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98333">
      <w:pPr>
        <w:tabs>
          <w:tab w:val="left" w:pos="2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«Альбитуйское» </w:t>
      </w:r>
    </w:p>
    <w:p w14:paraId="50DFC616">
      <w:pPr>
        <w:tabs>
          <w:tab w:val="left" w:pos="2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Красночикойского района Забайкальского края</w:t>
      </w:r>
    </w:p>
    <w:p w14:paraId="5B863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 «АЛЬБИТУЙСКОЕ»</w:t>
      </w:r>
    </w:p>
    <w:p w14:paraId="09028D12">
      <w:pPr>
        <w:jc w:val="center"/>
        <w:rPr>
          <w:b/>
          <w:sz w:val="28"/>
          <w:szCs w:val="28"/>
        </w:rPr>
      </w:pPr>
    </w:p>
    <w:p w14:paraId="0A59699C">
      <w:pPr>
        <w:widowControl w:val="0"/>
        <w:spacing w:line="288" w:lineRule="auto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РЕШЕНИЕ</w:t>
      </w:r>
    </w:p>
    <w:p w14:paraId="212083EB">
      <w:pPr>
        <w:widowControl w:val="0"/>
        <w:spacing w:line="288" w:lineRule="auto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27.09.2024                                                                                       №   122</w:t>
      </w:r>
    </w:p>
    <w:p w14:paraId="6F5BDEE3">
      <w:pPr>
        <w:widowControl w:val="0"/>
        <w:spacing w:line="288" w:lineRule="auto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с. Альбитуй</w:t>
      </w:r>
    </w:p>
    <w:p w14:paraId="217FC38A">
      <w:pPr>
        <w:widowControl w:val="0"/>
        <w:spacing w:line="288" w:lineRule="auto"/>
        <w:jc w:val="center"/>
        <w:rPr>
          <w:bCs/>
          <w:snapToGrid w:val="0"/>
          <w:sz w:val="28"/>
          <w:szCs w:val="28"/>
        </w:rPr>
      </w:pPr>
    </w:p>
    <w:p w14:paraId="003BC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об условиях оплаты труда и порядке предоставления отпуска лицам, замещающих муниципальные должности  в органах местного самоуправления   сельского поселения «Альбитуйское»</w:t>
      </w:r>
    </w:p>
    <w:p w14:paraId="09892B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90D8DB">
      <w:pPr>
        <w:widowControl w:val="0"/>
        <w:tabs>
          <w:tab w:val="left" w:pos="2380"/>
        </w:tabs>
        <w:autoSpaceDE w:val="0"/>
        <w:autoSpaceDN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</w:t>
      </w:r>
      <w:r>
        <w:rPr>
          <w:sz w:val="28"/>
          <w:szCs w:val="28"/>
        </w:rPr>
        <w:t>В связи с внесением изменений в Методику расчета нормативов  формирования расходов на содержание органов местного самоуправления  муниципальных образований Забайкальского края, утвержденной Постановлением Правительства Забайкальского края  от 9 июня 2020 года № 195 (с внесенными изменениями)</w:t>
      </w:r>
      <w:r>
        <w:rPr>
          <w:rFonts w:eastAsiaTheme="minorEastAsia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 со статьёй 24 Устава сельского поселения «Альбитуйское», д</w:t>
      </w:r>
      <w:r>
        <w:rPr>
          <w:sz w:val="28"/>
          <w:szCs w:val="28"/>
        </w:rPr>
        <w:t xml:space="preserve">ля соблюдения норм, прописанных в 130 и 134 статьях Трудового кодекса РФ, </w:t>
      </w:r>
      <w:r>
        <w:rPr>
          <w:b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Совет сельского поселения «Альбитуйское» решил:</w:t>
      </w:r>
    </w:p>
    <w:p w14:paraId="336321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382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в Положение об условиях оплаты труда и порядке предоставления отпуска лицам, замещающих муниципальные должности  в органах местного самоуправления   сельского поселения «Альбитуйское», принятое Решением Совета сельского поселения «Альбитуйское» № 44 от 19.10.2009 (с внесёнными изменениями и дополнениями), следующие изменения:</w:t>
      </w:r>
    </w:p>
    <w:p w14:paraId="3E1CC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в пункте 2 слова «</w:t>
      </w:r>
      <w:r>
        <w:rPr>
          <w:i/>
          <w:sz w:val="28"/>
          <w:szCs w:val="28"/>
        </w:rPr>
        <w:t>в размере 6625 рублей</w:t>
      </w:r>
      <w:r>
        <w:rPr>
          <w:sz w:val="28"/>
          <w:szCs w:val="28"/>
        </w:rPr>
        <w:t>» заменить словами «</w:t>
      </w:r>
      <w:r>
        <w:rPr>
          <w:i/>
          <w:sz w:val="28"/>
          <w:szCs w:val="28"/>
        </w:rPr>
        <w:t>в размере 7531 рублей</w:t>
      </w:r>
      <w:r>
        <w:rPr>
          <w:sz w:val="28"/>
          <w:szCs w:val="28"/>
        </w:rPr>
        <w:t>»;</w:t>
      </w:r>
    </w:p>
    <w:p w14:paraId="2204B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в пункте 6 слова «</w:t>
      </w:r>
      <w:r>
        <w:rPr>
          <w:i/>
          <w:sz w:val="28"/>
          <w:szCs w:val="28"/>
        </w:rPr>
        <w:t>двенадцать должностных окладов, увеличенных на коэффициент 6,2»</w:t>
      </w:r>
      <w:r>
        <w:rPr>
          <w:sz w:val="28"/>
          <w:szCs w:val="28"/>
        </w:rPr>
        <w:t xml:space="preserve"> заменить словами </w:t>
      </w:r>
      <w:r>
        <w:rPr>
          <w:i/>
          <w:sz w:val="28"/>
          <w:szCs w:val="28"/>
        </w:rPr>
        <w:t>«двенадцать должностных окладов, увеличенных на коэффициент 5,8».</w:t>
      </w:r>
    </w:p>
    <w:p w14:paraId="45583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Действие настоящего решения распространить на правоотношения, возникшие с 1 июня 2024 г.</w:t>
      </w:r>
    </w:p>
    <w:p w14:paraId="61EE4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официально обнародовать.</w:t>
      </w:r>
    </w:p>
    <w:p w14:paraId="3CECB23C">
      <w:pPr>
        <w:jc w:val="both"/>
        <w:rPr>
          <w:sz w:val="28"/>
          <w:szCs w:val="28"/>
        </w:rPr>
      </w:pPr>
    </w:p>
    <w:p w14:paraId="232FD4C1">
      <w:pPr>
        <w:jc w:val="both"/>
        <w:rPr>
          <w:sz w:val="28"/>
          <w:szCs w:val="28"/>
        </w:rPr>
      </w:pPr>
    </w:p>
    <w:p w14:paraId="5CC8185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«Альбитуйское»                      В.А. Ланцов</w:t>
      </w:r>
    </w:p>
    <w:p w14:paraId="66D63D5D">
      <w:pPr>
        <w:jc w:val="both"/>
      </w:pPr>
    </w:p>
    <w:p w14:paraId="2434CBB5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2024-10-23T01:33:30Z</dcterms:created>
  <dc:creator>Админ</dc:creator>
  <cp:lastModifiedBy>Админ</cp:lastModifiedBy>
  <dcterms:modified xsi:type="dcterms:W3CDTF">2024-10-23T01:34:18Z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8CABD5502C64441CBF1BA21DBE907983_12</vt:lpwstr>
  </property>
</Properties>
</file>