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EA" w:rsidRDefault="0018144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8015" cy="7010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EA" w:rsidRDefault="00C468EA">
      <w:pPr>
        <w:spacing w:after="119" w:line="1" w:lineRule="exact"/>
      </w:pPr>
    </w:p>
    <w:p w:rsidR="00C468EA" w:rsidRPr="00663A33" w:rsidRDefault="0018144F">
      <w:pPr>
        <w:pStyle w:val="30"/>
        <w:shd w:val="clear" w:color="auto" w:fill="auto"/>
        <w:spacing w:after="0"/>
        <w:ind w:left="2700"/>
        <w:jc w:val="left"/>
        <w:rPr>
          <w:color w:val="auto"/>
        </w:rPr>
      </w:pPr>
      <w:r w:rsidRPr="00663A33">
        <w:rPr>
          <w:color w:val="auto"/>
        </w:rPr>
        <w:t>ФЕДЕРАЛЬНОЕ АГЕНТСТВО ПО НЕДРОПОЛЬЗОВАНИЮ</w:t>
      </w:r>
    </w:p>
    <w:p w:rsidR="00C468EA" w:rsidRPr="00663A33" w:rsidRDefault="0018144F">
      <w:pPr>
        <w:pStyle w:val="30"/>
        <w:shd w:val="clear" w:color="auto" w:fill="auto"/>
        <w:ind w:left="0"/>
        <w:rPr>
          <w:color w:val="auto"/>
        </w:rPr>
      </w:pPr>
      <w:r w:rsidRPr="00663A33">
        <w:rPr>
          <w:color w:val="auto"/>
        </w:rPr>
        <w:t>(</w:t>
      </w:r>
      <w:proofErr w:type="spellStart"/>
      <w:r w:rsidRPr="00663A33">
        <w:rPr>
          <w:color w:val="auto"/>
        </w:rPr>
        <w:t>Роснедра</w:t>
      </w:r>
      <w:proofErr w:type="spellEnd"/>
      <w:r w:rsidRPr="00663A33">
        <w:rPr>
          <w:color w:val="auto"/>
        </w:rPr>
        <w:t>)</w:t>
      </w:r>
    </w:p>
    <w:p w:rsidR="00C468EA" w:rsidRPr="00663A33" w:rsidRDefault="0018144F">
      <w:pPr>
        <w:pStyle w:val="20"/>
        <w:shd w:val="clear" w:color="auto" w:fill="auto"/>
        <w:spacing w:after="0"/>
        <w:rPr>
          <w:color w:val="auto"/>
        </w:rPr>
      </w:pPr>
      <w:r w:rsidRPr="00663A33">
        <w:rPr>
          <w:color w:val="auto"/>
        </w:rPr>
        <w:t>ДЕПАРТАМЕНТ ПО НЕДРОПОЛЬЗОВАНИЮ</w:t>
      </w:r>
    </w:p>
    <w:p w:rsidR="00C468EA" w:rsidRPr="00663A33" w:rsidRDefault="0018144F" w:rsidP="00663A33">
      <w:pPr>
        <w:pStyle w:val="20"/>
        <w:shd w:val="clear" w:color="auto" w:fill="auto"/>
        <w:spacing w:after="0" w:line="240" w:lineRule="auto"/>
        <w:rPr>
          <w:color w:val="auto"/>
        </w:rPr>
      </w:pPr>
      <w:r w:rsidRPr="00663A33">
        <w:rPr>
          <w:color w:val="auto"/>
        </w:rPr>
        <w:t>ПО ДАЛЬНЕВОСТОЧНОМУ ФЕДЕРАЛЬНОМУ ОКРУГУ</w:t>
      </w:r>
      <w:r w:rsidRPr="00663A33">
        <w:rPr>
          <w:color w:val="auto"/>
        </w:rPr>
        <w:br/>
        <w:t>(</w:t>
      </w:r>
      <w:proofErr w:type="spellStart"/>
      <w:r w:rsidRPr="00663A33">
        <w:rPr>
          <w:color w:val="auto"/>
        </w:rPr>
        <w:t>Дальнедра</w:t>
      </w:r>
      <w:proofErr w:type="spellEnd"/>
      <w:r w:rsidRPr="00663A33">
        <w:rPr>
          <w:color w:val="auto"/>
        </w:rPr>
        <w:t>)</w:t>
      </w:r>
    </w:p>
    <w:p w:rsidR="00C468EA" w:rsidRPr="00663A33" w:rsidRDefault="0018144F" w:rsidP="00663A33">
      <w:pPr>
        <w:pStyle w:val="20"/>
        <w:shd w:val="clear" w:color="auto" w:fill="auto"/>
        <w:spacing w:after="0" w:line="240" w:lineRule="auto"/>
        <w:rPr>
          <w:color w:val="auto"/>
        </w:rPr>
      </w:pPr>
      <w:r w:rsidRPr="00663A33">
        <w:rPr>
          <w:color w:val="auto"/>
        </w:rPr>
        <w:t>ПРИКАЗ</w:t>
      </w:r>
    </w:p>
    <w:p w:rsidR="00C468EA" w:rsidRPr="00663A33" w:rsidRDefault="0018144F" w:rsidP="00663A33">
      <w:pPr>
        <w:pStyle w:val="30"/>
        <w:shd w:val="clear" w:color="auto" w:fill="auto"/>
        <w:spacing w:after="0"/>
        <w:ind w:left="0"/>
        <w:rPr>
          <w:color w:val="auto"/>
        </w:rPr>
      </w:pPr>
      <w:r w:rsidRPr="00663A33">
        <w:rPr>
          <w:color w:val="auto"/>
        </w:rPr>
        <w:t>Владивосток</w:t>
      </w:r>
    </w:p>
    <w:p w:rsidR="00663A33" w:rsidRPr="00663A33" w:rsidRDefault="00663A33" w:rsidP="00663A33">
      <w:pPr>
        <w:pStyle w:val="30"/>
        <w:shd w:val="clear" w:color="auto" w:fill="auto"/>
        <w:spacing w:after="0"/>
        <w:ind w:left="0"/>
        <w:rPr>
          <w:color w:val="auto"/>
        </w:rPr>
      </w:pPr>
    </w:p>
    <w:p w:rsidR="00663A33" w:rsidRPr="00663A33" w:rsidRDefault="00276F40" w:rsidP="00663A33">
      <w:pPr>
        <w:pStyle w:val="30"/>
        <w:shd w:val="clear" w:color="auto" w:fill="auto"/>
        <w:spacing w:after="0"/>
        <w:ind w:left="0"/>
        <w:jc w:val="left"/>
        <w:rPr>
          <w:color w:val="auto"/>
          <w:sz w:val="22"/>
        </w:rPr>
      </w:pPr>
      <w:r>
        <w:rPr>
          <w:color w:val="auto"/>
          <w:sz w:val="22"/>
        </w:rPr>
        <w:t>16</w:t>
      </w:r>
      <w:r w:rsidR="00663A33" w:rsidRPr="00663A33">
        <w:rPr>
          <w:color w:val="auto"/>
          <w:sz w:val="22"/>
        </w:rPr>
        <w:t>.</w:t>
      </w:r>
      <w:r>
        <w:rPr>
          <w:color w:val="auto"/>
          <w:sz w:val="22"/>
        </w:rPr>
        <w:t>12</w:t>
      </w:r>
      <w:r w:rsidR="00663A33" w:rsidRPr="00663A33">
        <w:rPr>
          <w:color w:val="auto"/>
          <w:sz w:val="22"/>
        </w:rPr>
        <w:t xml:space="preserve">.2024 </w:t>
      </w:r>
      <w:r w:rsidR="00663A33">
        <w:rPr>
          <w:color w:val="auto"/>
          <w:sz w:val="22"/>
        </w:rPr>
        <w:t xml:space="preserve">                                                                                                                                № </w:t>
      </w:r>
      <w:r>
        <w:rPr>
          <w:color w:val="auto"/>
          <w:sz w:val="22"/>
        </w:rPr>
        <w:t>288</w:t>
      </w:r>
    </w:p>
    <w:p w:rsidR="00663A33" w:rsidRDefault="00663A33" w:rsidP="00663A33">
      <w:pPr>
        <w:pStyle w:val="30"/>
        <w:shd w:val="clear" w:color="auto" w:fill="auto"/>
        <w:spacing w:after="0"/>
        <w:ind w:left="0"/>
      </w:pPr>
    </w:p>
    <w:p w:rsidR="00663A33" w:rsidRDefault="00663A33" w:rsidP="00663A33">
      <w:pPr>
        <w:pStyle w:val="30"/>
        <w:shd w:val="clear" w:color="auto" w:fill="auto"/>
        <w:spacing w:after="0"/>
        <w:ind w:left="0"/>
      </w:pPr>
    </w:p>
    <w:p w:rsidR="00C468EA" w:rsidRDefault="0018144F" w:rsidP="00663A33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Об изъятии земельного участка для государственных нужд Российской</w:t>
      </w:r>
      <w:r>
        <w:rPr>
          <w:b/>
          <w:bCs/>
        </w:rPr>
        <w:br/>
        <w:t>Федерации в связи с осуществлением недропользования</w:t>
      </w:r>
    </w:p>
    <w:p w:rsidR="00276F40" w:rsidRDefault="00276F40" w:rsidP="00663A33">
      <w:pPr>
        <w:pStyle w:val="1"/>
        <w:shd w:val="clear" w:color="auto" w:fill="auto"/>
        <w:spacing w:after="0"/>
        <w:ind w:firstLine="0"/>
        <w:jc w:val="center"/>
      </w:pPr>
    </w:p>
    <w:p w:rsidR="00C468EA" w:rsidRDefault="0018144F" w:rsidP="00663A33">
      <w:pPr>
        <w:pStyle w:val="1"/>
        <w:shd w:val="clear" w:color="auto" w:fill="auto"/>
        <w:spacing w:after="0"/>
        <w:ind w:firstLine="740"/>
        <w:jc w:val="both"/>
      </w:pPr>
      <w:proofErr w:type="gramStart"/>
      <w:r>
        <w:t xml:space="preserve">В соответствии с Главой VII.1 Земельного кодекса Российской Федерации, руководствуясь Положением о Департаменте по недропользованию по Дальневосточному федеральному округу, утвержденным приказом Федерального агентства по недропользованию от </w:t>
      </w:r>
      <w:r w:rsidR="00276F40">
        <w:t xml:space="preserve">29.05.2023 </w:t>
      </w:r>
      <w:r>
        <w:t xml:space="preserve">№ </w:t>
      </w:r>
      <w:r w:rsidR="00276F40">
        <w:t>290</w:t>
      </w:r>
      <w:r>
        <w:t>, на основании ходатайства об изъятии земельных участков для проведения работ, связанных с пользованием недрами в границах лицензии ЧИТ 012192 БП, поданного обществом с ограниченной ответственностью «</w:t>
      </w:r>
      <w:proofErr w:type="spellStart"/>
      <w:r>
        <w:t>Урса</w:t>
      </w:r>
      <w:proofErr w:type="spellEnd"/>
      <w:r>
        <w:t>» (</w:t>
      </w:r>
      <w:proofErr w:type="spellStart"/>
      <w:r>
        <w:t>вх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Забайкалнедра</w:t>
      </w:r>
      <w:proofErr w:type="spellEnd"/>
      <w:r>
        <w:t xml:space="preserve"> от </w:t>
      </w:r>
      <w:r w:rsidR="00276F40">
        <w:t>18</w:t>
      </w:r>
      <w:r>
        <w:t>.</w:t>
      </w:r>
      <w:r w:rsidR="00276F40">
        <w:t>10</w:t>
      </w:r>
      <w:r>
        <w:t xml:space="preserve">.2024 № </w:t>
      </w:r>
      <w:r w:rsidR="00276F40">
        <w:t>3413</w:t>
      </w:r>
      <w:r>
        <w:t xml:space="preserve">), решением Комиссии по рассмотрению ходатайств об изъятии участков для государственных нужд Российской Федерации в связи с осуществлением недропользования (за исключением земельных участков, необходимых для ведения работ, связанных с пользованием участками недр местного значения), отнесенных к компетенции Департамента по недропользованию по Дальневосточному Федеральному округу, образованной приказом </w:t>
      </w:r>
      <w:proofErr w:type="spellStart"/>
      <w:r>
        <w:t>Дальнедра</w:t>
      </w:r>
      <w:proofErr w:type="spellEnd"/>
      <w:r>
        <w:t xml:space="preserve"> от </w:t>
      </w:r>
      <w:r w:rsidR="00276F40">
        <w:t>0</w:t>
      </w:r>
      <w:r>
        <w:t>1.0</w:t>
      </w:r>
      <w:r w:rsidR="00276F40">
        <w:t>9</w:t>
      </w:r>
      <w:r>
        <w:t>.202</w:t>
      </w:r>
      <w:r w:rsidR="00276F40">
        <w:t>3</w:t>
      </w:r>
      <w:r>
        <w:t xml:space="preserve"> года № </w:t>
      </w:r>
      <w:r w:rsidR="00276F40">
        <w:t>231</w:t>
      </w:r>
      <w:r>
        <w:t xml:space="preserve">, отраженным в протоколе от </w:t>
      </w:r>
      <w:r w:rsidR="00276F40">
        <w:t>21</w:t>
      </w:r>
      <w:r>
        <w:t>.</w:t>
      </w:r>
      <w:r w:rsidR="00276F40">
        <w:t>11</w:t>
      </w:r>
      <w:r>
        <w:t>.2024 г</w:t>
      </w:r>
      <w:proofErr w:type="gramEnd"/>
      <w:r>
        <w:t xml:space="preserve">. № 2024 - </w:t>
      </w:r>
      <w:r w:rsidR="00276F40">
        <w:t>30</w:t>
      </w:r>
      <w:r>
        <w:t xml:space="preserve"> - ЧИТ, приказываю:</w:t>
      </w:r>
    </w:p>
    <w:p w:rsidR="00663A33" w:rsidRDefault="00663A33" w:rsidP="00663A33">
      <w:pPr>
        <w:pStyle w:val="1"/>
        <w:shd w:val="clear" w:color="auto" w:fill="auto"/>
        <w:spacing w:after="0"/>
        <w:ind w:firstLine="740"/>
        <w:jc w:val="both"/>
      </w:pPr>
    </w:p>
    <w:p w:rsidR="00663A33" w:rsidRDefault="00663A33" w:rsidP="00663A33">
      <w:pPr>
        <w:pStyle w:val="a4"/>
        <w:shd w:val="clear" w:color="auto" w:fill="auto"/>
        <w:tabs>
          <w:tab w:val="left" w:pos="998"/>
        </w:tabs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>
        <w:t xml:space="preserve">Изъять для проведения работ, связанных с пользованием недрами, осуществляемых за счет средств </w:t>
      </w:r>
      <w:proofErr w:type="spellStart"/>
      <w:r>
        <w:t>недропользователя</w:t>
      </w:r>
      <w:proofErr w:type="spellEnd"/>
      <w:r>
        <w:t xml:space="preserve"> (ООО «</w:t>
      </w:r>
      <w:proofErr w:type="spellStart"/>
      <w:r>
        <w:t>Урса</w:t>
      </w:r>
      <w:proofErr w:type="spellEnd"/>
      <w:r>
        <w:t>»), земельный участок с кадастровым номером 75:10:680101:</w:t>
      </w:r>
      <w:r w:rsidR="00276F40">
        <w:t>73</w:t>
      </w:r>
      <w:r>
        <w:t xml:space="preserve"> общей площадью </w:t>
      </w:r>
      <w:r w:rsidR="00276F40">
        <w:t>200000</w:t>
      </w:r>
      <w:r>
        <w:t>+/-</w:t>
      </w:r>
      <w:r w:rsidR="00276F40">
        <w:t>2500</w: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 xml:space="preserve">, расположенный по адресу: Забайкальский край, Красночикойский район, ориентир: с. </w:t>
      </w:r>
      <w:proofErr w:type="gramStart"/>
      <w:r>
        <w:t>Арханг</w:t>
      </w:r>
      <w:r w:rsidR="00276F40">
        <w:t>е</w:t>
      </w:r>
      <w:r>
        <w:t>льское</w:t>
      </w:r>
      <w:proofErr w:type="gramEnd"/>
      <w:r>
        <w:t>, 2</w:t>
      </w:r>
      <w:r w:rsidR="00276F40">
        <w:t>7</w:t>
      </w:r>
      <w:r>
        <w:t xml:space="preserve"> км на юг от ориентира, принадлежащий на праве собственности </w:t>
      </w:r>
      <w:r w:rsidR="00276F40">
        <w:t>обществу с ограниченной ответственностью физическому лицу.</w:t>
      </w:r>
    </w:p>
    <w:p w:rsidR="00663A33" w:rsidRDefault="00663A33" w:rsidP="00663A33">
      <w:pPr>
        <w:pStyle w:val="a4"/>
        <w:shd w:val="clear" w:color="auto" w:fill="auto"/>
        <w:tabs>
          <w:tab w:val="left" w:pos="1048"/>
        </w:tabs>
        <w:ind w:firstLine="760"/>
        <w:jc w:val="both"/>
      </w:pPr>
      <w:r>
        <w:rPr>
          <w:b/>
          <w:bCs/>
        </w:rPr>
        <w:t>2.</w:t>
      </w:r>
      <w:r>
        <w:rPr>
          <w:b/>
          <w:bCs/>
        </w:rPr>
        <w:tab/>
      </w:r>
      <w:r>
        <w:t>Отделу геологии и лицензирования по Забайкальскому краю:</w:t>
      </w:r>
    </w:p>
    <w:p w:rsidR="00C468EA" w:rsidRDefault="00663A33" w:rsidP="005F3604">
      <w:pPr>
        <w:pStyle w:val="a4"/>
        <w:shd w:val="clear" w:color="auto" w:fill="auto"/>
        <w:ind w:firstLine="760"/>
        <w:jc w:val="both"/>
      </w:pPr>
      <w:r>
        <w:t xml:space="preserve">- направить в установленном порядке копию настоящего приказа: правообладателю земельного участка, </w:t>
      </w:r>
      <w:bookmarkStart w:id="0" w:name="_GoBack"/>
      <w:bookmarkEnd w:id="0"/>
      <w:r>
        <w:t>организации подавшей ходатайство об изъятии - ООО «</w:t>
      </w:r>
      <w:proofErr w:type="spellStart"/>
      <w:r>
        <w:t>Урса</w:t>
      </w:r>
      <w:proofErr w:type="spellEnd"/>
      <w:r>
        <w:t>»;</w:t>
      </w:r>
      <w:r w:rsidR="005F3604">
        <w:t xml:space="preserve"> </w:t>
      </w:r>
      <w:r w:rsidR="0018144F">
        <w:t xml:space="preserve">администрации Красночикойского района, Управлению </w:t>
      </w:r>
      <w:proofErr w:type="spellStart"/>
      <w:r w:rsidR="0018144F">
        <w:t>Росреестра</w:t>
      </w:r>
      <w:proofErr w:type="spellEnd"/>
      <w:r w:rsidR="0018144F">
        <w:t xml:space="preserve"> по Забайкальскому краю;</w:t>
      </w:r>
    </w:p>
    <w:p w:rsidR="00C468EA" w:rsidRDefault="0018144F">
      <w:pPr>
        <w:pStyle w:val="1"/>
        <w:shd w:val="clear" w:color="auto" w:fill="auto"/>
        <w:spacing w:after="0" w:line="276" w:lineRule="auto"/>
        <w:ind w:firstLine="720"/>
        <w:jc w:val="both"/>
      </w:pPr>
      <w:r>
        <w:lastRenderedPageBreak/>
        <w:t xml:space="preserve">- обеспечить размещение настоящего приказа на официальном сайте </w:t>
      </w:r>
      <w:proofErr w:type="spellStart"/>
      <w:r>
        <w:t>Дальнедра</w:t>
      </w:r>
      <w:proofErr w:type="spellEnd"/>
      <w:r>
        <w:t xml:space="preserve"> в информационно-телекоммуникационной сети «Интернет», по адресу: </w:t>
      </w:r>
      <w:hyperlink r:id="rId9" w:history="1">
        <w:r>
          <w:rPr>
            <w:lang w:val="en-US" w:eastAsia="en-US" w:bidi="en-US"/>
          </w:rPr>
          <w:t>https</w:t>
        </w:r>
        <w:r w:rsidRPr="00663A3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dvfo</w:t>
        </w:r>
        <w:proofErr w:type="spellEnd"/>
        <w:r w:rsidRPr="00663A3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rosnedra</w:t>
        </w:r>
        <w:proofErr w:type="spellEnd"/>
        <w:r w:rsidRPr="00663A3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663A3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663A33">
        <w:rPr>
          <w:lang w:eastAsia="en-US" w:bidi="en-US"/>
        </w:rPr>
        <w:t>.</w:t>
      </w:r>
    </w:p>
    <w:p w:rsidR="00C468EA" w:rsidRDefault="0018144F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spacing w:after="1360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начальника отдела геологии и лицензирования по Забайкальскому краю А.В. Прокоповича.</w:t>
      </w:r>
    </w:p>
    <w:p w:rsidR="00C468EA" w:rsidRDefault="0018144F">
      <w:pPr>
        <w:pStyle w:val="1"/>
        <w:shd w:val="clear" w:color="auto" w:fill="auto"/>
        <w:spacing w:after="0"/>
        <w:ind w:firstLine="0"/>
        <w:jc w:val="right"/>
        <w:sectPr w:rsidR="00C468EA" w:rsidSect="005F3604">
          <w:pgSz w:w="11900" w:h="16840"/>
          <w:pgMar w:top="1134" w:right="683" w:bottom="1346" w:left="1717" w:header="0" w:footer="91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12EAF2F" wp14:editId="77034FAC">
                <wp:simplePos x="0" y="0"/>
                <wp:positionH relativeFrom="page">
                  <wp:posOffset>1101090</wp:posOffset>
                </wp:positionH>
                <wp:positionV relativeFrom="paragraph">
                  <wp:posOffset>12700</wp:posOffset>
                </wp:positionV>
                <wp:extent cx="868680" cy="22860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68EA" w:rsidRDefault="0018144F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Начальник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6.700000000000003pt;margin-top:1.pt;width:68.400000000000006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Начальник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Д.В. </w:t>
      </w:r>
      <w:proofErr w:type="spellStart"/>
      <w:r>
        <w:t>Цуканов</w:t>
      </w:r>
      <w:proofErr w:type="spellEnd"/>
    </w:p>
    <w:p w:rsidR="00663A33" w:rsidRDefault="00663A33">
      <w:pPr>
        <w:pStyle w:val="a4"/>
        <w:shd w:val="clear" w:color="auto" w:fill="auto"/>
        <w:ind w:firstLine="760"/>
        <w:jc w:val="both"/>
      </w:pPr>
    </w:p>
    <w:sectPr w:rsidR="00663A33">
      <w:type w:val="continuous"/>
      <w:pgSz w:w="11900" w:h="16840"/>
      <w:pgMar w:top="218" w:right="683" w:bottom="1346" w:left="1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CB" w:rsidRDefault="002653CB">
      <w:r>
        <w:separator/>
      </w:r>
    </w:p>
  </w:endnote>
  <w:endnote w:type="continuationSeparator" w:id="0">
    <w:p w:rsidR="002653CB" w:rsidRDefault="0026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CB" w:rsidRDefault="002653CB"/>
  </w:footnote>
  <w:footnote w:type="continuationSeparator" w:id="0">
    <w:p w:rsidR="002653CB" w:rsidRDefault="002653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DAB"/>
    <w:multiLevelType w:val="multilevel"/>
    <w:tmpl w:val="A0BA75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68EA"/>
    <w:rsid w:val="0018144F"/>
    <w:rsid w:val="002653CB"/>
    <w:rsid w:val="00276F40"/>
    <w:rsid w:val="005F3604"/>
    <w:rsid w:val="00663A33"/>
    <w:rsid w:val="00C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63298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6329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ind w:left="1350"/>
      <w:jc w:val="center"/>
    </w:pPr>
    <w:rPr>
      <w:rFonts w:ascii="Times New Roman" w:eastAsia="Times New Roman" w:hAnsi="Times New Roman" w:cs="Times New Roman"/>
      <w:color w:val="063298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0" w:line="259" w:lineRule="auto"/>
      <w:jc w:val="center"/>
    </w:pPr>
    <w:rPr>
      <w:rFonts w:ascii="Times New Roman" w:eastAsia="Times New Roman" w:hAnsi="Times New Roman" w:cs="Times New Roman"/>
      <w:b/>
      <w:bCs/>
      <w:color w:val="063298"/>
    </w:rPr>
  </w:style>
  <w:style w:type="paragraph" w:styleId="a6">
    <w:name w:val="Balloon Text"/>
    <w:basedOn w:val="a"/>
    <w:link w:val="a7"/>
    <w:uiPriority w:val="99"/>
    <w:semiHidden/>
    <w:unhideWhenUsed/>
    <w:rsid w:val="00663A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63298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6329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ind w:left="1350"/>
      <w:jc w:val="center"/>
    </w:pPr>
    <w:rPr>
      <w:rFonts w:ascii="Times New Roman" w:eastAsia="Times New Roman" w:hAnsi="Times New Roman" w:cs="Times New Roman"/>
      <w:color w:val="063298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0" w:line="259" w:lineRule="auto"/>
      <w:jc w:val="center"/>
    </w:pPr>
    <w:rPr>
      <w:rFonts w:ascii="Times New Roman" w:eastAsia="Times New Roman" w:hAnsi="Times New Roman" w:cs="Times New Roman"/>
      <w:b/>
      <w:bCs/>
      <w:color w:val="063298"/>
    </w:rPr>
  </w:style>
  <w:style w:type="paragraph" w:styleId="a6">
    <w:name w:val="Balloon Text"/>
    <w:basedOn w:val="a"/>
    <w:link w:val="a7"/>
    <w:uiPriority w:val="99"/>
    <w:semiHidden/>
    <w:unhideWhenUsed/>
    <w:rsid w:val="00663A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vfo.rosnedr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Александр</cp:lastModifiedBy>
  <cp:revision>2</cp:revision>
  <dcterms:created xsi:type="dcterms:W3CDTF">2024-12-26T05:46:00Z</dcterms:created>
  <dcterms:modified xsi:type="dcterms:W3CDTF">2024-12-26T05:46:00Z</dcterms:modified>
</cp:coreProperties>
</file>