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B0" w:rsidRPr="00AF6DB0" w:rsidRDefault="00AF6DB0" w:rsidP="00AF6DB0">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F6DB0">
        <w:rPr>
          <w:rFonts w:ascii="Times New Roman" w:eastAsia="Times New Roman" w:hAnsi="Times New Roman" w:cs="Times New Roman"/>
          <w:bCs/>
          <w:sz w:val="28"/>
          <w:szCs w:val="28"/>
          <w:lang w:eastAsia="ru-RU"/>
        </w:rPr>
        <w:t>Сельское поселение «Конкинское»</w:t>
      </w:r>
    </w:p>
    <w:p w:rsidR="00AF6DB0" w:rsidRPr="00AF6DB0" w:rsidRDefault="00AF6DB0" w:rsidP="00AF6DB0">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6DB0">
        <w:rPr>
          <w:rFonts w:ascii="Times New Roman" w:eastAsia="Times New Roman" w:hAnsi="Times New Roman" w:cs="Times New Roman"/>
          <w:b/>
          <w:bCs/>
          <w:sz w:val="28"/>
          <w:szCs w:val="28"/>
          <w:lang w:eastAsia="ru-RU"/>
        </w:rPr>
        <w:t>СОВЕТ СЕЛЬСКОГО ПОСЕЛЕНИЯ «КОНКИНСКОЕ»</w:t>
      </w:r>
    </w:p>
    <w:p w:rsidR="00AF6DB0" w:rsidRPr="00AF6DB0" w:rsidRDefault="00AF6DB0" w:rsidP="00AF6DB0">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6DB0" w:rsidRPr="00AF6DB0" w:rsidRDefault="00AF6DB0" w:rsidP="00AF6DB0">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AF6DB0" w:rsidRPr="00AF6DB0" w:rsidRDefault="00AF6DB0" w:rsidP="00AF6DB0">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AF6DB0">
        <w:rPr>
          <w:rFonts w:ascii="Times New Roman" w:eastAsia="Times New Roman" w:hAnsi="Times New Roman" w:cs="Times New Roman"/>
          <w:b/>
          <w:bCs/>
          <w:sz w:val="32"/>
          <w:szCs w:val="32"/>
          <w:lang w:eastAsia="ru-RU"/>
        </w:rPr>
        <w:t xml:space="preserve"> РЕШЕНИЕ</w:t>
      </w:r>
    </w:p>
    <w:p w:rsidR="00AF6DB0" w:rsidRPr="00AF6DB0" w:rsidRDefault="00AF6DB0" w:rsidP="00AF6DB0">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AF6DB0">
        <w:rPr>
          <w:rFonts w:ascii="Times New Roman" w:eastAsia="Times New Roman" w:hAnsi="Times New Roman" w:cs="Times New Roman"/>
          <w:bCs/>
          <w:sz w:val="28"/>
          <w:szCs w:val="28"/>
          <w:lang w:eastAsia="ru-RU"/>
        </w:rPr>
        <w:t>29.11.2024 г.                                                                         №   22</w:t>
      </w:r>
    </w:p>
    <w:p w:rsidR="00AF6DB0" w:rsidRPr="00AF6DB0" w:rsidRDefault="00AF6DB0" w:rsidP="00AF6DB0">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AF6DB0">
        <w:rPr>
          <w:rFonts w:ascii="Times New Roman" w:eastAsia="Times New Roman" w:hAnsi="Times New Roman" w:cs="Times New Roman"/>
          <w:bCs/>
          <w:sz w:val="28"/>
          <w:szCs w:val="28"/>
          <w:lang w:eastAsia="ru-RU"/>
        </w:rPr>
        <w:t xml:space="preserve">                                                с. Конкино</w:t>
      </w:r>
    </w:p>
    <w:p w:rsidR="00AF6DB0" w:rsidRPr="00AF6DB0" w:rsidRDefault="00AF6DB0" w:rsidP="00AF6DB0">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AF6DB0" w:rsidRPr="00AF6DB0" w:rsidRDefault="00AF6DB0" w:rsidP="00AF6DB0">
      <w:pPr>
        <w:autoSpaceDN w:val="0"/>
        <w:spacing w:after="0" w:line="240" w:lineRule="auto"/>
        <w:jc w:val="center"/>
        <w:rPr>
          <w:rFonts w:ascii="Times New Roman" w:eastAsia="Times New Roman" w:hAnsi="Times New Roman" w:cs="Times New Roman"/>
          <w:b/>
          <w:sz w:val="28"/>
          <w:szCs w:val="28"/>
          <w:lang w:eastAsia="ru-RU"/>
        </w:rPr>
      </w:pPr>
      <w:bookmarkStart w:id="0" w:name="_GoBack"/>
      <w:r w:rsidRPr="00AF6DB0">
        <w:rPr>
          <w:rFonts w:ascii="Times New Roman" w:eastAsia="Times New Roman" w:hAnsi="Times New Roman" w:cs="Times New Roman"/>
          <w:b/>
          <w:sz w:val="28"/>
          <w:szCs w:val="28"/>
          <w:lang w:eastAsia="ru-RU"/>
        </w:rPr>
        <w:t>О внесении изменений в решение Совета сельского поселения «Конкинское»</w:t>
      </w:r>
    </w:p>
    <w:p w:rsidR="00AF6DB0" w:rsidRPr="00AF6DB0" w:rsidRDefault="00AF6DB0" w:rsidP="00AF6DB0">
      <w:pPr>
        <w:autoSpaceDN w:val="0"/>
        <w:spacing w:after="0" w:line="240" w:lineRule="auto"/>
        <w:jc w:val="center"/>
        <w:rPr>
          <w:rFonts w:ascii="Times New Roman" w:eastAsia="Times New Roman" w:hAnsi="Times New Roman" w:cs="Times New Roman"/>
          <w:b/>
          <w:sz w:val="28"/>
          <w:szCs w:val="28"/>
          <w:lang w:eastAsia="ru-RU"/>
        </w:rPr>
      </w:pPr>
      <w:r w:rsidRPr="00AF6DB0">
        <w:rPr>
          <w:rFonts w:ascii="Times New Roman" w:eastAsia="Times New Roman" w:hAnsi="Times New Roman" w:cs="Times New Roman"/>
          <w:b/>
          <w:sz w:val="28"/>
          <w:szCs w:val="28"/>
          <w:lang w:eastAsia="ru-RU"/>
        </w:rPr>
        <w:t xml:space="preserve">«О бюджете сельского поселения «Конкинское» на 2024 год и плановый период 2025-2026 </w:t>
      </w:r>
      <w:proofErr w:type="spellStart"/>
      <w:r w:rsidRPr="00AF6DB0">
        <w:rPr>
          <w:rFonts w:ascii="Times New Roman" w:eastAsia="Times New Roman" w:hAnsi="Times New Roman" w:cs="Times New Roman"/>
          <w:b/>
          <w:sz w:val="28"/>
          <w:szCs w:val="28"/>
          <w:lang w:eastAsia="ru-RU"/>
        </w:rPr>
        <w:t>г</w:t>
      </w:r>
      <w:proofErr w:type="gramStart"/>
      <w:r w:rsidRPr="00AF6DB0">
        <w:rPr>
          <w:rFonts w:ascii="Times New Roman" w:eastAsia="Times New Roman" w:hAnsi="Times New Roman" w:cs="Times New Roman"/>
          <w:b/>
          <w:sz w:val="28"/>
          <w:szCs w:val="28"/>
          <w:lang w:eastAsia="ru-RU"/>
        </w:rPr>
        <w:t>.г</w:t>
      </w:r>
      <w:proofErr w:type="spellEnd"/>
      <w:proofErr w:type="gramEnd"/>
      <w:r w:rsidRPr="00AF6DB0">
        <w:rPr>
          <w:rFonts w:ascii="Times New Roman" w:eastAsia="Times New Roman" w:hAnsi="Times New Roman" w:cs="Times New Roman"/>
          <w:b/>
          <w:sz w:val="28"/>
          <w:szCs w:val="28"/>
          <w:lang w:eastAsia="ru-RU"/>
        </w:rPr>
        <w:t>»</w:t>
      </w:r>
    </w:p>
    <w:bookmarkEnd w:id="0"/>
    <w:p w:rsidR="00AF6DB0" w:rsidRPr="00AF6DB0" w:rsidRDefault="00AF6DB0" w:rsidP="00AF6DB0">
      <w:pPr>
        <w:autoSpaceDN w:val="0"/>
        <w:spacing w:after="0" w:line="240" w:lineRule="auto"/>
        <w:rPr>
          <w:rFonts w:ascii="Times New Roman" w:eastAsia="Times New Roman" w:hAnsi="Times New Roman" w:cs="Times New Roman"/>
          <w:b/>
          <w:sz w:val="28"/>
          <w:szCs w:val="28"/>
          <w:lang w:eastAsia="ru-RU"/>
        </w:rPr>
      </w:pPr>
    </w:p>
    <w:p w:rsidR="00AF6DB0" w:rsidRPr="00AF6DB0" w:rsidRDefault="00AF6DB0" w:rsidP="00AF6DB0">
      <w:pPr>
        <w:autoSpaceDN w:val="0"/>
        <w:spacing w:after="0" w:line="240" w:lineRule="auto"/>
        <w:rPr>
          <w:rFonts w:ascii="Times New Roman" w:eastAsia="Times New Roman" w:hAnsi="Times New Roman" w:cs="Times New Roman"/>
          <w:b/>
          <w:sz w:val="28"/>
          <w:szCs w:val="28"/>
          <w:lang w:eastAsia="ru-RU"/>
        </w:rPr>
      </w:pPr>
    </w:p>
    <w:p w:rsidR="00AF6DB0" w:rsidRPr="00AF6DB0" w:rsidRDefault="00AF6DB0" w:rsidP="00AF6DB0">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AF6DB0">
        <w:rPr>
          <w:rFonts w:ascii="Times New Roman" w:eastAsia="Times New Roman" w:hAnsi="Times New Roman" w:cs="Times New Roman"/>
          <w:sz w:val="28"/>
          <w:szCs w:val="28"/>
          <w:lang w:eastAsia="ru-RU"/>
        </w:rPr>
        <w:tab/>
      </w:r>
    </w:p>
    <w:p w:rsidR="00AF6DB0" w:rsidRPr="00AF6DB0" w:rsidRDefault="00AF6DB0" w:rsidP="00AF6DB0">
      <w:pPr>
        <w:tabs>
          <w:tab w:val="left" w:pos="555"/>
          <w:tab w:val="center" w:pos="4677"/>
        </w:tabs>
        <w:autoSpaceDN w:val="0"/>
        <w:spacing w:after="0" w:line="240" w:lineRule="auto"/>
        <w:ind w:firstLine="360"/>
        <w:jc w:val="both"/>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ab/>
        <w:t xml:space="preserve">Внести изменения в решение Совета сельского поселения «Конкинское» от 28.12.2023 г. № 33 «О бюджете сельского поселения «Конкинское» на 2024 год и плановый период 2025-2026 </w:t>
      </w:r>
      <w:proofErr w:type="spellStart"/>
      <w:r w:rsidRPr="00AF6DB0">
        <w:rPr>
          <w:rFonts w:ascii="Times New Roman" w:eastAsia="Times New Roman" w:hAnsi="Times New Roman" w:cs="Times New Roman"/>
          <w:sz w:val="28"/>
          <w:szCs w:val="28"/>
          <w:lang w:eastAsia="ru-RU"/>
        </w:rPr>
        <w:t>г</w:t>
      </w:r>
      <w:proofErr w:type="gramStart"/>
      <w:r w:rsidRPr="00AF6DB0">
        <w:rPr>
          <w:rFonts w:ascii="Times New Roman" w:eastAsia="Times New Roman" w:hAnsi="Times New Roman" w:cs="Times New Roman"/>
          <w:sz w:val="28"/>
          <w:szCs w:val="28"/>
          <w:lang w:eastAsia="ru-RU"/>
        </w:rPr>
        <w:t>.г</w:t>
      </w:r>
      <w:proofErr w:type="spellEnd"/>
      <w:proofErr w:type="gramEnd"/>
      <w:r w:rsidRPr="00AF6DB0">
        <w:rPr>
          <w:rFonts w:ascii="Times New Roman" w:eastAsia="Times New Roman" w:hAnsi="Times New Roman" w:cs="Times New Roman"/>
          <w:sz w:val="28"/>
          <w:szCs w:val="28"/>
          <w:lang w:eastAsia="ru-RU"/>
        </w:rPr>
        <w:t>», (с изменениями</w:t>
      </w:r>
      <w:r w:rsidRPr="00AF6DB0">
        <w:t xml:space="preserve"> </w:t>
      </w:r>
      <w:r w:rsidRPr="00AF6DB0">
        <w:rPr>
          <w:rFonts w:ascii="Times New Roman" w:eastAsia="Times New Roman" w:hAnsi="Times New Roman" w:cs="Times New Roman"/>
          <w:sz w:val="28"/>
          <w:szCs w:val="28"/>
          <w:lang w:eastAsia="ru-RU"/>
        </w:rPr>
        <w:t xml:space="preserve">решения от 31.01.2024 №1) следующие изменения: </w:t>
      </w:r>
    </w:p>
    <w:p w:rsidR="00AF6DB0" w:rsidRPr="00AF6DB0" w:rsidRDefault="00AF6DB0" w:rsidP="00AF6DB0">
      <w:pPr>
        <w:tabs>
          <w:tab w:val="left" w:pos="555"/>
          <w:tab w:val="center" w:pos="4677"/>
        </w:tabs>
        <w:autoSpaceDN w:val="0"/>
        <w:spacing w:after="0" w:line="240" w:lineRule="auto"/>
        <w:ind w:firstLine="360"/>
        <w:jc w:val="both"/>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ind w:left="780"/>
        <w:contextualSpacing/>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ab/>
        <w:t>В статье 1 пункте 1:</w:t>
      </w:r>
    </w:p>
    <w:p w:rsidR="00AF6DB0" w:rsidRPr="00AF6DB0" w:rsidRDefault="00AF6DB0" w:rsidP="00AF6DB0">
      <w:pPr>
        <w:autoSpaceDN w:val="0"/>
        <w:spacing w:after="0" w:line="240" w:lineRule="auto"/>
        <w:ind w:left="780"/>
        <w:contextualSpacing/>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contextualSpacing/>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 xml:space="preserve">      1) общий объем доходов бюджет сельского поселения  «3 998 700,00» заменить цифрами «4 060 323,00»</w:t>
      </w: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 xml:space="preserve">      2) по расходам цифры «4 028 338,85» заменить цифрами «4 089 961,85»</w:t>
      </w: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p>
    <w:p w:rsidR="00AF6DB0" w:rsidRPr="00AF6DB0" w:rsidRDefault="00AF6DB0" w:rsidP="00AF6DB0">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 xml:space="preserve">        превышение расходов над доходами  в сумме 29638,85 руб.</w:t>
      </w:r>
    </w:p>
    <w:p w:rsidR="00AF6DB0" w:rsidRPr="00AF6DB0" w:rsidRDefault="00AF6DB0" w:rsidP="00AF6DB0">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Приложение № 10 изложить в новой редакции  (прилагается)</w:t>
      </w: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 xml:space="preserve"> Приложение № 12 изложить в новой редакции  (прилагается)</w:t>
      </w: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rPr>
          <w:rFonts w:ascii="Times New Roman" w:eastAsia="Times New Roman" w:hAnsi="Times New Roman" w:cs="Times New Roman"/>
          <w:b/>
          <w:sz w:val="28"/>
          <w:szCs w:val="28"/>
          <w:lang w:eastAsia="ru-RU"/>
        </w:rPr>
      </w:pPr>
    </w:p>
    <w:p w:rsidR="00AF6DB0" w:rsidRPr="00AF6DB0" w:rsidRDefault="00AF6DB0" w:rsidP="00AF6DB0">
      <w:pPr>
        <w:autoSpaceDN w:val="0"/>
        <w:spacing w:after="0" w:line="240" w:lineRule="auto"/>
        <w:jc w:val="both"/>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jc w:val="both"/>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 xml:space="preserve">  </w:t>
      </w:r>
      <w:r w:rsidRPr="00AF6DB0">
        <w:rPr>
          <w:rFonts w:ascii="Times New Roman" w:eastAsia="Times New Roman" w:hAnsi="Times New Roman" w:cs="Times New Roman"/>
          <w:sz w:val="24"/>
          <w:szCs w:val="24"/>
          <w:lang w:eastAsia="ru-RU"/>
        </w:rPr>
        <w:t xml:space="preserve">               </w:t>
      </w:r>
    </w:p>
    <w:p w:rsidR="00AF6DB0" w:rsidRPr="00AF6DB0" w:rsidRDefault="00AF6DB0" w:rsidP="00AF6DB0">
      <w:pPr>
        <w:autoSpaceDN w:val="0"/>
        <w:spacing w:after="0" w:line="240" w:lineRule="auto"/>
        <w:rPr>
          <w:rFonts w:ascii="Times New Roman" w:eastAsia="Times New Roman" w:hAnsi="Times New Roman" w:cs="Times New Roman"/>
          <w:sz w:val="28"/>
          <w:szCs w:val="28"/>
          <w:lang w:eastAsia="ru-RU"/>
        </w:rPr>
      </w:pPr>
      <w:r w:rsidRPr="00AF6DB0">
        <w:rPr>
          <w:rFonts w:ascii="Times New Roman" w:eastAsia="Times New Roman" w:hAnsi="Times New Roman" w:cs="Times New Roman"/>
          <w:sz w:val="28"/>
          <w:szCs w:val="28"/>
          <w:lang w:eastAsia="ru-RU"/>
        </w:rPr>
        <w:t xml:space="preserve">  Глава сельского поселения  «Конкинское»                         Е.И.Боровская</w:t>
      </w:r>
    </w:p>
    <w:p w:rsidR="00AF6DB0" w:rsidRPr="00AF6DB0" w:rsidRDefault="00AF6DB0" w:rsidP="00AF6DB0">
      <w:pPr>
        <w:autoSpaceDN w:val="0"/>
        <w:spacing w:after="0" w:line="240" w:lineRule="auto"/>
        <w:jc w:val="both"/>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jc w:val="both"/>
        <w:rPr>
          <w:rFonts w:ascii="Times New Roman" w:eastAsia="Times New Roman" w:hAnsi="Times New Roman" w:cs="Times New Roman"/>
          <w:sz w:val="28"/>
          <w:szCs w:val="28"/>
          <w:lang w:eastAsia="ru-RU"/>
        </w:rPr>
      </w:pPr>
    </w:p>
    <w:p w:rsidR="00AF6DB0" w:rsidRPr="00AF6DB0" w:rsidRDefault="00AF6DB0" w:rsidP="00AF6DB0">
      <w:pPr>
        <w:autoSpaceDN w:val="0"/>
        <w:spacing w:after="0" w:line="240" w:lineRule="auto"/>
        <w:jc w:val="both"/>
        <w:rPr>
          <w:rFonts w:ascii="Times New Roman" w:eastAsia="Times New Roman" w:hAnsi="Times New Roman" w:cs="Times New Roman"/>
          <w:sz w:val="28"/>
          <w:szCs w:val="28"/>
          <w:lang w:eastAsia="ru-RU"/>
        </w:rPr>
      </w:pPr>
    </w:p>
    <w:p w:rsidR="00AF6DB0" w:rsidRPr="00AF6DB0" w:rsidRDefault="00AF6DB0" w:rsidP="00AF6DB0"/>
    <w:p w:rsidR="00AF6DB0" w:rsidRPr="00AF6DB0" w:rsidRDefault="00AF6DB0" w:rsidP="00AF6DB0"/>
    <w:p w:rsidR="00AF6DB0" w:rsidRPr="00AF6DB0" w:rsidRDefault="00AF6DB0" w:rsidP="00AF6DB0">
      <w:pPr>
        <w:tabs>
          <w:tab w:val="left" w:pos="6276"/>
        </w:tabs>
        <w:autoSpaceDN w:val="0"/>
        <w:spacing w:after="0" w:line="240" w:lineRule="auto"/>
        <w:jc w:val="right"/>
        <w:rPr>
          <w:rFonts w:ascii="Times New Roman" w:eastAsia="Calibri" w:hAnsi="Times New Roman" w:cs="Times New Roman"/>
          <w:b/>
          <w:i/>
          <w:sz w:val="20"/>
          <w:szCs w:val="20"/>
        </w:rPr>
      </w:pPr>
      <w:r w:rsidRPr="00AF6DB0">
        <w:rPr>
          <w:rFonts w:ascii="Times New Roman" w:eastAsia="Calibri" w:hAnsi="Times New Roman" w:cs="Times New Roman"/>
          <w:b/>
          <w:i/>
          <w:sz w:val="20"/>
          <w:szCs w:val="20"/>
          <w:lang w:eastAsia="ru-RU"/>
        </w:rPr>
        <w:lastRenderedPageBreak/>
        <w:t>Приложение № 7</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к решению Совета сельского поселения</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«Конкинское» «О бюджете сельского </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поселения «Конкинское» на 2024 год</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и плановый период 2025-2026г</w:t>
      </w:r>
      <w:proofErr w:type="gramStart"/>
      <w:r w:rsidRPr="00AF6DB0">
        <w:rPr>
          <w:rFonts w:ascii="Times New Roman" w:eastAsia="Calibri" w:hAnsi="Times New Roman" w:cs="Times New Roman"/>
          <w:sz w:val="24"/>
          <w:szCs w:val="24"/>
          <w:lang w:eastAsia="ru-RU"/>
        </w:rPr>
        <w:t>.г</w:t>
      </w:r>
      <w:proofErr w:type="gramEnd"/>
    </w:p>
    <w:p w:rsidR="00AF6DB0" w:rsidRPr="00AF6DB0" w:rsidRDefault="00AF6DB0" w:rsidP="00AF6DB0">
      <w:pPr>
        <w:autoSpaceDN w:val="0"/>
        <w:spacing w:after="0" w:line="240" w:lineRule="auto"/>
        <w:jc w:val="center"/>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  33   от  28  декабря 2023 г.</w:t>
      </w:r>
    </w:p>
    <w:p w:rsidR="00AF6DB0" w:rsidRPr="00AF6DB0" w:rsidRDefault="00AF6DB0" w:rsidP="00AF6DB0">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Times New Roman" w:hAnsi="Times New Roman" w:cs="Times New Roman"/>
          <w:sz w:val="20"/>
          <w:szCs w:val="20"/>
          <w:lang w:eastAsia="ru-RU"/>
        </w:rPr>
        <w:t>(в редакции решения от 29.11.2024 № 22)</w:t>
      </w: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keepNext/>
        <w:spacing w:after="0" w:line="240" w:lineRule="auto"/>
        <w:jc w:val="center"/>
        <w:outlineLvl w:val="0"/>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Объемы поступления доходов  бюджета  сельского поселения</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««Конкинское»» на 2024 год</w:t>
      </w:r>
      <w:r w:rsidRPr="00AF6DB0">
        <w:rPr>
          <w:rFonts w:ascii="Times New Roman" w:eastAsia="Times New Roman" w:hAnsi="Times New Roman" w:cs="Times New Roman"/>
          <w:sz w:val="20"/>
          <w:szCs w:val="20"/>
          <w:lang w:eastAsia="ru-RU"/>
        </w:rPr>
        <w:tab/>
      </w:r>
    </w:p>
    <w:p w:rsidR="00AF6DB0" w:rsidRPr="00AF6DB0" w:rsidRDefault="00AF6DB0" w:rsidP="00AF6DB0">
      <w:pPr>
        <w:tabs>
          <w:tab w:val="left" w:pos="780"/>
          <w:tab w:val="center" w:pos="5102"/>
        </w:tabs>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sz w:val="20"/>
          <w:szCs w:val="20"/>
          <w:lang w:eastAsia="ru-RU"/>
        </w:rPr>
        <w:tab/>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361"/>
        <w:gridCol w:w="1657"/>
      </w:tblGrid>
      <w:tr w:rsidR="00AF6DB0" w:rsidRPr="00AF6DB0" w:rsidTr="00AF6DB0">
        <w:trPr>
          <w:trHeight w:val="142"/>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Коды бюджетной классификации</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roofErr w:type="gramStart"/>
            <w:r w:rsidRPr="00AF6DB0">
              <w:rPr>
                <w:rFonts w:ascii="Times New Roman" w:eastAsia="Times New Roman" w:hAnsi="Times New Roman" w:cs="Times New Roman"/>
                <w:sz w:val="20"/>
                <w:szCs w:val="20"/>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 xml:space="preserve">Сумма, </w:t>
            </w:r>
            <w:proofErr w:type="gramStart"/>
            <w:r w:rsidRPr="00AF6DB0">
              <w:rPr>
                <w:rFonts w:ascii="Times New Roman" w:eastAsia="Times New Roman" w:hAnsi="Times New Roman" w:cs="Times New Roman"/>
                <w:sz w:val="20"/>
                <w:szCs w:val="20"/>
                <w:lang w:eastAsia="ru-RU"/>
              </w:rPr>
              <w:t>рублях</w:t>
            </w:r>
            <w:proofErr w:type="gramEnd"/>
            <w:r w:rsidRPr="00AF6DB0">
              <w:rPr>
                <w:rFonts w:ascii="Times New Roman" w:eastAsia="Times New Roman" w:hAnsi="Times New Roman" w:cs="Times New Roman"/>
                <w:sz w:val="20"/>
                <w:szCs w:val="20"/>
                <w:lang w:eastAsia="ru-RU"/>
              </w:rPr>
              <w:t>.</w:t>
            </w:r>
          </w:p>
        </w:tc>
      </w:tr>
      <w:tr w:rsidR="00AF6DB0" w:rsidRPr="00AF6DB0" w:rsidTr="00AF6DB0">
        <w:trPr>
          <w:trHeight w:val="148"/>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ИТОГО Налоговые и 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171 000</w:t>
            </w:r>
          </w:p>
        </w:tc>
      </w:tr>
      <w:tr w:rsidR="00AF6DB0" w:rsidRPr="00AF6DB0" w:rsidTr="00AF6DB0">
        <w:trPr>
          <w:trHeight w:val="660"/>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000 1 00 00000 00 0000 000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ДОХОДЫ</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2060"/>
                <w:sz w:val="20"/>
                <w:szCs w:val="20"/>
                <w:lang w:eastAsia="ru-RU"/>
              </w:rPr>
              <w:t>65000</w:t>
            </w:r>
          </w:p>
        </w:tc>
      </w:tr>
      <w:tr w:rsidR="00AF6DB0" w:rsidRPr="00AF6DB0" w:rsidTr="00AF6DB0">
        <w:trPr>
          <w:trHeight w:val="142"/>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r>
      <w:tr w:rsidR="00AF6DB0" w:rsidRPr="00AF6DB0" w:rsidTr="00AF6DB0">
        <w:trPr>
          <w:trHeight w:val="356"/>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182 1 01 02000 01 0000 110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45000</w:t>
            </w:r>
          </w:p>
        </w:tc>
      </w:tr>
      <w:tr w:rsidR="00AF6DB0" w:rsidRPr="00AF6DB0" w:rsidTr="00AF6DB0">
        <w:trPr>
          <w:trHeight w:val="142"/>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182 1 06 01030 10 0000 110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w:t>
            </w:r>
          </w:p>
        </w:tc>
      </w:tr>
      <w:tr w:rsidR="00AF6DB0" w:rsidRPr="00AF6DB0" w:rsidTr="00AF6DB0">
        <w:trPr>
          <w:trHeight w:val="142"/>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182 1 06 06000 10 0000 110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16000</w:t>
            </w:r>
          </w:p>
        </w:tc>
      </w:tr>
      <w:tr w:rsidR="00AF6DB0" w:rsidRPr="00AF6DB0" w:rsidTr="00AF6DB0">
        <w:trPr>
          <w:trHeight w:val="1660"/>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802 1 08 04020 01 0000 110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1000</w:t>
            </w:r>
          </w:p>
          <w:p w:rsidR="00AF6DB0" w:rsidRPr="00AF6DB0" w:rsidRDefault="00AF6DB0" w:rsidP="00AF6DB0">
            <w:pPr>
              <w:spacing w:after="0" w:line="240" w:lineRule="auto"/>
              <w:rPr>
                <w:rFonts w:ascii="Times New Roman" w:eastAsia="Times New Roman" w:hAnsi="Times New Roman" w:cs="Times New Roman"/>
                <w:sz w:val="20"/>
                <w:szCs w:val="20"/>
                <w:lang w:eastAsia="ru-RU"/>
              </w:rPr>
            </w:pPr>
          </w:p>
          <w:p w:rsidR="00AF6DB0" w:rsidRPr="00AF6DB0" w:rsidRDefault="00AF6DB0" w:rsidP="00AF6DB0">
            <w:pPr>
              <w:spacing w:after="0" w:line="240" w:lineRule="auto"/>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r>
      <w:tr w:rsidR="00AF6DB0" w:rsidRPr="00AF6DB0" w:rsidTr="00AF6DB0">
        <w:trPr>
          <w:trHeight w:val="235"/>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r>
      <w:tr w:rsidR="00AF6DB0" w:rsidRPr="00AF6DB0" w:rsidTr="00AF6DB0">
        <w:trPr>
          <w:trHeight w:val="543"/>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802 1 11 09045 10 0000 120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 xml:space="preserve">Прочие поступления от использования имущества </w:t>
            </w:r>
            <w:proofErr w:type="gramStart"/>
            <w:r w:rsidRPr="00AF6DB0">
              <w:rPr>
                <w:rFonts w:ascii="Times New Roman" w:eastAsia="Times New Roman" w:hAnsi="Times New Roman" w:cs="Times New Roman"/>
                <w:sz w:val="20"/>
                <w:szCs w:val="20"/>
                <w:lang w:eastAsia="ru-RU"/>
              </w:rPr>
              <w:t>находящееся</w:t>
            </w:r>
            <w:proofErr w:type="gramEnd"/>
            <w:r w:rsidRPr="00AF6DB0">
              <w:rPr>
                <w:rFonts w:ascii="Times New Roman" w:eastAsia="Times New Roman" w:hAnsi="Times New Roman" w:cs="Times New Roman"/>
                <w:sz w:val="20"/>
                <w:szCs w:val="20"/>
                <w:lang w:eastAsia="ru-RU"/>
              </w:rPr>
              <w:t xml:space="preserve">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2060"/>
                <w:sz w:val="20"/>
                <w:szCs w:val="20"/>
                <w:lang w:eastAsia="ru-RU"/>
              </w:rPr>
              <w:t>6000</w:t>
            </w:r>
          </w:p>
        </w:tc>
      </w:tr>
      <w:tr w:rsidR="00AF6DB0" w:rsidRPr="00AF6DB0" w:rsidTr="00AF6DB0">
        <w:trPr>
          <w:trHeight w:val="353"/>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ПРОЧИЕ НЕНАЛОГОВЫЕ ДОХОДЫ</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r>
      <w:tr w:rsidR="00AF6DB0" w:rsidRPr="00AF6DB0" w:rsidTr="00AF6DB0">
        <w:trPr>
          <w:trHeight w:val="326"/>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802 1 17 05050 10 0000 180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100 000</w:t>
            </w:r>
          </w:p>
        </w:tc>
      </w:tr>
      <w:tr w:rsidR="00AF6DB0" w:rsidRPr="00AF6DB0" w:rsidTr="00AF6DB0">
        <w:trPr>
          <w:trHeight w:val="816"/>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p>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802 2 00 00000 00 0000 000</w:t>
            </w:r>
          </w:p>
          <w:p w:rsidR="00AF6DB0" w:rsidRPr="00AF6DB0" w:rsidRDefault="00AF6DB0" w:rsidP="00AF6DB0">
            <w:pPr>
              <w:spacing w:after="0" w:line="240" w:lineRule="auto"/>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p>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3 889 323</w:t>
            </w:r>
          </w:p>
        </w:tc>
      </w:tr>
      <w:tr w:rsidR="00AF6DB0" w:rsidRPr="00AF6DB0" w:rsidTr="00AF6DB0">
        <w:trPr>
          <w:trHeight w:val="876"/>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802 2 02 15001 10 0000 150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Дотации бюджетам поселений на выравнивание уровня бюджетной обеспеченности</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2 218 000</w:t>
            </w:r>
          </w:p>
        </w:tc>
      </w:tr>
      <w:tr w:rsidR="00AF6DB0" w:rsidRPr="00AF6DB0" w:rsidTr="00AF6DB0">
        <w:trPr>
          <w:trHeight w:val="208"/>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802 2 02 35118 10 0000 150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141 700</w:t>
            </w:r>
          </w:p>
        </w:tc>
      </w:tr>
      <w:tr w:rsidR="00AF6DB0" w:rsidRPr="00AF6DB0" w:rsidTr="00AF6DB0">
        <w:trPr>
          <w:trHeight w:val="208"/>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802 2 02 40014 10 0000 150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506 136</w:t>
            </w:r>
          </w:p>
        </w:tc>
      </w:tr>
      <w:tr w:rsidR="00AF6DB0" w:rsidRPr="00AF6DB0" w:rsidTr="00AF6DB0">
        <w:trPr>
          <w:trHeight w:val="448"/>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802 2 02 49999 10 0000 150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845 500</w:t>
            </w:r>
          </w:p>
        </w:tc>
      </w:tr>
      <w:tr w:rsidR="00AF6DB0" w:rsidRPr="00AF6DB0" w:rsidTr="00AF6DB0">
        <w:trPr>
          <w:trHeight w:val="228"/>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802 2 02 19999 10 0000 150</w:t>
            </w: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Прочие дотации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177 987</w:t>
            </w:r>
          </w:p>
        </w:tc>
      </w:tr>
      <w:tr w:rsidR="00AF6DB0" w:rsidRPr="00AF6DB0" w:rsidTr="00AF6DB0">
        <w:trPr>
          <w:trHeight w:val="327"/>
        </w:trPr>
        <w:tc>
          <w:tcPr>
            <w:tcW w:w="20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ВСЕГО</w:t>
            </w:r>
          </w:p>
        </w:tc>
        <w:tc>
          <w:tcPr>
            <w:tcW w:w="165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4 060 323</w:t>
            </w:r>
          </w:p>
        </w:tc>
      </w:tr>
    </w:tbl>
    <w:p w:rsidR="00AF6DB0" w:rsidRPr="00AF6DB0" w:rsidRDefault="00AF6DB0" w:rsidP="00AF6DB0">
      <w:pPr>
        <w:tabs>
          <w:tab w:val="left" w:pos="780"/>
          <w:tab w:val="center" w:pos="5102"/>
        </w:tabs>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ab/>
        <w:t xml:space="preserve">                                                                                     </w:t>
      </w: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rPr>
          <w:rFonts w:ascii="Times New Roman" w:eastAsia="Times New Roman" w:hAnsi="Times New Roman" w:cs="Times New Roman"/>
          <w:sz w:val="20"/>
          <w:szCs w:val="20"/>
          <w:lang w:eastAsia="ru-RU"/>
        </w:rPr>
      </w:pPr>
    </w:p>
    <w:p w:rsidR="00AF6DB0" w:rsidRPr="00AF6DB0" w:rsidRDefault="00AF6DB0" w:rsidP="00AF6DB0">
      <w:pPr>
        <w:spacing w:after="0" w:line="240" w:lineRule="auto"/>
        <w:rPr>
          <w:rFonts w:ascii="Times New Roman" w:eastAsia="Times New Roman" w:hAnsi="Times New Roman" w:cs="Times New Roman"/>
          <w:sz w:val="20"/>
          <w:szCs w:val="20"/>
          <w:lang w:eastAsia="ru-RU"/>
        </w:rPr>
      </w:pPr>
    </w:p>
    <w:p w:rsidR="00AF6DB0" w:rsidRPr="00AF6DB0" w:rsidRDefault="00AF6DB0" w:rsidP="00AF6DB0">
      <w:pPr>
        <w:tabs>
          <w:tab w:val="left" w:pos="6276"/>
        </w:tabs>
        <w:autoSpaceDN w:val="0"/>
        <w:spacing w:after="0" w:line="240" w:lineRule="auto"/>
        <w:jc w:val="right"/>
        <w:rPr>
          <w:rFonts w:ascii="Times New Roman" w:eastAsia="Calibri" w:hAnsi="Times New Roman" w:cs="Times New Roman"/>
          <w:b/>
          <w:i/>
          <w:sz w:val="20"/>
          <w:szCs w:val="20"/>
        </w:rPr>
      </w:pPr>
      <w:r w:rsidRPr="00AF6DB0">
        <w:rPr>
          <w:rFonts w:ascii="Times New Roman" w:eastAsia="Calibri" w:hAnsi="Times New Roman" w:cs="Times New Roman"/>
          <w:b/>
          <w:i/>
          <w:sz w:val="20"/>
          <w:szCs w:val="20"/>
          <w:lang w:eastAsia="ru-RU"/>
        </w:rPr>
        <w:t>Приложение № 10</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к решению Совета сельского поселения</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«Конкинское» «О бюджете сельского </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поселения «Конкинское» на 2024 год</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и плановый период 2025-2026г</w:t>
      </w:r>
      <w:proofErr w:type="gramStart"/>
      <w:r w:rsidRPr="00AF6DB0">
        <w:rPr>
          <w:rFonts w:ascii="Times New Roman" w:eastAsia="Calibri" w:hAnsi="Times New Roman" w:cs="Times New Roman"/>
          <w:sz w:val="24"/>
          <w:szCs w:val="24"/>
          <w:lang w:eastAsia="ru-RU"/>
        </w:rPr>
        <w:t>.г</w:t>
      </w:r>
      <w:proofErr w:type="gramEnd"/>
    </w:p>
    <w:p w:rsidR="00AF6DB0" w:rsidRPr="00AF6DB0" w:rsidRDefault="00AF6DB0" w:rsidP="00AF6DB0">
      <w:pPr>
        <w:autoSpaceDN w:val="0"/>
        <w:spacing w:after="0" w:line="240" w:lineRule="auto"/>
        <w:jc w:val="center"/>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  33   от  28  декабря 2023 г.</w:t>
      </w:r>
    </w:p>
    <w:p w:rsidR="00AF6DB0" w:rsidRPr="00AF6DB0" w:rsidRDefault="00AF6DB0" w:rsidP="00AF6DB0">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Times New Roman" w:hAnsi="Times New Roman" w:cs="Times New Roman"/>
          <w:sz w:val="20"/>
          <w:szCs w:val="20"/>
          <w:lang w:eastAsia="ru-RU"/>
        </w:rPr>
        <w:t>(в редакции решения от 29.11.2024 № 22)</w:t>
      </w: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 xml:space="preserve">                                                    </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2024 год</w:t>
      </w: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594"/>
        <w:gridCol w:w="598"/>
        <w:gridCol w:w="1584"/>
        <w:gridCol w:w="907"/>
        <w:gridCol w:w="1672"/>
      </w:tblGrid>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РЗ</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roofErr w:type="gramStart"/>
            <w:r w:rsidRPr="00AF6DB0">
              <w:rPr>
                <w:rFonts w:ascii="Times New Roman" w:eastAsia="Times New Roman" w:hAnsi="Times New Roman" w:cs="Times New Roman"/>
                <w:sz w:val="20"/>
                <w:szCs w:val="20"/>
                <w:lang w:eastAsia="ru-RU"/>
              </w:rPr>
              <w:t>ПР</w:t>
            </w:r>
            <w:proofErr w:type="gramEnd"/>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ЦСР</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ВР</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Утверждено</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B050"/>
                <w:sz w:val="20"/>
                <w:szCs w:val="20"/>
                <w:lang w:eastAsia="ru-RU"/>
              </w:rPr>
              <w:t>2 907 685,79</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901646,12</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0000020000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901646,12</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0000020300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901646,12</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0000020300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901646,12</w:t>
            </w:r>
          </w:p>
        </w:tc>
      </w:tr>
      <w:tr w:rsidR="00AF6DB0" w:rsidRPr="00AF6DB0" w:rsidTr="00AF6DB0">
        <w:trPr>
          <w:cantSplit/>
          <w:trHeight w:val="407"/>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816472,43</w:t>
            </w:r>
          </w:p>
        </w:tc>
      </w:tr>
      <w:tr w:rsidR="00AF6DB0" w:rsidRPr="00AF6DB0" w:rsidTr="00AF6DB0">
        <w:trPr>
          <w:cantSplit/>
          <w:trHeight w:val="272"/>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оплату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85173,69</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629376,97</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0000020000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rPr>
                <w:b/>
              </w:rPr>
            </w:pPr>
            <w:r w:rsidRPr="00AF6DB0">
              <w:rPr>
                <w:rFonts w:ascii="Times New Roman" w:eastAsia="Times New Roman" w:hAnsi="Times New Roman" w:cs="Times New Roman"/>
                <w:b/>
                <w:sz w:val="20"/>
                <w:szCs w:val="20"/>
                <w:lang w:eastAsia="ru-RU"/>
              </w:rPr>
              <w:t>629376,97</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0000020400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rPr>
                <w:b/>
              </w:rPr>
            </w:pPr>
            <w:r w:rsidRPr="00AF6DB0">
              <w:rPr>
                <w:rFonts w:ascii="Times New Roman" w:eastAsia="Times New Roman" w:hAnsi="Times New Roman" w:cs="Times New Roman"/>
                <w:b/>
                <w:sz w:val="20"/>
                <w:szCs w:val="20"/>
                <w:lang w:eastAsia="ru-RU"/>
              </w:rPr>
              <w:t>629376,97</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0000020400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rPr>
                <w:b/>
              </w:rPr>
            </w:pPr>
            <w:r w:rsidRPr="00AF6DB0">
              <w:rPr>
                <w:b/>
                <w:color w:val="002060"/>
              </w:rPr>
              <w:t>617376,97</w:t>
            </w:r>
          </w:p>
        </w:tc>
      </w:tr>
      <w:tr w:rsidR="00AF6DB0" w:rsidRPr="00AF6DB0" w:rsidTr="00AF6DB0">
        <w:trPr>
          <w:cantSplit/>
          <w:trHeight w:val="516"/>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566357,36</w:t>
            </w:r>
          </w:p>
        </w:tc>
      </w:tr>
      <w:tr w:rsidR="00AF6DB0" w:rsidRPr="00AF6DB0" w:rsidTr="00AF6DB0">
        <w:trPr>
          <w:cantSplit/>
          <w:trHeight w:val="39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оплату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51019,61</w:t>
            </w:r>
          </w:p>
        </w:tc>
      </w:tr>
      <w:tr w:rsidR="00AF6DB0" w:rsidRPr="00AF6DB0" w:rsidTr="00AF6DB0">
        <w:trPr>
          <w:cantSplit/>
          <w:trHeight w:val="339"/>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0000020400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b/>
                <w:color w:val="002060"/>
              </w:rPr>
            </w:pPr>
            <w:r w:rsidRPr="00AF6DB0">
              <w:rPr>
                <w:b/>
                <w:color w:val="002060"/>
              </w:rPr>
              <w:t>12 000,0</w:t>
            </w:r>
          </w:p>
        </w:tc>
      </w:tr>
      <w:tr w:rsidR="00AF6DB0" w:rsidRPr="00AF6DB0" w:rsidTr="00AF6DB0">
        <w:trPr>
          <w:cantSplit/>
          <w:trHeight w:val="231"/>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04</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0000020400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12 000,0</w:t>
            </w:r>
          </w:p>
        </w:tc>
      </w:tr>
      <w:tr w:rsidR="00AF6DB0" w:rsidRPr="00AF6DB0" w:rsidTr="00AF6DB0">
        <w:trPr>
          <w:cantSplit/>
          <w:trHeight w:val="320"/>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sz w:val="20"/>
                <w:szCs w:val="20"/>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color w:val="FF0000"/>
                <w:sz w:val="20"/>
                <w:szCs w:val="20"/>
                <w:lang w:eastAsia="ru-RU"/>
              </w:rPr>
              <w:t>3000,00</w:t>
            </w:r>
          </w:p>
        </w:tc>
      </w:tr>
      <w:tr w:rsidR="00AF6DB0" w:rsidRPr="00AF6DB0" w:rsidTr="00AF6DB0">
        <w:trPr>
          <w:cantSplit/>
          <w:trHeight w:val="212"/>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272"/>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Резервные фонды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272"/>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136"/>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Резервные средства</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870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b/>
                <w:color w:val="FF0000"/>
              </w:rPr>
              <w:t>1 373 662,70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b/>
                <w:color w:val="002060"/>
              </w:rPr>
            </w:pPr>
            <w:r w:rsidRPr="00AF6DB0">
              <w:rPr>
                <w:b/>
                <w:color w:val="002060"/>
              </w:rPr>
              <w:t>1373662,70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rPr>
                <w:b/>
                <w:color w:val="002060"/>
              </w:rPr>
            </w:pPr>
            <w:r w:rsidRPr="00AF6DB0">
              <w:rPr>
                <w:b/>
                <w:color w:val="002060"/>
              </w:rPr>
              <w:t>1321123,7</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556110,21</w:t>
            </w:r>
          </w:p>
        </w:tc>
      </w:tr>
      <w:tr w:rsidR="00AF6DB0" w:rsidRPr="00AF6DB0" w:rsidTr="00AF6DB0">
        <w:trPr>
          <w:cantSplit/>
          <w:trHeight w:val="475"/>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522814,76</w:t>
            </w:r>
          </w:p>
        </w:tc>
      </w:tr>
      <w:tr w:rsidR="00AF6DB0" w:rsidRPr="00AF6DB0" w:rsidTr="00AF6DB0">
        <w:trPr>
          <w:cantSplit/>
          <w:trHeight w:val="20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оплату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33295,45</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757613,49</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757613,49</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7400,00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850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7400,00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0000025000</w:t>
            </w:r>
          </w:p>
          <w:p w:rsidR="00AF6DB0" w:rsidRPr="00AF6DB0" w:rsidRDefault="00AF6DB0" w:rsidP="00AF6DB0">
            <w:pPr>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002060"/>
                <w:sz w:val="20"/>
                <w:szCs w:val="20"/>
                <w:lang w:eastAsia="ru-RU"/>
              </w:rPr>
            </w:pPr>
            <w:r w:rsidRPr="00AF6DB0">
              <w:rPr>
                <w:rFonts w:ascii="Times New Roman" w:eastAsia="Times New Roman" w:hAnsi="Times New Roman" w:cs="Times New Roman"/>
                <w:b/>
                <w:color w:val="002060"/>
                <w:sz w:val="20"/>
                <w:szCs w:val="20"/>
                <w:lang w:eastAsia="ru-RU"/>
              </w:rPr>
              <w:t>52 539,0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002060"/>
                <w:sz w:val="20"/>
                <w:szCs w:val="20"/>
                <w:lang w:eastAsia="ru-RU"/>
              </w:rPr>
            </w:pPr>
            <w:r w:rsidRPr="00AF6DB0">
              <w:rPr>
                <w:rFonts w:ascii="Times New Roman" w:eastAsia="Times New Roman" w:hAnsi="Times New Roman" w:cs="Times New Roman"/>
                <w:b/>
                <w:color w:val="002060"/>
                <w:sz w:val="20"/>
                <w:szCs w:val="20"/>
                <w:lang w:eastAsia="ru-RU"/>
              </w:rPr>
              <w:t>52 539,0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52 539,0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52 539,0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002060"/>
                <w:sz w:val="20"/>
                <w:szCs w:val="20"/>
                <w:lang w:eastAsia="ru-RU"/>
              </w:rPr>
            </w:pPr>
            <w:r w:rsidRPr="00AF6DB0">
              <w:rPr>
                <w:rFonts w:ascii="Times New Roman" w:eastAsia="Times New Roman" w:hAnsi="Times New Roman" w:cs="Times New Roman"/>
                <w:b/>
                <w:color w:val="FF0000"/>
                <w:sz w:val="20"/>
                <w:szCs w:val="20"/>
                <w:lang w:eastAsia="ru-RU"/>
              </w:rPr>
              <w:t>141700,0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color w:val="002060"/>
                <w:sz w:val="20"/>
                <w:szCs w:val="20"/>
                <w:lang w:eastAsia="ru-RU"/>
              </w:rPr>
            </w:pPr>
            <w:r w:rsidRPr="00AF6DB0">
              <w:rPr>
                <w:rFonts w:ascii="Times New Roman" w:eastAsia="Times New Roman" w:hAnsi="Times New Roman" w:cs="Times New Roman"/>
                <w:b/>
                <w:color w:val="002060"/>
                <w:sz w:val="20"/>
                <w:szCs w:val="20"/>
                <w:lang w:eastAsia="ru-RU"/>
              </w:rPr>
              <w:t>141700,0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0000050000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color w:val="002060"/>
                <w:sz w:val="20"/>
                <w:szCs w:val="20"/>
                <w:lang w:eastAsia="ru-RU"/>
              </w:rPr>
            </w:pPr>
            <w:r w:rsidRPr="00AF6DB0">
              <w:rPr>
                <w:rFonts w:ascii="Times New Roman" w:eastAsia="Times New Roman" w:hAnsi="Times New Roman" w:cs="Times New Roman"/>
                <w:b/>
                <w:color w:val="002060"/>
                <w:sz w:val="20"/>
                <w:szCs w:val="20"/>
                <w:lang w:eastAsia="ru-RU"/>
              </w:rPr>
              <w:t>141700,0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lastRenderedPageBreak/>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color w:val="002060"/>
                <w:sz w:val="20"/>
                <w:szCs w:val="20"/>
                <w:lang w:eastAsia="ru-RU"/>
              </w:rPr>
            </w:pPr>
            <w:r w:rsidRPr="00AF6DB0">
              <w:rPr>
                <w:rFonts w:ascii="Times New Roman" w:eastAsia="Times New Roman" w:hAnsi="Times New Roman" w:cs="Times New Roman"/>
                <w:b/>
                <w:color w:val="002060"/>
                <w:sz w:val="20"/>
                <w:szCs w:val="20"/>
                <w:lang w:eastAsia="ru-RU"/>
              </w:rPr>
              <w:t>141700,0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135 700,00</w:t>
            </w:r>
          </w:p>
        </w:tc>
      </w:tr>
      <w:tr w:rsidR="00AF6DB0" w:rsidRPr="00AF6DB0" w:rsidTr="00AF6DB0">
        <w:trPr>
          <w:cantSplit/>
          <w:trHeight w:val="751"/>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135 700,00</w:t>
            </w:r>
          </w:p>
        </w:tc>
      </w:tr>
      <w:tr w:rsidR="00AF6DB0" w:rsidRPr="00AF6DB0" w:rsidTr="00AF6DB0">
        <w:trPr>
          <w:cantSplit/>
          <w:trHeight w:val="248"/>
        </w:trPr>
        <w:tc>
          <w:tcPr>
            <w:tcW w:w="460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AF6DB0">
              <w:rPr>
                <w:rFonts w:ascii="Times New Roman" w:eastAsia="Times New Roman" w:hAnsi="Times New Roman" w:cs="Times New Roman"/>
                <w:sz w:val="20"/>
                <w:szCs w:val="20"/>
                <w:lang w:eastAsia="ru-RU"/>
              </w:rPr>
              <w:t>х(</w:t>
            </w:r>
            <w:proofErr w:type="gramEnd"/>
            <w:r w:rsidRPr="00AF6DB0">
              <w:rPr>
                <w:rFonts w:ascii="Times New Roman" w:eastAsia="Times New Roman" w:hAnsi="Times New Roman" w:cs="Times New Roman"/>
                <w:sz w:val="20"/>
                <w:szCs w:val="20"/>
                <w:lang w:eastAsia="ru-RU"/>
              </w:rPr>
              <w:t>муниципальных) нужд</w:t>
            </w:r>
          </w:p>
        </w:tc>
        <w:tc>
          <w:tcPr>
            <w:tcW w:w="59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6000,00</w:t>
            </w:r>
          </w:p>
        </w:tc>
      </w:tr>
      <w:tr w:rsidR="00AF6DB0" w:rsidRPr="00AF6DB0" w:rsidTr="00AF6DB0">
        <w:trPr>
          <w:cantSplit/>
          <w:trHeight w:val="162"/>
        </w:trPr>
        <w:tc>
          <w:tcPr>
            <w:tcW w:w="460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autoSpaceDN w:val="0"/>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Прочая закупка товаров, работ и услуг для государственных нужд</w:t>
            </w: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autoSpaceDN w:val="0"/>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autoSpaceDN w:val="0"/>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autoSpaceDN w:val="0"/>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autoSpaceDN w:val="0"/>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242</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1000,00</w:t>
            </w:r>
          </w:p>
        </w:tc>
      </w:tr>
      <w:tr w:rsidR="00AF6DB0" w:rsidRPr="00AF6DB0" w:rsidTr="00AF6DB0">
        <w:trPr>
          <w:cantSplit/>
          <w:trHeight w:val="191"/>
        </w:trPr>
        <w:tc>
          <w:tcPr>
            <w:tcW w:w="460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59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244</w:t>
            </w:r>
          </w:p>
        </w:tc>
        <w:tc>
          <w:tcPr>
            <w:tcW w:w="1672" w:type="dxa"/>
            <w:tcBorders>
              <w:top w:val="single" w:sz="4" w:space="0" w:color="auto"/>
              <w:left w:val="single" w:sz="4" w:space="0" w:color="auto"/>
              <w:bottom w:val="nil"/>
              <w:right w:val="single" w:sz="4" w:space="0" w:color="auto"/>
            </w:tcBorders>
            <w:vAlign w:val="center"/>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5000,00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002060"/>
                <w:sz w:val="20"/>
                <w:szCs w:val="20"/>
                <w:lang w:eastAsia="ru-RU"/>
              </w:rPr>
            </w:pPr>
            <w:r w:rsidRPr="00AF6DB0">
              <w:rPr>
                <w:rFonts w:ascii="Times New Roman" w:eastAsia="Times New Roman" w:hAnsi="Times New Roman" w:cs="Times New Roman"/>
                <w:b/>
                <w:color w:val="FF0000"/>
                <w:sz w:val="20"/>
                <w:szCs w:val="20"/>
                <w:lang w:eastAsia="ru-RU"/>
              </w:rPr>
              <w:t>248 324,06</w:t>
            </w:r>
          </w:p>
        </w:tc>
      </w:tr>
      <w:tr w:rsidR="00AF6DB0" w:rsidRPr="00AF6DB0" w:rsidTr="00AF6DB0">
        <w:trPr>
          <w:cantSplit/>
          <w:trHeight w:val="1060"/>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002060"/>
                <w:sz w:val="20"/>
                <w:szCs w:val="20"/>
                <w:lang w:eastAsia="ru-RU"/>
              </w:rPr>
            </w:pPr>
            <w:r w:rsidRPr="00AF6DB0">
              <w:rPr>
                <w:rFonts w:ascii="Times New Roman" w:eastAsia="Times New Roman" w:hAnsi="Times New Roman" w:cs="Times New Roman"/>
                <w:b/>
                <w:color w:val="FF0000"/>
                <w:sz w:val="20"/>
                <w:szCs w:val="20"/>
                <w:lang w:eastAsia="ru-RU"/>
              </w:rPr>
              <w:t>248 324,06</w:t>
            </w:r>
          </w:p>
        </w:tc>
      </w:tr>
      <w:tr w:rsidR="00AF6DB0" w:rsidRPr="00AF6DB0" w:rsidTr="00AF6DB0">
        <w:trPr>
          <w:cantSplit/>
          <w:trHeight w:val="185"/>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0000024700</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b/>
                <w:color w:val="002060"/>
              </w:rPr>
              <w:t>238 324,06</w:t>
            </w:r>
          </w:p>
        </w:tc>
      </w:tr>
      <w:tr w:rsidR="00AF6DB0" w:rsidRPr="00AF6DB0" w:rsidTr="00AF6DB0">
        <w:trPr>
          <w:cantSplit/>
          <w:trHeight w:val="116"/>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59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0000024799</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238324,06</w:t>
            </w:r>
          </w:p>
        </w:tc>
      </w:tr>
      <w:tr w:rsidR="00AF6DB0" w:rsidRPr="00AF6DB0" w:rsidTr="00AF6DB0">
        <w:trPr>
          <w:cantSplit/>
          <w:trHeight w:val="140"/>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59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0000024799</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238324,06</w:t>
            </w:r>
          </w:p>
        </w:tc>
      </w:tr>
      <w:tr w:rsidR="00AF6DB0" w:rsidRPr="00AF6DB0" w:rsidTr="00AF6DB0">
        <w:trPr>
          <w:cantSplit/>
          <w:trHeight w:val="529"/>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w:t>
            </w:r>
            <w:proofErr w:type="gramStart"/>
            <w:r w:rsidRPr="00AF6DB0">
              <w:rPr>
                <w:rFonts w:ascii="Times New Roman" w:eastAsia="Times New Roman" w:hAnsi="Times New Roman" w:cs="Times New Roman"/>
                <w:sz w:val="20"/>
                <w:szCs w:val="20"/>
                <w:lang w:eastAsia="ru-RU"/>
              </w:rPr>
              <w:t>)о</w:t>
            </w:r>
            <w:proofErr w:type="gramEnd"/>
            <w:r w:rsidRPr="00AF6DB0">
              <w:rPr>
                <w:rFonts w:ascii="Times New Roman" w:eastAsia="Times New Roman" w:hAnsi="Times New Roman" w:cs="Times New Roman"/>
                <w:sz w:val="20"/>
                <w:szCs w:val="20"/>
                <w:lang w:eastAsia="ru-RU"/>
              </w:rPr>
              <w:t>рганов</w:t>
            </w:r>
          </w:p>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0000024799</w:t>
            </w:r>
          </w:p>
        </w:tc>
        <w:tc>
          <w:tcPr>
            <w:tcW w:w="907"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229825,81</w:t>
            </w:r>
          </w:p>
        </w:tc>
      </w:tr>
      <w:tr w:rsidR="00AF6DB0" w:rsidRPr="00AF6DB0" w:rsidTr="00AF6DB0">
        <w:trPr>
          <w:cantSplit/>
          <w:trHeight w:val="149"/>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hAnsi="Times New Roman" w:cs="Times New Roman"/>
                <w:sz w:val="20"/>
              </w:rPr>
            </w:pPr>
            <w:r w:rsidRPr="00AF6DB0">
              <w:rPr>
                <w:rFonts w:ascii="Times New Roman" w:hAnsi="Times New Roman" w:cs="Times New Roman"/>
                <w:sz w:val="20"/>
              </w:rPr>
              <w:t>Расходы на оплату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hAnsi="Times New Roman" w:cs="Times New Roman"/>
                <w:sz w:val="20"/>
              </w:rPr>
            </w:pPr>
            <w:r w:rsidRPr="00AF6DB0">
              <w:rPr>
                <w:rFonts w:ascii="Times New Roman" w:hAnsi="Times New Roman" w:cs="Times New Roman"/>
                <w:sz w:val="20"/>
              </w:rPr>
              <w:t>03</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hAnsi="Times New Roman" w:cs="Times New Roman"/>
                <w:sz w:val="20"/>
              </w:rPr>
            </w:pPr>
            <w:r w:rsidRPr="00AF6DB0">
              <w:rPr>
                <w:rFonts w:ascii="Times New Roman" w:hAnsi="Times New Roman" w:cs="Times New Roman"/>
                <w:sz w:val="20"/>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hAnsi="Times New Roman" w:cs="Times New Roman"/>
                <w:sz w:val="20"/>
              </w:rPr>
            </w:pPr>
            <w:r w:rsidRPr="00AF6DB0">
              <w:rPr>
                <w:rFonts w:ascii="Times New Roman" w:hAnsi="Times New Roman" w:cs="Times New Roman"/>
                <w:sz w:val="20"/>
              </w:rPr>
              <w:t>00000Д8040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jc w:val="center"/>
              <w:rPr>
                <w:rFonts w:ascii="Times New Roman" w:hAnsi="Times New Roman" w:cs="Times New Roman"/>
                <w:sz w:val="20"/>
              </w:rPr>
            </w:pPr>
            <w:r w:rsidRPr="00AF6DB0">
              <w:rPr>
                <w:rFonts w:ascii="Times New Roman" w:hAnsi="Times New Roman" w:cs="Times New Roman"/>
                <w:sz w:val="20"/>
              </w:rPr>
              <w:t>110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8498,25</w:t>
            </w:r>
          </w:p>
        </w:tc>
      </w:tr>
      <w:tr w:rsidR="00AF6DB0" w:rsidRPr="00AF6DB0" w:rsidTr="00AF6DB0">
        <w:trPr>
          <w:cantSplit/>
          <w:trHeight w:val="901"/>
        </w:trPr>
        <w:tc>
          <w:tcPr>
            <w:tcW w:w="4604"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0000025000</w:t>
            </w:r>
          </w:p>
        </w:tc>
        <w:tc>
          <w:tcPr>
            <w:tcW w:w="907"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2060"/>
                <w:sz w:val="20"/>
                <w:szCs w:val="20"/>
                <w:lang w:eastAsia="ru-RU"/>
              </w:rPr>
              <w:t>10000,00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436583,00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lastRenderedPageBreak/>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436583,00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0000049000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436583,00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0000049300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436583,00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436583,00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t>436583,00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FF0000"/>
                <w:sz w:val="20"/>
                <w:szCs w:val="20"/>
                <w:lang w:eastAsia="ru-RU"/>
              </w:rPr>
            </w:pPr>
            <w:r w:rsidRPr="00AF6DB0">
              <w:rPr>
                <w:rFonts w:ascii="Times New Roman" w:eastAsia="Times New Roman" w:hAnsi="Times New Roman" w:cs="Times New Roman"/>
                <w:b/>
                <w:color w:val="FF0000"/>
                <w:sz w:val="20"/>
                <w:szCs w:val="20"/>
                <w:lang w:eastAsia="ru-RU"/>
              </w:rPr>
              <w:t>107 014,0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7014,0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7014,0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7014,0</w:t>
            </w:r>
          </w:p>
        </w:tc>
      </w:tr>
      <w:tr w:rsidR="00AF6DB0" w:rsidRPr="00AF6DB0" w:rsidTr="00AF6DB0">
        <w:trPr>
          <w:cantSplit/>
          <w:trHeight w:val="638"/>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7014,0</w:t>
            </w:r>
          </w:p>
        </w:tc>
      </w:tr>
      <w:tr w:rsidR="00AF6DB0" w:rsidRPr="00AF6DB0" w:rsidTr="00AF6DB0">
        <w:trPr>
          <w:cantSplit/>
          <w:trHeight w:val="258"/>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Мероприятия по благоустройству</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0000060005</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100 000,0</w:t>
            </w:r>
          </w:p>
        </w:tc>
      </w:tr>
      <w:tr w:rsidR="00AF6DB0" w:rsidRPr="00AF6DB0" w:rsidTr="00AF6DB0">
        <w:trPr>
          <w:cantSplit/>
          <w:trHeight w:val="190"/>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hAnsi="Times New Roman" w:cs="Times New Roman"/>
                <w:sz w:val="20"/>
              </w:rPr>
            </w:pPr>
            <w:r w:rsidRPr="00AF6DB0">
              <w:rPr>
                <w:rFonts w:ascii="Times New Roman" w:hAnsi="Times New Roman" w:cs="Times New Roman"/>
                <w:sz w:val="20"/>
              </w:rPr>
              <w:t>Мероприятия по благоустройству</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jc w:val="center"/>
              <w:rPr>
                <w:rFonts w:ascii="Times New Roman" w:hAnsi="Times New Roman" w:cs="Times New Roman"/>
                <w:sz w:val="20"/>
              </w:rPr>
            </w:pPr>
            <w:r w:rsidRPr="00AF6DB0">
              <w:rPr>
                <w:rFonts w:ascii="Times New Roman" w:hAnsi="Times New Roman" w:cs="Times New Roman"/>
                <w:sz w:val="20"/>
              </w:rPr>
              <w:t>05</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jc w:val="center"/>
              <w:rPr>
                <w:rFonts w:ascii="Times New Roman" w:hAnsi="Times New Roman" w:cs="Times New Roman"/>
                <w:sz w:val="20"/>
              </w:rPr>
            </w:pPr>
            <w:r w:rsidRPr="00AF6DB0">
              <w:rPr>
                <w:rFonts w:ascii="Times New Roman" w:hAnsi="Times New Roman" w:cs="Times New Roman"/>
                <w:sz w:val="20"/>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jc w:val="center"/>
              <w:rPr>
                <w:rFonts w:ascii="Times New Roman" w:hAnsi="Times New Roman" w:cs="Times New Roman"/>
                <w:sz w:val="20"/>
              </w:rPr>
            </w:pPr>
            <w:r w:rsidRPr="00AF6DB0">
              <w:rPr>
                <w:rFonts w:ascii="Times New Roman" w:hAnsi="Times New Roman" w:cs="Times New Roman"/>
                <w:sz w:val="20"/>
              </w:rPr>
              <w:t>0000060005</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jc w:val="center"/>
              <w:rPr>
                <w:rFonts w:ascii="Times New Roman" w:hAnsi="Times New Roman" w:cs="Times New Roman"/>
                <w:sz w:val="20"/>
              </w:rPr>
            </w:pPr>
            <w:r w:rsidRPr="00AF6DB0">
              <w:rPr>
                <w:rFonts w:ascii="Times New Roman" w:hAnsi="Times New Roman" w:cs="Times New Roman"/>
                <w:sz w:val="20"/>
              </w:rPr>
              <w:t>240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100 000,0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FF0000"/>
                <w:sz w:val="20"/>
                <w:szCs w:val="20"/>
                <w:lang w:eastAsia="ru-RU"/>
              </w:rPr>
            </w:pPr>
            <w:r w:rsidRPr="00AF6DB0">
              <w:rPr>
                <w:rFonts w:ascii="Times New Roman" w:eastAsia="Times New Roman" w:hAnsi="Times New Roman" w:cs="Times New Roman"/>
                <w:b/>
                <w:color w:val="FF0000"/>
                <w:sz w:val="20"/>
                <w:szCs w:val="20"/>
                <w:lang w:eastAsia="ru-RU"/>
              </w:rPr>
              <w:t>244550,00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244550,00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244550,00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244550,00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244550,00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320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244550,00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4105,00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4105,00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0000052100</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4105,00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 xml:space="preserve">Межбюджетные трансферты бюджетам поселений </w:t>
            </w:r>
            <w:proofErr w:type="gramStart"/>
            <w:r w:rsidRPr="00AF6DB0">
              <w:rPr>
                <w:rFonts w:ascii="Times New Roman" w:eastAsia="Times New Roman" w:hAnsi="Times New Roman" w:cs="Times New Roman"/>
                <w:sz w:val="20"/>
                <w:szCs w:val="20"/>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4105,00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lastRenderedPageBreak/>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500</w:t>
            </w:r>
          </w:p>
        </w:tc>
        <w:tc>
          <w:tcPr>
            <w:tcW w:w="167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4105,00</w:t>
            </w:r>
          </w:p>
        </w:tc>
      </w:tr>
      <w:tr w:rsidR="00AF6DB0" w:rsidRPr="00AF6DB0" w:rsidTr="00AF6DB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540</w:t>
            </w: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4105,00</w:t>
            </w:r>
          </w:p>
        </w:tc>
      </w:tr>
      <w:tr w:rsidR="00AF6DB0" w:rsidRPr="00AF6DB0" w:rsidTr="00AF6DB0">
        <w:trPr>
          <w:cantSplit/>
          <w:trHeight w:val="531"/>
        </w:trPr>
        <w:tc>
          <w:tcPr>
            <w:tcW w:w="460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ВСЕГО     РАСХОДОВ</w:t>
            </w:r>
          </w:p>
        </w:tc>
        <w:tc>
          <w:tcPr>
            <w:tcW w:w="59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59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B0F0"/>
                <w:sz w:val="20"/>
                <w:szCs w:val="20"/>
                <w:lang w:eastAsia="ru-RU"/>
              </w:rPr>
              <w:t>4 089 961,85</w:t>
            </w:r>
          </w:p>
        </w:tc>
      </w:tr>
    </w:tbl>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tabs>
          <w:tab w:val="left" w:pos="6276"/>
        </w:tabs>
        <w:autoSpaceDN w:val="0"/>
        <w:spacing w:after="0" w:line="240" w:lineRule="auto"/>
        <w:jc w:val="right"/>
        <w:rPr>
          <w:rFonts w:ascii="Times New Roman" w:eastAsia="Calibri" w:hAnsi="Times New Roman" w:cs="Times New Roman"/>
          <w:b/>
          <w:i/>
          <w:sz w:val="20"/>
          <w:szCs w:val="20"/>
        </w:rPr>
      </w:pPr>
      <w:r w:rsidRPr="00AF6DB0">
        <w:rPr>
          <w:rFonts w:ascii="Times New Roman" w:eastAsia="Calibri" w:hAnsi="Times New Roman" w:cs="Times New Roman"/>
          <w:b/>
          <w:i/>
          <w:sz w:val="20"/>
          <w:szCs w:val="20"/>
          <w:lang w:eastAsia="ru-RU"/>
        </w:rPr>
        <w:lastRenderedPageBreak/>
        <w:t>Приложение № 12</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к решению Совета сельского поселения</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«Конкинское» «О бюджете сельского </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поселения «Конкинское» на 2024 год</w:t>
      </w:r>
    </w:p>
    <w:p w:rsidR="00AF6DB0" w:rsidRPr="00AF6DB0" w:rsidRDefault="00AF6DB0" w:rsidP="00AF6DB0">
      <w:pPr>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и плановый период 2025-2026г</w:t>
      </w:r>
      <w:proofErr w:type="gramStart"/>
      <w:r w:rsidRPr="00AF6DB0">
        <w:rPr>
          <w:rFonts w:ascii="Times New Roman" w:eastAsia="Calibri" w:hAnsi="Times New Roman" w:cs="Times New Roman"/>
          <w:sz w:val="24"/>
          <w:szCs w:val="24"/>
          <w:lang w:eastAsia="ru-RU"/>
        </w:rPr>
        <w:t>.г</w:t>
      </w:r>
      <w:proofErr w:type="gramEnd"/>
    </w:p>
    <w:p w:rsidR="00AF6DB0" w:rsidRPr="00AF6DB0" w:rsidRDefault="00AF6DB0" w:rsidP="00AF6DB0">
      <w:pPr>
        <w:autoSpaceDN w:val="0"/>
        <w:spacing w:after="0" w:line="240" w:lineRule="auto"/>
        <w:jc w:val="center"/>
        <w:rPr>
          <w:rFonts w:ascii="Times New Roman" w:eastAsia="Calibri" w:hAnsi="Times New Roman" w:cs="Times New Roman"/>
          <w:sz w:val="24"/>
          <w:szCs w:val="24"/>
          <w:lang w:eastAsia="ru-RU"/>
        </w:rPr>
      </w:pPr>
      <w:r w:rsidRPr="00AF6DB0">
        <w:rPr>
          <w:rFonts w:ascii="Times New Roman" w:eastAsia="Calibri" w:hAnsi="Times New Roman" w:cs="Times New Roman"/>
          <w:sz w:val="24"/>
          <w:szCs w:val="24"/>
          <w:lang w:eastAsia="ru-RU"/>
        </w:rPr>
        <w:t xml:space="preserve">                                                                                                         №  33   от  28  декабря 2023 г.</w:t>
      </w:r>
    </w:p>
    <w:p w:rsidR="00AF6DB0" w:rsidRPr="00AF6DB0" w:rsidRDefault="00AF6DB0" w:rsidP="00AF6DB0">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AF6DB0">
        <w:rPr>
          <w:rFonts w:ascii="Times New Roman" w:eastAsia="Times New Roman" w:hAnsi="Times New Roman" w:cs="Times New Roman"/>
          <w:sz w:val="20"/>
          <w:szCs w:val="20"/>
          <w:lang w:eastAsia="ru-RU"/>
        </w:rPr>
        <w:t>(в редакции решения от 29.11.2024 № 22)</w:t>
      </w: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right"/>
        <w:rPr>
          <w:rFonts w:ascii="Times New Roman" w:eastAsia="Times New Roman" w:hAnsi="Times New Roman" w:cs="Times New Roman"/>
          <w:sz w:val="20"/>
          <w:szCs w:val="20"/>
          <w:lang w:eastAsia="ru-RU"/>
        </w:rPr>
      </w:pPr>
    </w:p>
    <w:p w:rsidR="00AF6DB0" w:rsidRPr="00AF6DB0" w:rsidRDefault="00AF6DB0" w:rsidP="00AF6DB0">
      <w:pPr>
        <w:keepNext/>
        <w:spacing w:after="0" w:line="240" w:lineRule="auto"/>
        <w:jc w:val="center"/>
        <w:outlineLvl w:val="0"/>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 xml:space="preserve">Распределение бюджетных ассигнований по ведомствам,  разделам, подразделам, целевым статьям и видам </w:t>
      </w:r>
      <w:proofErr w:type="gramStart"/>
      <w:r w:rsidRPr="00AF6DB0">
        <w:rPr>
          <w:rFonts w:ascii="Times New Roman" w:eastAsia="Times New Roman" w:hAnsi="Times New Roman" w:cs="Times New Roman"/>
          <w:b/>
          <w:sz w:val="20"/>
          <w:szCs w:val="20"/>
          <w:lang w:eastAsia="ru-RU"/>
        </w:rPr>
        <w:t>расходов классификации расходов</w:t>
      </w:r>
      <w:r w:rsidRPr="00AF6DB0">
        <w:rPr>
          <w:rFonts w:ascii="Times New Roman" w:eastAsia="Times New Roman" w:hAnsi="Times New Roman" w:cs="Times New Roman"/>
          <w:sz w:val="20"/>
          <w:szCs w:val="20"/>
          <w:lang w:eastAsia="ru-RU"/>
        </w:rPr>
        <w:t xml:space="preserve"> </w:t>
      </w:r>
      <w:r w:rsidRPr="00AF6DB0">
        <w:rPr>
          <w:rFonts w:ascii="Times New Roman" w:eastAsia="Times New Roman" w:hAnsi="Times New Roman" w:cs="Times New Roman"/>
          <w:b/>
          <w:sz w:val="20"/>
          <w:szCs w:val="20"/>
          <w:lang w:eastAsia="ru-RU"/>
        </w:rPr>
        <w:t>бюджета сельского поселения</w:t>
      </w:r>
      <w:proofErr w:type="gramEnd"/>
      <w:r w:rsidRPr="00AF6DB0">
        <w:rPr>
          <w:rFonts w:ascii="Times New Roman" w:eastAsia="Times New Roman" w:hAnsi="Times New Roman" w:cs="Times New Roman"/>
          <w:b/>
          <w:sz w:val="20"/>
          <w:szCs w:val="20"/>
          <w:lang w:eastAsia="ru-RU"/>
        </w:rPr>
        <w:t xml:space="preserve">   </w:t>
      </w:r>
    </w:p>
    <w:p w:rsidR="00AF6DB0" w:rsidRPr="00AF6DB0" w:rsidRDefault="00AF6DB0" w:rsidP="00AF6DB0">
      <w:pPr>
        <w:keepNext/>
        <w:spacing w:after="0" w:line="240" w:lineRule="auto"/>
        <w:jc w:val="center"/>
        <w:outlineLvl w:val="0"/>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 xml:space="preserve">  «Конкинское»» на 2024 год</w:t>
      </w: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tbl>
      <w:tblPr>
        <w:tblW w:w="1130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93"/>
        <w:gridCol w:w="708"/>
        <w:gridCol w:w="709"/>
        <w:gridCol w:w="1559"/>
        <w:gridCol w:w="709"/>
        <w:gridCol w:w="2482"/>
      </w:tblGrid>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Код ведомства</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roofErr w:type="gramStart"/>
            <w:r w:rsidRPr="00AF6DB0">
              <w:rPr>
                <w:rFonts w:ascii="Times New Roman" w:eastAsia="Times New Roman" w:hAnsi="Times New Roman" w:cs="Times New Roman"/>
                <w:sz w:val="20"/>
                <w:szCs w:val="20"/>
                <w:lang w:eastAsia="ru-RU"/>
              </w:rPr>
              <w:t>ПР</w:t>
            </w:r>
            <w:proofErr w:type="gramEnd"/>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ВР</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Утверждено</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00B0F0"/>
                <w:sz w:val="20"/>
                <w:szCs w:val="20"/>
                <w:lang w:eastAsia="ru-RU"/>
              </w:rPr>
            </w:pPr>
            <w:r w:rsidRPr="00AF6DB0">
              <w:rPr>
                <w:rFonts w:ascii="Times New Roman" w:eastAsia="Times New Roman" w:hAnsi="Times New Roman" w:cs="Times New Roman"/>
                <w:b/>
                <w:color w:val="00B050"/>
                <w:sz w:val="20"/>
                <w:szCs w:val="20"/>
                <w:lang w:eastAsia="ru-RU"/>
              </w:rPr>
              <w:t>2 907 685,79</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901646,12</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0000020000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rPr>
                <w:b/>
              </w:rPr>
            </w:pPr>
            <w:r w:rsidRPr="00AF6DB0">
              <w:rPr>
                <w:rFonts w:ascii="Times New Roman" w:eastAsia="Times New Roman" w:hAnsi="Times New Roman" w:cs="Times New Roman"/>
                <w:b/>
                <w:sz w:val="20"/>
                <w:szCs w:val="20"/>
                <w:lang w:eastAsia="ru-RU"/>
              </w:rPr>
              <w:t>901646,12</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Выполнение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0000020300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901646,12</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0000020300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901646,12</w:t>
            </w:r>
          </w:p>
        </w:tc>
      </w:tr>
      <w:tr w:rsidR="00AF6DB0" w:rsidRPr="00AF6DB0" w:rsidTr="00AF6DB0">
        <w:trPr>
          <w:cantSplit/>
          <w:trHeight w:val="295"/>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816472,43</w:t>
            </w:r>
          </w:p>
        </w:tc>
      </w:tr>
      <w:tr w:rsidR="00AF6DB0" w:rsidRPr="00AF6DB0" w:rsidTr="00AF6DB0">
        <w:trPr>
          <w:cantSplit/>
          <w:trHeight w:val="245"/>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 xml:space="preserve"> </w:t>
            </w:r>
            <w:r w:rsidRPr="00AF6DB0">
              <w:rPr>
                <w:rFonts w:ascii="Times New Roman" w:hAnsi="Times New Roman" w:cs="Times New Roman"/>
                <w:sz w:val="20"/>
              </w:rPr>
              <w:t>Расходы на оплату труда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85173,69</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Функционирование местной администрации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FF0000"/>
                <w:sz w:val="20"/>
                <w:szCs w:val="20"/>
                <w:lang w:eastAsia="ru-RU"/>
              </w:rPr>
            </w:pPr>
            <w:r w:rsidRPr="00AF6DB0">
              <w:rPr>
                <w:rFonts w:ascii="Times New Roman" w:eastAsia="Times New Roman" w:hAnsi="Times New Roman" w:cs="Times New Roman"/>
                <w:b/>
                <w:color w:val="FF0000"/>
                <w:sz w:val="20"/>
                <w:szCs w:val="20"/>
                <w:lang w:eastAsia="ru-RU"/>
              </w:rPr>
              <w:t>629376,97</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0000020000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629376,97</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Центральный аппарат</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0000020400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629376,97</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0000020400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rPr>
                <w:b/>
                <w:color w:val="000000" w:themeColor="text1"/>
              </w:rPr>
            </w:pPr>
            <w:r w:rsidRPr="00AF6DB0">
              <w:rPr>
                <w:rFonts w:ascii="Times New Roman" w:eastAsia="Times New Roman" w:hAnsi="Times New Roman" w:cs="Times New Roman"/>
                <w:b/>
                <w:color w:val="002060"/>
                <w:sz w:val="20"/>
                <w:szCs w:val="20"/>
                <w:lang w:eastAsia="ru-RU"/>
              </w:rPr>
              <w:t>617376,97</w:t>
            </w:r>
          </w:p>
        </w:tc>
      </w:tr>
      <w:tr w:rsidR="00AF6DB0" w:rsidRPr="00AF6DB0" w:rsidTr="00AF6DB0">
        <w:trPr>
          <w:cantSplit/>
          <w:trHeight w:val="43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color w:val="000000" w:themeColor="text1"/>
              </w:rPr>
            </w:pPr>
            <w:r w:rsidRPr="00AF6DB0">
              <w:rPr>
                <w:rFonts w:ascii="Times New Roman" w:eastAsia="Times New Roman" w:hAnsi="Times New Roman" w:cs="Times New Roman"/>
                <w:color w:val="000000" w:themeColor="text1"/>
                <w:sz w:val="20"/>
                <w:szCs w:val="20"/>
                <w:lang w:eastAsia="ru-RU"/>
              </w:rPr>
              <w:t>566357,36</w:t>
            </w:r>
          </w:p>
        </w:tc>
      </w:tr>
      <w:tr w:rsidR="00AF6DB0" w:rsidRPr="00AF6DB0" w:rsidTr="00AF6DB0">
        <w:trPr>
          <w:cantSplit/>
          <w:trHeight w:val="242"/>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hAnsi="Times New Roman" w:cs="Times New Roman"/>
                <w:sz w:val="20"/>
              </w:rPr>
              <w:t>Расходы на оплату труда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eastAsia="Times New Roman" w:hAnsi="Times New Roman" w:cs="Times New Roman"/>
                <w:color w:val="000000" w:themeColor="text1"/>
                <w:sz w:val="20"/>
                <w:szCs w:val="20"/>
                <w:lang w:eastAsia="ru-RU"/>
              </w:rPr>
            </w:pPr>
            <w:r w:rsidRPr="00AF6DB0">
              <w:rPr>
                <w:rFonts w:ascii="Times New Roman" w:eastAsia="Times New Roman" w:hAnsi="Times New Roman" w:cs="Times New Roman"/>
                <w:color w:val="000000" w:themeColor="text1"/>
                <w:sz w:val="20"/>
                <w:szCs w:val="20"/>
                <w:lang w:eastAsia="ru-RU"/>
              </w:rPr>
              <w:t>51019,61</w:t>
            </w:r>
          </w:p>
        </w:tc>
      </w:tr>
      <w:tr w:rsidR="00AF6DB0" w:rsidRPr="00AF6DB0" w:rsidTr="00AF6DB0">
        <w:trPr>
          <w:cantSplit/>
          <w:trHeight w:val="20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0000020400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200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b/>
                <w:color w:val="000000" w:themeColor="text1"/>
              </w:rPr>
            </w:pPr>
            <w:r w:rsidRPr="00AF6DB0">
              <w:rPr>
                <w:b/>
                <w:color w:val="002060"/>
              </w:rPr>
              <w:t>12000,0</w:t>
            </w:r>
          </w:p>
        </w:tc>
      </w:tr>
      <w:tr w:rsidR="00AF6DB0" w:rsidRPr="00AF6DB0" w:rsidTr="00AF6DB0">
        <w:trPr>
          <w:cantSplit/>
          <w:trHeight w:val="353"/>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eastAsia="Times New Roman" w:hAnsi="Times New Roman" w:cs="Times New Roman"/>
                <w:sz w:val="20"/>
                <w:szCs w:val="20"/>
                <w:lang w:val="en-US" w:eastAsia="ru-RU"/>
              </w:rPr>
            </w:pPr>
            <w:r w:rsidRPr="00AF6DB0">
              <w:rPr>
                <w:rFonts w:ascii="Times New Roman" w:eastAsia="Times New Roman" w:hAnsi="Times New Roman" w:cs="Times New Roman"/>
                <w:sz w:val="20"/>
                <w:szCs w:val="20"/>
                <w:lang w:eastAsia="ru-RU"/>
              </w:rPr>
              <w:t>12000,0</w:t>
            </w:r>
          </w:p>
        </w:tc>
      </w:tr>
      <w:tr w:rsidR="00AF6DB0" w:rsidRPr="00AF6DB0" w:rsidTr="00AF6DB0">
        <w:trPr>
          <w:cantSplit/>
          <w:trHeight w:val="340"/>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3000,00</w:t>
            </w:r>
          </w:p>
        </w:tc>
      </w:tr>
      <w:tr w:rsidR="00AF6DB0" w:rsidRPr="00AF6DB0" w:rsidTr="00AF6DB0">
        <w:trPr>
          <w:cantSplit/>
          <w:trHeight w:val="34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252"/>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Резервные фонды местной администрации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280"/>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360"/>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Резервные средства</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870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1 373 662,70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b/>
              </w:rPr>
            </w:pPr>
            <w:r w:rsidRPr="00AF6DB0">
              <w:rPr>
                <w:b/>
                <w:color w:val="002060"/>
              </w:rPr>
              <w:t>1 373 662,70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1321123,7</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556110,21</w:t>
            </w:r>
          </w:p>
        </w:tc>
      </w:tr>
      <w:tr w:rsidR="00AF6DB0" w:rsidRPr="00AF6DB0" w:rsidTr="00AF6DB0">
        <w:trPr>
          <w:cantSplit/>
          <w:trHeight w:val="489"/>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522814,76</w:t>
            </w:r>
          </w:p>
        </w:tc>
      </w:tr>
      <w:tr w:rsidR="00AF6DB0" w:rsidRPr="00AF6DB0" w:rsidTr="00AF6DB0">
        <w:trPr>
          <w:cantSplit/>
          <w:trHeight w:val="190"/>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оплату труда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33295,45</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757613,49</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757613,49</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7400,00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Уплата налогов, сборов и иных платежей</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850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7400,00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0000025000</w:t>
            </w:r>
          </w:p>
          <w:p w:rsidR="00AF6DB0" w:rsidRPr="00AF6DB0" w:rsidRDefault="00AF6DB0" w:rsidP="00AF6DB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2060"/>
                <w:sz w:val="20"/>
                <w:szCs w:val="20"/>
                <w:lang w:eastAsia="ru-RU"/>
              </w:rPr>
              <w:t>52 539,0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52 539,0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52 539,0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52 539,0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Национальная оборона</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141 700,00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lastRenderedPageBreak/>
              <w:t>Мобилизация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sz w:val="20"/>
                <w:szCs w:val="20"/>
                <w:lang w:eastAsia="ru-RU"/>
              </w:rPr>
              <w:t>141 700,00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0000050000</w:t>
            </w:r>
          </w:p>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sz w:val="20"/>
                <w:szCs w:val="20"/>
                <w:lang w:eastAsia="ru-RU"/>
              </w:rPr>
              <w:t>141 700,00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Осуществление первичного воинского учета на территориях, где  осуществляют военные комиссариаты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b/>
                <w:sz w:val="20"/>
                <w:szCs w:val="20"/>
                <w:lang w:eastAsia="ru-RU"/>
              </w:rPr>
              <w:t>141 700,00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135 700, 00</w:t>
            </w:r>
          </w:p>
        </w:tc>
      </w:tr>
      <w:tr w:rsidR="00AF6DB0" w:rsidRPr="00AF6DB0" w:rsidTr="00AF6DB0">
        <w:trPr>
          <w:cantSplit/>
          <w:trHeight w:val="832"/>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135 700,00</w:t>
            </w:r>
          </w:p>
        </w:tc>
      </w:tr>
      <w:tr w:rsidR="00AF6DB0" w:rsidRPr="00AF6DB0" w:rsidTr="00AF6DB0">
        <w:trPr>
          <w:cantSplit/>
          <w:trHeight w:val="248"/>
        </w:trPr>
        <w:tc>
          <w:tcPr>
            <w:tcW w:w="4140"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AF6DB0">
              <w:rPr>
                <w:rFonts w:ascii="Times New Roman" w:eastAsia="Times New Roman" w:hAnsi="Times New Roman" w:cs="Times New Roman"/>
                <w:sz w:val="20"/>
                <w:szCs w:val="20"/>
                <w:lang w:eastAsia="ru-RU"/>
              </w:rPr>
              <w:t>х(</w:t>
            </w:r>
            <w:proofErr w:type="gramEnd"/>
            <w:r w:rsidRPr="00AF6DB0">
              <w:rPr>
                <w:rFonts w:ascii="Times New Roman" w:eastAsia="Times New Roman" w:hAnsi="Times New Roman" w:cs="Times New Roman"/>
                <w:sz w:val="20"/>
                <w:szCs w:val="20"/>
                <w:lang w:eastAsia="ru-RU"/>
              </w:rPr>
              <w:t>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6 000,00</w:t>
            </w:r>
          </w:p>
        </w:tc>
      </w:tr>
      <w:tr w:rsidR="00AF6DB0" w:rsidRPr="00AF6DB0" w:rsidTr="00AF6DB0">
        <w:trPr>
          <w:cantSplit/>
          <w:trHeight w:val="284"/>
        </w:trPr>
        <w:tc>
          <w:tcPr>
            <w:tcW w:w="4140"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autoSpaceDN w:val="0"/>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Прочая закупка товаров, работ и услуг для государственных нужд</w:t>
            </w: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242</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1 000,00</w:t>
            </w:r>
          </w:p>
        </w:tc>
      </w:tr>
      <w:tr w:rsidR="00AF6DB0" w:rsidRPr="00AF6DB0" w:rsidTr="00AF6DB0">
        <w:trPr>
          <w:cantSplit/>
          <w:trHeight w:val="264"/>
        </w:trPr>
        <w:tc>
          <w:tcPr>
            <w:tcW w:w="4140" w:type="dxa"/>
            <w:tcBorders>
              <w:top w:val="single" w:sz="4" w:space="0" w:color="auto"/>
              <w:left w:val="single" w:sz="4" w:space="0" w:color="auto"/>
              <w:bottom w:val="single" w:sz="4" w:space="0" w:color="auto"/>
              <w:right w:val="single" w:sz="4" w:space="0" w:color="auto"/>
            </w:tcBorders>
            <w:vAlign w:val="center"/>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5 000,00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FF0000"/>
                <w:sz w:val="20"/>
                <w:szCs w:val="20"/>
                <w:lang w:eastAsia="ru-RU"/>
              </w:rPr>
            </w:pPr>
            <w:r w:rsidRPr="00AF6DB0">
              <w:rPr>
                <w:rFonts w:ascii="Times New Roman" w:eastAsia="Times New Roman" w:hAnsi="Times New Roman" w:cs="Times New Roman"/>
                <w:b/>
                <w:color w:val="FF0000"/>
                <w:sz w:val="20"/>
                <w:szCs w:val="20"/>
                <w:lang w:eastAsia="ru-RU"/>
              </w:rPr>
              <w:t>248 324,06</w:t>
            </w:r>
          </w:p>
        </w:tc>
      </w:tr>
      <w:tr w:rsidR="00AF6DB0" w:rsidRPr="00AF6DB0" w:rsidTr="00AF6DB0">
        <w:trPr>
          <w:cantSplit/>
          <w:trHeight w:val="1100"/>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FF0000"/>
                <w:sz w:val="20"/>
                <w:szCs w:val="20"/>
                <w:lang w:eastAsia="ru-RU"/>
              </w:rPr>
            </w:pPr>
            <w:r w:rsidRPr="00AF6DB0">
              <w:rPr>
                <w:rFonts w:ascii="Times New Roman" w:eastAsia="Times New Roman" w:hAnsi="Times New Roman" w:cs="Times New Roman"/>
                <w:b/>
                <w:color w:val="FF0000"/>
                <w:sz w:val="20"/>
                <w:szCs w:val="20"/>
                <w:lang w:eastAsia="ru-RU"/>
              </w:rPr>
              <w:t>248 324,06</w:t>
            </w:r>
          </w:p>
        </w:tc>
      </w:tr>
      <w:tr w:rsidR="00AF6DB0" w:rsidRPr="00AF6DB0" w:rsidTr="00AF6DB0">
        <w:trPr>
          <w:cantSplit/>
          <w:trHeight w:val="1008"/>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0000024700</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b/>
              </w:rPr>
            </w:pPr>
            <w:r w:rsidRPr="00AF6DB0">
              <w:rPr>
                <w:b/>
                <w:color w:val="002060"/>
              </w:rPr>
              <w:t>328 324,06</w:t>
            </w:r>
          </w:p>
        </w:tc>
      </w:tr>
      <w:tr w:rsidR="00AF6DB0" w:rsidRPr="00AF6DB0" w:rsidTr="00AF6DB0">
        <w:trPr>
          <w:cantSplit/>
          <w:trHeight w:val="300"/>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0000024799</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238324,06</w:t>
            </w:r>
          </w:p>
        </w:tc>
      </w:tr>
      <w:tr w:rsidR="00AF6DB0" w:rsidRPr="00AF6DB0" w:rsidTr="00AF6DB0">
        <w:trPr>
          <w:cantSplit/>
          <w:trHeight w:val="260"/>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0000024799</w:t>
            </w:r>
          </w:p>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238324,06</w:t>
            </w:r>
          </w:p>
        </w:tc>
      </w:tr>
      <w:tr w:rsidR="00AF6DB0" w:rsidRPr="00AF6DB0" w:rsidTr="00AF6DB0">
        <w:trPr>
          <w:cantSplit/>
          <w:trHeight w:val="502"/>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0000024799</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229825,81</w:t>
            </w:r>
          </w:p>
        </w:tc>
      </w:tr>
      <w:tr w:rsidR="00AF6DB0" w:rsidRPr="00AF6DB0" w:rsidTr="00AF6DB0">
        <w:trPr>
          <w:cantSplit/>
          <w:trHeight w:val="1062"/>
        </w:trPr>
        <w:tc>
          <w:tcPr>
            <w:tcW w:w="4140" w:type="dxa"/>
            <w:tcBorders>
              <w:top w:val="single" w:sz="4" w:space="0" w:color="auto"/>
              <w:left w:val="single" w:sz="4" w:space="0" w:color="auto"/>
              <w:right w:val="single" w:sz="4" w:space="0" w:color="auto"/>
            </w:tcBorders>
          </w:tcPr>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AF6DB0" w:rsidRPr="00AF6DB0" w:rsidRDefault="00AF6DB0" w:rsidP="00AF6DB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Расходы на оплату труда государственных (муниципальных) органов</w:t>
            </w:r>
          </w:p>
        </w:tc>
        <w:tc>
          <w:tcPr>
            <w:tcW w:w="993" w:type="dxa"/>
            <w:tcBorders>
              <w:top w:val="single" w:sz="4" w:space="0" w:color="auto"/>
              <w:left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right w:val="single" w:sz="4" w:space="0" w:color="auto"/>
            </w:tcBorders>
          </w:tcPr>
          <w:p w:rsidR="00AF6DB0" w:rsidRPr="00AF6DB0" w:rsidRDefault="00AF6DB0" w:rsidP="00AF6DB0">
            <w:r w:rsidRPr="00AF6DB0">
              <w:t>8498,25</w:t>
            </w:r>
          </w:p>
        </w:tc>
      </w:tr>
      <w:tr w:rsidR="00AF6DB0" w:rsidRPr="00AF6DB0" w:rsidTr="00AF6DB0">
        <w:trPr>
          <w:cantSplit/>
          <w:trHeight w:val="1861"/>
        </w:trPr>
        <w:tc>
          <w:tcPr>
            <w:tcW w:w="4140"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0000025000</w:t>
            </w:r>
          </w:p>
        </w:tc>
        <w:tc>
          <w:tcPr>
            <w:tcW w:w="709" w:type="dxa"/>
            <w:tcBorders>
              <w:top w:val="single" w:sz="4" w:space="0" w:color="auto"/>
              <w:left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2060"/>
                <w:sz w:val="20"/>
                <w:szCs w:val="20"/>
                <w:lang w:eastAsia="ru-RU"/>
              </w:rPr>
              <w:t>10 000,00</w:t>
            </w:r>
          </w:p>
        </w:tc>
      </w:tr>
      <w:tr w:rsidR="00AF6DB0" w:rsidRPr="00AF6DB0" w:rsidTr="00AF6DB0">
        <w:trPr>
          <w:cantSplit/>
          <w:trHeight w:val="485"/>
        </w:trPr>
        <w:tc>
          <w:tcPr>
            <w:tcW w:w="11300" w:type="dxa"/>
            <w:gridSpan w:val="7"/>
            <w:tcBorders>
              <w:left w:val="nil"/>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color w:val="002060"/>
                <w:sz w:val="20"/>
                <w:szCs w:val="20"/>
                <w:lang w:eastAsia="ru-RU"/>
              </w:rPr>
            </w:pP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10 000,00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10 000,00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10 000,00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436 583,0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436 583,0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Дорожное хозяйство</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0000049000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436 583,0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Поддержка дорожного хозяйства</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0000049300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436 583,0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Закупки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0000049315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t>436 583,0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0000049315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436 583,0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107 014,0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Благоустройство</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0000025000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7014,0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7014,0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7014,0</w:t>
            </w:r>
          </w:p>
        </w:tc>
      </w:tr>
      <w:tr w:rsidR="00AF6DB0" w:rsidRPr="00AF6DB0" w:rsidTr="00AF6DB0">
        <w:trPr>
          <w:cantSplit/>
          <w:trHeight w:val="801"/>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r w:rsidRPr="00AF6DB0">
              <w:rPr>
                <w:rFonts w:ascii="Times New Roman" w:eastAsia="Times New Roman" w:hAnsi="Times New Roman" w:cs="Times New Roman"/>
                <w:sz w:val="20"/>
                <w:szCs w:val="20"/>
                <w:lang w:eastAsia="ru-RU"/>
              </w:rPr>
              <w:t>7014,0</w:t>
            </w:r>
          </w:p>
        </w:tc>
      </w:tr>
      <w:tr w:rsidR="00AF6DB0" w:rsidRPr="00AF6DB0" w:rsidTr="00AF6DB0">
        <w:trPr>
          <w:cantSplit/>
          <w:trHeight w:val="165"/>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0000060005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100 000,0</w:t>
            </w:r>
          </w:p>
        </w:tc>
      </w:tr>
      <w:tr w:rsidR="00AF6DB0" w:rsidRPr="00AF6DB0" w:rsidTr="00AF6DB0">
        <w:trPr>
          <w:cantSplit/>
          <w:trHeight w:val="285"/>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0000060005</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100 000,0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Социальная политика</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244 550,0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rPr>
                <w:b/>
              </w:rPr>
            </w:pPr>
            <w:r w:rsidRPr="00AF6DB0">
              <w:rPr>
                <w:b/>
              </w:rPr>
              <w:t>244 550,0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lastRenderedPageBreak/>
              <w:t>Доплаты к пенсиям, дополнительное 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244 550,0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Доплаты к пенсиям муниципальным служащим</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244 550,0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244 550,0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320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r w:rsidRPr="00AF6DB0">
              <w:t>244 550,0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FF0000"/>
                <w:sz w:val="20"/>
                <w:szCs w:val="20"/>
                <w:lang w:eastAsia="ru-RU"/>
              </w:rPr>
              <w:t>4 105,00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Прочие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4 105,00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0000052100</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4 105,00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 xml:space="preserve">Межбюджетные трансферты бюджетам поселений </w:t>
            </w:r>
            <w:proofErr w:type="gramStart"/>
            <w:r w:rsidRPr="00AF6DB0">
              <w:rPr>
                <w:rFonts w:ascii="Times New Roman" w:eastAsia="Times New Roman" w:hAnsi="Times New Roman" w:cs="Times New Roman"/>
                <w:sz w:val="20"/>
                <w:szCs w:val="20"/>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4 105,00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500</w:t>
            </w:r>
          </w:p>
        </w:tc>
        <w:tc>
          <w:tcPr>
            <w:tcW w:w="2482" w:type="dxa"/>
            <w:tcBorders>
              <w:top w:val="single" w:sz="4" w:space="0" w:color="auto"/>
              <w:left w:val="single" w:sz="4" w:space="0" w:color="auto"/>
              <w:bottom w:val="nil"/>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4 105,00</w:t>
            </w:r>
          </w:p>
        </w:tc>
      </w:tr>
      <w:tr w:rsidR="00AF6DB0" w:rsidRPr="00AF6DB0" w:rsidTr="00AF6DB0">
        <w:trPr>
          <w:cantSplit/>
          <w:trHeight w:val="384"/>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540</w:t>
            </w: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sz w:val="20"/>
                <w:szCs w:val="20"/>
                <w:lang w:eastAsia="ru-RU"/>
              </w:rPr>
            </w:pPr>
            <w:r w:rsidRPr="00AF6DB0">
              <w:rPr>
                <w:rFonts w:ascii="Times New Roman" w:eastAsia="Times New Roman" w:hAnsi="Times New Roman" w:cs="Times New Roman"/>
                <w:sz w:val="20"/>
                <w:szCs w:val="20"/>
                <w:lang w:eastAsia="ru-RU"/>
              </w:rPr>
              <w:t>4 105,00</w:t>
            </w:r>
          </w:p>
        </w:tc>
      </w:tr>
      <w:tr w:rsidR="00AF6DB0" w:rsidRPr="00AF6DB0" w:rsidTr="00AF6DB0">
        <w:trPr>
          <w:cantSplit/>
          <w:trHeight w:val="531"/>
        </w:trPr>
        <w:tc>
          <w:tcPr>
            <w:tcW w:w="4140"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sz w:val="20"/>
                <w:szCs w:val="20"/>
                <w:lang w:eastAsia="ru-RU"/>
              </w:rPr>
              <w:t>ВСЕГО     РАСХОДОВ</w:t>
            </w:r>
          </w:p>
        </w:tc>
        <w:tc>
          <w:tcPr>
            <w:tcW w:w="993"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AF6DB0" w:rsidRPr="00AF6DB0" w:rsidRDefault="00AF6DB0" w:rsidP="00AF6DB0">
            <w:pPr>
              <w:spacing w:after="0" w:line="240" w:lineRule="auto"/>
              <w:rPr>
                <w:rFonts w:ascii="Times New Roman" w:eastAsia="Times New Roman" w:hAnsi="Times New Roman" w:cs="Times New Roman"/>
                <w:b/>
                <w:sz w:val="20"/>
                <w:szCs w:val="20"/>
                <w:lang w:eastAsia="ru-RU"/>
              </w:rPr>
            </w:pPr>
            <w:r w:rsidRPr="00AF6DB0">
              <w:rPr>
                <w:rFonts w:ascii="Times New Roman" w:eastAsia="Times New Roman" w:hAnsi="Times New Roman" w:cs="Times New Roman"/>
                <w:b/>
                <w:color w:val="00B0F0"/>
                <w:sz w:val="20"/>
                <w:szCs w:val="20"/>
                <w:lang w:eastAsia="ru-RU"/>
              </w:rPr>
              <w:t>4 089 961,85</w:t>
            </w:r>
          </w:p>
        </w:tc>
      </w:tr>
    </w:tbl>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AF6DB0" w:rsidRPr="00AF6DB0" w:rsidRDefault="00AF6DB0" w:rsidP="00AF6DB0">
      <w:pPr>
        <w:spacing w:after="0" w:line="240" w:lineRule="auto"/>
        <w:jc w:val="both"/>
        <w:rPr>
          <w:rFonts w:ascii="Times New Roman" w:eastAsia="Times New Roman" w:hAnsi="Times New Roman" w:cs="Times New Roman"/>
          <w:sz w:val="20"/>
          <w:szCs w:val="20"/>
          <w:lang w:eastAsia="ru-RU"/>
        </w:rPr>
      </w:pPr>
    </w:p>
    <w:p w:rsidR="004303FB" w:rsidRDefault="004303FB"/>
    <w:sectPr w:rsidR="00430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A77458"/>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CB"/>
    <w:rsid w:val="00184086"/>
    <w:rsid w:val="001F12CB"/>
    <w:rsid w:val="004303FB"/>
    <w:rsid w:val="00AF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6DB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AF6DB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6DB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AF6D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AF6DB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AF6DB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DB0"/>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AF6DB0"/>
    <w:rPr>
      <w:rFonts w:ascii="Arial" w:eastAsia="Times New Roman" w:hAnsi="Arial" w:cs="Arial"/>
      <w:b/>
      <w:bCs/>
      <w:i/>
      <w:iCs/>
      <w:sz w:val="28"/>
      <w:szCs w:val="28"/>
      <w:lang w:eastAsia="ru-RU"/>
    </w:rPr>
  </w:style>
  <w:style w:type="character" w:customStyle="1" w:styleId="30">
    <w:name w:val="Заголовок 3 Знак"/>
    <w:basedOn w:val="a0"/>
    <w:link w:val="3"/>
    <w:rsid w:val="00AF6DB0"/>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F6D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F6DB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AF6DB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F6DB0"/>
  </w:style>
  <w:style w:type="paragraph" w:styleId="a3">
    <w:name w:val="Title"/>
    <w:basedOn w:val="a"/>
    <w:link w:val="a4"/>
    <w:qFormat/>
    <w:rsid w:val="00AF6DB0"/>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AF6DB0"/>
    <w:rPr>
      <w:rFonts w:ascii="Cambria" w:eastAsia="Times New Roman" w:hAnsi="Cambria" w:cs="Cambria"/>
      <w:b/>
      <w:bCs/>
      <w:kern w:val="28"/>
      <w:sz w:val="32"/>
      <w:szCs w:val="32"/>
    </w:rPr>
  </w:style>
  <w:style w:type="paragraph" w:styleId="a5">
    <w:name w:val="List Paragraph"/>
    <w:basedOn w:val="a"/>
    <w:uiPriority w:val="34"/>
    <w:qFormat/>
    <w:rsid w:val="00AF6DB0"/>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F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AF6DB0"/>
    <w:rPr>
      <w:rFonts w:ascii="Courier New" w:eastAsiaTheme="minorEastAsia" w:hAnsi="Courier New" w:cs="Courier New"/>
      <w:sz w:val="20"/>
      <w:szCs w:val="20"/>
      <w:lang w:eastAsia="ru-RU"/>
    </w:rPr>
  </w:style>
  <w:style w:type="character" w:styleId="a6">
    <w:name w:val="Strong"/>
    <w:basedOn w:val="a0"/>
    <w:uiPriority w:val="22"/>
    <w:qFormat/>
    <w:rsid w:val="00AF6DB0"/>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AF6DB0"/>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AF6DB0"/>
    <w:rPr>
      <w:rFonts w:ascii="Arial" w:eastAsiaTheme="minorEastAsia" w:hAnsi="Arial" w:cs="Arial"/>
      <w:lang w:eastAsia="ru-RU"/>
    </w:rPr>
  </w:style>
  <w:style w:type="paragraph" w:styleId="a9">
    <w:name w:val="header"/>
    <w:basedOn w:val="a"/>
    <w:link w:val="a8"/>
    <w:uiPriority w:val="99"/>
    <w:unhideWhenUsed/>
    <w:rsid w:val="00AF6DB0"/>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AF6DB0"/>
  </w:style>
  <w:style w:type="character" w:customStyle="1" w:styleId="aa">
    <w:name w:val="Нижний колонтитул Знак"/>
    <w:basedOn w:val="a0"/>
    <w:link w:val="ab"/>
    <w:uiPriority w:val="99"/>
    <w:semiHidden/>
    <w:locked/>
    <w:rsid w:val="00AF6DB0"/>
    <w:rPr>
      <w:rFonts w:ascii="Arial" w:eastAsiaTheme="minorEastAsia" w:hAnsi="Arial" w:cs="Arial"/>
      <w:lang w:eastAsia="ru-RU"/>
    </w:rPr>
  </w:style>
  <w:style w:type="paragraph" w:styleId="ab">
    <w:name w:val="footer"/>
    <w:basedOn w:val="a"/>
    <w:link w:val="aa"/>
    <w:uiPriority w:val="99"/>
    <w:semiHidden/>
    <w:unhideWhenUsed/>
    <w:rsid w:val="00AF6DB0"/>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AF6DB0"/>
  </w:style>
  <w:style w:type="character" w:customStyle="1" w:styleId="ac">
    <w:name w:val="Основной текст Знак"/>
    <w:basedOn w:val="a0"/>
    <w:link w:val="ad"/>
    <w:locked/>
    <w:rsid w:val="00AF6DB0"/>
    <w:rPr>
      <w:b/>
      <w:sz w:val="24"/>
      <w:szCs w:val="24"/>
    </w:rPr>
  </w:style>
  <w:style w:type="paragraph" w:styleId="ad">
    <w:name w:val="Body Text"/>
    <w:basedOn w:val="a"/>
    <w:link w:val="ac"/>
    <w:unhideWhenUsed/>
    <w:rsid w:val="00AF6DB0"/>
    <w:pPr>
      <w:spacing w:after="120" w:line="240" w:lineRule="auto"/>
    </w:pPr>
    <w:rPr>
      <w:b/>
      <w:sz w:val="24"/>
      <w:szCs w:val="24"/>
    </w:rPr>
  </w:style>
  <w:style w:type="character" w:customStyle="1" w:styleId="14">
    <w:name w:val="Основной текст Знак1"/>
    <w:basedOn w:val="a0"/>
    <w:uiPriority w:val="99"/>
    <w:semiHidden/>
    <w:rsid w:val="00AF6DB0"/>
  </w:style>
  <w:style w:type="character" w:customStyle="1" w:styleId="ae">
    <w:name w:val="Основной текст с отступом Знак"/>
    <w:basedOn w:val="a0"/>
    <w:link w:val="af"/>
    <w:uiPriority w:val="99"/>
    <w:semiHidden/>
    <w:locked/>
    <w:rsid w:val="00AF6DB0"/>
    <w:rPr>
      <w:sz w:val="24"/>
      <w:szCs w:val="24"/>
    </w:rPr>
  </w:style>
  <w:style w:type="paragraph" w:styleId="af">
    <w:name w:val="Body Text Indent"/>
    <w:basedOn w:val="a"/>
    <w:link w:val="ae"/>
    <w:uiPriority w:val="99"/>
    <w:semiHidden/>
    <w:unhideWhenUsed/>
    <w:rsid w:val="00AF6DB0"/>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AF6DB0"/>
  </w:style>
  <w:style w:type="character" w:customStyle="1" w:styleId="af0">
    <w:name w:val="Подзаголовок Знак"/>
    <w:aliases w:val="Подзаголовок1 Знак,Знак Знак,Обычный таблица Знак"/>
    <w:basedOn w:val="a0"/>
    <w:link w:val="af1"/>
    <w:uiPriority w:val="11"/>
    <w:locked/>
    <w:rsid w:val="00AF6DB0"/>
    <w:rPr>
      <w:b/>
      <w:sz w:val="24"/>
      <w:lang w:eastAsia="ar-SA"/>
    </w:rPr>
  </w:style>
  <w:style w:type="paragraph" w:styleId="af1">
    <w:name w:val="Subtitle"/>
    <w:aliases w:val="Подзаголовок1,Знак,Обычный таблица"/>
    <w:basedOn w:val="a"/>
    <w:next w:val="a"/>
    <w:link w:val="af0"/>
    <w:uiPriority w:val="11"/>
    <w:qFormat/>
    <w:rsid w:val="00AF6DB0"/>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AF6DB0"/>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AF6DB0"/>
    <w:rPr>
      <w:b/>
      <w:sz w:val="28"/>
      <w:szCs w:val="24"/>
    </w:rPr>
  </w:style>
  <w:style w:type="paragraph" w:styleId="22">
    <w:name w:val="Body Text 2"/>
    <w:basedOn w:val="a"/>
    <w:link w:val="21"/>
    <w:semiHidden/>
    <w:unhideWhenUsed/>
    <w:rsid w:val="00AF6DB0"/>
    <w:pPr>
      <w:spacing w:after="120" w:line="480" w:lineRule="auto"/>
    </w:pPr>
    <w:rPr>
      <w:b/>
      <w:sz w:val="28"/>
      <w:szCs w:val="24"/>
    </w:rPr>
  </w:style>
  <w:style w:type="character" w:customStyle="1" w:styleId="210">
    <w:name w:val="Основной текст 2 Знак1"/>
    <w:basedOn w:val="a0"/>
    <w:semiHidden/>
    <w:rsid w:val="00AF6DB0"/>
  </w:style>
  <w:style w:type="character" w:customStyle="1" w:styleId="31">
    <w:name w:val="Основной текст 3 Знак"/>
    <w:basedOn w:val="a0"/>
    <w:link w:val="32"/>
    <w:semiHidden/>
    <w:locked/>
    <w:rsid w:val="00AF6DB0"/>
    <w:rPr>
      <w:sz w:val="16"/>
      <w:szCs w:val="16"/>
    </w:rPr>
  </w:style>
  <w:style w:type="paragraph" w:styleId="32">
    <w:name w:val="Body Text 3"/>
    <w:basedOn w:val="a"/>
    <w:link w:val="31"/>
    <w:semiHidden/>
    <w:unhideWhenUsed/>
    <w:rsid w:val="00AF6DB0"/>
    <w:pPr>
      <w:spacing w:after="120" w:line="240" w:lineRule="auto"/>
    </w:pPr>
    <w:rPr>
      <w:sz w:val="16"/>
      <w:szCs w:val="16"/>
    </w:rPr>
  </w:style>
  <w:style w:type="character" w:customStyle="1" w:styleId="310">
    <w:name w:val="Основной текст 3 Знак1"/>
    <w:basedOn w:val="a0"/>
    <w:uiPriority w:val="99"/>
    <w:semiHidden/>
    <w:rsid w:val="00AF6DB0"/>
    <w:rPr>
      <w:sz w:val="16"/>
      <w:szCs w:val="16"/>
    </w:rPr>
  </w:style>
  <w:style w:type="character" w:customStyle="1" w:styleId="23">
    <w:name w:val="Основной текст с отступом 2 Знак"/>
    <w:basedOn w:val="a0"/>
    <w:link w:val="24"/>
    <w:semiHidden/>
    <w:locked/>
    <w:rsid w:val="00AF6DB0"/>
  </w:style>
  <w:style w:type="paragraph" w:styleId="24">
    <w:name w:val="Body Text Indent 2"/>
    <w:basedOn w:val="a"/>
    <w:link w:val="23"/>
    <w:semiHidden/>
    <w:unhideWhenUsed/>
    <w:rsid w:val="00AF6DB0"/>
    <w:pPr>
      <w:spacing w:after="120" w:line="480" w:lineRule="auto"/>
      <w:ind w:left="283"/>
    </w:pPr>
  </w:style>
  <w:style w:type="character" w:customStyle="1" w:styleId="211">
    <w:name w:val="Основной текст с отступом 2 Знак1"/>
    <w:basedOn w:val="a0"/>
    <w:semiHidden/>
    <w:rsid w:val="00AF6DB0"/>
  </w:style>
  <w:style w:type="character" w:customStyle="1" w:styleId="33">
    <w:name w:val="Основной текст с отступом 3 Знак"/>
    <w:basedOn w:val="a0"/>
    <w:link w:val="34"/>
    <w:semiHidden/>
    <w:locked/>
    <w:rsid w:val="00AF6DB0"/>
    <w:rPr>
      <w:sz w:val="16"/>
      <w:szCs w:val="16"/>
    </w:rPr>
  </w:style>
  <w:style w:type="paragraph" w:styleId="34">
    <w:name w:val="Body Text Indent 3"/>
    <w:basedOn w:val="a"/>
    <w:link w:val="33"/>
    <w:semiHidden/>
    <w:unhideWhenUsed/>
    <w:rsid w:val="00AF6DB0"/>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AF6DB0"/>
    <w:rPr>
      <w:sz w:val="16"/>
      <w:szCs w:val="16"/>
    </w:rPr>
  </w:style>
  <w:style w:type="character" w:customStyle="1" w:styleId="af2">
    <w:name w:val="Текст выноски Знак"/>
    <w:basedOn w:val="a0"/>
    <w:link w:val="af3"/>
    <w:semiHidden/>
    <w:locked/>
    <w:rsid w:val="00AF6DB0"/>
    <w:rPr>
      <w:rFonts w:ascii="Tahoma" w:hAnsi="Tahoma" w:cs="Tahoma"/>
      <w:sz w:val="16"/>
      <w:szCs w:val="16"/>
    </w:rPr>
  </w:style>
  <w:style w:type="paragraph" w:styleId="af3">
    <w:name w:val="Balloon Text"/>
    <w:basedOn w:val="a"/>
    <w:link w:val="af2"/>
    <w:semiHidden/>
    <w:unhideWhenUsed/>
    <w:rsid w:val="00AF6DB0"/>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AF6DB0"/>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AF6DB0"/>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AF6DB0"/>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AF6DB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AF6DB0"/>
    <w:rPr>
      <w:rFonts w:ascii="Arial" w:hAnsi="Arial" w:cs="Arial"/>
      <w:sz w:val="21"/>
      <w:szCs w:val="21"/>
      <w:shd w:val="clear" w:color="auto" w:fill="FFFFFF"/>
    </w:rPr>
  </w:style>
  <w:style w:type="paragraph" w:customStyle="1" w:styleId="212">
    <w:name w:val="Основной текст (2)1"/>
    <w:basedOn w:val="a"/>
    <w:link w:val="25"/>
    <w:qFormat/>
    <w:rsid w:val="00AF6DB0"/>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AF6DB0"/>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AF6DB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AF6D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AF6DB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AF6DB0"/>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AF6DB0"/>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AF6DB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AF6DB0"/>
    <w:pPr>
      <w:spacing w:before="280" w:after="160" w:line="221" w:lineRule="atLeast"/>
    </w:pPr>
    <w:rPr>
      <w:color w:val="auto"/>
    </w:rPr>
  </w:style>
  <w:style w:type="paragraph" w:customStyle="1" w:styleId="Pa19">
    <w:name w:val="Pa19"/>
    <w:basedOn w:val="Default"/>
    <w:next w:val="Default"/>
    <w:uiPriority w:val="99"/>
    <w:qFormat/>
    <w:rsid w:val="00AF6DB0"/>
    <w:pPr>
      <w:spacing w:before="340" w:after="160" w:line="221" w:lineRule="atLeast"/>
    </w:pPr>
    <w:rPr>
      <w:color w:val="auto"/>
    </w:rPr>
  </w:style>
  <w:style w:type="paragraph" w:customStyle="1" w:styleId="aj">
    <w:name w:val="_aj"/>
    <w:basedOn w:val="a"/>
    <w:uiPriority w:val="99"/>
    <w:qFormat/>
    <w:rsid w:val="00AF6DB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AF6DB0"/>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AF6DB0"/>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AF6DB0"/>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AF6DB0"/>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AF6DB0"/>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AF6DB0"/>
    <w:pPr>
      <w:jc w:val="center"/>
    </w:pPr>
    <w:rPr>
      <w:rFonts w:ascii="Gaze" w:hAnsi="Gaze"/>
      <w:b/>
      <w:bCs/>
      <w:sz w:val="36"/>
    </w:rPr>
  </w:style>
  <w:style w:type="paragraph" w:customStyle="1" w:styleId="af8">
    <w:name w:val="аквамарин"/>
    <w:basedOn w:val="af7"/>
    <w:uiPriority w:val="99"/>
    <w:qFormat/>
    <w:rsid w:val="00AF6DB0"/>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AF6DB0"/>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AF6DB0"/>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AF6DB0"/>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AF6DB0"/>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AF6DB0"/>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AF6DB0"/>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AF6DB0"/>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AF6DB0"/>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AF6DB0"/>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AF6DB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AF6DB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AF6DB0"/>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AF6DB0"/>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AF6DB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AF6DB0"/>
    <w:rPr>
      <w:rFonts w:eastAsiaTheme="minorEastAsia"/>
      <w:sz w:val="26"/>
      <w:szCs w:val="26"/>
      <w:lang w:eastAsia="ru-RU"/>
    </w:rPr>
  </w:style>
  <w:style w:type="paragraph" w:customStyle="1" w:styleId="19">
    <w:name w:val="Стиль1"/>
    <w:basedOn w:val="a"/>
    <w:link w:val="18"/>
    <w:qFormat/>
    <w:rsid w:val="00AF6DB0"/>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AF6DB0"/>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AF6DB0"/>
    <w:rPr>
      <w:rFonts w:eastAsiaTheme="minorEastAsia"/>
      <w:b/>
      <w:bCs/>
      <w:sz w:val="28"/>
      <w:szCs w:val="26"/>
      <w:lang w:eastAsia="ru-RU"/>
    </w:rPr>
  </w:style>
  <w:style w:type="paragraph" w:customStyle="1" w:styleId="28">
    <w:name w:val="Заголовок (Уровень 2)"/>
    <w:basedOn w:val="a"/>
    <w:next w:val="ad"/>
    <w:link w:val="27"/>
    <w:autoRedefine/>
    <w:qFormat/>
    <w:rsid w:val="00AF6DB0"/>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AF6DB0"/>
    <w:rPr>
      <w:b/>
      <w:bCs/>
      <w:sz w:val="28"/>
      <w:szCs w:val="28"/>
      <w:shd w:val="clear" w:color="auto" w:fill="FFFFFF"/>
    </w:rPr>
  </w:style>
  <w:style w:type="paragraph" w:customStyle="1" w:styleId="37">
    <w:name w:val="Основной текст (3)"/>
    <w:basedOn w:val="a"/>
    <w:link w:val="36"/>
    <w:qFormat/>
    <w:rsid w:val="00AF6DB0"/>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AF6DB0"/>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AF6DB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AF6DB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AF6D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AF6DB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AF6DB0"/>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AF6D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AF6DB0"/>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AF6DB0"/>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AF6D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AF6DB0"/>
  </w:style>
  <w:style w:type="character" w:customStyle="1" w:styleId="s3">
    <w:name w:val="s3"/>
    <w:basedOn w:val="a0"/>
    <w:rsid w:val="00AF6DB0"/>
  </w:style>
  <w:style w:type="character" w:customStyle="1" w:styleId="s4">
    <w:name w:val="s4"/>
    <w:basedOn w:val="a0"/>
    <w:rsid w:val="00AF6DB0"/>
  </w:style>
  <w:style w:type="character" w:customStyle="1" w:styleId="s5">
    <w:name w:val="s5"/>
    <w:basedOn w:val="a0"/>
    <w:rsid w:val="00AF6DB0"/>
  </w:style>
  <w:style w:type="character" w:customStyle="1" w:styleId="s1">
    <w:name w:val="s1"/>
    <w:basedOn w:val="a0"/>
    <w:rsid w:val="00AF6DB0"/>
  </w:style>
  <w:style w:type="character" w:customStyle="1" w:styleId="apple-converted-space">
    <w:name w:val="apple-converted-space"/>
    <w:basedOn w:val="a0"/>
    <w:rsid w:val="00AF6DB0"/>
  </w:style>
  <w:style w:type="character" w:customStyle="1" w:styleId="dropcap">
    <w:name w:val="dropcap"/>
    <w:basedOn w:val="a0"/>
    <w:rsid w:val="00AF6DB0"/>
  </w:style>
  <w:style w:type="character" w:customStyle="1" w:styleId="s6">
    <w:name w:val="s6"/>
    <w:basedOn w:val="a0"/>
    <w:rsid w:val="00AF6DB0"/>
  </w:style>
  <w:style w:type="character" w:customStyle="1" w:styleId="s8">
    <w:name w:val="s8"/>
    <w:basedOn w:val="a0"/>
    <w:rsid w:val="00AF6DB0"/>
  </w:style>
  <w:style w:type="character" w:customStyle="1" w:styleId="s9">
    <w:name w:val="s9"/>
    <w:basedOn w:val="a0"/>
    <w:rsid w:val="00AF6DB0"/>
  </w:style>
  <w:style w:type="character" w:customStyle="1" w:styleId="s10">
    <w:name w:val="s10"/>
    <w:basedOn w:val="a0"/>
    <w:rsid w:val="00AF6DB0"/>
  </w:style>
  <w:style w:type="character" w:customStyle="1" w:styleId="s7">
    <w:name w:val="s7"/>
    <w:basedOn w:val="a0"/>
    <w:rsid w:val="00AF6DB0"/>
  </w:style>
  <w:style w:type="character" w:customStyle="1" w:styleId="s11">
    <w:name w:val="s11"/>
    <w:basedOn w:val="a0"/>
    <w:rsid w:val="00AF6DB0"/>
  </w:style>
  <w:style w:type="character" w:customStyle="1" w:styleId="s12">
    <w:name w:val="s12"/>
    <w:basedOn w:val="a0"/>
    <w:rsid w:val="00AF6DB0"/>
  </w:style>
  <w:style w:type="character" w:customStyle="1" w:styleId="s13">
    <w:name w:val="s13"/>
    <w:basedOn w:val="a0"/>
    <w:rsid w:val="00AF6DB0"/>
  </w:style>
  <w:style w:type="character" w:customStyle="1" w:styleId="A00">
    <w:name w:val="A0"/>
    <w:uiPriority w:val="99"/>
    <w:rsid w:val="00AF6DB0"/>
    <w:rPr>
      <w:color w:val="000000"/>
      <w:sz w:val="32"/>
    </w:rPr>
  </w:style>
  <w:style w:type="character" w:customStyle="1" w:styleId="A40">
    <w:name w:val="A4"/>
    <w:uiPriority w:val="99"/>
    <w:rsid w:val="00AF6DB0"/>
    <w:rPr>
      <w:color w:val="000000"/>
    </w:rPr>
  </w:style>
  <w:style w:type="character" w:customStyle="1" w:styleId="fts-hit">
    <w:name w:val="fts-hit"/>
    <w:basedOn w:val="a0"/>
    <w:uiPriority w:val="99"/>
    <w:rsid w:val="00AF6DB0"/>
    <w:rPr>
      <w:rFonts w:ascii="Times New Roman" w:hAnsi="Times New Roman" w:cs="Times New Roman" w:hint="default"/>
      <w:shd w:val="clear" w:color="auto" w:fill="FFC0CB"/>
    </w:rPr>
  </w:style>
  <w:style w:type="character" w:customStyle="1" w:styleId="afe">
    <w:name w:val="Цветовое выделение"/>
    <w:uiPriority w:val="99"/>
    <w:rsid w:val="00AF6DB0"/>
    <w:rPr>
      <w:b/>
      <w:bCs w:val="0"/>
      <w:color w:val="000080"/>
    </w:rPr>
  </w:style>
  <w:style w:type="character" w:customStyle="1" w:styleId="WW8Num8z0">
    <w:name w:val="WW8Num8z0"/>
    <w:uiPriority w:val="99"/>
    <w:rsid w:val="00AF6DB0"/>
    <w:rPr>
      <w:rFonts w:ascii="Symbol" w:hAnsi="Symbol" w:hint="default"/>
      <w:sz w:val="18"/>
    </w:rPr>
  </w:style>
  <w:style w:type="character" w:customStyle="1" w:styleId="2a">
    <w:name w:val="Основной текст (2) + Полужирный"/>
    <w:aliases w:val="Курсив"/>
    <w:basedOn w:val="25"/>
    <w:rsid w:val="00AF6DB0"/>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AF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AF6DB0"/>
  </w:style>
  <w:style w:type="numbering" w:customStyle="1" w:styleId="110">
    <w:name w:val="Нет списка11"/>
    <w:next w:val="a2"/>
    <w:uiPriority w:val="99"/>
    <w:semiHidden/>
    <w:unhideWhenUsed/>
    <w:rsid w:val="00AF6DB0"/>
  </w:style>
  <w:style w:type="character" w:customStyle="1" w:styleId="2c">
    <w:name w:val="Основной текст Знак2"/>
    <w:basedOn w:val="a0"/>
    <w:uiPriority w:val="99"/>
    <w:semiHidden/>
    <w:rsid w:val="00AF6DB0"/>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AF6DB0"/>
  </w:style>
  <w:style w:type="numbering" w:customStyle="1" w:styleId="120">
    <w:name w:val="Нет списка12"/>
    <w:next w:val="a2"/>
    <w:uiPriority w:val="99"/>
    <w:semiHidden/>
    <w:unhideWhenUsed/>
    <w:rsid w:val="00AF6DB0"/>
  </w:style>
  <w:style w:type="table" w:customStyle="1" w:styleId="610">
    <w:name w:val="Сетка таблицы61"/>
    <w:basedOn w:val="a1"/>
    <w:uiPriority w:val="9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AF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AF6DB0"/>
  </w:style>
  <w:style w:type="numbering" w:customStyle="1" w:styleId="111">
    <w:name w:val="Нет списка111"/>
    <w:next w:val="a2"/>
    <w:uiPriority w:val="99"/>
    <w:semiHidden/>
    <w:unhideWhenUsed/>
    <w:rsid w:val="00AF6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F6DB0"/>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AF6DB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AF6DB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AF6DB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AF6DB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AF6DB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DB0"/>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AF6DB0"/>
    <w:rPr>
      <w:rFonts w:ascii="Arial" w:eastAsia="Times New Roman" w:hAnsi="Arial" w:cs="Arial"/>
      <w:b/>
      <w:bCs/>
      <w:i/>
      <w:iCs/>
      <w:sz w:val="28"/>
      <w:szCs w:val="28"/>
      <w:lang w:eastAsia="ru-RU"/>
    </w:rPr>
  </w:style>
  <w:style w:type="character" w:customStyle="1" w:styleId="30">
    <w:name w:val="Заголовок 3 Знак"/>
    <w:basedOn w:val="a0"/>
    <w:link w:val="3"/>
    <w:rsid w:val="00AF6DB0"/>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F6D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F6DB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AF6DB0"/>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AF6DB0"/>
  </w:style>
  <w:style w:type="paragraph" w:styleId="a3">
    <w:name w:val="Title"/>
    <w:basedOn w:val="a"/>
    <w:link w:val="a4"/>
    <w:qFormat/>
    <w:rsid w:val="00AF6DB0"/>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AF6DB0"/>
    <w:rPr>
      <w:rFonts w:ascii="Cambria" w:eastAsia="Times New Roman" w:hAnsi="Cambria" w:cs="Cambria"/>
      <w:b/>
      <w:bCs/>
      <w:kern w:val="28"/>
      <w:sz w:val="32"/>
      <w:szCs w:val="32"/>
    </w:rPr>
  </w:style>
  <w:style w:type="paragraph" w:styleId="a5">
    <w:name w:val="List Paragraph"/>
    <w:basedOn w:val="a"/>
    <w:uiPriority w:val="34"/>
    <w:qFormat/>
    <w:rsid w:val="00AF6DB0"/>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F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AF6DB0"/>
    <w:rPr>
      <w:rFonts w:ascii="Courier New" w:eastAsiaTheme="minorEastAsia" w:hAnsi="Courier New" w:cs="Courier New"/>
      <w:sz w:val="20"/>
      <w:szCs w:val="20"/>
      <w:lang w:eastAsia="ru-RU"/>
    </w:rPr>
  </w:style>
  <w:style w:type="character" w:styleId="a6">
    <w:name w:val="Strong"/>
    <w:basedOn w:val="a0"/>
    <w:uiPriority w:val="22"/>
    <w:qFormat/>
    <w:rsid w:val="00AF6DB0"/>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AF6DB0"/>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AF6DB0"/>
    <w:rPr>
      <w:rFonts w:ascii="Arial" w:eastAsiaTheme="minorEastAsia" w:hAnsi="Arial" w:cs="Arial"/>
      <w:lang w:eastAsia="ru-RU"/>
    </w:rPr>
  </w:style>
  <w:style w:type="paragraph" w:styleId="a9">
    <w:name w:val="header"/>
    <w:basedOn w:val="a"/>
    <w:link w:val="a8"/>
    <w:uiPriority w:val="99"/>
    <w:unhideWhenUsed/>
    <w:rsid w:val="00AF6DB0"/>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AF6DB0"/>
  </w:style>
  <w:style w:type="character" w:customStyle="1" w:styleId="aa">
    <w:name w:val="Нижний колонтитул Знак"/>
    <w:basedOn w:val="a0"/>
    <w:link w:val="ab"/>
    <w:uiPriority w:val="99"/>
    <w:semiHidden/>
    <w:locked/>
    <w:rsid w:val="00AF6DB0"/>
    <w:rPr>
      <w:rFonts w:ascii="Arial" w:eastAsiaTheme="minorEastAsia" w:hAnsi="Arial" w:cs="Arial"/>
      <w:lang w:eastAsia="ru-RU"/>
    </w:rPr>
  </w:style>
  <w:style w:type="paragraph" w:styleId="ab">
    <w:name w:val="footer"/>
    <w:basedOn w:val="a"/>
    <w:link w:val="aa"/>
    <w:uiPriority w:val="99"/>
    <w:semiHidden/>
    <w:unhideWhenUsed/>
    <w:rsid w:val="00AF6DB0"/>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AF6DB0"/>
  </w:style>
  <w:style w:type="character" w:customStyle="1" w:styleId="ac">
    <w:name w:val="Основной текст Знак"/>
    <w:basedOn w:val="a0"/>
    <w:link w:val="ad"/>
    <w:locked/>
    <w:rsid w:val="00AF6DB0"/>
    <w:rPr>
      <w:b/>
      <w:sz w:val="24"/>
      <w:szCs w:val="24"/>
    </w:rPr>
  </w:style>
  <w:style w:type="paragraph" w:styleId="ad">
    <w:name w:val="Body Text"/>
    <w:basedOn w:val="a"/>
    <w:link w:val="ac"/>
    <w:unhideWhenUsed/>
    <w:rsid w:val="00AF6DB0"/>
    <w:pPr>
      <w:spacing w:after="120" w:line="240" w:lineRule="auto"/>
    </w:pPr>
    <w:rPr>
      <w:b/>
      <w:sz w:val="24"/>
      <w:szCs w:val="24"/>
    </w:rPr>
  </w:style>
  <w:style w:type="character" w:customStyle="1" w:styleId="14">
    <w:name w:val="Основной текст Знак1"/>
    <w:basedOn w:val="a0"/>
    <w:uiPriority w:val="99"/>
    <w:semiHidden/>
    <w:rsid w:val="00AF6DB0"/>
  </w:style>
  <w:style w:type="character" w:customStyle="1" w:styleId="ae">
    <w:name w:val="Основной текст с отступом Знак"/>
    <w:basedOn w:val="a0"/>
    <w:link w:val="af"/>
    <w:uiPriority w:val="99"/>
    <w:semiHidden/>
    <w:locked/>
    <w:rsid w:val="00AF6DB0"/>
    <w:rPr>
      <w:sz w:val="24"/>
      <w:szCs w:val="24"/>
    </w:rPr>
  </w:style>
  <w:style w:type="paragraph" w:styleId="af">
    <w:name w:val="Body Text Indent"/>
    <w:basedOn w:val="a"/>
    <w:link w:val="ae"/>
    <w:uiPriority w:val="99"/>
    <w:semiHidden/>
    <w:unhideWhenUsed/>
    <w:rsid w:val="00AF6DB0"/>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AF6DB0"/>
  </w:style>
  <w:style w:type="character" w:customStyle="1" w:styleId="af0">
    <w:name w:val="Подзаголовок Знак"/>
    <w:aliases w:val="Подзаголовок1 Знак,Знак Знак,Обычный таблица Знак"/>
    <w:basedOn w:val="a0"/>
    <w:link w:val="af1"/>
    <w:uiPriority w:val="11"/>
    <w:locked/>
    <w:rsid w:val="00AF6DB0"/>
    <w:rPr>
      <w:b/>
      <w:sz w:val="24"/>
      <w:lang w:eastAsia="ar-SA"/>
    </w:rPr>
  </w:style>
  <w:style w:type="paragraph" w:styleId="af1">
    <w:name w:val="Subtitle"/>
    <w:aliases w:val="Подзаголовок1,Знак,Обычный таблица"/>
    <w:basedOn w:val="a"/>
    <w:next w:val="a"/>
    <w:link w:val="af0"/>
    <w:uiPriority w:val="11"/>
    <w:qFormat/>
    <w:rsid w:val="00AF6DB0"/>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AF6DB0"/>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AF6DB0"/>
    <w:rPr>
      <w:b/>
      <w:sz w:val="28"/>
      <w:szCs w:val="24"/>
    </w:rPr>
  </w:style>
  <w:style w:type="paragraph" w:styleId="22">
    <w:name w:val="Body Text 2"/>
    <w:basedOn w:val="a"/>
    <w:link w:val="21"/>
    <w:semiHidden/>
    <w:unhideWhenUsed/>
    <w:rsid w:val="00AF6DB0"/>
    <w:pPr>
      <w:spacing w:after="120" w:line="480" w:lineRule="auto"/>
    </w:pPr>
    <w:rPr>
      <w:b/>
      <w:sz w:val="28"/>
      <w:szCs w:val="24"/>
    </w:rPr>
  </w:style>
  <w:style w:type="character" w:customStyle="1" w:styleId="210">
    <w:name w:val="Основной текст 2 Знак1"/>
    <w:basedOn w:val="a0"/>
    <w:semiHidden/>
    <w:rsid w:val="00AF6DB0"/>
  </w:style>
  <w:style w:type="character" w:customStyle="1" w:styleId="31">
    <w:name w:val="Основной текст 3 Знак"/>
    <w:basedOn w:val="a0"/>
    <w:link w:val="32"/>
    <w:semiHidden/>
    <w:locked/>
    <w:rsid w:val="00AF6DB0"/>
    <w:rPr>
      <w:sz w:val="16"/>
      <w:szCs w:val="16"/>
    </w:rPr>
  </w:style>
  <w:style w:type="paragraph" w:styleId="32">
    <w:name w:val="Body Text 3"/>
    <w:basedOn w:val="a"/>
    <w:link w:val="31"/>
    <w:semiHidden/>
    <w:unhideWhenUsed/>
    <w:rsid w:val="00AF6DB0"/>
    <w:pPr>
      <w:spacing w:after="120" w:line="240" w:lineRule="auto"/>
    </w:pPr>
    <w:rPr>
      <w:sz w:val="16"/>
      <w:szCs w:val="16"/>
    </w:rPr>
  </w:style>
  <w:style w:type="character" w:customStyle="1" w:styleId="310">
    <w:name w:val="Основной текст 3 Знак1"/>
    <w:basedOn w:val="a0"/>
    <w:uiPriority w:val="99"/>
    <w:semiHidden/>
    <w:rsid w:val="00AF6DB0"/>
    <w:rPr>
      <w:sz w:val="16"/>
      <w:szCs w:val="16"/>
    </w:rPr>
  </w:style>
  <w:style w:type="character" w:customStyle="1" w:styleId="23">
    <w:name w:val="Основной текст с отступом 2 Знак"/>
    <w:basedOn w:val="a0"/>
    <w:link w:val="24"/>
    <w:semiHidden/>
    <w:locked/>
    <w:rsid w:val="00AF6DB0"/>
  </w:style>
  <w:style w:type="paragraph" w:styleId="24">
    <w:name w:val="Body Text Indent 2"/>
    <w:basedOn w:val="a"/>
    <w:link w:val="23"/>
    <w:semiHidden/>
    <w:unhideWhenUsed/>
    <w:rsid w:val="00AF6DB0"/>
    <w:pPr>
      <w:spacing w:after="120" w:line="480" w:lineRule="auto"/>
      <w:ind w:left="283"/>
    </w:pPr>
  </w:style>
  <w:style w:type="character" w:customStyle="1" w:styleId="211">
    <w:name w:val="Основной текст с отступом 2 Знак1"/>
    <w:basedOn w:val="a0"/>
    <w:semiHidden/>
    <w:rsid w:val="00AF6DB0"/>
  </w:style>
  <w:style w:type="character" w:customStyle="1" w:styleId="33">
    <w:name w:val="Основной текст с отступом 3 Знак"/>
    <w:basedOn w:val="a0"/>
    <w:link w:val="34"/>
    <w:semiHidden/>
    <w:locked/>
    <w:rsid w:val="00AF6DB0"/>
    <w:rPr>
      <w:sz w:val="16"/>
      <w:szCs w:val="16"/>
    </w:rPr>
  </w:style>
  <w:style w:type="paragraph" w:styleId="34">
    <w:name w:val="Body Text Indent 3"/>
    <w:basedOn w:val="a"/>
    <w:link w:val="33"/>
    <w:semiHidden/>
    <w:unhideWhenUsed/>
    <w:rsid w:val="00AF6DB0"/>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AF6DB0"/>
    <w:rPr>
      <w:sz w:val="16"/>
      <w:szCs w:val="16"/>
    </w:rPr>
  </w:style>
  <w:style w:type="character" w:customStyle="1" w:styleId="af2">
    <w:name w:val="Текст выноски Знак"/>
    <w:basedOn w:val="a0"/>
    <w:link w:val="af3"/>
    <w:semiHidden/>
    <w:locked/>
    <w:rsid w:val="00AF6DB0"/>
    <w:rPr>
      <w:rFonts w:ascii="Tahoma" w:hAnsi="Tahoma" w:cs="Tahoma"/>
      <w:sz w:val="16"/>
      <w:szCs w:val="16"/>
    </w:rPr>
  </w:style>
  <w:style w:type="paragraph" w:styleId="af3">
    <w:name w:val="Balloon Text"/>
    <w:basedOn w:val="a"/>
    <w:link w:val="af2"/>
    <w:semiHidden/>
    <w:unhideWhenUsed/>
    <w:rsid w:val="00AF6DB0"/>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AF6DB0"/>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AF6DB0"/>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AF6DB0"/>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AF6DB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AF6DB0"/>
    <w:rPr>
      <w:rFonts w:ascii="Arial" w:hAnsi="Arial" w:cs="Arial"/>
      <w:sz w:val="21"/>
      <w:szCs w:val="21"/>
      <w:shd w:val="clear" w:color="auto" w:fill="FFFFFF"/>
    </w:rPr>
  </w:style>
  <w:style w:type="paragraph" w:customStyle="1" w:styleId="212">
    <w:name w:val="Основной текст (2)1"/>
    <w:basedOn w:val="a"/>
    <w:link w:val="25"/>
    <w:qFormat/>
    <w:rsid w:val="00AF6DB0"/>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AF6DB0"/>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AF6DB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AF6D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AF6DB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AF6DB0"/>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AF6DB0"/>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AF6DB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AF6DB0"/>
    <w:pPr>
      <w:spacing w:before="280" w:after="160" w:line="221" w:lineRule="atLeast"/>
    </w:pPr>
    <w:rPr>
      <w:color w:val="auto"/>
    </w:rPr>
  </w:style>
  <w:style w:type="paragraph" w:customStyle="1" w:styleId="Pa19">
    <w:name w:val="Pa19"/>
    <w:basedOn w:val="Default"/>
    <w:next w:val="Default"/>
    <w:uiPriority w:val="99"/>
    <w:qFormat/>
    <w:rsid w:val="00AF6DB0"/>
    <w:pPr>
      <w:spacing w:before="340" w:after="160" w:line="221" w:lineRule="atLeast"/>
    </w:pPr>
    <w:rPr>
      <w:color w:val="auto"/>
    </w:rPr>
  </w:style>
  <w:style w:type="paragraph" w:customStyle="1" w:styleId="aj">
    <w:name w:val="_aj"/>
    <w:basedOn w:val="a"/>
    <w:uiPriority w:val="99"/>
    <w:qFormat/>
    <w:rsid w:val="00AF6DB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AF6DB0"/>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AF6DB0"/>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AF6DB0"/>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AF6DB0"/>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AF6DB0"/>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AF6DB0"/>
    <w:pPr>
      <w:jc w:val="center"/>
    </w:pPr>
    <w:rPr>
      <w:rFonts w:ascii="Gaze" w:hAnsi="Gaze"/>
      <w:b/>
      <w:bCs/>
      <w:sz w:val="36"/>
    </w:rPr>
  </w:style>
  <w:style w:type="paragraph" w:customStyle="1" w:styleId="af8">
    <w:name w:val="аквамарин"/>
    <w:basedOn w:val="af7"/>
    <w:uiPriority w:val="99"/>
    <w:qFormat/>
    <w:rsid w:val="00AF6DB0"/>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AF6DB0"/>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AF6DB0"/>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AF6DB0"/>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AF6DB0"/>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AF6DB0"/>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AF6DB0"/>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AF6DB0"/>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AF6DB0"/>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AF6DB0"/>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AF6DB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AF6DB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AF6DB0"/>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AF6DB0"/>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AF6DB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AF6DB0"/>
    <w:rPr>
      <w:rFonts w:eastAsiaTheme="minorEastAsia"/>
      <w:sz w:val="26"/>
      <w:szCs w:val="26"/>
      <w:lang w:eastAsia="ru-RU"/>
    </w:rPr>
  </w:style>
  <w:style w:type="paragraph" w:customStyle="1" w:styleId="19">
    <w:name w:val="Стиль1"/>
    <w:basedOn w:val="a"/>
    <w:link w:val="18"/>
    <w:qFormat/>
    <w:rsid w:val="00AF6DB0"/>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AF6DB0"/>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AF6DB0"/>
    <w:rPr>
      <w:rFonts w:eastAsiaTheme="minorEastAsia"/>
      <w:b/>
      <w:bCs/>
      <w:sz w:val="28"/>
      <w:szCs w:val="26"/>
      <w:lang w:eastAsia="ru-RU"/>
    </w:rPr>
  </w:style>
  <w:style w:type="paragraph" w:customStyle="1" w:styleId="28">
    <w:name w:val="Заголовок (Уровень 2)"/>
    <w:basedOn w:val="a"/>
    <w:next w:val="ad"/>
    <w:link w:val="27"/>
    <w:autoRedefine/>
    <w:qFormat/>
    <w:rsid w:val="00AF6DB0"/>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AF6DB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AF6DB0"/>
    <w:rPr>
      <w:b/>
      <w:bCs/>
      <w:sz w:val="28"/>
      <w:szCs w:val="28"/>
      <w:shd w:val="clear" w:color="auto" w:fill="FFFFFF"/>
    </w:rPr>
  </w:style>
  <w:style w:type="paragraph" w:customStyle="1" w:styleId="37">
    <w:name w:val="Основной текст (3)"/>
    <w:basedOn w:val="a"/>
    <w:link w:val="36"/>
    <w:qFormat/>
    <w:rsid w:val="00AF6DB0"/>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AF6DB0"/>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AF6DB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AF6DB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AF6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AF6D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AF6DB0"/>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AF6DB0"/>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AF6DB0"/>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AF6DB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AF6DB0"/>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AF6D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AF6DB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AF6DB0"/>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AF6DB0"/>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AF6DB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AF6DB0"/>
  </w:style>
  <w:style w:type="character" w:customStyle="1" w:styleId="s3">
    <w:name w:val="s3"/>
    <w:basedOn w:val="a0"/>
    <w:rsid w:val="00AF6DB0"/>
  </w:style>
  <w:style w:type="character" w:customStyle="1" w:styleId="s4">
    <w:name w:val="s4"/>
    <w:basedOn w:val="a0"/>
    <w:rsid w:val="00AF6DB0"/>
  </w:style>
  <w:style w:type="character" w:customStyle="1" w:styleId="s5">
    <w:name w:val="s5"/>
    <w:basedOn w:val="a0"/>
    <w:rsid w:val="00AF6DB0"/>
  </w:style>
  <w:style w:type="character" w:customStyle="1" w:styleId="s1">
    <w:name w:val="s1"/>
    <w:basedOn w:val="a0"/>
    <w:rsid w:val="00AF6DB0"/>
  </w:style>
  <w:style w:type="character" w:customStyle="1" w:styleId="apple-converted-space">
    <w:name w:val="apple-converted-space"/>
    <w:basedOn w:val="a0"/>
    <w:rsid w:val="00AF6DB0"/>
  </w:style>
  <w:style w:type="character" w:customStyle="1" w:styleId="dropcap">
    <w:name w:val="dropcap"/>
    <w:basedOn w:val="a0"/>
    <w:rsid w:val="00AF6DB0"/>
  </w:style>
  <w:style w:type="character" w:customStyle="1" w:styleId="s6">
    <w:name w:val="s6"/>
    <w:basedOn w:val="a0"/>
    <w:rsid w:val="00AF6DB0"/>
  </w:style>
  <w:style w:type="character" w:customStyle="1" w:styleId="s8">
    <w:name w:val="s8"/>
    <w:basedOn w:val="a0"/>
    <w:rsid w:val="00AF6DB0"/>
  </w:style>
  <w:style w:type="character" w:customStyle="1" w:styleId="s9">
    <w:name w:val="s9"/>
    <w:basedOn w:val="a0"/>
    <w:rsid w:val="00AF6DB0"/>
  </w:style>
  <w:style w:type="character" w:customStyle="1" w:styleId="s10">
    <w:name w:val="s10"/>
    <w:basedOn w:val="a0"/>
    <w:rsid w:val="00AF6DB0"/>
  </w:style>
  <w:style w:type="character" w:customStyle="1" w:styleId="s7">
    <w:name w:val="s7"/>
    <w:basedOn w:val="a0"/>
    <w:rsid w:val="00AF6DB0"/>
  </w:style>
  <w:style w:type="character" w:customStyle="1" w:styleId="s11">
    <w:name w:val="s11"/>
    <w:basedOn w:val="a0"/>
    <w:rsid w:val="00AF6DB0"/>
  </w:style>
  <w:style w:type="character" w:customStyle="1" w:styleId="s12">
    <w:name w:val="s12"/>
    <w:basedOn w:val="a0"/>
    <w:rsid w:val="00AF6DB0"/>
  </w:style>
  <w:style w:type="character" w:customStyle="1" w:styleId="s13">
    <w:name w:val="s13"/>
    <w:basedOn w:val="a0"/>
    <w:rsid w:val="00AF6DB0"/>
  </w:style>
  <w:style w:type="character" w:customStyle="1" w:styleId="A00">
    <w:name w:val="A0"/>
    <w:uiPriority w:val="99"/>
    <w:rsid w:val="00AF6DB0"/>
    <w:rPr>
      <w:color w:val="000000"/>
      <w:sz w:val="32"/>
    </w:rPr>
  </w:style>
  <w:style w:type="character" w:customStyle="1" w:styleId="A40">
    <w:name w:val="A4"/>
    <w:uiPriority w:val="99"/>
    <w:rsid w:val="00AF6DB0"/>
    <w:rPr>
      <w:color w:val="000000"/>
    </w:rPr>
  </w:style>
  <w:style w:type="character" w:customStyle="1" w:styleId="fts-hit">
    <w:name w:val="fts-hit"/>
    <w:basedOn w:val="a0"/>
    <w:uiPriority w:val="99"/>
    <w:rsid w:val="00AF6DB0"/>
    <w:rPr>
      <w:rFonts w:ascii="Times New Roman" w:hAnsi="Times New Roman" w:cs="Times New Roman" w:hint="default"/>
      <w:shd w:val="clear" w:color="auto" w:fill="FFC0CB"/>
    </w:rPr>
  </w:style>
  <w:style w:type="character" w:customStyle="1" w:styleId="afe">
    <w:name w:val="Цветовое выделение"/>
    <w:uiPriority w:val="99"/>
    <w:rsid w:val="00AF6DB0"/>
    <w:rPr>
      <w:b/>
      <w:bCs w:val="0"/>
      <w:color w:val="000080"/>
    </w:rPr>
  </w:style>
  <w:style w:type="character" w:customStyle="1" w:styleId="WW8Num8z0">
    <w:name w:val="WW8Num8z0"/>
    <w:uiPriority w:val="99"/>
    <w:rsid w:val="00AF6DB0"/>
    <w:rPr>
      <w:rFonts w:ascii="Symbol" w:hAnsi="Symbol" w:hint="default"/>
      <w:sz w:val="18"/>
    </w:rPr>
  </w:style>
  <w:style w:type="character" w:customStyle="1" w:styleId="2a">
    <w:name w:val="Основной текст (2) + Полужирный"/>
    <w:aliases w:val="Курсив"/>
    <w:basedOn w:val="25"/>
    <w:rsid w:val="00AF6DB0"/>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AF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AF6DB0"/>
  </w:style>
  <w:style w:type="numbering" w:customStyle="1" w:styleId="110">
    <w:name w:val="Нет списка11"/>
    <w:next w:val="a2"/>
    <w:uiPriority w:val="99"/>
    <w:semiHidden/>
    <w:unhideWhenUsed/>
    <w:rsid w:val="00AF6DB0"/>
  </w:style>
  <w:style w:type="character" w:customStyle="1" w:styleId="2c">
    <w:name w:val="Основной текст Знак2"/>
    <w:basedOn w:val="a0"/>
    <w:uiPriority w:val="99"/>
    <w:semiHidden/>
    <w:rsid w:val="00AF6DB0"/>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AF6DB0"/>
  </w:style>
  <w:style w:type="numbering" w:customStyle="1" w:styleId="120">
    <w:name w:val="Нет списка12"/>
    <w:next w:val="a2"/>
    <w:uiPriority w:val="99"/>
    <w:semiHidden/>
    <w:unhideWhenUsed/>
    <w:rsid w:val="00AF6DB0"/>
  </w:style>
  <w:style w:type="table" w:customStyle="1" w:styleId="610">
    <w:name w:val="Сетка таблицы61"/>
    <w:basedOn w:val="a1"/>
    <w:uiPriority w:val="9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AF6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AF6D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AF6D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AF6DB0"/>
  </w:style>
  <w:style w:type="numbering" w:customStyle="1" w:styleId="111">
    <w:name w:val="Нет списка111"/>
    <w:next w:val="a2"/>
    <w:uiPriority w:val="99"/>
    <w:semiHidden/>
    <w:unhideWhenUsed/>
    <w:rsid w:val="00AF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2024-12-06T05:57:00Z</dcterms:created>
  <dcterms:modified xsi:type="dcterms:W3CDTF">2024-12-06T06:13:00Z</dcterms:modified>
</cp:coreProperties>
</file>