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84" w:rsidRDefault="00401D4A" w:rsidP="009F4516">
      <w:pPr>
        <w:pStyle w:val="30"/>
        <w:shd w:val="clear" w:color="auto" w:fill="auto"/>
        <w:spacing w:after="0"/>
        <w:ind w:left="2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9F4516" w:rsidRDefault="009F4516" w:rsidP="009F4516">
      <w:pPr>
        <w:pStyle w:val="10"/>
        <w:shd w:val="clear" w:color="auto" w:fill="auto"/>
        <w:spacing w:before="0" w:after="0" w:line="320" w:lineRule="exact"/>
        <w:ind w:left="389" w:right="3301"/>
      </w:pPr>
      <w:bookmarkStart w:id="0" w:name="bookmark0"/>
    </w:p>
    <w:p w:rsidR="009F4516" w:rsidRDefault="009F4516" w:rsidP="009F4516">
      <w:pPr>
        <w:pStyle w:val="10"/>
        <w:shd w:val="clear" w:color="auto" w:fill="auto"/>
        <w:spacing w:before="0" w:after="0" w:line="320" w:lineRule="exact"/>
        <w:ind w:left="389" w:right="3301"/>
      </w:pPr>
    </w:p>
    <w:p w:rsidR="002D7284" w:rsidRDefault="00401D4A" w:rsidP="009F4516">
      <w:pPr>
        <w:pStyle w:val="10"/>
        <w:shd w:val="clear" w:color="auto" w:fill="auto"/>
        <w:spacing w:before="0" w:after="0" w:line="320" w:lineRule="exact"/>
        <w:ind w:left="389" w:right="3301"/>
      </w:pPr>
      <w:r>
        <w:t>РАСПОРЯЖЕНИЕ</w:t>
      </w:r>
      <w:bookmarkEnd w:id="0"/>
    </w:p>
    <w:p w:rsidR="002D7284" w:rsidRDefault="002D7284" w:rsidP="009F4516">
      <w:pPr>
        <w:pStyle w:val="20"/>
        <w:shd w:val="clear" w:color="auto" w:fill="auto"/>
        <w:spacing w:before="0" w:after="0" w:line="360" w:lineRule="exact"/>
      </w:pPr>
    </w:p>
    <w:p w:rsidR="009F4516" w:rsidRDefault="009F4516" w:rsidP="009F4516">
      <w:pPr>
        <w:pStyle w:val="20"/>
        <w:shd w:val="clear" w:color="auto" w:fill="auto"/>
        <w:spacing w:before="0" w:after="0" w:line="360" w:lineRule="exact"/>
      </w:pPr>
    </w:p>
    <w:p w:rsidR="00CB07C3" w:rsidRDefault="00CB07C3" w:rsidP="009F4516">
      <w:pPr>
        <w:pStyle w:val="23"/>
        <w:shd w:val="clear" w:color="auto" w:fill="auto"/>
        <w:spacing w:before="0" w:after="0" w:line="280" w:lineRule="exact"/>
        <w:ind w:left="389" w:right="3301"/>
      </w:pPr>
      <w:r>
        <w:t>24 сентября 2020 года</w:t>
      </w:r>
      <w:r>
        <w:tab/>
      </w:r>
      <w:r>
        <w:tab/>
      </w:r>
      <w:r>
        <w:tab/>
      </w:r>
      <w:r>
        <w:tab/>
        <w:t xml:space="preserve">№ 397-р </w:t>
      </w:r>
    </w:p>
    <w:p w:rsidR="002D7284" w:rsidRDefault="009F4516" w:rsidP="009F4516">
      <w:pPr>
        <w:pStyle w:val="23"/>
        <w:shd w:val="clear" w:color="auto" w:fill="auto"/>
        <w:spacing w:before="0" w:after="0" w:line="280" w:lineRule="exact"/>
        <w:ind w:left="389" w:right="3301"/>
      </w:pPr>
      <w:r>
        <w:t>с. Красный Чикой</w:t>
      </w:r>
    </w:p>
    <w:p w:rsidR="009F4516" w:rsidRDefault="009F4516" w:rsidP="009F4516">
      <w:pPr>
        <w:pStyle w:val="23"/>
        <w:shd w:val="clear" w:color="auto" w:fill="auto"/>
        <w:spacing w:before="0" w:after="0" w:line="280" w:lineRule="exact"/>
        <w:ind w:left="389" w:right="3301"/>
      </w:pPr>
    </w:p>
    <w:p w:rsidR="009F4516" w:rsidRDefault="009F4516" w:rsidP="009F4516">
      <w:pPr>
        <w:pStyle w:val="23"/>
        <w:shd w:val="clear" w:color="auto" w:fill="auto"/>
        <w:spacing w:before="0" w:after="0" w:line="280" w:lineRule="exact"/>
        <w:ind w:left="389" w:right="3301"/>
      </w:pPr>
    </w:p>
    <w:p w:rsidR="002D7284" w:rsidRDefault="00401D4A" w:rsidP="009F4516">
      <w:pPr>
        <w:pStyle w:val="30"/>
        <w:shd w:val="clear" w:color="auto" w:fill="auto"/>
        <w:spacing w:after="0" w:line="280" w:lineRule="exact"/>
        <w:ind w:left="480"/>
        <w:jc w:val="left"/>
      </w:pPr>
      <w:r>
        <w:t>Об индексации денежного вознаграждения приёмным родителям</w:t>
      </w:r>
    </w:p>
    <w:p w:rsidR="00CB07C3" w:rsidRDefault="00CB07C3" w:rsidP="009F4516">
      <w:pPr>
        <w:pStyle w:val="23"/>
        <w:shd w:val="clear" w:color="auto" w:fill="auto"/>
        <w:spacing w:before="0" w:after="0" w:line="320" w:lineRule="exact"/>
        <w:ind w:firstLine="740"/>
        <w:jc w:val="both"/>
      </w:pPr>
    </w:p>
    <w:p w:rsidR="002D7284" w:rsidRDefault="00401D4A" w:rsidP="009F4516">
      <w:pPr>
        <w:pStyle w:val="23"/>
        <w:shd w:val="clear" w:color="auto" w:fill="auto"/>
        <w:spacing w:before="0" w:after="0" w:line="320" w:lineRule="exact"/>
        <w:ind w:firstLine="740"/>
        <w:jc w:val="both"/>
      </w:pPr>
      <w:r>
        <w:t>В соответствии с Законом Забайкальского края от 18 декабря 2009 г. №</w:t>
      </w:r>
      <w:r>
        <w:br/>
        <w:t>315- ЗЗК «О детях - сиротах и детях, оставшихся без попечения родителей»,</w:t>
      </w:r>
      <w:r>
        <w:br/>
        <w:t>Законом Забайкальского края от 13 ноября 2009 года № 272-ЗЗК «О наделе-</w:t>
      </w:r>
      <w:r>
        <w:br/>
        <w:t>нии органов местного самоуправления муниципальных районов и городских</w:t>
      </w:r>
      <w:r>
        <w:br/>
        <w:t>округов государственным полномочием по организации и осуществлению</w:t>
      </w:r>
      <w:r>
        <w:br/>
        <w:t>деятельности по опеке и попечительству над несовершеннолетними», со ста-</w:t>
      </w:r>
      <w:r>
        <w:br/>
        <w:t>тьёй 9 Закона Забайкальского края от 19.12.2019 года № 1778-ЗЗК «О бюдже-</w:t>
      </w:r>
      <w:r>
        <w:br/>
        <w:t>те Забайкальского края на 2020 год и плановый период 2021 и 2022 годов»,</w:t>
      </w:r>
      <w:r>
        <w:br/>
        <w:t>произвести индексацию ежемесячного денежного вознаграждения приёмным</w:t>
      </w:r>
      <w:r>
        <w:br/>
        <w:t>родителям в 1,03 раза.</w:t>
      </w:r>
    </w:p>
    <w:p w:rsidR="002D7284" w:rsidRDefault="00401D4A" w:rsidP="009F4516">
      <w:pPr>
        <w:pStyle w:val="23"/>
        <w:shd w:val="clear" w:color="auto" w:fill="auto"/>
        <w:spacing w:before="0" w:after="603" w:line="324" w:lineRule="exact"/>
        <w:ind w:firstLine="740"/>
        <w:jc w:val="both"/>
      </w:pPr>
      <w:r>
        <w:t>Перечисление денежного вознаграждения на банковские счёта приём-</w:t>
      </w:r>
      <w:r>
        <w:br/>
        <w:t>ных родителей производить за вычетом налога на доходы физических лиц.</w:t>
      </w:r>
    </w:p>
    <w:p w:rsidR="002D7284" w:rsidRDefault="00401D4A" w:rsidP="009F4516">
      <w:pPr>
        <w:pStyle w:val="23"/>
        <w:shd w:val="clear" w:color="auto" w:fill="auto"/>
        <w:spacing w:before="0" w:after="0" w:line="320" w:lineRule="exact"/>
        <w:ind w:right="5659"/>
        <w:jc w:val="both"/>
      </w:pPr>
      <w:r>
        <w:t>Глава муниципального района</w:t>
      </w:r>
      <w:r>
        <w:br/>
        <w:t>«Красночикойский район»</w:t>
      </w:r>
      <w:r w:rsidR="00CB07C3">
        <w:t xml:space="preserve"> А.Т. Грешилов</w:t>
      </w:r>
      <w:bookmarkStart w:id="1" w:name="_GoBack"/>
      <w:bookmarkEnd w:id="1"/>
    </w:p>
    <w:p w:rsidR="002D7284" w:rsidRDefault="002D7284">
      <w:pPr>
        <w:rPr>
          <w:sz w:val="2"/>
          <w:szCs w:val="2"/>
        </w:rPr>
      </w:pPr>
    </w:p>
    <w:sectPr w:rsidR="002D72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36" w:rsidRDefault="00230F36">
      <w:r>
        <w:separator/>
      </w:r>
    </w:p>
  </w:endnote>
  <w:endnote w:type="continuationSeparator" w:id="0">
    <w:p w:rsidR="00230F36" w:rsidRDefault="002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36" w:rsidRDefault="00230F36"/>
  </w:footnote>
  <w:footnote w:type="continuationSeparator" w:id="0">
    <w:p w:rsidR="00230F36" w:rsidRDefault="00230F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84"/>
    <w:rsid w:val="00230F36"/>
    <w:rsid w:val="002D7284"/>
    <w:rsid w:val="00401D4A"/>
    <w:rsid w:val="009F4516"/>
    <w:rsid w:val="00C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A571"/>
  <w15:docId w15:val="{2650E722-E800-48D9-9489-1C4EC003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pt">
    <w:name w:val="Заголовок №2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3pt0pt">
    <w:name w:val="Заголовок №2 + 13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pt">
    <w:name w:val="Другое + 1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i/>
      <w:iCs/>
      <w:spacing w:val="-30"/>
      <w:sz w:val="36"/>
      <w:szCs w:val="3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2020-10-06T07:48:00Z</dcterms:created>
  <dcterms:modified xsi:type="dcterms:W3CDTF">2020-10-07T00:31:00Z</dcterms:modified>
</cp:coreProperties>
</file>