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8" w:rsidRPr="00A37528" w:rsidRDefault="00A37528" w:rsidP="00A37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37528" w:rsidRPr="00A37528" w:rsidRDefault="00A37528" w:rsidP="00A3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</w:t>
      </w:r>
      <w:r w:rsidR="00293EF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9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9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93EF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37528" w:rsidRPr="00A37528" w:rsidRDefault="00A37528" w:rsidP="00A3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28" w:rsidRPr="00A37528" w:rsidRDefault="00A37528" w:rsidP="00A3752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37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подготовке к прохождению отопительного сезона</w:t>
      </w:r>
    </w:p>
    <w:p w:rsidR="00A37528" w:rsidRPr="00A37528" w:rsidRDefault="00A37528" w:rsidP="00A3752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A37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предоставлении оперативной</w:t>
      </w:r>
      <w:r w:rsidR="00B23D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информации о </w:t>
      </w:r>
      <w:r w:rsidRPr="00A37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прохождении отопительного сезона 2020-2021 </w:t>
      </w:r>
      <w:proofErr w:type="spellStart"/>
      <w:r w:rsidRPr="00A37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гг</w:t>
      </w:r>
      <w:proofErr w:type="spellEnd"/>
      <w:r w:rsidRPr="00A37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bookmarkEnd w:id="0"/>
    <w:p w:rsidR="00A37528" w:rsidRPr="00A37528" w:rsidRDefault="00A37528" w:rsidP="00A3752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528" w:rsidRPr="00A37528" w:rsidRDefault="00A37528" w:rsidP="00A3752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предстоящим началом отопительного сезона и периода интенсивной эксплуатации зданий, сооружений и оборудования образовательных организаций, в целях контроля и предупреждения возникновения нештатных ситуаций и нарушений режима работы образовательных организаций,</w:t>
      </w:r>
      <w:r w:rsidRPr="00A37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Приказом Министерства образования и</w:t>
      </w:r>
      <w:r w:rsid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науки Забайкальского края № 856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>5.08.2020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</w:t>
      </w:r>
      <w:r w:rsidRPr="00A37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A37528" w:rsidRPr="00A37528" w:rsidRDefault="00A37528" w:rsidP="00A3752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Руководителям муниципальных образовательных организаций, </w:t>
      </w:r>
      <w:r w:rsidRPr="00A3752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собственные котельные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37528" w:rsidRPr="00A37528" w:rsidRDefault="00A37528" w:rsidP="00A37528">
      <w:pPr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1.1. Издать приказ по прохождению отопительного сезона с назначением ответственных лиц за обеспечение бесперебойной работы котельных и тепловых сетей, исправности приборов учета, утеплению зданий образовательных организаций;</w:t>
      </w:r>
    </w:p>
    <w:p w:rsidR="00A37528" w:rsidRPr="00A37528" w:rsidRDefault="00A37528" w:rsidP="00A37528">
      <w:pPr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1.2. Обеспечить наличие запасов твердого топлива на протяжении всего отопительного сезона в объеме:</w:t>
      </w:r>
    </w:p>
    <w:p w:rsidR="00A37528" w:rsidRPr="00A37528" w:rsidRDefault="00A37528" w:rsidP="00A37528">
      <w:pPr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при доставке топлива автотранспортом не менее 7 - суточного расхода;</w:t>
      </w:r>
    </w:p>
    <w:p w:rsidR="00A37528" w:rsidRPr="00A37528" w:rsidRDefault="00A37528" w:rsidP="00A3752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1.3. Принять необходимые меры по обеспечению бесперебойной работы отопительных систем и котельного оборудования в период отопительного сезона;</w:t>
      </w:r>
    </w:p>
    <w:p w:rsidR="00A37528" w:rsidRPr="00A37528" w:rsidRDefault="00A37528" w:rsidP="00A37528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Регулярно проводить инструктажи с обслуживающим персоналом по соблюдению правил техники безопасности по всем видам инструктажа;</w:t>
      </w:r>
    </w:p>
    <w:p w:rsidR="00B23D17" w:rsidRDefault="00A37528" w:rsidP="00A37528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</w:t>
      </w:r>
      <w:r w:rsid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ачиная с 10 сентября 2020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соответствии с установленной формой представлять оперативную информацию о состоянии готовности к отопительному сезону и работе отопительных систем в электронном виде в ЕДДС (2-23-93, 89144762317) ежедневно до 10-00 (Приложение 1);</w:t>
      </w:r>
    </w:p>
    <w:p w:rsidR="00A37528" w:rsidRPr="00A37528" w:rsidRDefault="00B23D17" w:rsidP="00B23D17">
      <w:pPr>
        <w:spacing w:after="0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возникновении нештатных ситуаций и нарушений в работе отопительных систем незамедлительно информировать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</w:t>
      </w:r>
      <w:r w:rsidRP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567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  2-13-69, 2-12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-65</w:t>
      </w:r>
      <w:r w:rsidRPr="00B23D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3D17">
        <w:rPr>
          <w:rFonts w:ascii="Times New Roman" w:eastAsia="Times New Roman" w:hAnsi="Times New Roman" w:cs="Times New Roman"/>
          <w:sz w:val="28"/>
          <w:szCs w:val="24"/>
          <w:lang w:eastAsia="ru-RU"/>
        </w:rPr>
        <w:t>. О ходе устранения нештатных ситуаций сообщать ежедневно до полной их ликвидации;</w:t>
      </w:r>
    </w:p>
    <w:p w:rsidR="00A37528" w:rsidRPr="00A37528" w:rsidRDefault="00B23D17" w:rsidP="00B23D1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1.7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. Активизировать работу по энергосбережению и взять под личный контроль вопросы экономии и учета энергоресурсов;</w:t>
      </w:r>
    </w:p>
    <w:p w:rsidR="00A37528" w:rsidRPr="00A37528" w:rsidRDefault="00F737E4" w:rsidP="00B23D17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Назначить ответственного за энергосбережение по образовательной организации, а также 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дить до 11</w:t>
      </w:r>
      <w:r w:rsidR="0017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2020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план мероприятий экономии топливно-энергетических ресурсов (далее – ТЭР), предусмотрев регламентирование расходования воды, своевременную профилактику утечек воды, установку в приоритетном порядке приборов учета расхода и систем автоматического регулирования ТЭР;</w:t>
      </w:r>
    </w:p>
    <w:p w:rsidR="00A37528" w:rsidRPr="00A37528" w:rsidRDefault="00F737E4" w:rsidP="00A37528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1.9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 до 15 сентября 2020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обеспечить получение в теплоснабжающих организациях актов готовности систем теплопотребления и узлов ввода зданий к принятию тепловой энергии, а также обеспечить получение положительных актов готовности котельных и тепловых сетей, паспортов готовности организаций к работе в 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пительном периоде 2020-2021 </w:t>
      </w:r>
      <w:r w:rsidR="00A37528"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гг.</w:t>
      </w:r>
    </w:p>
    <w:p w:rsidR="00A37528" w:rsidRPr="00A37528" w:rsidRDefault="00A37528" w:rsidP="00A37528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2. Руководителям муниципальных образовательных организаций, помещения которых отапливаются котельными МУП «РЖКХ»:</w:t>
      </w:r>
    </w:p>
    <w:p w:rsidR="00A37528" w:rsidRPr="00A37528" w:rsidRDefault="00A37528" w:rsidP="00A37528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="00F737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начиная с 10 сентября 2020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соответствии с установленной формой представлять оперативную информацию о прохождении отопительного сезона и работе отопительных систем в электронном виде в ЕДДС (2-23-93, 89144762317) ежедневно до 10-00 (Приложение 1). </w:t>
      </w:r>
    </w:p>
    <w:p w:rsidR="00A37528" w:rsidRPr="00A37528" w:rsidRDefault="00A37528" w:rsidP="00A3752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При возникновении нештатных ситуаций и нарушений в работе отопительных систем незамедлительно информировать управление образования 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 8(30230) 2-12-65; 8-914-454-61-43)</w:t>
      </w: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>, ЕДДС – 2-23-93, 89144762317. О ходе устранения нештатных ситуаций сообщать ежедневно до полной их ликвидации.</w:t>
      </w:r>
    </w:p>
    <w:p w:rsidR="00A37528" w:rsidRPr="00A37528" w:rsidRDefault="00A37528" w:rsidP="00A375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3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Pr="00A37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 «Красночикойский район» Трофимову Н.В.</w:t>
      </w:r>
    </w:p>
    <w:p w:rsidR="00A37528" w:rsidRPr="00A37528" w:rsidRDefault="00A37528" w:rsidP="00A375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528" w:rsidRPr="00A37528" w:rsidRDefault="00A37528" w:rsidP="00A375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37528" w:rsidRPr="00A37528" w:rsidRDefault="00A37528" w:rsidP="00A37528">
      <w:pPr>
        <w:tabs>
          <w:tab w:val="left" w:pos="61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37528" w:rsidRPr="00A37528" w:rsidSect="00D20025">
          <w:headerReference w:type="default" r:id="rId6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 w:rsidRPr="00A37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«Красночикойский район»</w:t>
      </w:r>
      <w:r w:rsidRPr="00A3752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73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А.Т. </w:t>
      </w:r>
      <w:proofErr w:type="spellStart"/>
      <w:r w:rsidR="00F73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Грешилов</w:t>
      </w:r>
      <w:proofErr w:type="spellEnd"/>
    </w:p>
    <w:tbl>
      <w:tblPr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832BF" w:rsidRPr="00D832BF" w:rsidTr="00CF68E9">
        <w:trPr>
          <w:trHeight w:val="921"/>
        </w:trPr>
        <w:tc>
          <w:tcPr>
            <w:tcW w:w="3936" w:type="dxa"/>
          </w:tcPr>
          <w:p w:rsidR="00D832BF" w:rsidRPr="00D832BF" w:rsidRDefault="00D832BF" w:rsidP="00D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BF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32BF" w:rsidRPr="00D832BF" w:rsidRDefault="00D832BF" w:rsidP="00D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</w:t>
            </w:r>
          </w:p>
          <w:p w:rsidR="00D832BF" w:rsidRPr="00D832BF" w:rsidRDefault="00D832BF" w:rsidP="00D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D832BF" w:rsidRPr="00D832BF" w:rsidRDefault="00D832BF" w:rsidP="00D8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>«Красночикойский район»</w:t>
            </w:r>
          </w:p>
          <w:p w:rsidR="00D832BF" w:rsidRPr="00D832BF" w:rsidRDefault="00D832BF" w:rsidP="00D832BF">
            <w:pPr>
              <w:jc w:val="right"/>
              <w:rPr>
                <w:rFonts w:ascii="Times New Roman" w:hAnsi="Times New Roman" w:cs="Times New Roman"/>
              </w:rPr>
            </w:pP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«____» _____ 2020 </w:t>
            </w:r>
            <w:r w:rsidRPr="00D832BF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  <w:p w:rsidR="00D832BF" w:rsidRPr="00D832BF" w:rsidRDefault="00D832BF" w:rsidP="00D832BF">
            <w:pPr>
              <w:widowControl w:val="0"/>
              <w:spacing w:after="0" w:line="240" w:lineRule="auto"/>
              <w:ind w:right="-56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32BF" w:rsidRPr="00D832BF" w:rsidRDefault="00D832BF" w:rsidP="00D832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готовности к работе отопительных систем муниципальных образовательных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аций </w:t>
      </w: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осенне-зимний период 2020 - 2021</w:t>
      </w:r>
      <w:r w:rsidRPr="00D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________20___г.</w:t>
      </w:r>
    </w:p>
    <w:p w:rsidR="00D832BF" w:rsidRPr="00D832BF" w:rsidRDefault="00D832BF" w:rsidP="00D8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977"/>
        <w:gridCol w:w="850"/>
        <w:gridCol w:w="1276"/>
        <w:gridCol w:w="1134"/>
        <w:gridCol w:w="992"/>
        <w:gridCol w:w="1418"/>
        <w:gridCol w:w="1275"/>
        <w:gridCol w:w="1560"/>
        <w:gridCol w:w="992"/>
        <w:gridCol w:w="1134"/>
        <w:gridCol w:w="1417"/>
        <w:gridCol w:w="1134"/>
      </w:tblGrid>
      <w:tr w:rsidR="00D832BF" w:rsidRPr="00D832BF" w:rsidTr="00CF68E9">
        <w:trPr>
          <w:cantSplit/>
          <w:trHeight w:val="1939"/>
        </w:trPr>
        <w:tc>
          <w:tcPr>
            <w:tcW w:w="1576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97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образовательных организаций, имеющих собственные котельные</w:t>
            </w:r>
          </w:p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 типам образовательных организаций)</w:t>
            </w:r>
          </w:p>
        </w:tc>
        <w:tc>
          <w:tcPr>
            <w:tcW w:w="850" w:type="dxa"/>
            <w:textDirection w:val="btLr"/>
          </w:tcPr>
          <w:p w:rsidR="00D832BF" w:rsidRPr="00D832BF" w:rsidRDefault="00D832BF" w:rsidP="00D832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количество котельных</w:t>
            </w:r>
          </w:p>
          <w:p w:rsidR="00D832BF" w:rsidRPr="00D832BF" w:rsidRDefault="00D832BF" w:rsidP="00D832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6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образовательных организаций, имеющих централизованное отопление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степень готовности котельных к прохождению отопительного сезона (%)</w:t>
            </w: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степень готовности наружных и внутренних теплосетей (%)</w:t>
            </w:r>
          </w:p>
        </w:tc>
        <w:tc>
          <w:tcPr>
            <w:tcW w:w="1418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Наличие запаса твердого топлива </w:t>
            </w:r>
          </w:p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(дров, угля)</w:t>
            </w:r>
          </w:p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тонн, м</w:t>
            </w: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Суточный расход топлива</w:t>
            </w:r>
          </w:p>
        </w:tc>
        <w:tc>
          <w:tcPr>
            <w:tcW w:w="1560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Температурный режим в образовательных организациях</w:t>
            </w: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Температура на выходе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Наличие резервного источника энергоснабжения (ед., марка, мощность) </w:t>
            </w:r>
          </w:p>
        </w:tc>
        <w:tc>
          <w:tcPr>
            <w:tcW w:w="141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Наличие/отсутствие кредиторской задолженности перед поставщиками твердого топлива, сумма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Проблемы, принятые меры и пути их решения</w:t>
            </w:r>
          </w:p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(подробное описание)</w:t>
            </w:r>
          </w:p>
        </w:tc>
      </w:tr>
      <w:tr w:rsidR="00D832BF" w:rsidRPr="00D832BF" w:rsidTr="00CF68E9">
        <w:trPr>
          <w:cantSplit/>
          <w:trHeight w:val="317"/>
        </w:trPr>
        <w:tc>
          <w:tcPr>
            <w:tcW w:w="1576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extDirection w:val="btLr"/>
          </w:tcPr>
          <w:p w:rsidR="00D832BF" w:rsidRPr="00D832BF" w:rsidRDefault="00D832BF" w:rsidP="00D832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32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D832BF" w:rsidRPr="00D832BF" w:rsidTr="00CF68E9">
        <w:trPr>
          <w:trHeight w:val="326"/>
        </w:trPr>
        <w:tc>
          <w:tcPr>
            <w:tcW w:w="1576" w:type="dxa"/>
          </w:tcPr>
          <w:p w:rsidR="00D832BF" w:rsidRPr="00D832BF" w:rsidRDefault="00D832BF" w:rsidP="00D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2BF" w:rsidRPr="00D832BF" w:rsidRDefault="00D832BF" w:rsidP="00D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2BF" w:rsidRPr="00D832BF" w:rsidRDefault="00D832BF" w:rsidP="00D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2BF" w:rsidRPr="00D832BF" w:rsidRDefault="00D832BF" w:rsidP="00D8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32BF" w:rsidRPr="00D832BF" w:rsidRDefault="00D832BF" w:rsidP="00D8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832BF" w:rsidRPr="00D832BF" w:rsidRDefault="00D832BF" w:rsidP="00D832BF">
      <w:pPr>
        <w:spacing w:after="0" w:line="240" w:lineRule="auto"/>
        <w:ind w:right="-8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D1" w:rsidRDefault="009808D1" w:rsidP="00F737E4"/>
    <w:sectPr w:rsidR="009808D1" w:rsidSect="00514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34" w:rsidRDefault="002C5334">
      <w:pPr>
        <w:spacing w:after="0" w:line="240" w:lineRule="auto"/>
      </w:pPr>
      <w:r>
        <w:separator/>
      </w:r>
    </w:p>
  </w:endnote>
  <w:endnote w:type="continuationSeparator" w:id="0">
    <w:p w:rsidR="002C5334" w:rsidRDefault="002C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34" w:rsidRDefault="002C5334">
      <w:pPr>
        <w:spacing w:after="0" w:line="240" w:lineRule="auto"/>
      </w:pPr>
      <w:r>
        <w:separator/>
      </w:r>
    </w:p>
  </w:footnote>
  <w:footnote w:type="continuationSeparator" w:id="0">
    <w:p w:rsidR="002C5334" w:rsidRDefault="002C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D1" w:rsidRDefault="002C5334" w:rsidP="00DB71E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8"/>
    <w:rsid w:val="00126421"/>
    <w:rsid w:val="00176FD5"/>
    <w:rsid w:val="00293EF8"/>
    <w:rsid w:val="002C5334"/>
    <w:rsid w:val="009808D1"/>
    <w:rsid w:val="00A37528"/>
    <w:rsid w:val="00B052B1"/>
    <w:rsid w:val="00B23D17"/>
    <w:rsid w:val="00D832BF"/>
    <w:rsid w:val="00DD567B"/>
    <w:rsid w:val="00F73056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6D21"/>
  <w15:docId w15:val="{E2895CAF-F996-420D-81C3-8A2C819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7</cp:revision>
  <cp:lastPrinted>2020-09-04T05:44:00Z</cp:lastPrinted>
  <dcterms:created xsi:type="dcterms:W3CDTF">2020-09-04T03:29:00Z</dcterms:created>
  <dcterms:modified xsi:type="dcterms:W3CDTF">2020-09-23T07:31:00Z</dcterms:modified>
</cp:coreProperties>
</file>