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FD" w:rsidRDefault="00610DFD" w:rsidP="00610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610DFD" w:rsidRDefault="00610DFD" w:rsidP="00610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«МЕНЗИНСКОЕ»</w:t>
      </w:r>
    </w:p>
    <w:p w:rsidR="00610DFD" w:rsidRDefault="00610DFD" w:rsidP="00610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DFD" w:rsidRDefault="00610DFD" w:rsidP="00610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610DFD" w:rsidRDefault="00610DFD" w:rsidP="006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2020 г                                                                                        № 47</w:t>
      </w:r>
    </w:p>
    <w:p w:rsidR="00610DFD" w:rsidRDefault="00610DFD" w:rsidP="00610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Менза</w:t>
      </w:r>
    </w:p>
    <w:p w:rsidR="00610DFD" w:rsidRDefault="00610DFD" w:rsidP="00610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DFD" w:rsidRDefault="00610DFD" w:rsidP="00610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«Мензинское» режима повышенной готовности</w:t>
      </w:r>
    </w:p>
    <w:p w:rsidR="00610DFD" w:rsidRDefault="00610DFD" w:rsidP="00610D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DFD" w:rsidRDefault="00610DFD" w:rsidP="0061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 ст.   Устава сельского поселения « Мензинское», постановлением администрации муниципального района «Красночикойский район» от 22.11.2017 года № 696 « О функционировании муниципального звена Красночикойского района территориальной подсистемы единой государственной системы предупреждения и ликвидации чрезвычайных ситуаций Забайкальского края» в целях организации контроля за устойчивым функционированием объектов экономики энергетики,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хозяйства, социально значимых объектов. А так же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оперативной обстановкой. Своевременного реагирования и недопущения возникновения аварийных и чрезвычайных ситуаций в системе жизнеобеспечения населения</w:t>
      </w:r>
    </w:p>
    <w:p w:rsidR="00610DFD" w:rsidRDefault="00610DFD" w:rsidP="0061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«Мензинское» постановляет:</w:t>
      </w:r>
    </w:p>
    <w:p w:rsidR="00610DFD" w:rsidRDefault="00610DFD" w:rsidP="0061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FD" w:rsidRDefault="00610DFD" w:rsidP="00610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28 декабря 2020 года на территории сельского поселения «Мензинское» режим повышенной готовности.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по информированию населения о мерах пожарной безопасности при устройстве и эксплуатации новогодних ёлок, электрических гирлянд, а  также по применению пиротехнических изделий: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противопожарную пропаганду, направленную на разъяснение населению мер пожарной безопасности, а  также правил использования пиротехнических изделий;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начальнику ПЧ по охране с. Укыр Арефьеву С. В. 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дежурство своих сотрудников на объектах с массовым пребыванием детей на период проведения Новогодних и Рождественских праздничных мероприятий;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проверок соблюдения требований пожарной безопасности провести инструктивные занятия по вопросам соблюдения противопожарных требований и отработке практических действий с руководителями и обслуживающим персоналам объектов, учреждений.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Директору  МОУ Мензенской СОШ Арефьевой Н.Г. , заведующей ДК с. Менза Кареловой Л.В.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осмотр помещений перед началом мероприятий в целях определения их готовности в части соблюдения мер пожарной безопасности; </w:t>
      </w:r>
      <w:r>
        <w:rPr>
          <w:rFonts w:ascii="Times New Roman" w:hAnsi="Times New Roman" w:cs="Times New Roman"/>
          <w:sz w:val="28"/>
          <w:szCs w:val="28"/>
        </w:rPr>
        <w:lastRenderedPageBreak/>
        <w:t>-     мероприятий с массовым пребыванием людей (дискотеки, торжества, представления);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-дежурство ответственных лиц на сцене и в зальных помещениях.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-запретить при проведении мероприятий с массовым пребыванием людей в помещениях: применять пиротехнические изделия, дуговые прожекторы и свечи, украшать елку марлей и ватой, не пропитанными огнезащитными составами, проводить перед началом или во время представлений огневые, покрасочные и другие пожароопасные и взрывоопасные работы;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Всем руководителям организаций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задействованных в проведении массовых праздничных мероприятий провести инструктаж  в проведении массовых праздничных мероприятий по порядку их действий в случае возникновения угрозы или совершения террористического акта;</w:t>
      </w: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0DFD" w:rsidRDefault="00610DFD" w:rsidP="00610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610DFD" w:rsidRDefault="00610DFD" w:rsidP="0061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FD" w:rsidRDefault="00610DFD" w:rsidP="0061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DFD" w:rsidRDefault="00610DFD" w:rsidP="006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DFD" w:rsidRDefault="00610DFD" w:rsidP="006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«Мензинское»                               Н.Н. Арефьева</w:t>
      </w:r>
    </w:p>
    <w:p w:rsidR="00610DFD" w:rsidRDefault="00610DFD" w:rsidP="00610DFD">
      <w:pPr>
        <w:spacing w:after="0"/>
      </w:pPr>
    </w:p>
    <w:p w:rsidR="00610DFD" w:rsidRDefault="00610DFD" w:rsidP="00610DFD"/>
    <w:p w:rsidR="00500A47" w:rsidRDefault="00500A47"/>
    <w:sectPr w:rsidR="00500A47" w:rsidSect="0050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5C4"/>
    <w:multiLevelType w:val="multilevel"/>
    <w:tmpl w:val="DF541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FD"/>
    <w:rsid w:val="00500A47"/>
    <w:rsid w:val="00610DFD"/>
    <w:rsid w:val="009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cp:lastPrinted>2020-12-28T05:02:00Z</cp:lastPrinted>
  <dcterms:created xsi:type="dcterms:W3CDTF">2020-12-28T04:50:00Z</dcterms:created>
  <dcterms:modified xsi:type="dcterms:W3CDTF">2020-12-28T05:03:00Z</dcterms:modified>
</cp:coreProperties>
</file>