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«КРАСНОЧИКОЙСКИЙ РАЙОН»</w:t>
      </w: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A387B" w:rsidRPr="003370E2" w:rsidRDefault="00EA387B" w:rsidP="00EA387B">
      <w:pPr>
        <w:widowControl w:val="0"/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«30 » декабря </w:t>
      </w:r>
      <w:r w:rsidRPr="003370E2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2020</w:t>
      </w:r>
      <w:r w:rsidRPr="003370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278</w:t>
      </w: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EA387B" w:rsidRPr="003370E2" w:rsidRDefault="00EA387B" w:rsidP="00EA38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87B" w:rsidRPr="003370E2" w:rsidRDefault="00EA387B" w:rsidP="00EA387B">
      <w:pPr>
        <w:widowControl w:val="0"/>
        <w:autoSpaceDE w:val="0"/>
        <w:autoSpaceDN w:val="0"/>
        <w:adjustRightInd w:val="0"/>
        <w:spacing w:after="0" w:line="240" w:lineRule="auto"/>
        <w:ind w:left="9" w:right="7084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A387B" w:rsidRPr="003370E2" w:rsidRDefault="00EA387B" w:rsidP="00C529DF">
      <w:pPr>
        <w:widowControl w:val="0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3370E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</w:t>
      </w:r>
      <w:r w:rsidR="00C529D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межевании муниципальных земель</w:t>
      </w:r>
    </w:p>
    <w:p w:rsidR="00EA387B" w:rsidRPr="003370E2" w:rsidRDefault="00EA387B" w:rsidP="00EA387B">
      <w:pPr>
        <w:widowControl w:val="0"/>
        <w:autoSpaceDE w:val="0"/>
        <w:autoSpaceDN w:val="0"/>
        <w:adjustRightInd w:val="0"/>
        <w:spacing w:after="0" w:line="240" w:lineRule="auto"/>
        <w:ind w:left="19" w:right="2956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A387B" w:rsidRPr="00B57484" w:rsidRDefault="00EA387B" w:rsidP="00EA38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>Засл</w:t>
      </w:r>
      <w:r>
        <w:rPr>
          <w:rFonts w:ascii="Times New Roman" w:eastAsia="Calibri" w:hAnsi="Times New Roman" w:cs="Times New Roman"/>
          <w:sz w:val="28"/>
          <w:szCs w:val="28"/>
        </w:rPr>
        <w:t>ушав и обсудив информацию начальника</w:t>
      </w:r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 отдела по имущественным и земельным отношениям Н.А. Захаровой, Совет решил:</w:t>
      </w:r>
    </w:p>
    <w:p w:rsidR="00EA387B" w:rsidRPr="00B57484" w:rsidRDefault="00EA387B" w:rsidP="00EA38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1. Рекомендовать главе муниципального района «Красночикойский район» А.Т. </w:t>
      </w:r>
      <w:proofErr w:type="spellStart"/>
      <w:r w:rsidRPr="00B57484">
        <w:rPr>
          <w:rFonts w:ascii="Times New Roman" w:eastAsia="Calibri" w:hAnsi="Times New Roman" w:cs="Times New Roman"/>
          <w:sz w:val="28"/>
          <w:szCs w:val="28"/>
        </w:rPr>
        <w:t>Грешилову</w:t>
      </w:r>
      <w:proofErr w:type="spellEnd"/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 предусмотреть в бюджете 2021 года расходы на межевание межселенной территории.</w:t>
      </w:r>
    </w:p>
    <w:p w:rsidR="00EA387B" w:rsidRPr="00B57484" w:rsidRDefault="00EA387B" w:rsidP="00EA387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2. Рекомендовать главе муниципального района «Красночикойский район» А.Т. </w:t>
      </w:r>
      <w:proofErr w:type="spellStart"/>
      <w:r w:rsidRPr="00B57484">
        <w:rPr>
          <w:rFonts w:ascii="Times New Roman" w:eastAsia="Calibri" w:hAnsi="Times New Roman" w:cs="Times New Roman"/>
          <w:sz w:val="28"/>
          <w:szCs w:val="28"/>
        </w:rPr>
        <w:t>Грешилову</w:t>
      </w:r>
      <w:proofErr w:type="spellEnd"/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3219">
        <w:rPr>
          <w:rFonts w:ascii="Times New Roman" w:eastAsia="Calibri" w:hAnsi="Times New Roman" w:cs="Times New Roman"/>
          <w:sz w:val="28"/>
          <w:szCs w:val="28"/>
        </w:rPr>
        <w:t xml:space="preserve">и главе сельского поселения «Черемховское» В.С. Ковнеру сформировать перечень земельных участков, входящих в состав земель бывшего ОКХ «Черемховское», для определения участков, которые необходимо отмежевать </w:t>
      </w:r>
      <w:proofErr w:type="spellStart"/>
      <w:r w:rsidR="005E3219">
        <w:rPr>
          <w:rFonts w:ascii="Times New Roman" w:eastAsia="Calibri" w:hAnsi="Times New Roman" w:cs="Times New Roman"/>
          <w:sz w:val="28"/>
          <w:szCs w:val="28"/>
        </w:rPr>
        <w:t>первоочередно</w:t>
      </w:r>
      <w:proofErr w:type="spellEnd"/>
      <w:r w:rsidR="005E3219">
        <w:rPr>
          <w:rFonts w:ascii="Times New Roman" w:eastAsia="Calibri" w:hAnsi="Times New Roman" w:cs="Times New Roman"/>
          <w:sz w:val="28"/>
          <w:szCs w:val="28"/>
        </w:rPr>
        <w:t xml:space="preserve"> в срок до 01.03.2021 года, определиться с источником финансирования.</w:t>
      </w:r>
      <w:bookmarkStart w:id="0" w:name="_GoBack"/>
      <w:bookmarkEnd w:id="0"/>
    </w:p>
    <w:p w:rsidR="00EA387B" w:rsidRDefault="00EA387B" w:rsidP="00EA387B">
      <w:pPr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57484">
        <w:rPr>
          <w:rFonts w:ascii="Times New Roman" w:eastAsia="Calibri" w:hAnsi="Times New Roman" w:cs="Times New Roman"/>
          <w:sz w:val="28"/>
          <w:szCs w:val="28"/>
        </w:rPr>
        <w:t>3. Рекомендовать руководству ГУЗ «</w:t>
      </w:r>
      <w:proofErr w:type="spellStart"/>
      <w:r w:rsidRPr="00B57484">
        <w:rPr>
          <w:rFonts w:ascii="Times New Roman" w:eastAsia="Calibri" w:hAnsi="Times New Roman" w:cs="Times New Roman"/>
          <w:sz w:val="28"/>
          <w:szCs w:val="28"/>
        </w:rPr>
        <w:t>Красночикойская</w:t>
      </w:r>
      <w:proofErr w:type="spellEnd"/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 ЦРБ» обратиться с ходатайством на бюджетирование мероприятий, связанных с межеванием земельных участков под раз</w:t>
      </w:r>
      <w:r>
        <w:rPr>
          <w:rFonts w:ascii="Times New Roman" w:eastAsia="Calibri" w:hAnsi="Times New Roman" w:cs="Times New Roman"/>
          <w:sz w:val="28"/>
          <w:szCs w:val="28"/>
        </w:rPr>
        <w:t>мещение объектов здравоохранения</w:t>
      </w:r>
      <w:r w:rsidRPr="00B57484">
        <w:rPr>
          <w:rFonts w:ascii="Times New Roman" w:eastAsia="Calibri" w:hAnsi="Times New Roman" w:cs="Times New Roman"/>
          <w:sz w:val="28"/>
          <w:szCs w:val="28"/>
        </w:rPr>
        <w:t xml:space="preserve"> на территории Красночикойского района.</w:t>
      </w:r>
      <w:r w:rsidRPr="003370E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15033E" w:rsidRPr="0015033E" w:rsidRDefault="0015033E" w:rsidP="00150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</w:t>
      </w:r>
      <w:r w:rsidRPr="0015033E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опубликовать в уполномоченном органе печати.</w:t>
      </w:r>
      <w:r w:rsidRPr="0015033E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15033E" w:rsidRDefault="0015033E" w:rsidP="00EA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A387B" w:rsidRPr="003370E2" w:rsidRDefault="00EA387B" w:rsidP="00EA38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370E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EA387B" w:rsidRPr="003370E2" w:rsidTr="00B15179">
        <w:tc>
          <w:tcPr>
            <w:tcW w:w="4644" w:type="dxa"/>
            <w:hideMark/>
          </w:tcPr>
          <w:p w:rsidR="00EA387B" w:rsidRPr="003370E2" w:rsidRDefault="00EA387B" w:rsidP="00B1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EA387B" w:rsidRPr="003370E2" w:rsidRDefault="00EA387B" w:rsidP="00B1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EA387B" w:rsidRPr="003370E2" w:rsidRDefault="00EA387B" w:rsidP="00B1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«Красночикойский район»</w:t>
            </w:r>
          </w:p>
        </w:tc>
        <w:tc>
          <w:tcPr>
            <w:tcW w:w="4644" w:type="dxa"/>
          </w:tcPr>
          <w:p w:rsidR="00EA387B" w:rsidRPr="003370E2" w:rsidRDefault="00EA387B" w:rsidP="00B1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A387B" w:rsidRPr="003370E2" w:rsidRDefault="00EA387B" w:rsidP="00B1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0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С.В. Стрекаловская</w:t>
            </w:r>
          </w:p>
          <w:p w:rsidR="00EA387B" w:rsidRPr="003370E2" w:rsidRDefault="00EA387B" w:rsidP="00B151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A387B" w:rsidRDefault="00EA387B" w:rsidP="00304E2F">
      <w:pPr>
        <w:rPr>
          <w:rFonts w:ascii="Calibri" w:eastAsia="Calibri" w:hAnsi="Calibri" w:cs="Times New Roman"/>
        </w:rPr>
      </w:pPr>
    </w:p>
    <w:p w:rsidR="00EA387B" w:rsidRDefault="00EA387B" w:rsidP="00304E2F">
      <w:pPr>
        <w:rPr>
          <w:rFonts w:ascii="Calibri" w:eastAsia="Calibri" w:hAnsi="Calibri" w:cs="Times New Roman"/>
        </w:rPr>
      </w:pPr>
    </w:p>
    <w:p w:rsidR="00EA387B" w:rsidRDefault="00EA387B" w:rsidP="00304E2F">
      <w:pPr>
        <w:rPr>
          <w:rFonts w:ascii="Calibri" w:eastAsia="Calibri" w:hAnsi="Calibri" w:cs="Times New Roman"/>
        </w:rPr>
      </w:pPr>
    </w:p>
    <w:sectPr w:rsidR="00EA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71"/>
    <w:rsid w:val="0015033E"/>
    <w:rsid w:val="00304E2F"/>
    <w:rsid w:val="005B33BD"/>
    <w:rsid w:val="005E3219"/>
    <w:rsid w:val="00C529DF"/>
    <w:rsid w:val="00DD2471"/>
    <w:rsid w:val="00EA387B"/>
    <w:rsid w:val="00EC4B16"/>
    <w:rsid w:val="00ED05BF"/>
    <w:rsid w:val="00F7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</dc:creator>
  <cp:keywords/>
  <dc:description/>
  <cp:lastModifiedBy>Cool</cp:lastModifiedBy>
  <cp:revision>6</cp:revision>
  <cp:lastPrinted>2021-01-12T06:30:00Z</cp:lastPrinted>
  <dcterms:created xsi:type="dcterms:W3CDTF">2021-01-12T02:22:00Z</dcterms:created>
  <dcterms:modified xsi:type="dcterms:W3CDTF">2021-01-12T06:30:00Z</dcterms:modified>
</cp:coreProperties>
</file>