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15" w:rsidRPr="008F61D9" w:rsidRDefault="00E51715" w:rsidP="00E51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1D9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E51715" w:rsidRPr="00BE4E19" w:rsidRDefault="00E51715" w:rsidP="00E51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1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51715" w:rsidRDefault="00E51715" w:rsidP="00E51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19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E51715" w:rsidRDefault="00E51715" w:rsidP="00E51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D9" w:rsidRPr="00BE4E19" w:rsidRDefault="008F61D9" w:rsidP="00E51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15" w:rsidRPr="00BE4E19" w:rsidRDefault="00E51715" w:rsidP="008F61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E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1715" w:rsidRPr="00BE4E19" w:rsidRDefault="009A2264" w:rsidP="00E51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43C">
        <w:rPr>
          <w:rFonts w:ascii="Times New Roman" w:hAnsi="Times New Roman" w:cs="Times New Roman"/>
          <w:sz w:val="28"/>
          <w:szCs w:val="28"/>
        </w:rPr>
        <w:t>12.02.</w:t>
      </w:r>
      <w:r w:rsidR="00D71CC4">
        <w:rPr>
          <w:rFonts w:ascii="Times New Roman" w:hAnsi="Times New Roman" w:cs="Times New Roman"/>
          <w:sz w:val="28"/>
          <w:szCs w:val="28"/>
        </w:rPr>
        <w:t xml:space="preserve">2020 </w:t>
      </w:r>
      <w:r w:rsidR="00E51715" w:rsidRPr="00BE4E19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 w:rsidR="00E517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25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4612">
        <w:rPr>
          <w:rFonts w:ascii="Times New Roman" w:hAnsi="Times New Roman" w:cs="Times New Roman"/>
          <w:sz w:val="28"/>
          <w:szCs w:val="28"/>
        </w:rPr>
        <w:t xml:space="preserve"> № </w:t>
      </w:r>
      <w:r w:rsidR="0093143C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E51715" w:rsidRDefault="00E51715" w:rsidP="00E51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E51715" w:rsidRDefault="00E51715" w:rsidP="00E51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69B" w:rsidRPr="00BE4E19" w:rsidRDefault="003F169B" w:rsidP="00E51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A1F" w:rsidRDefault="00E51715" w:rsidP="00E51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1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в муниципальном районе</w:t>
      </w:r>
      <w:r w:rsidR="003E1A1F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</w:t>
      </w:r>
    </w:p>
    <w:p w:rsidR="00E51715" w:rsidRDefault="003E1A1F" w:rsidP="00E51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4F8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963751">
        <w:rPr>
          <w:rFonts w:ascii="Times New Roman" w:hAnsi="Times New Roman" w:cs="Times New Roman"/>
          <w:b/>
          <w:sz w:val="28"/>
          <w:szCs w:val="28"/>
        </w:rPr>
        <w:t>ф</w:t>
      </w:r>
      <w:r w:rsidR="00BD2522">
        <w:rPr>
          <w:rFonts w:ascii="Times New Roman" w:hAnsi="Times New Roman" w:cs="Times New Roman"/>
          <w:b/>
          <w:sz w:val="28"/>
          <w:szCs w:val="28"/>
        </w:rPr>
        <w:t>естиваля «Правнуки Победы»</w:t>
      </w:r>
    </w:p>
    <w:p w:rsidR="008F61D9" w:rsidRPr="00BE4E19" w:rsidRDefault="00F76041" w:rsidP="00E51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редакции постановления №  483 от 11.09.2020)</w:t>
      </w:r>
    </w:p>
    <w:p w:rsidR="00963751" w:rsidRPr="00963751" w:rsidRDefault="00963751" w:rsidP="0096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715" w:rsidRDefault="00963751" w:rsidP="0096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</w:t>
      </w:r>
      <w:r w:rsidRPr="00963751">
        <w:t xml:space="preserve"> </w:t>
      </w:r>
      <w:r w:rsidRPr="00963751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3751">
        <w:rPr>
          <w:rFonts w:ascii="Times New Roman" w:hAnsi="Times New Roman" w:cs="Times New Roman"/>
          <w:sz w:val="28"/>
          <w:szCs w:val="28"/>
        </w:rPr>
        <w:t>О проведении в муниципальном районе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51">
        <w:rPr>
          <w:rFonts w:ascii="Times New Roman" w:hAnsi="Times New Roman" w:cs="Times New Roman"/>
          <w:sz w:val="28"/>
          <w:szCs w:val="28"/>
        </w:rPr>
        <w:t>Года памяти и славы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963751">
        <w:rPr>
          <w:rFonts w:ascii="Times New Roman" w:hAnsi="Times New Roman" w:cs="Times New Roman"/>
          <w:sz w:val="28"/>
          <w:szCs w:val="28"/>
        </w:rPr>
        <w:t>17.01.2020 г.                                                                                         № 15</w:t>
      </w:r>
      <w:r w:rsidR="003E1A1F">
        <w:rPr>
          <w:rFonts w:ascii="Times New Roman" w:hAnsi="Times New Roman" w:cs="Times New Roman"/>
          <w:sz w:val="28"/>
          <w:szCs w:val="28"/>
        </w:rPr>
        <w:t>,</w:t>
      </w:r>
      <w:r w:rsidR="00E21401">
        <w:rPr>
          <w:rFonts w:ascii="Times New Roman" w:hAnsi="Times New Roman" w:cs="Times New Roman"/>
          <w:sz w:val="28"/>
          <w:szCs w:val="28"/>
        </w:rPr>
        <w:t xml:space="preserve"> в соответствии со ст. 25 Устава </w:t>
      </w:r>
      <w:r w:rsidR="00E21401" w:rsidRPr="00E21401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="00E51715">
        <w:rPr>
          <w:rFonts w:ascii="Times New Roman" w:hAnsi="Times New Roman" w:cs="Times New Roman"/>
          <w:sz w:val="28"/>
          <w:szCs w:val="28"/>
        </w:rPr>
        <w:t xml:space="preserve"> </w:t>
      </w:r>
      <w:r w:rsidR="00E51715" w:rsidRPr="00BE4E19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E51715" w:rsidRPr="00BE4E19" w:rsidRDefault="00E51715" w:rsidP="00E5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751" w:rsidRDefault="00E51715" w:rsidP="003E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1A1F" w:rsidRPr="003E1A1F">
        <w:t xml:space="preserve"> </w:t>
      </w:r>
      <w:r w:rsidR="003E1A1F">
        <w:rPr>
          <w:rFonts w:ascii="Times New Roman" w:hAnsi="Times New Roman" w:cs="Times New Roman"/>
          <w:sz w:val="28"/>
          <w:szCs w:val="28"/>
        </w:rPr>
        <w:t>Провести</w:t>
      </w:r>
      <w:r w:rsidR="003E1A1F" w:rsidRPr="003E1A1F">
        <w:rPr>
          <w:rFonts w:ascii="Times New Roman" w:hAnsi="Times New Roman" w:cs="Times New Roman"/>
          <w:sz w:val="28"/>
          <w:szCs w:val="28"/>
        </w:rPr>
        <w:t xml:space="preserve"> в муниципальном рай</w:t>
      </w:r>
      <w:r w:rsidR="003E1A1F">
        <w:rPr>
          <w:rFonts w:ascii="Times New Roman" w:hAnsi="Times New Roman" w:cs="Times New Roman"/>
          <w:sz w:val="28"/>
          <w:szCs w:val="28"/>
        </w:rPr>
        <w:t xml:space="preserve">оне «Красночикойский район» </w:t>
      </w:r>
      <w:r w:rsidR="00963751">
        <w:rPr>
          <w:rFonts w:ascii="Times New Roman" w:hAnsi="Times New Roman" w:cs="Times New Roman"/>
          <w:sz w:val="28"/>
          <w:szCs w:val="28"/>
        </w:rPr>
        <w:t>фестиваль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 «Правнуки Победы»</w:t>
      </w:r>
      <w:r w:rsidR="00963751">
        <w:rPr>
          <w:rFonts w:ascii="Times New Roman" w:hAnsi="Times New Roman" w:cs="Times New Roman"/>
          <w:sz w:val="28"/>
          <w:szCs w:val="28"/>
        </w:rPr>
        <w:t>.</w:t>
      </w:r>
    </w:p>
    <w:p w:rsidR="002B7D78" w:rsidRDefault="00E51715" w:rsidP="003E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4E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751">
        <w:rPr>
          <w:rFonts w:ascii="Times New Roman" w:hAnsi="Times New Roman" w:cs="Times New Roman"/>
          <w:sz w:val="28"/>
          <w:szCs w:val="28"/>
        </w:rPr>
        <w:t>положение о</w:t>
      </w:r>
      <w:r w:rsidR="00963751" w:rsidRPr="00963751">
        <w:t xml:space="preserve"> </w:t>
      </w:r>
      <w:r w:rsidR="003574F8" w:rsidRPr="003574F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963751">
        <w:rPr>
          <w:rFonts w:ascii="Times New Roman" w:hAnsi="Times New Roman" w:cs="Times New Roman"/>
          <w:sz w:val="28"/>
          <w:szCs w:val="28"/>
        </w:rPr>
        <w:t>фестивале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 «Правнуки Победы».</w:t>
      </w:r>
    </w:p>
    <w:p w:rsidR="003574F8" w:rsidRDefault="003E1A1F" w:rsidP="00E5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7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4F8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854C92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  <w:r w:rsidR="003574F8" w:rsidRPr="003574F8">
        <w:t xml:space="preserve"> </w:t>
      </w:r>
      <w:r w:rsidR="003574F8">
        <w:rPr>
          <w:rFonts w:ascii="Times New Roman" w:hAnsi="Times New Roman" w:cs="Times New Roman"/>
          <w:sz w:val="28"/>
          <w:szCs w:val="28"/>
        </w:rPr>
        <w:t>районного фестиваля</w:t>
      </w:r>
      <w:r w:rsidR="003574F8" w:rsidRPr="003574F8">
        <w:rPr>
          <w:rFonts w:ascii="Times New Roman" w:hAnsi="Times New Roman" w:cs="Times New Roman"/>
          <w:sz w:val="28"/>
          <w:szCs w:val="28"/>
        </w:rPr>
        <w:t xml:space="preserve"> «Правнуки Победы».</w:t>
      </w:r>
    </w:p>
    <w:p w:rsidR="00CF70B2" w:rsidRDefault="003574F8" w:rsidP="00E5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E1A1F">
        <w:rPr>
          <w:rFonts w:ascii="Times New Roman" w:hAnsi="Times New Roman" w:cs="Times New Roman"/>
          <w:sz w:val="28"/>
          <w:szCs w:val="28"/>
        </w:rPr>
        <w:t>Возложи</w:t>
      </w:r>
      <w:r w:rsidR="000A5459">
        <w:rPr>
          <w:rFonts w:ascii="Times New Roman" w:hAnsi="Times New Roman" w:cs="Times New Roman"/>
          <w:sz w:val="28"/>
          <w:szCs w:val="28"/>
        </w:rPr>
        <w:t xml:space="preserve">ть ответственность за </w:t>
      </w:r>
      <w:r w:rsidR="00963751">
        <w:rPr>
          <w:rFonts w:ascii="Times New Roman" w:hAnsi="Times New Roman" w:cs="Times New Roman"/>
          <w:sz w:val="28"/>
          <w:szCs w:val="28"/>
        </w:rPr>
        <w:t xml:space="preserve"> организацию и проведение фестиваля «Правнуки Победы» </w:t>
      </w:r>
      <w:r w:rsidR="003E1A1F">
        <w:rPr>
          <w:rFonts w:ascii="Times New Roman" w:hAnsi="Times New Roman" w:cs="Times New Roman"/>
          <w:sz w:val="28"/>
          <w:szCs w:val="28"/>
        </w:rPr>
        <w:t>на</w:t>
      </w:r>
      <w:r w:rsidR="00666737">
        <w:rPr>
          <w:rFonts w:ascii="Times New Roman" w:hAnsi="Times New Roman" w:cs="Times New Roman"/>
          <w:sz w:val="28"/>
          <w:szCs w:val="28"/>
        </w:rPr>
        <w:t xml:space="preserve"> </w:t>
      </w:r>
      <w:r w:rsidR="003E1A1F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муниципального района</w:t>
      </w:r>
      <w:r w:rsidR="003E1A1F" w:rsidRPr="003E1A1F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3E1A1F">
        <w:rPr>
          <w:rFonts w:ascii="Times New Roman" w:hAnsi="Times New Roman" w:cs="Times New Roman"/>
          <w:sz w:val="28"/>
          <w:szCs w:val="28"/>
        </w:rPr>
        <w:t xml:space="preserve"> Трофимову Н.В., начальника отдела культуры, физической культуры, массового спорта и молодёжной политики</w:t>
      </w:r>
      <w:r w:rsidR="003E1A1F" w:rsidRPr="003E1A1F">
        <w:rPr>
          <w:rFonts w:ascii="Times New Roman" w:hAnsi="Times New Roman" w:cs="Times New Roman"/>
          <w:sz w:val="28"/>
          <w:szCs w:val="28"/>
        </w:rPr>
        <w:t xml:space="preserve"> </w:t>
      </w:r>
      <w:r w:rsidR="003E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A1F">
        <w:rPr>
          <w:rFonts w:ascii="Times New Roman" w:hAnsi="Times New Roman" w:cs="Times New Roman"/>
          <w:sz w:val="28"/>
          <w:szCs w:val="28"/>
        </w:rPr>
        <w:t>Беломестнову</w:t>
      </w:r>
      <w:proofErr w:type="spellEnd"/>
      <w:r w:rsidR="003E1A1F">
        <w:rPr>
          <w:rFonts w:ascii="Times New Roman" w:hAnsi="Times New Roman" w:cs="Times New Roman"/>
          <w:sz w:val="28"/>
          <w:szCs w:val="28"/>
        </w:rPr>
        <w:t xml:space="preserve"> Л.Н., директора МУК «МКДЦ» Некрасову</w:t>
      </w:r>
      <w:r w:rsidR="00666737">
        <w:rPr>
          <w:rFonts w:ascii="Times New Roman" w:hAnsi="Times New Roman" w:cs="Times New Roman"/>
          <w:sz w:val="28"/>
          <w:szCs w:val="28"/>
        </w:rPr>
        <w:t xml:space="preserve"> О.Г.</w:t>
      </w:r>
      <w:r w:rsidR="003E1A1F">
        <w:rPr>
          <w:rFonts w:ascii="Times New Roman" w:hAnsi="Times New Roman" w:cs="Times New Roman"/>
          <w:sz w:val="28"/>
          <w:szCs w:val="28"/>
        </w:rPr>
        <w:t>, директора</w:t>
      </w:r>
      <w:r w:rsidR="00B67AD1">
        <w:rPr>
          <w:rFonts w:ascii="Times New Roman" w:hAnsi="Times New Roman" w:cs="Times New Roman"/>
          <w:sz w:val="28"/>
          <w:szCs w:val="28"/>
        </w:rPr>
        <w:t xml:space="preserve"> МУК «МЦБ» Слободяник Л.В.</w:t>
      </w:r>
    </w:p>
    <w:p w:rsidR="003E1A1F" w:rsidRDefault="00CF70B2" w:rsidP="00E5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главам сельских поселений </w:t>
      </w:r>
      <w:r w:rsidR="003E1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работу по подготовке районного фестиваля «Правнуки Победы»  в сельских поселениях</w:t>
      </w:r>
      <w:r w:rsidR="003E1A1F">
        <w:rPr>
          <w:rFonts w:ascii="Times New Roman" w:hAnsi="Times New Roman" w:cs="Times New Roman"/>
          <w:sz w:val="28"/>
          <w:szCs w:val="28"/>
        </w:rPr>
        <w:t xml:space="preserve">. </w:t>
      </w:r>
      <w:r w:rsidR="00666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15" w:rsidRDefault="00CF70B2" w:rsidP="00E5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7D78">
        <w:rPr>
          <w:rFonts w:ascii="Times New Roman" w:hAnsi="Times New Roman" w:cs="Times New Roman"/>
          <w:sz w:val="28"/>
          <w:szCs w:val="28"/>
        </w:rPr>
        <w:t xml:space="preserve">. </w:t>
      </w:r>
      <w:r w:rsidR="00E51715" w:rsidRPr="00BE4E1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E256B">
        <w:rPr>
          <w:rFonts w:ascii="Times New Roman" w:hAnsi="Times New Roman" w:cs="Times New Roman"/>
          <w:sz w:val="28"/>
          <w:szCs w:val="28"/>
        </w:rPr>
        <w:t>настоящего</w:t>
      </w:r>
      <w:r w:rsidR="00E51715" w:rsidRPr="00BE4E1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руководителя администрации муниципального района «Красночикойский район» Батыршину Д.В.</w:t>
      </w:r>
    </w:p>
    <w:p w:rsidR="008F61D9" w:rsidRDefault="008F61D9" w:rsidP="008F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D9" w:rsidRDefault="008F61D9" w:rsidP="008F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D9" w:rsidRDefault="008F61D9" w:rsidP="008F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459" w:rsidRDefault="000A5459" w:rsidP="008F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E51715" w:rsidRPr="00BE4E19" w:rsidRDefault="000A5459" w:rsidP="008F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21401">
        <w:rPr>
          <w:rFonts w:ascii="Times New Roman" w:hAnsi="Times New Roman" w:cs="Times New Roman"/>
          <w:sz w:val="28"/>
          <w:szCs w:val="28"/>
        </w:rPr>
        <w:t xml:space="preserve"> </w:t>
      </w:r>
      <w:r w:rsidR="00E51715" w:rsidRPr="00BE4E1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1715" w:rsidRPr="00BE4E19" w:rsidRDefault="00E51715" w:rsidP="008F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«Красночикойский район»                     </w:t>
      </w:r>
      <w:r w:rsidR="00E214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E19">
        <w:rPr>
          <w:rFonts w:ascii="Times New Roman" w:hAnsi="Times New Roman" w:cs="Times New Roman"/>
          <w:sz w:val="28"/>
          <w:szCs w:val="28"/>
        </w:rPr>
        <w:t xml:space="preserve">    </w:t>
      </w:r>
      <w:r w:rsidR="008F61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4E19">
        <w:rPr>
          <w:rFonts w:ascii="Times New Roman" w:hAnsi="Times New Roman" w:cs="Times New Roman"/>
          <w:sz w:val="28"/>
          <w:szCs w:val="28"/>
        </w:rPr>
        <w:t xml:space="preserve">  </w:t>
      </w:r>
      <w:r w:rsidR="000A5459">
        <w:rPr>
          <w:rFonts w:ascii="Times New Roman" w:hAnsi="Times New Roman" w:cs="Times New Roman"/>
          <w:sz w:val="28"/>
          <w:szCs w:val="28"/>
        </w:rPr>
        <w:t>В.М. Тюриков</w:t>
      </w:r>
    </w:p>
    <w:p w:rsidR="003574F8" w:rsidRDefault="003574F8" w:rsidP="0035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79" w:rsidRDefault="004D0C79" w:rsidP="0035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715" w:rsidRDefault="00E51715" w:rsidP="002427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51715" w:rsidRDefault="00E51715" w:rsidP="000A5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51715" w:rsidRDefault="00E51715" w:rsidP="00E51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4E1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E51715" w:rsidRDefault="00E51715" w:rsidP="00E51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 «Красночикойский район» </w:t>
      </w:r>
    </w:p>
    <w:p w:rsidR="00E51715" w:rsidRDefault="002B7D78" w:rsidP="00E51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</w:t>
      </w:r>
      <w:r w:rsidR="000A54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» ________</w:t>
      </w:r>
      <w:r w:rsidR="000A5459">
        <w:rPr>
          <w:rFonts w:ascii="Times New Roman" w:hAnsi="Times New Roman" w:cs="Times New Roman"/>
          <w:sz w:val="28"/>
          <w:szCs w:val="28"/>
        </w:rPr>
        <w:t xml:space="preserve"> 2020</w:t>
      </w:r>
      <w:r w:rsidR="00E5171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715" w:rsidRPr="00BE4E19">
        <w:rPr>
          <w:rFonts w:ascii="Times New Roman" w:hAnsi="Times New Roman" w:cs="Times New Roman"/>
          <w:sz w:val="28"/>
          <w:szCs w:val="28"/>
        </w:rPr>
        <w:t xml:space="preserve">№____ </w:t>
      </w:r>
      <w:r w:rsidR="00E5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15" w:rsidRPr="00BE4E19" w:rsidRDefault="00E51715" w:rsidP="00E51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715" w:rsidRPr="00BE4E19" w:rsidRDefault="00E51715" w:rsidP="00E51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715" w:rsidRDefault="00E51715" w:rsidP="00E51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963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>ПОЛОЖЕНИЕ</w:t>
      </w:r>
    </w:p>
    <w:p w:rsidR="00BD2522" w:rsidRPr="00BD2522" w:rsidRDefault="00BD2522" w:rsidP="00963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963751">
        <w:rPr>
          <w:rFonts w:ascii="Times New Roman" w:hAnsi="Times New Roman" w:cs="Times New Roman"/>
          <w:sz w:val="28"/>
          <w:szCs w:val="28"/>
        </w:rPr>
        <w:t>фестивале «Правнуки Победы»</w:t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51" w:rsidRPr="00963751" w:rsidRDefault="00963751" w:rsidP="0096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7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3751" w:rsidRPr="00963751" w:rsidRDefault="00963751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56" w:rsidRDefault="00963751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1.1. </w:t>
      </w:r>
      <w:r w:rsidR="002E4556" w:rsidRPr="002E4556">
        <w:rPr>
          <w:rFonts w:ascii="Times New Roman" w:hAnsi="Times New Roman" w:cs="Times New Roman"/>
          <w:sz w:val="28"/>
          <w:szCs w:val="28"/>
        </w:rPr>
        <w:t>Фестиваль «Правнуки Победы» в муниципальном районе «Красночикойский район» проводится в рамках празднования 75-летия Победы в Великой Отечественной войны 1941-1945 годов и Года памяти и Славы в Российской Федерации.</w:t>
      </w:r>
    </w:p>
    <w:p w:rsidR="00963751" w:rsidRPr="00963751" w:rsidRDefault="002E4556" w:rsidP="002E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63751">
        <w:rPr>
          <w:rFonts w:ascii="Times New Roman" w:hAnsi="Times New Roman" w:cs="Times New Roman"/>
          <w:sz w:val="28"/>
          <w:szCs w:val="28"/>
        </w:rPr>
        <w:t>Положение о проведении  фестиваля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 «Правнуки Победы»</w:t>
      </w:r>
      <w:r w:rsidR="00963751">
        <w:rPr>
          <w:rFonts w:ascii="Times New Roman" w:hAnsi="Times New Roman" w:cs="Times New Roman"/>
          <w:sz w:val="28"/>
          <w:szCs w:val="28"/>
        </w:rPr>
        <w:t xml:space="preserve"> </w:t>
      </w:r>
      <w:r w:rsidR="00963751" w:rsidRPr="00963751">
        <w:rPr>
          <w:rFonts w:ascii="Times New Roman" w:hAnsi="Times New Roman" w:cs="Times New Roman"/>
          <w:sz w:val="28"/>
          <w:szCs w:val="28"/>
        </w:rPr>
        <w:t>в муниципальном районе «Красночикойский район» (далее - Положение) определяет</w:t>
      </w:r>
      <w:r w:rsidR="00963751">
        <w:rPr>
          <w:rFonts w:ascii="Times New Roman" w:hAnsi="Times New Roman" w:cs="Times New Roman"/>
          <w:sz w:val="28"/>
          <w:szCs w:val="28"/>
        </w:rPr>
        <w:t xml:space="preserve"> порядок проведения мероприятия.</w:t>
      </w:r>
    </w:p>
    <w:p w:rsidR="00963751" w:rsidRPr="00963751" w:rsidRDefault="002E4556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. Организатором </w:t>
      </w:r>
      <w:r w:rsidR="00963751">
        <w:rPr>
          <w:rFonts w:ascii="Times New Roman" w:hAnsi="Times New Roman" w:cs="Times New Roman"/>
          <w:sz w:val="28"/>
          <w:szCs w:val="28"/>
        </w:rPr>
        <w:t>фестиваля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 «Правнуки Победы»</w:t>
      </w:r>
      <w:r w:rsidR="00963751">
        <w:rPr>
          <w:rFonts w:ascii="Times New Roman" w:hAnsi="Times New Roman" w:cs="Times New Roman"/>
          <w:sz w:val="28"/>
          <w:szCs w:val="28"/>
        </w:rPr>
        <w:t xml:space="preserve"> </w:t>
      </w:r>
      <w:r w:rsidR="00963751" w:rsidRPr="00963751">
        <w:rPr>
          <w:rFonts w:ascii="Times New Roman" w:hAnsi="Times New Roman" w:cs="Times New Roman"/>
          <w:sz w:val="28"/>
          <w:szCs w:val="28"/>
        </w:rPr>
        <w:t>в муниципальном районе «Красночикойский район» является администрация муниципального района «Красночикойский район» и МУК «Межпоселенческий культурно-досуговый центр».</w:t>
      </w:r>
    </w:p>
    <w:p w:rsidR="00963751" w:rsidRPr="00963751" w:rsidRDefault="002E4556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963751" w:rsidRPr="00963751">
        <w:rPr>
          <w:rFonts w:ascii="Times New Roman" w:hAnsi="Times New Roman" w:cs="Times New Roman"/>
          <w:sz w:val="28"/>
          <w:szCs w:val="28"/>
        </w:rPr>
        <w:t>. К участию в фестивале «Правнуки Победы»</w:t>
      </w:r>
      <w:r w:rsidR="00963751">
        <w:rPr>
          <w:rFonts w:ascii="Times New Roman" w:hAnsi="Times New Roman" w:cs="Times New Roman"/>
          <w:sz w:val="28"/>
          <w:szCs w:val="28"/>
        </w:rPr>
        <w:t xml:space="preserve"> 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в муниципальном районе «Красночикойский район»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творческие группы, в составе которых культработники, работники образования, учащиеся общеобразовательных школ, представители советов ветеранов и советов молодежи сельских поселений района. Численность группы не ограничивается. </w:t>
      </w:r>
    </w:p>
    <w:p w:rsidR="00963751" w:rsidRDefault="002E4556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C4B" w:rsidRDefault="00963751" w:rsidP="0096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751">
        <w:rPr>
          <w:rFonts w:ascii="Times New Roman" w:hAnsi="Times New Roman" w:cs="Times New Roman"/>
          <w:sz w:val="28"/>
          <w:szCs w:val="28"/>
        </w:rPr>
        <w:t xml:space="preserve">2. </w:t>
      </w:r>
      <w:r w:rsidR="00E53C4B">
        <w:rPr>
          <w:rFonts w:ascii="Times New Roman" w:hAnsi="Times New Roman" w:cs="Times New Roman"/>
          <w:sz w:val="28"/>
          <w:szCs w:val="28"/>
        </w:rPr>
        <w:t>Цели и задачи фестиваля</w:t>
      </w:r>
    </w:p>
    <w:p w:rsidR="006349F6" w:rsidRDefault="006349F6" w:rsidP="0063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9F6" w:rsidRPr="006349F6" w:rsidRDefault="006349F6" w:rsidP="0063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фестиваля является вовлечение населения Красночикойского района в военно-патриотическую</w:t>
      </w:r>
      <w:r w:rsidR="00651C39">
        <w:rPr>
          <w:rFonts w:ascii="Times New Roman" w:hAnsi="Times New Roman" w:cs="Times New Roman"/>
          <w:sz w:val="28"/>
          <w:szCs w:val="28"/>
        </w:rPr>
        <w:t xml:space="preserve"> деятельность в рамках празднования 75-летия Победы в Великой Отечественной войны 1941-1945 годов, </w:t>
      </w:r>
      <w:r w:rsidR="0012441C">
        <w:rPr>
          <w:rFonts w:ascii="Times New Roman" w:hAnsi="Times New Roman" w:cs="Times New Roman"/>
          <w:sz w:val="28"/>
          <w:szCs w:val="28"/>
        </w:rPr>
        <w:t xml:space="preserve">ради </w:t>
      </w:r>
      <w:r w:rsidR="00651C39">
        <w:rPr>
          <w:rFonts w:ascii="Times New Roman" w:hAnsi="Times New Roman" w:cs="Times New Roman"/>
          <w:sz w:val="28"/>
          <w:szCs w:val="28"/>
        </w:rPr>
        <w:t>с</w:t>
      </w:r>
      <w:r w:rsidR="0012441C">
        <w:rPr>
          <w:rFonts w:ascii="Times New Roman" w:hAnsi="Times New Roman" w:cs="Times New Roman"/>
          <w:sz w:val="28"/>
          <w:szCs w:val="28"/>
        </w:rPr>
        <w:t>охранения</w:t>
      </w:r>
      <w:r w:rsidRPr="006349F6">
        <w:rPr>
          <w:rFonts w:ascii="Times New Roman" w:hAnsi="Times New Roman" w:cs="Times New Roman"/>
          <w:sz w:val="28"/>
          <w:szCs w:val="28"/>
        </w:rPr>
        <w:t xml:space="preserve"> памяти о героическом прошлом </w:t>
      </w:r>
      <w:r w:rsidR="00651C39">
        <w:rPr>
          <w:rFonts w:ascii="Times New Roman" w:hAnsi="Times New Roman" w:cs="Times New Roman"/>
          <w:sz w:val="28"/>
          <w:szCs w:val="28"/>
        </w:rPr>
        <w:t>советского</w:t>
      </w:r>
      <w:r w:rsidRPr="006349F6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 xml:space="preserve">а и подвигах советских воинов в </w:t>
      </w:r>
      <w:r w:rsidRPr="006349F6">
        <w:rPr>
          <w:rFonts w:ascii="Times New Roman" w:hAnsi="Times New Roman" w:cs="Times New Roman"/>
          <w:sz w:val="28"/>
          <w:szCs w:val="28"/>
        </w:rPr>
        <w:t>г</w:t>
      </w:r>
      <w:r w:rsidR="0012441C">
        <w:rPr>
          <w:rFonts w:ascii="Times New Roman" w:hAnsi="Times New Roman" w:cs="Times New Roman"/>
          <w:sz w:val="28"/>
          <w:szCs w:val="28"/>
        </w:rPr>
        <w:t>оды Великой Отечественной войны.</w:t>
      </w:r>
    </w:p>
    <w:p w:rsidR="0012441C" w:rsidRDefault="0012441C" w:rsidP="0063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фестиваля:</w:t>
      </w:r>
    </w:p>
    <w:p w:rsidR="003574F8" w:rsidRPr="006349F6" w:rsidRDefault="003574F8" w:rsidP="00357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49F6">
        <w:rPr>
          <w:rFonts w:ascii="Times New Roman" w:hAnsi="Times New Roman" w:cs="Times New Roman"/>
          <w:sz w:val="28"/>
          <w:szCs w:val="28"/>
        </w:rPr>
        <w:t>оспитание патриотизма на примере героическог</w:t>
      </w:r>
      <w:r>
        <w:rPr>
          <w:rFonts w:ascii="Times New Roman" w:hAnsi="Times New Roman" w:cs="Times New Roman"/>
          <w:sz w:val="28"/>
          <w:szCs w:val="28"/>
        </w:rPr>
        <w:t xml:space="preserve">о прошлого страны, формирование </w:t>
      </w:r>
      <w:r w:rsidRPr="006349F6">
        <w:rPr>
          <w:rFonts w:ascii="Times New Roman" w:hAnsi="Times New Roman" w:cs="Times New Roman"/>
          <w:sz w:val="28"/>
          <w:szCs w:val="28"/>
        </w:rPr>
        <w:t>чувства сопричастности к её истории;</w:t>
      </w:r>
    </w:p>
    <w:p w:rsidR="006349F6" w:rsidRPr="006349F6" w:rsidRDefault="0012441C" w:rsidP="0063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9F6" w:rsidRPr="006349F6">
        <w:rPr>
          <w:rFonts w:ascii="Times New Roman" w:hAnsi="Times New Roman" w:cs="Times New Roman"/>
          <w:sz w:val="28"/>
          <w:szCs w:val="28"/>
        </w:rPr>
        <w:t>ропаганда среди молодого поколения ценностей боев</w:t>
      </w:r>
      <w:r w:rsidR="006349F6">
        <w:rPr>
          <w:rFonts w:ascii="Times New Roman" w:hAnsi="Times New Roman" w:cs="Times New Roman"/>
          <w:sz w:val="28"/>
          <w:szCs w:val="28"/>
        </w:rPr>
        <w:t xml:space="preserve">ого братства и верности ратному </w:t>
      </w:r>
      <w:r>
        <w:rPr>
          <w:rFonts w:ascii="Times New Roman" w:hAnsi="Times New Roman" w:cs="Times New Roman"/>
          <w:sz w:val="28"/>
          <w:szCs w:val="28"/>
        </w:rPr>
        <w:t>долгу;</w:t>
      </w:r>
    </w:p>
    <w:p w:rsidR="006349F6" w:rsidRPr="006349F6" w:rsidRDefault="0012441C" w:rsidP="0063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49F6" w:rsidRPr="006349F6">
        <w:rPr>
          <w:rFonts w:ascii="Times New Roman" w:hAnsi="Times New Roman" w:cs="Times New Roman"/>
          <w:sz w:val="28"/>
          <w:szCs w:val="28"/>
        </w:rPr>
        <w:t>оспитание у подрастающего поколения уважения и</w:t>
      </w:r>
      <w:r w:rsidR="006349F6">
        <w:rPr>
          <w:rFonts w:ascii="Times New Roman" w:hAnsi="Times New Roman" w:cs="Times New Roman"/>
          <w:sz w:val="28"/>
          <w:szCs w:val="28"/>
        </w:rPr>
        <w:t xml:space="preserve"> любви к истории Отечества, его </w:t>
      </w:r>
      <w:r w:rsidR="006349F6" w:rsidRPr="006349F6">
        <w:rPr>
          <w:rFonts w:ascii="Times New Roman" w:hAnsi="Times New Roman" w:cs="Times New Roman"/>
          <w:sz w:val="28"/>
          <w:szCs w:val="28"/>
        </w:rPr>
        <w:t>культуре;</w:t>
      </w:r>
    </w:p>
    <w:p w:rsidR="00E53C4B" w:rsidRDefault="006349F6" w:rsidP="0063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6">
        <w:rPr>
          <w:rFonts w:ascii="Times New Roman" w:hAnsi="Times New Roman" w:cs="Times New Roman"/>
          <w:sz w:val="28"/>
          <w:szCs w:val="28"/>
        </w:rPr>
        <w:t>прив</w:t>
      </w:r>
      <w:r w:rsidR="0012441C">
        <w:rPr>
          <w:rFonts w:ascii="Times New Roman" w:hAnsi="Times New Roman" w:cs="Times New Roman"/>
          <w:sz w:val="28"/>
          <w:szCs w:val="28"/>
        </w:rPr>
        <w:t xml:space="preserve">итие </w:t>
      </w:r>
      <w:r w:rsidRPr="006349F6">
        <w:rPr>
          <w:rFonts w:ascii="Times New Roman" w:hAnsi="Times New Roman" w:cs="Times New Roman"/>
          <w:sz w:val="28"/>
          <w:szCs w:val="28"/>
        </w:rPr>
        <w:t>интереса к культурно-историческому богатству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F6">
        <w:rPr>
          <w:rFonts w:ascii="Times New Roman" w:hAnsi="Times New Roman" w:cs="Times New Roman"/>
          <w:sz w:val="28"/>
          <w:szCs w:val="28"/>
        </w:rPr>
        <w:t>музыкальному, исполнительскому, художест</w:t>
      </w:r>
      <w:r w:rsidR="0012441C">
        <w:rPr>
          <w:rFonts w:ascii="Times New Roman" w:hAnsi="Times New Roman" w:cs="Times New Roman"/>
          <w:sz w:val="28"/>
          <w:szCs w:val="28"/>
        </w:rPr>
        <w:t>венному и театральному наследию.</w:t>
      </w:r>
    </w:p>
    <w:p w:rsidR="0012441C" w:rsidRDefault="0012441C" w:rsidP="0063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55118E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4F8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:rsidR="003574F8" w:rsidRDefault="003574F8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18E" w:rsidRDefault="003574F8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Районный ф</w:t>
      </w:r>
      <w:r w:rsidR="0055118E">
        <w:rPr>
          <w:rFonts w:ascii="Times New Roman" w:hAnsi="Times New Roman" w:cs="Times New Roman"/>
          <w:sz w:val="28"/>
          <w:szCs w:val="28"/>
        </w:rPr>
        <w:t>естиваль «Правнуки Победы» проводится по направлениям</w:t>
      </w:r>
      <w:r w:rsidR="004D0C79">
        <w:rPr>
          <w:rFonts w:ascii="Times New Roman" w:hAnsi="Times New Roman" w:cs="Times New Roman"/>
          <w:sz w:val="28"/>
          <w:szCs w:val="28"/>
        </w:rPr>
        <w:t>;</w:t>
      </w:r>
    </w:p>
    <w:p w:rsidR="000227CD" w:rsidRDefault="000227CD" w:rsidP="00551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торжественный митинг (линейка, открытие), посвященный Знамени Победы.</w:t>
      </w:r>
    </w:p>
    <w:p w:rsidR="00E53C4B" w:rsidRDefault="0055118E" w:rsidP="00551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C4B" w:rsidRPr="00E53C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фотогалерея «Дорога памяти»;</w:t>
      </w:r>
    </w:p>
    <w:p w:rsidR="0055118E" w:rsidRDefault="0055118E" w:rsidP="00551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музейно-выставочная или художественная экспозиция «Их подвиг бессмертен»;</w:t>
      </w:r>
    </w:p>
    <w:p w:rsidR="0055118E" w:rsidRDefault="0055118E" w:rsidP="00551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025">
        <w:rPr>
          <w:rFonts w:ascii="Times New Roman" w:hAnsi="Times New Roman" w:cs="Times New Roman"/>
          <w:sz w:val="28"/>
          <w:szCs w:val="28"/>
        </w:rPr>
        <w:t>отчет волон</w:t>
      </w:r>
      <w:r w:rsidR="009054B2">
        <w:rPr>
          <w:rFonts w:ascii="Times New Roman" w:hAnsi="Times New Roman" w:cs="Times New Roman"/>
          <w:sz w:val="28"/>
          <w:szCs w:val="28"/>
        </w:rPr>
        <w:t xml:space="preserve">терских </w:t>
      </w:r>
      <w:r w:rsidR="000227CD">
        <w:rPr>
          <w:rFonts w:ascii="Times New Roman" w:hAnsi="Times New Roman" w:cs="Times New Roman"/>
          <w:sz w:val="28"/>
          <w:szCs w:val="28"/>
        </w:rPr>
        <w:t>отрядов о работе с ветеранами, д</w:t>
      </w:r>
      <w:r w:rsidR="009054B2">
        <w:rPr>
          <w:rFonts w:ascii="Times New Roman" w:hAnsi="Times New Roman" w:cs="Times New Roman"/>
          <w:sz w:val="28"/>
          <w:szCs w:val="28"/>
        </w:rPr>
        <w:t>етьми вой</w:t>
      </w:r>
      <w:r w:rsidR="004D0C79">
        <w:rPr>
          <w:rFonts w:ascii="Times New Roman" w:hAnsi="Times New Roman" w:cs="Times New Roman"/>
          <w:sz w:val="28"/>
          <w:szCs w:val="28"/>
        </w:rPr>
        <w:t>ны, тружениками тыла;</w:t>
      </w:r>
    </w:p>
    <w:p w:rsidR="000227CD" w:rsidRDefault="000227CD" w:rsidP="00551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литературного творчества «Они сражались за Родину»;</w:t>
      </w:r>
    </w:p>
    <w:p w:rsidR="0055118E" w:rsidRDefault="0055118E" w:rsidP="00551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8E">
        <w:rPr>
          <w:rFonts w:ascii="Times New Roman" w:hAnsi="Times New Roman" w:cs="Times New Roman"/>
          <w:sz w:val="28"/>
          <w:szCs w:val="28"/>
        </w:rPr>
        <w:t>- смотр художественной самодеятел</w:t>
      </w:r>
      <w:r>
        <w:rPr>
          <w:rFonts w:ascii="Times New Roman" w:hAnsi="Times New Roman" w:cs="Times New Roman"/>
          <w:sz w:val="28"/>
          <w:szCs w:val="28"/>
        </w:rPr>
        <w:t>ьности «Ликуй, победная весна!»</w:t>
      </w:r>
      <w:r w:rsidR="004D0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61" w:rsidRDefault="00F90761" w:rsidP="00551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направление может быть представлено на разных площадках. </w:t>
      </w:r>
    </w:p>
    <w:p w:rsidR="000227CD" w:rsidRPr="000227CD" w:rsidRDefault="000227CD" w:rsidP="00022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Поселению, дающему старт фестивалю «Правнуки Победы», Знамя Победы вручают члены </w:t>
      </w:r>
      <w:r w:rsidR="003574F8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фестиваля. Проводится т</w:t>
      </w:r>
      <w:r w:rsidRPr="000227CD">
        <w:rPr>
          <w:rFonts w:ascii="Times New Roman" w:hAnsi="Times New Roman" w:cs="Times New Roman"/>
          <w:sz w:val="28"/>
          <w:szCs w:val="28"/>
        </w:rPr>
        <w:t>оржественный митинг (линейка, открытие), посвященный Знамени Победы.</w:t>
      </w:r>
      <w:r>
        <w:rPr>
          <w:rFonts w:ascii="Times New Roman" w:hAnsi="Times New Roman" w:cs="Times New Roman"/>
          <w:sz w:val="28"/>
          <w:szCs w:val="28"/>
        </w:rPr>
        <w:t xml:space="preserve"> Далее поселение передаёт Знамя Победы по эстафете следующему поселению. Торжественный ми</w:t>
      </w:r>
      <w:r w:rsidR="003574F8">
        <w:rPr>
          <w:rFonts w:ascii="Times New Roman" w:hAnsi="Times New Roman" w:cs="Times New Roman"/>
          <w:sz w:val="28"/>
          <w:szCs w:val="28"/>
        </w:rPr>
        <w:t>тинг (линейка, открытие</w:t>
      </w:r>
      <w:r>
        <w:rPr>
          <w:rFonts w:ascii="Times New Roman" w:hAnsi="Times New Roman" w:cs="Times New Roman"/>
          <w:sz w:val="28"/>
          <w:szCs w:val="28"/>
        </w:rPr>
        <w:t>) не должно превышать 15-20 минут.</w:t>
      </w:r>
    </w:p>
    <w:p w:rsidR="000227CD" w:rsidRDefault="000227CD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53C4B" w:rsidRPr="00E5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227CD">
        <w:rPr>
          <w:rFonts w:ascii="Times New Roman" w:hAnsi="Times New Roman" w:cs="Times New Roman"/>
          <w:sz w:val="28"/>
          <w:szCs w:val="28"/>
        </w:rPr>
        <w:t>отогалерея</w:t>
      </w:r>
      <w:r>
        <w:rPr>
          <w:rFonts w:ascii="Times New Roman" w:hAnsi="Times New Roman" w:cs="Times New Roman"/>
          <w:sz w:val="28"/>
          <w:szCs w:val="28"/>
        </w:rPr>
        <w:t xml:space="preserve"> «Дорога памяти» проводится в рамках</w:t>
      </w:r>
      <w:r w:rsidRPr="000227CD">
        <w:t xml:space="preserve"> </w:t>
      </w:r>
      <w:r w:rsidRPr="000227C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27CD">
        <w:rPr>
          <w:rFonts w:ascii="Times New Roman" w:hAnsi="Times New Roman" w:cs="Times New Roman"/>
          <w:sz w:val="28"/>
          <w:szCs w:val="28"/>
        </w:rPr>
        <w:t xml:space="preserve"> министерства обороны России, призванный увековечить память обо всех участниках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Участники фестиваля должны представить панно, фотоколлаж (другая форма) из </w:t>
      </w:r>
      <w:r w:rsidRPr="000227CD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F90761">
        <w:rPr>
          <w:rFonts w:ascii="Times New Roman" w:hAnsi="Times New Roman" w:cs="Times New Roman"/>
          <w:sz w:val="28"/>
          <w:szCs w:val="28"/>
        </w:rPr>
        <w:t xml:space="preserve"> чикоян: фронтовиков, тружеников тыла,</w:t>
      </w:r>
      <w:r w:rsidRPr="000227CD">
        <w:rPr>
          <w:rFonts w:ascii="Times New Roman" w:hAnsi="Times New Roman" w:cs="Times New Roman"/>
          <w:sz w:val="28"/>
          <w:szCs w:val="28"/>
        </w:rPr>
        <w:t xml:space="preserve"> партизан и жителей бло</w:t>
      </w:r>
      <w:r w:rsidR="003574F8">
        <w:rPr>
          <w:rFonts w:ascii="Times New Roman" w:hAnsi="Times New Roman" w:cs="Times New Roman"/>
          <w:sz w:val="28"/>
          <w:szCs w:val="28"/>
        </w:rPr>
        <w:t>кадного Ленинграда</w:t>
      </w:r>
      <w:r w:rsidRPr="000227CD">
        <w:rPr>
          <w:rFonts w:ascii="Times New Roman" w:hAnsi="Times New Roman" w:cs="Times New Roman"/>
          <w:sz w:val="28"/>
          <w:szCs w:val="28"/>
        </w:rPr>
        <w:t>, всех, кто самоотверженно сражался и трудился в огненные годы Великой Отечественной войны.</w:t>
      </w:r>
    </w:p>
    <w:p w:rsidR="00F90761" w:rsidRDefault="00F90761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фо</w:t>
      </w:r>
      <w:r w:rsidR="003574F8">
        <w:rPr>
          <w:rFonts w:ascii="Times New Roman" w:hAnsi="Times New Roman" w:cs="Times New Roman"/>
          <w:sz w:val="28"/>
          <w:szCs w:val="28"/>
        </w:rPr>
        <w:t>тогалереи не должно превышать 10-15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90761" w:rsidRDefault="00F90761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F9076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музейно-выставочной </w:t>
      </w:r>
      <w:r w:rsidRPr="00F90761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574F8">
        <w:rPr>
          <w:rFonts w:ascii="Times New Roman" w:hAnsi="Times New Roman" w:cs="Times New Roman"/>
          <w:sz w:val="28"/>
          <w:szCs w:val="28"/>
        </w:rPr>
        <w:t xml:space="preserve">позиция «Их подвиг бессмертен»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представлены музейные экспонаты, экспонаты из семейных архивов, относящиеся к истории Великой Отечественной войны. </w:t>
      </w:r>
    </w:p>
    <w:p w:rsidR="00F90761" w:rsidRDefault="00F90761" w:rsidP="00F90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художественной экспозицией подразумевается выставка работ самодеятельных художников  разных возрастов на тему  </w:t>
      </w:r>
      <w:r w:rsidRPr="00F90761">
        <w:rPr>
          <w:rFonts w:ascii="Times New Roman" w:hAnsi="Times New Roman" w:cs="Times New Roman"/>
          <w:sz w:val="28"/>
          <w:szCs w:val="28"/>
        </w:rPr>
        <w:t>«Их подвиг бессмертен»</w:t>
      </w:r>
      <w:r>
        <w:rPr>
          <w:rFonts w:ascii="Times New Roman" w:hAnsi="Times New Roman" w:cs="Times New Roman"/>
          <w:sz w:val="28"/>
          <w:szCs w:val="28"/>
        </w:rPr>
        <w:t>. Формат работ А-4, А-3, А-2. Техника выполнения – на усмотрение участника фестиваля (масло, гуашь, акварель, графика и др.). Все работы должны содержать</w:t>
      </w:r>
      <w:r w:rsidR="00562E8E">
        <w:rPr>
          <w:rFonts w:ascii="Times New Roman" w:hAnsi="Times New Roman" w:cs="Times New Roman"/>
          <w:sz w:val="28"/>
          <w:szCs w:val="28"/>
        </w:rPr>
        <w:t xml:space="preserve"> этикетку с названием работы, Ф</w:t>
      </w:r>
      <w:r>
        <w:rPr>
          <w:rFonts w:ascii="Times New Roman" w:hAnsi="Times New Roman" w:cs="Times New Roman"/>
          <w:sz w:val="28"/>
          <w:szCs w:val="28"/>
        </w:rPr>
        <w:t>ИО автора, возраста.</w:t>
      </w:r>
    </w:p>
    <w:p w:rsidR="00F90761" w:rsidRPr="00F90761" w:rsidRDefault="00F90761" w:rsidP="00F90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</w:t>
      </w:r>
      <w:r w:rsidR="003574F8">
        <w:rPr>
          <w:rFonts w:ascii="Times New Roman" w:hAnsi="Times New Roman" w:cs="Times New Roman"/>
          <w:sz w:val="28"/>
          <w:szCs w:val="28"/>
        </w:rPr>
        <w:t>сия по экспозициям – не более 15</w:t>
      </w:r>
      <w:r>
        <w:rPr>
          <w:rFonts w:ascii="Times New Roman" w:hAnsi="Times New Roman" w:cs="Times New Roman"/>
          <w:sz w:val="28"/>
          <w:szCs w:val="28"/>
        </w:rPr>
        <w:t>-20 минут.</w:t>
      </w:r>
    </w:p>
    <w:p w:rsidR="00F90761" w:rsidRDefault="00F90761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</w:t>
      </w:r>
      <w:r w:rsidRPr="00F90761">
        <w:rPr>
          <w:rFonts w:ascii="Times New Roman" w:hAnsi="Times New Roman" w:cs="Times New Roman"/>
          <w:sz w:val="28"/>
          <w:szCs w:val="28"/>
        </w:rPr>
        <w:t>тчет волонтерских отрядов о работе с ветеранами,</w:t>
      </w:r>
      <w:r>
        <w:rPr>
          <w:rFonts w:ascii="Times New Roman" w:hAnsi="Times New Roman" w:cs="Times New Roman"/>
          <w:sz w:val="28"/>
          <w:szCs w:val="28"/>
        </w:rPr>
        <w:t xml:space="preserve"> детьми войны, тружениками тыла может быть представлен в виде доклада, презентации, представления, выставки (на усмотрение членов отряда).</w:t>
      </w:r>
    </w:p>
    <w:p w:rsidR="00F90761" w:rsidRDefault="00F90761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не должен превышать 10 минут.</w:t>
      </w:r>
    </w:p>
    <w:p w:rsidR="00562E8E" w:rsidRDefault="00673628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к</w:t>
      </w:r>
      <w:r w:rsidR="00562E8E" w:rsidRPr="00562E8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2E8E" w:rsidRPr="00562E8E">
        <w:rPr>
          <w:rFonts w:ascii="Times New Roman" w:hAnsi="Times New Roman" w:cs="Times New Roman"/>
          <w:sz w:val="28"/>
          <w:szCs w:val="28"/>
        </w:rPr>
        <w:t xml:space="preserve"> литературного творч</w:t>
      </w:r>
      <w:r w:rsidR="00562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«Они сражались за Родину» </w:t>
      </w:r>
      <w:r w:rsidR="00562E8E">
        <w:rPr>
          <w:rFonts w:ascii="Times New Roman" w:hAnsi="Times New Roman" w:cs="Times New Roman"/>
          <w:sz w:val="28"/>
          <w:szCs w:val="28"/>
        </w:rPr>
        <w:t>могут принять участие все жители сельского поселения. К участию в конкурсе принимаются стихи, рассказы.  При оформлении конкурсной работы необходимо указать название</w:t>
      </w:r>
      <w:r w:rsidR="00562E8E" w:rsidRPr="00562E8E">
        <w:rPr>
          <w:rFonts w:ascii="Times New Roman" w:hAnsi="Times New Roman" w:cs="Times New Roman"/>
          <w:sz w:val="28"/>
          <w:szCs w:val="28"/>
        </w:rPr>
        <w:t xml:space="preserve"> работы, ФИО автора, </w:t>
      </w:r>
      <w:r w:rsidR="00562E8E">
        <w:rPr>
          <w:rFonts w:ascii="Times New Roman" w:hAnsi="Times New Roman" w:cs="Times New Roman"/>
          <w:sz w:val="28"/>
          <w:szCs w:val="28"/>
        </w:rPr>
        <w:t>возраст</w:t>
      </w:r>
      <w:r w:rsidR="00562E8E" w:rsidRPr="00562E8E">
        <w:rPr>
          <w:rFonts w:ascii="Times New Roman" w:hAnsi="Times New Roman" w:cs="Times New Roman"/>
          <w:sz w:val="28"/>
          <w:szCs w:val="28"/>
        </w:rPr>
        <w:t>.</w:t>
      </w:r>
    </w:p>
    <w:p w:rsidR="00562E8E" w:rsidRPr="00562E8E" w:rsidRDefault="00562E8E" w:rsidP="0056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по мнению участников фестиваля произведения можно использовать в рамках смотра</w:t>
      </w:r>
      <w:r w:rsidRPr="00562E8E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C4B" w:rsidRPr="00E53C4B" w:rsidRDefault="00562E8E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</w:t>
      </w:r>
      <w:r w:rsidRPr="00562E8E">
        <w:rPr>
          <w:rFonts w:ascii="Times New Roman" w:hAnsi="Times New Roman" w:cs="Times New Roman"/>
          <w:sz w:val="28"/>
          <w:szCs w:val="28"/>
        </w:rPr>
        <w:t xml:space="preserve">мотр художественной самодеятельности «Ликуй, победная весна!» </w:t>
      </w:r>
      <w:r w:rsidR="00673628">
        <w:rPr>
          <w:rFonts w:ascii="Times New Roman" w:hAnsi="Times New Roman" w:cs="Times New Roman"/>
          <w:sz w:val="28"/>
          <w:szCs w:val="28"/>
        </w:rPr>
        <w:t>може</w:t>
      </w:r>
      <w:r w:rsidR="00E53C4B" w:rsidRPr="00E53C4B">
        <w:rPr>
          <w:rFonts w:ascii="Times New Roman" w:hAnsi="Times New Roman" w:cs="Times New Roman"/>
          <w:sz w:val="28"/>
          <w:szCs w:val="28"/>
        </w:rPr>
        <w:t>т состоять как из отдельной концертной программы, включающей в себя вокальный, танцевальный, театральный</w:t>
      </w:r>
      <w:r w:rsidR="00673628">
        <w:rPr>
          <w:rFonts w:ascii="Times New Roman" w:hAnsi="Times New Roman" w:cs="Times New Roman"/>
          <w:sz w:val="28"/>
          <w:szCs w:val="28"/>
        </w:rPr>
        <w:t xml:space="preserve">, разговорный </w:t>
      </w:r>
      <w:r w:rsidR="00E53C4B" w:rsidRPr="00E53C4B">
        <w:rPr>
          <w:rFonts w:ascii="Times New Roman" w:hAnsi="Times New Roman" w:cs="Times New Roman"/>
          <w:sz w:val="28"/>
          <w:szCs w:val="28"/>
        </w:rPr>
        <w:t xml:space="preserve"> жанры, также могут проводиться в форме тематических концертных программ, предполагающих в своей основе выстроенный литературно-музыкальный сценарий на местном материале, включая концертные номера.</w:t>
      </w:r>
    </w:p>
    <w:p w:rsidR="00E53C4B" w:rsidRPr="00E53C4B" w:rsidRDefault="00E53C4B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4B">
        <w:rPr>
          <w:rFonts w:ascii="Times New Roman" w:hAnsi="Times New Roman" w:cs="Times New Roman"/>
          <w:sz w:val="28"/>
          <w:szCs w:val="28"/>
        </w:rPr>
        <w:t>Продолжительность одной программы не более</w:t>
      </w:r>
      <w:r w:rsidR="00673628">
        <w:rPr>
          <w:rFonts w:ascii="Times New Roman" w:hAnsi="Times New Roman" w:cs="Times New Roman"/>
          <w:sz w:val="28"/>
          <w:szCs w:val="28"/>
        </w:rPr>
        <w:t xml:space="preserve">  40</w:t>
      </w:r>
      <w:r w:rsidRPr="00E53C4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53C4B" w:rsidRPr="00E53C4B" w:rsidRDefault="00E53C4B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4B">
        <w:rPr>
          <w:rFonts w:ascii="Times New Roman" w:hAnsi="Times New Roman" w:cs="Times New Roman"/>
          <w:sz w:val="28"/>
          <w:szCs w:val="28"/>
        </w:rPr>
        <w:t xml:space="preserve">В программах художественной самодеятельности могут использоваться </w:t>
      </w:r>
      <w:proofErr w:type="spellStart"/>
      <w:r w:rsidRPr="00E53C4B">
        <w:rPr>
          <w:rFonts w:ascii="Times New Roman" w:hAnsi="Times New Roman" w:cs="Times New Roman"/>
          <w:sz w:val="28"/>
          <w:szCs w:val="28"/>
        </w:rPr>
        <w:t>видеослайды</w:t>
      </w:r>
      <w:proofErr w:type="spellEnd"/>
      <w:r w:rsidRPr="00E53C4B">
        <w:rPr>
          <w:rFonts w:ascii="Times New Roman" w:hAnsi="Times New Roman" w:cs="Times New Roman"/>
          <w:sz w:val="28"/>
          <w:szCs w:val="28"/>
        </w:rPr>
        <w:t>.</w:t>
      </w:r>
    </w:p>
    <w:p w:rsidR="00562E8E" w:rsidRDefault="00E53C4B" w:rsidP="00E53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4B">
        <w:rPr>
          <w:rFonts w:ascii="Times New Roman" w:hAnsi="Times New Roman" w:cs="Times New Roman"/>
          <w:sz w:val="28"/>
          <w:szCs w:val="28"/>
        </w:rPr>
        <w:t>Просмотры программ художественной самодеятельности будут проходить в центральных домах культуры 15 сельских администраций.</w:t>
      </w:r>
    </w:p>
    <w:p w:rsidR="00E53C4B" w:rsidRDefault="00E53C4B" w:rsidP="0056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51" w:rsidRDefault="00562E8E" w:rsidP="0096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3751" w:rsidRPr="00963751">
        <w:rPr>
          <w:rFonts w:ascii="Times New Roman" w:hAnsi="Times New Roman" w:cs="Times New Roman"/>
          <w:sz w:val="28"/>
          <w:szCs w:val="28"/>
        </w:rPr>
        <w:t>Место и время проведения</w:t>
      </w:r>
    </w:p>
    <w:p w:rsidR="002E4556" w:rsidRDefault="002E4556" w:rsidP="0096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ED4" w:rsidRDefault="006E0ED4" w:rsidP="006E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6E0ED4" w:rsidRDefault="006E0ED4" w:rsidP="006E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E0ED4" w:rsidRDefault="006E0ED4" w:rsidP="006E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4E1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6E0ED4" w:rsidRDefault="006E0ED4" w:rsidP="006E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 «Красночикойский район» </w:t>
      </w:r>
    </w:p>
    <w:p w:rsidR="006E0ED4" w:rsidRDefault="006E0ED4" w:rsidP="006E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   » ________ 2020 года </w:t>
      </w:r>
      <w:r w:rsidRPr="00BE4E19">
        <w:rPr>
          <w:rFonts w:ascii="Times New Roman" w:hAnsi="Times New Roman" w:cs="Times New Roman"/>
          <w:sz w:val="28"/>
          <w:szCs w:val="28"/>
        </w:rPr>
        <w:t xml:space="preserve">№____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D4" w:rsidRPr="00BE4E19" w:rsidRDefault="006E0ED4" w:rsidP="006E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ED4" w:rsidRPr="00BE4E19" w:rsidRDefault="006E0ED4" w:rsidP="006E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D4" w:rsidRDefault="006E0ED4" w:rsidP="006E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D4" w:rsidRDefault="006E0ED4" w:rsidP="006E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63751">
        <w:rPr>
          <w:rFonts w:ascii="Times New Roman" w:hAnsi="Times New Roman" w:cs="Times New Roman"/>
          <w:sz w:val="28"/>
          <w:szCs w:val="28"/>
        </w:rPr>
        <w:t>Место и время проведения</w:t>
      </w:r>
    </w:p>
    <w:p w:rsidR="006E0ED4" w:rsidRDefault="006E0ED4" w:rsidP="006E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ED4" w:rsidRDefault="006E0ED4" w:rsidP="006E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Фестиваль проводится  с 1 марта по 25 декабря 2020 года  в сельских поселениях согласно графику: </w:t>
      </w:r>
    </w:p>
    <w:p w:rsidR="006E0ED4" w:rsidRDefault="006E0ED4" w:rsidP="006E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44"/>
        <w:gridCol w:w="2142"/>
      </w:tblGrid>
      <w:tr w:rsidR="006E0ED4" w:rsidTr="00F23369">
        <w:tc>
          <w:tcPr>
            <w:tcW w:w="846" w:type="dxa"/>
          </w:tcPr>
          <w:p w:rsidR="006E0ED4" w:rsidRPr="002E4556" w:rsidRDefault="006E0ED4" w:rsidP="00F23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244" w:type="dxa"/>
          </w:tcPr>
          <w:p w:rsidR="006E0ED4" w:rsidRPr="002E4556" w:rsidRDefault="006E0ED4" w:rsidP="00F23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5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2142" w:type="dxa"/>
          </w:tcPr>
          <w:p w:rsidR="006E0ED4" w:rsidRPr="002E4556" w:rsidRDefault="006E0ED4" w:rsidP="00F23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5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28">
              <w:rPr>
                <w:rFonts w:ascii="Times New Roman" w:hAnsi="Times New Roman" w:cs="Times New Roman"/>
                <w:sz w:val="28"/>
                <w:szCs w:val="28"/>
              </w:rPr>
              <w:t>Урлукское</w:t>
            </w:r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628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28">
              <w:rPr>
                <w:rFonts w:ascii="Times New Roman" w:hAnsi="Times New Roman" w:cs="Times New Roman"/>
                <w:sz w:val="28"/>
                <w:szCs w:val="28"/>
              </w:rPr>
              <w:t>Конкинское</w:t>
            </w:r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628">
              <w:rPr>
                <w:rFonts w:ascii="Times New Roman" w:hAnsi="Times New Roman" w:cs="Times New Roman"/>
                <w:sz w:val="28"/>
                <w:szCs w:val="28"/>
              </w:rPr>
              <w:t>Альбитуйское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28">
              <w:rPr>
                <w:rFonts w:ascii="Times New Roman" w:hAnsi="Times New Roman" w:cs="Times New Roman"/>
                <w:sz w:val="28"/>
                <w:szCs w:val="28"/>
              </w:rPr>
              <w:t>Большереченское</w:t>
            </w:r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628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28">
              <w:rPr>
                <w:rFonts w:ascii="Times New Roman" w:hAnsi="Times New Roman" w:cs="Times New Roman"/>
                <w:sz w:val="28"/>
                <w:szCs w:val="28"/>
              </w:rPr>
              <w:t>Байхорское</w:t>
            </w:r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Архангельское</w:t>
            </w:r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Малоархангельское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Шимбиликское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Черемховское</w:t>
            </w:r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Мензинское</w:t>
            </w:r>
            <w:proofErr w:type="spellEnd"/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</w:tr>
      <w:tr w:rsidR="006E0ED4" w:rsidTr="00F23369">
        <w:tc>
          <w:tcPr>
            <w:tcW w:w="846" w:type="dxa"/>
          </w:tcPr>
          <w:p w:rsidR="006E0ED4" w:rsidRDefault="006E0ED4" w:rsidP="00F2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4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42" w:type="dxa"/>
          </w:tcPr>
          <w:p w:rsidR="006E0ED4" w:rsidRDefault="006E0ED4" w:rsidP="00F2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</w:tr>
    </w:tbl>
    <w:p w:rsidR="006E0ED4" w:rsidRPr="00963751" w:rsidRDefault="006E0ED4" w:rsidP="006E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D4" w:rsidRPr="00BD2522" w:rsidRDefault="006E0ED4" w:rsidP="006E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</w:t>
      </w:r>
      <w:r w:rsidRPr="00963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Гала-концерт фестиваля «Правнуки Победы» </w:t>
      </w:r>
      <w:r w:rsidRPr="00963751">
        <w:rPr>
          <w:rFonts w:ascii="Times New Roman" w:hAnsi="Times New Roman" w:cs="Times New Roman"/>
          <w:sz w:val="28"/>
          <w:szCs w:val="28"/>
        </w:rPr>
        <w:t xml:space="preserve">в муниципальном районе 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>отменить.</w:t>
      </w:r>
    </w:p>
    <w:p w:rsidR="006E0ED4" w:rsidRDefault="006E0ED4" w:rsidP="006E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854C92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4.3. Для участия в фестивале нужно заблаговременно подать информацию в МУК «МКДЦ» содержащую:</w:t>
      </w:r>
    </w:p>
    <w:p w:rsidR="00854C92" w:rsidRPr="00BD2522" w:rsidRDefault="004D0C79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4C92" w:rsidRPr="00BD2522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 w:rsidR="00854C92" w:rsidRPr="00BD2522">
        <w:rPr>
          <w:rFonts w:ascii="Times New Roman" w:hAnsi="Times New Roman" w:cs="Times New Roman"/>
          <w:sz w:val="28"/>
          <w:szCs w:val="28"/>
        </w:rPr>
        <w:tab/>
      </w:r>
    </w:p>
    <w:p w:rsidR="00854C92" w:rsidRPr="00BD2522" w:rsidRDefault="004D0C79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4C92">
        <w:rPr>
          <w:rFonts w:ascii="Times New Roman" w:hAnsi="Times New Roman" w:cs="Times New Roman"/>
          <w:sz w:val="28"/>
          <w:szCs w:val="28"/>
        </w:rPr>
        <w:t xml:space="preserve">писок учреждений,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>клубов, участвующих в фестивале;</w:t>
      </w:r>
      <w:r w:rsidR="00854C92" w:rsidRPr="00BD2522">
        <w:rPr>
          <w:rFonts w:ascii="Times New Roman" w:hAnsi="Times New Roman" w:cs="Times New Roman"/>
          <w:sz w:val="28"/>
          <w:szCs w:val="28"/>
        </w:rPr>
        <w:tab/>
      </w:r>
      <w:r w:rsidR="00854C92" w:rsidRPr="00BD2522">
        <w:rPr>
          <w:rFonts w:ascii="Times New Roman" w:hAnsi="Times New Roman" w:cs="Times New Roman"/>
          <w:sz w:val="28"/>
          <w:szCs w:val="28"/>
        </w:rPr>
        <w:tab/>
      </w:r>
      <w:r w:rsidR="00854C92" w:rsidRPr="00BD2522">
        <w:rPr>
          <w:rFonts w:ascii="Times New Roman" w:hAnsi="Times New Roman" w:cs="Times New Roman"/>
          <w:sz w:val="28"/>
          <w:szCs w:val="28"/>
        </w:rPr>
        <w:tab/>
      </w:r>
    </w:p>
    <w:p w:rsidR="00854C92" w:rsidRPr="00BD2522" w:rsidRDefault="00854C92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>Ф.И.О. (полностью), должность руководителя</w:t>
      </w:r>
      <w:r>
        <w:rPr>
          <w:rFonts w:ascii="Times New Roman" w:hAnsi="Times New Roman" w:cs="Times New Roman"/>
          <w:sz w:val="28"/>
          <w:szCs w:val="28"/>
        </w:rPr>
        <w:t>, ответственного за проведение фестиваля «Правнуки Победы» (</w:t>
      </w:r>
      <w:r w:rsidRPr="00BD2522">
        <w:rPr>
          <w:rFonts w:ascii="Times New Roman" w:hAnsi="Times New Roman" w:cs="Times New Roman"/>
          <w:sz w:val="28"/>
          <w:szCs w:val="28"/>
        </w:rPr>
        <w:t>контакты (телефоны, e-</w:t>
      </w:r>
      <w:proofErr w:type="spellStart"/>
      <w:r w:rsidRPr="00BD252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D2522">
        <w:rPr>
          <w:rFonts w:ascii="Times New Roman" w:hAnsi="Times New Roman" w:cs="Times New Roman"/>
          <w:sz w:val="28"/>
          <w:szCs w:val="28"/>
        </w:rPr>
        <w:t>)</w:t>
      </w:r>
      <w:r w:rsidR="004D0C79">
        <w:rPr>
          <w:rFonts w:ascii="Times New Roman" w:hAnsi="Times New Roman" w:cs="Times New Roman"/>
          <w:sz w:val="28"/>
          <w:szCs w:val="28"/>
        </w:rPr>
        <w:t>;</w:t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854C92" w:rsidRDefault="004D0C79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C92">
        <w:rPr>
          <w:rFonts w:ascii="Times New Roman" w:hAnsi="Times New Roman" w:cs="Times New Roman"/>
          <w:sz w:val="28"/>
          <w:szCs w:val="28"/>
        </w:rPr>
        <w:t>рограммные мероприятия фестиваля, в которых участвует посе</w:t>
      </w:r>
      <w:r>
        <w:rPr>
          <w:rFonts w:ascii="Times New Roman" w:hAnsi="Times New Roman" w:cs="Times New Roman"/>
          <w:sz w:val="28"/>
          <w:szCs w:val="28"/>
        </w:rPr>
        <w:t>ление (продолжительность, мин.);</w:t>
      </w:r>
      <w:r w:rsidR="00854C92" w:rsidRPr="00BD2522">
        <w:rPr>
          <w:rFonts w:ascii="Times New Roman" w:hAnsi="Times New Roman" w:cs="Times New Roman"/>
          <w:sz w:val="28"/>
          <w:szCs w:val="28"/>
        </w:rPr>
        <w:tab/>
      </w:r>
      <w:r w:rsidR="00854C92" w:rsidRPr="00BD2522">
        <w:rPr>
          <w:rFonts w:ascii="Times New Roman" w:hAnsi="Times New Roman" w:cs="Times New Roman"/>
          <w:sz w:val="28"/>
          <w:szCs w:val="28"/>
        </w:rPr>
        <w:tab/>
      </w:r>
    </w:p>
    <w:p w:rsidR="00854C92" w:rsidRPr="00BD2522" w:rsidRDefault="004D0C79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54C92" w:rsidRPr="00BD2522">
        <w:rPr>
          <w:rFonts w:ascii="Times New Roman" w:hAnsi="Times New Roman" w:cs="Times New Roman"/>
          <w:sz w:val="28"/>
          <w:szCs w:val="28"/>
        </w:rPr>
        <w:t>анные коллективов</w:t>
      </w:r>
      <w:r w:rsidR="00854C92">
        <w:rPr>
          <w:rFonts w:ascii="Times New Roman" w:hAnsi="Times New Roman" w:cs="Times New Roman"/>
          <w:sz w:val="28"/>
          <w:szCs w:val="28"/>
        </w:rPr>
        <w:t>, занятых в фестивале (н</w:t>
      </w:r>
      <w:r w:rsidR="00854C92" w:rsidRPr="00BD2522">
        <w:rPr>
          <w:rFonts w:ascii="Times New Roman" w:hAnsi="Times New Roman" w:cs="Times New Roman"/>
          <w:sz w:val="28"/>
          <w:szCs w:val="28"/>
        </w:rPr>
        <w:t>азвание коллектив</w:t>
      </w:r>
      <w:r w:rsidR="00854C92">
        <w:rPr>
          <w:rFonts w:ascii="Times New Roman" w:hAnsi="Times New Roman" w:cs="Times New Roman"/>
          <w:sz w:val="28"/>
          <w:szCs w:val="28"/>
        </w:rPr>
        <w:t>а/ ФИО и контакты руководителя/ название номера, п</w:t>
      </w:r>
      <w:r w:rsidR="00854C92" w:rsidRPr="00BD2522">
        <w:rPr>
          <w:rFonts w:ascii="Times New Roman" w:hAnsi="Times New Roman" w:cs="Times New Roman"/>
          <w:sz w:val="28"/>
          <w:szCs w:val="28"/>
        </w:rPr>
        <w:t>родолжительность, мин</w:t>
      </w:r>
      <w:r w:rsidR="00854C92">
        <w:rPr>
          <w:rFonts w:ascii="Times New Roman" w:hAnsi="Times New Roman" w:cs="Times New Roman"/>
          <w:sz w:val="28"/>
          <w:szCs w:val="28"/>
        </w:rPr>
        <w:t>.).</w:t>
      </w:r>
    </w:p>
    <w:p w:rsidR="00854C92" w:rsidRDefault="00854C92" w:rsidP="00E5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562E8E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3C4B" w:rsidRPr="00E53C4B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854C92" w:rsidRPr="00E53C4B" w:rsidRDefault="00854C92" w:rsidP="00E5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Pr="00E53C4B" w:rsidRDefault="00562E8E" w:rsidP="0056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E53C4B" w:rsidRPr="00E53C4B">
        <w:rPr>
          <w:rFonts w:ascii="Times New Roman" w:hAnsi="Times New Roman" w:cs="Times New Roman"/>
          <w:sz w:val="28"/>
          <w:szCs w:val="28"/>
        </w:rPr>
        <w:t>Конкурсные программы оцениваются жюри в соответствии со следующими критериями:</w:t>
      </w:r>
    </w:p>
    <w:p w:rsidR="00E53C4B" w:rsidRPr="00E53C4B" w:rsidRDefault="00E53C4B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4B">
        <w:rPr>
          <w:rFonts w:ascii="Times New Roman" w:hAnsi="Times New Roman" w:cs="Times New Roman"/>
          <w:sz w:val="28"/>
          <w:szCs w:val="28"/>
        </w:rPr>
        <w:t>-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Pr="00E53C4B">
        <w:rPr>
          <w:rFonts w:ascii="Times New Roman" w:hAnsi="Times New Roman" w:cs="Times New Roman"/>
          <w:sz w:val="28"/>
          <w:szCs w:val="28"/>
        </w:rPr>
        <w:t>соответствие репертуара тематической направленности;</w:t>
      </w:r>
    </w:p>
    <w:p w:rsidR="00E53C4B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4B" w:rsidRPr="00E53C4B">
        <w:rPr>
          <w:rFonts w:ascii="Times New Roman" w:hAnsi="Times New Roman" w:cs="Times New Roman"/>
          <w:sz w:val="28"/>
          <w:szCs w:val="28"/>
        </w:rPr>
        <w:t>отражение национально-культурного регионального аспекта в программе;</w:t>
      </w:r>
    </w:p>
    <w:p w:rsidR="00E53C4B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4B" w:rsidRPr="00E53C4B">
        <w:rPr>
          <w:rFonts w:ascii="Times New Roman" w:hAnsi="Times New Roman" w:cs="Times New Roman"/>
          <w:sz w:val="28"/>
          <w:szCs w:val="28"/>
        </w:rPr>
        <w:t>композиционная целостность;</w:t>
      </w:r>
    </w:p>
    <w:p w:rsidR="00E53C4B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4B" w:rsidRPr="00E53C4B"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:rsidR="00E53C4B" w:rsidRPr="00E53C4B" w:rsidRDefault="00E53C4B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4B">
        <w:rPr>
          <w:rFonts w:ascii="Times New Roman" w:hAnsi="Times New Roman" w:cs="Times New Roman"/>
          <w:sz w:val="28"/>
          <w:szCs w:val="28"/>
        </w:rPr>
        <w:t>-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Pr="00E53C4B">
        <w:rPr>
          <w:rFonts w:ascii="Times New Roman" w:hAnsi="Times New Roman" w:cs="Times New Roman"/>
          <w:sz w:val="28"/>
          <w:szCs w:val="28"/>
        </w:rPr>
        <w:t>артистизм, раскрытие художественного образа;</w:t>
      </w:r>
    </w:p>
    <w:p w:rsid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сценическая культура;</w:t>
      </w:r>
    </w:p>
    <w:p w:rsid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экскурсоводов, ведущих;</w:t>
      </w:r>
    </w:p>
    <w:p w:rsidR="00F32634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режиссура.</w:t>
      </w:r>
    </w:p>
    <w:p w:rsidR="00E53C4B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53C4B" w:rsidRPr="00E53C4B">
        <w:rPr>
          <w:rFonts w:ascii="Times New Roman" w:hAnsi="Times New Roman" w:cs="Times New Roman"/>
          <w:sz w:val="28"/>
          <w:szCs w:val="28"/>
        </w:rPr>
        <w:t>Произведения художников-любителей и мастеров декоративно-прикладного творчества оцениваются конкурсной комиссией в соответствии со следующими критериями:</w:t>
      </w:r>
    </w:p>
    <w:p w:rsidR="00E53C4B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4B" w:rsidRPr="00E53C4B">
        <w:rPr>
          <w:rFonts w:ascii="Times New Roman" w:hAnsi="Times New Roman" w:cs="Times New Roman"/>
          <w:sz w:val="28"/>
          <w:szCs w:val="28"/>
        </w:rPr>
        <w:t>авторская идея и оригинальность;</w:t>
      </w:r>
    </w:p>
    <w:p w:rsidR="00E53C4B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4B" w:rsidRPr="00E53C4B">
        <w:rPr>
          <w:rFonts w:ascii="Times New Roman" w:hAnsi="Times New Roman" w:cs="Times New Roman"/>
          <w:sz w:val="28"/>
          <w:szCs w:val="28"/>
        </w:rPr>
        <w:t>целостность художественного решения;</w:t>
      </w:r>
    </w:p>
    <w:p w:rsidR="00E53C4B" w:rsidRP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4B" w:rsidRPr="00E53C4B"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E53C4B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4B" w:rsidRPr="00E53C4B">
        <w:rPr>
          <w:rFonts w:ascii="Times New Roman" w:hAnsi="Times New Roman" w:cs="Times New Roman"/>
          <w:sz w:val="28"/>
          <w:szCs w:val="28"/>
        </w:rPr>
        <w:t>мастерство исполнения.</w:t>
      </w:r>
    </w:p>
    <w:p w:rsidR="00F32634" w:rsidRP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Литературные произведения </w:t>
      </w:r>
      <w:r w:rsidRPr="00F32634">
        <w:rPr>
          <w:rFonts w:ascii="Times New Roman" w:hAnsi="Times New Roman" w:cs="Times New Roman"/>
          <w:sz w:val="28"/>
          <w:szCs w:val="28"/>
        </w:rPr>
        <w:t>оцениваются конкурсной комиссией в соответствии со следующими критериями:</w:t>
      </w:r>
    </w:p>
    <w:p w:rsid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заданной теме, её раскрытие;</w:t>
      </w:r>
    </w:p>
    <w:p w:rsidR="00F32634" w:rsidRP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634">
        <w:rPr>
          <w:rFonts w:ascii="Times New Roman" w:hAnsi="Times New Roman" w:cs="Times New Roman"/>
          <w:sz w:val="28"/>
          <w:szCs w:val="28"/>
        </w:rPr>
        <w:t>- авторская идея и оригинальность;</w:t>
      </w:r>
    </w:p>
    <w:p w:rsidR="00F32634" w:rsidRP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34">
        <w:rPr>
          <w:rFonts w:ascii="Times New Roman" w:hAnsi="Times New Roman" w:cs="Times New Roman"/>
          <w:sz w:val="28"/>
          <w:szCs w:val="28"/>
        </w:rPr>
        <w:t>глубина подачи материала, логическая связность;</w:t>
      </w:r>
    </w:p>
    <w:p w:rsidR="00F32634" w:rsidRP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34">
        <w:rPr>
          <w:rFonts w:ascii="Times New Roman" w:hAnsi="Times New Roman" w:cs="Times New Roman"/>
          <w:sz w:val="28"/>
          <w:szCs w:val="28"/>
        </w:rPr>
        <w:t>эмоциональное воздействие на читателя;</w:t>
      </w:r>
    </w:p>
    <w:p w:rsidR="00F32634" w:rsidRP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34">
        <w:rPr>
          <w:rFonts w:ascii="Times New Roman" w:hAnsi="Times New Roman" w:cs="Times New Roman"/>
          <w:sz w:val="28"/>
          <w:szCs w:val="28"/>
        </w:rPr>
        <w:t>выразительность, яркость образов (воплощение впечатлений, размышлений);</w:t>
      </w:r>
    </w:p>
    <w:p w:rsidR="00F32634" w:rsidRP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34">
        <w:rPr>
          <w:rFonts w:ascii="Times New Roman" w:hAnsi="Times New Roman" w:cs="Times New Roman"/>
          <w:sz w:val="28"/>
          <w:szCs w:val="28"/>
        </w:rPr>
        <w:t>языковое и техническое мастерство (оригинальность рифмы, размер, стилистика,</w:t>
      </w:r>
    </w:p>
    <w:p w:rsidR="00F32634" w:rsidRPr="00F32634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34">
        <w:rPr>
          <w:rFonts w:ascii="Times New Roman" w:hAnsi="Times New Roman" w:cs="Times New Roman"/>
          <w:sz w:val="28"/>
          <w:szCs w:val="28"/>
        </w:rPr>
        <w:t>соблюдение правил русского языка, доступность восприятия, испо</w:t>
      </w:r>
      <w:r>
        <w:rPr>
          <w:rFonts w:ascii="Times New Roman" w:hAnsi="Times New Roman" w:cs="Times New Roman"/>
          <w:sz w:val="28"/>
          <w:szCs w:val="28"/>
        </w:rPr>
        <w:t>льзование средств выразительности речи).</w:t>
      </w:r>
    </w:p>
    <w:p w:rsidR="00963751" w:rsidRDefault="00F32634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E53C4B" w:rsidRPr="00E53C4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54C92">
        <w:rPr>
          <w:rFonts w:ascii="Times New Roman" w:hAnsi="Times New Roman" w:cs="Times New Roman"/>
          <w:sz w:val="28"/>
          <w:szCs w:val="28"/>
        </w:rPr>
        <w:t>конкурсной комиссии ф</w:t>
      </w:r>
      <w:r w:rsidR="00E53C4B" w:rsidRPr="00E53C4B">
        <w:rPr>
          <w:rFonts w:ascii="Times New Roman" w:hAnsi="Times New Roman" w:cs="Times New Roman"/>
          <w:sz w:val="28"/>
          <w:szCs w:val="28"/>
        </w:rPr>
        <w:t>естиваля оформляется протоколом и пересмотру не подлежит.</w:t>
      </w:r>
    </w:p>
    <w:p w:rsidR="00F32634" w:rsidRDefault="00F32634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4D0C79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2E8E" w:rsidRPr="00562E8E">
        <w:rPr>
          <w:rFonts w:ascii="Times New Roman" w:hAnsi="Times New Roman" w:cs="Times New Roman"/>
          <w:sz w:val="28"/>
          <w:szCs w:val="28"/>
        </w:rPr>
        <w:t>. Поощрение участников фестиваля «Правнуки Победы»</w:t>
      </w:r>
    </w:p>
    <w:p w:rsidR="00854C92" w:rsidRDefault="00854C92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4D0C79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634">
        <w:rPr>
          <w:rFonts w:ascii="Times New Roman" w:hAnsi="Times New Roman" w:cs="Times New Roman"/>
          <w:sz w:val="28"/>
          <w:szCs w:val="28"/>
        </w:rPr>
        <w:t>.1. Победители конкурса награждаются грамотами администрации муниципального района «Красночикойский район» и приглашаются на гала-концерт.</w:t>
      </w:r>
    </w:p>
    <w:p w:rsidR="00F32634" w:rsidRDefault="004D0C79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634">
        <w:rPr>
          <w:rFonts w:ascii="Times New Roman" w:hAnsi="Times New Roman" w:cs="Times New Roman"/>
          <w:sz w:val="28"/>
          <w:szCs w:val="28"/>
        </w:rPr>
        <w:t>.2. Лучшие работы художников-любителей будут выставлены в районном доме культуры.</w:t>
      </w:r>
    </w:p>
    <w:p w:rsidR="00F32634" w:rsidRPr="00963751" w:rsidRDefault="004D0C79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634">
        <w:rPr>
          <w:rFonts w:ascii="Times New Roman" w:hAnsi="Times New Roman" w:cs="Times New Roman"/>
          <w:sz w:val="28"/>
          <w:szCs w:val="28"/>
        </w:rPr>
        <w:t>.3. Лучшие литературные произведения будут опубликованы в районной газете «Знамя труда».</w:t>
      </w:r>
    </w:p>
    <w:p w:rsidR="00F32634" w:rsidRDefault="00F32634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51" w:rsidRDefault="004D0C79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3751" w:rsidRPr="00963751">
        <w:rPr>
          <w:rFonts w:ascii="Times New Roman" w:hAnsi="Times New Roman" w:cs="Times New Roman"/>
          <w:sz w:val="28"/>
          <w:szCs w:val="28"/>
        </w:rPr>
        <w:t>. Финансирование мероприятия</w:t>
      </w:r>
    </w:p>
    <w:p w:rsidR="00F32634" w:rsidRDefault="00F32634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51" w:rsidRDefault="00963751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751">
        <w:rPr>
          <w:rFonts w:ascii="Times New Roman" w:hAnsi="Times New Roman" w:cs="Times New Roman"/>
          <w:sz w:val="28"/>
          <w:szCs w:val="28"/>
        </w:rPr>
        <w:t xml:space="preserve">Расходы на организацию и проведение </w:t>
      </w:r>
      <w:r w:rsidR="00F32634">
        <w:rPr>
          <w:rFonts w:ascii="Times New Roman" w:hAnsi="Times New Roman" w:cs="Times New Roman"/>
          <w:sz w:val="28"/>
          <w:szCs w:val="28"/>
        </w:rPr>
        <w:t xml:space="preserve">фестиваля «Правнуки Победы» </w:t>
      </w:r>
      <w:r w:rsidRPr="00963751">
        <w:rPr>
          <w:rFonts w:ascii="Times New Roman" w:hAnsi="Times New Roman" w:cs="Times New Roman"/>
          <w:sz w:val="28"/>
          <w:szCs w:val="28"/>
        </w:rPr>
        <w:t xml:space="preserve"> в  муниципальном районе «Красночикойский район»  осуществляется за счёт средств администрации муниципального района «Красночикойский район» и за счёт внебюджетных источников.</w:t>
      </w:r>
    </w:p>
    <w:p w:rsidR="00854C92" w:rsidRDefault="00854C92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C92" w:rsidRPr="00963751" w:rsidRDefault="00854C92" w:rsidP="00F32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751" w:rsidRPr="00963751" w:rsidRDefault="00963751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Default="00BD2522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556" w:rsidRPr="00BD2522" w:rsidRDefault="002E4556" w:rsidP="009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E5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2522" w:rsidRPr="00BD2522" w:rsidRDefault="00BD2522" w:rsidP="00E5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92" w:rsidRDefault="00854C92" w:rsidP="00854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BE4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C92" w:rsidRDefault="00854C92" w:rsidP="00854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54C92" w:rsidRDefault="00854C92" w:rsidP="00854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4E1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854C92" w:rsidRDefault="00854C92" w:rsidP="00854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 «Красночикойский район» </w:t>
      </w:r>
    </w:p>
    <w:p w:rsidR="00854C92" w:rsidRDefault="00854C92" w:rsidP="00854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   » ________ 2020 года </w:t>
      </w:r>
      <w:r w:rsidRPr="00BE4E19">
        <w:rPr>
          <w:rFonts w:ascii="Times New Roman" w:hAnsi="Times New Roman" w:cs="Times New Roman"/>
          <w:sz w:val="28"/>
          <w:szCs w:val="28"/>
        </w:rPr>
        <w:t xml:space="preserve">№____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C92" w:rsidRDefault="00854C9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92" w:rsidRDefault="00854C92" w:rsidP="00854C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 конкурсной комиссии</w:t>
      </w:r>
      <w:r w:rsidRPr="003574F8"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фестиваля</w:t>
      </w:r>
      <w:r w:rsidRPr="00357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C92" w:rsidRDefault="00854C92" w:rsidP="00854C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74F8">
        <w:rPr>
          <w:rFonts w:ascii="Times New Roman" w:hAnsi="Times New Roman" w:cs="Times New Roman"/>
          <w:sz w:val="28"/>
          <w:szCs w:val="28"/>
        </w:rPr>
        <w:t>«Правнуки Победы».</w:t>
      </w:r>
    </w:p>
    <w:p w:rsidR="00F32634" w:rsidRDefault="00F32634" w:rsidP="00854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34" w:rsidRDefault="00854C92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54C92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Д.В. Батыршина. Заместитель руководителя администрации муниципального района «Красночикойский район».</w:t>
      </w:r>
    </w:p>
    <w:p w:rsidR="00854C92" w:rsidRDefault="00854C92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54C92" w:rsidRDefault="00854C92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Л.Н. Беломестнова, начальник отдела культуры, физической культуры, спорта и молодёжной политики </w:t>
      </w:r>
      <w:r w:rsidRPr="00854C92">
        <w:rPr>
          <w:rFonts w:ascii="Times New Roman" w:hAnsi="Times New Roman" w:cs="Times New Roman"/>
          <w:sz w:val="28"/>
          <w:szCs w:val="28"/>
        </w:rPr>
        <w:t>администрации муниципального района «Красночикойский район».</w:t>
      </w:r>
    </w:p>
    <w:p w:rsidR="00854C92" w:rsidRDefault="00854C92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0C7">
        <w:rPr>
          <w:rFonts w:ascii="Times New Roman" w:hAnsi="Times New Roman" w:cs="Times New Roman"/>
          <w:sz w:val="28"/>
          <w:szCs w:val="28"/>
        </w:rPr>
        <w:t>О.Г. Некрасова, директор МУК «Муниципальный культурно-досуговый центр».</w:t>
      </w:r>
    </w:p>
    <w:p w:rsidR="000260C7" w:rsidRDefault="000260C7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Нольфина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:rsidR="000260C7" w:rsidRDefault="000260C7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Н.И. Антонова, заведующий отделом библиотеки МУК «Межмуниципальная центральная библиотека».</w:t>
      </w:r>
    </w:p>
    <w:p w:rsidR="000260C7" w:rsidRPr="00854C92" w:rsidRDefault="000260C7" w:rsidP="0085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М.И Арефьева, заведующая музейным отделом  МУК </w:t>
      </w:r>
      <w:r w:rsidRPr="000260C7">
        <w:rPr>
          <w:rFonts w:ascii="Times New Roman" w:hAnsi="Times New Roman" w:cs="Times New Roman"/>
          <w:sz w:val="28"/>
          <w:szCs w:val="28"/>
        </w:rPr>
        <w:t>«Муниципальный культурно-досуговый центр».</w:t>
      </w: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Default="00F32634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34" w:rsidRPr="00BD2522" w:rsidRDefault="00F32634" w:rsidP="00F32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  <w:r w:rsidRPr="00BD2522">
        <w:rPr>
          <w:rFonts w:ascii="Times New Roman" w:hAnsi="Times New Roman" w:cs="Times New Roman"/>
          <w:sz w:val="28"/>
          <w:szCs w:val="28"/>
        </w:rPr>
        <w:tab/>
      </w: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Pr="00BD2522" w:rsidRDefault="00BD2522" w:rsidP="00BD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22" w:rsidRDefault="00BD2522" w:rsidP="00E51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33"/>
    <w:rsid w:val="000227CD"/>
    <w:rsid w:val="000260C7"/>
    <w:rsid w:val="000A5459"/>
    <w:rsid w:val="000E256B"/>
    <w:rsid w:val="000E63CC"/>
    <w:rsid w:val="0012441C"/>
    <w:rsid w:val="00180859"/>
    <w:rsid w:val="0024271B"/>
    <w:rsid w:val="002B7D78"/>
    <w:rsid w:val="002E4556"/>
    <w:rsid w:val="002F07BE"/>
    <w:rsid w:val="003452CD"/>
    <w:rsid w:val="003574F8"/>
    <w:rsid w:val="003E1A1F"/>
    <w:rsid w:val="003F169B"/>
    <w:rsid w:val="00410BC5"/>
    <w:rsid w:val="004D0C79"/>
    <w:rsid w:val="004D7B33"/>
    <w:rsid w:val="004E1C92"/>
    <w:rsid w:val="0055118E"/>
    <w:rsid w:val="00562E8E"/>
    <w:rsid w:val="006168DF"/>
    <w:rsid w:val="006349F6"/>
    <w:rsid w:val="00644612"/>
    <w:rsid w:val="00651C39"/>
    <w:rsid w:val="00666737"/>
    <w:rsid w:val="00673628"/>
    <w:rsid w:val="006B55AE"/>
    <w:rsid w:val="006D4831"/>
    <w:rsid w:val="006E0ED4"/>
    <w:rsid w:val="007A7025"/>
    <w:rsid w:val="00854C92"/>
    <w:rsid w:val="008B4195"/>
    <w:rsid w:val="008F61D9"/>
    <w:rsid w:val="009054B2"/>
    <w:rsid w:val="0093143C"/>
    <w:rsid w:val="00963751"/>
    <w:rsid w:val="009A2264"/>
    <w:rsid w:val="009C694E"/>
    <w:rsid w:val="00A376CC"/>
    <w:rsid w:val="00B67AD1"/>
    <w:rsid w:val="00BB50CD"/>
    <w:rsid w:val="00BD2522"/>
    <w:rsid w:val="00CB0588"/>
    <w:rsid w:val="00CF70B2"/>
    <w:rsid w:val="00D34600"/>
    <w:rsid w:val="00D71CC4"/>
    <w:rsid w:val="00DF62BB"/>
    <w:rsid w:val="00E21401"/>
    <w:rsid w:val="00E51715"/>
    <w:rsid w:val="00E53C4B"/>
    <w:rsid w:val="00F32634"/>
    <w:rsid w:val="00F335B6"/>
    <w:rsid w:val="00F76041"/>
    <w:rsid w:val="00F90761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0DF2"/>
  <w15:chartTrackingRefBased/>
  <w15:docId w15:val="{1B26A61B-4F95-4CE3-B6DD-185DC56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4</cp:revision>
  <cp:lastPrinted>2020-02-12T23:52:00Z</cp:lastPrinted>
  <dcterms:created xsi:type="dcterms:W3CDTF">2020-09-24T03:27:00Z</dcterms:created>
  <dcterms:modified xsi:type="dcterms:W3CDTF">2020-09-24T03:31:00Z</dcterms:modified>
</cp:coreProperties>
</file>