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B" w:rsidRPr="006E62D1" w:rsidRDefault="0011593B" w:rsidP="0011593B">
      <w:pPr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93B" w:rsidRPr="006E62D1" w:rsidRDefault="0011593B" w:rsidP="0011593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2D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1593B" w:rsidRPr="006E62D1" w:rsidRDefault="00A4774F" w:rsidP="0011593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ноября </w:t>
      </w:r>
      <w:r w:rsidR="006A14C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1593B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662</w:t>
      </w:r>
      <w:bookmarkStart w:id="0" w:name="_GoBack"/>
      <w:bookmarkEnd w:id="0"/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11593B" w:rsidRPr="006E62D1" w:rsidRDefault="0011593B" w:rsidP="001159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93B" w:rsidRPr="006E62D1" w:rsidRDefault="0011593B" w:rsidP="001159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93B" w:rsidRDefault="0011593B" w:rsidP="001159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11593B" w:rsidRPr="0011593B" w:rsidRDefault="0011593B" w:rsidP="00115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59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11593B" w:rsidRPr="0011593B" w:rsidRDefault="0011593B" w:rsidP="00115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59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территорий муниципального района «Красночикойский район»</w:t>
      </w:r>
    </w:p>
    <w:p w:rsidR="0011593B" w:rsidRPr="0011593B" w:rsidRDefault="0011593B" w:rsidP="00115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59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11593B" w:rsidRPr="0011593B" w:rsidRDefault="0011593B" w:rsidP="00115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59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2018-2020 гг.»</w:t>
      </w:r>
    </w:p>
    <w:p w:rsidR="0011593B" w:rsidRDefault="0011593B" w:rsidP="0011593B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93B" w:rsidRDefault="0011593B" w:rsidP="0011593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240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соответствии со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район», осуществления мониторинга и контроля их реализаци</w:t>
      </w:r>
      <w:r w:rsidR="00393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и, утвержденным постановлением г</w:t>
      </w:r>
      <w:r w:rsidRPr="00A240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лавы муниципального района «Красночикойский район» от 25 декабря 2015 года № 1056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статьей 25 Устава муниципального района «Красночикойский район» </w:t>
      </w:r>
      <w:r w:rsidRPr="00A240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 муниципального района «Красночикойский район» постановляет:</w:t>
      </w:r>
    </w:p>
    <w:p w:rsidR="0011593B" w:rsidRDefault="0011593B" w:rsidP="0011593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93B" w:rsidRPr="0011593B" w:rsidRDefault="0011593B" w:rsidP="0071382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E34711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9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159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Совершенствование гражданской обороны, защиты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9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территорий муниципального района «Красночикойский район»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9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9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2018-2020 гг.»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утверждённую постановлением администрации муниципального района «Красночикойский район» от 26.12.2017 года № 763 </w:t>
      </w:r>
      <w:r w:rsidR="00456DDE">
        <w:rPr>
          <w:rFonts w:ascii="Times New Roman" w:eastAsia="Times New Roman" w:hAnsi="Times New Roman"/>
          <w:sz w:val="28"/>
          <w:szCs w:val="28"/>
          <w:lang w:eastAsia="ru-RU"/>
        </w:rPr>
        <w:t xml:space="preserve">(с внесенными изменениями постановлением администрации муниципального района «Красночикойский район» от 1 октября 2019 года № 667)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71382A" w:rsidRPr="0071382A" w:rsidRDefault="0071382A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Подраздел «Объемы и источники финансирования» Паспорта программы изложить в следующей редакции: «</w:t>
      </w:r>
      <w:r w:rsidRPr="0071382A">
        <w:rPr>
          <w:rFonts w:ascii="Times New Roman" w:hAnsi="Times New Roman"/>
          <w:sz w:val="28"/>
          <w:szCs w:val="28"/>
          <w:lang w:eastAsia="ru-RU"/>
        </w:rPr>
        <w:t>Общий объем расходов  бюджета по финансированию программы на пер</w:t>
      </w:r>
      <w:r w:rsidR="003B32E0">
        <w:rPr>
          <w:rFonts w:ascii="Times New Roman" w:hAnsi="Times New Roman"/>
          <w:sz w:val="28"/>
          <w:szCs w:val="28"/>
          <w:lang w:eastAsia="ru-RU"/>
        </w:rPr>
        <w:t xml:space="preserve">иод </w:t>
      </w:r>
      <w:r w:rsidR="0092671E">
        <w:rPr>
          <w:rFonts w:ascii="Times New Roman" w:hAnsi="Times New Roman"/>
          <w:sz w:val="28"/>
          <w:szCs w:val="28"/>
          <w:lang w:eastAsia="ru-RU"/>
        </w:rPr>
        <w:t>2018 - 2020 гг. составит 6 544,6</w:t>
      </w:r>
      <w:r w:rsidRPr="0071382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рублей. В том числе по годам:</w:t>
      </w:r>
    </w:p>
    <w:p w:rsidR="0071382A" w:rsidRPr="0071382A" w:rsidRDefault="0092671E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2018 год –  1042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:rsidR="0071382A" w:rsidRPr="0071382A" w:rsidRDefault="003B32E0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2019 год – 4 492,6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:rsidR="0011593B" w:rsidRDefault="006A14CE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2020 год –  10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>10 тыс. руб.</w:t>
      </w:r>
      <w:r w:rsidR="003934C3">
        <w:rPr>
          <w:rFonts w:ascii="Times New Roman" w:hAnsi="Times New Roman"/>
          <w:bCs/>
          <w:iCs/>
          <w:sz w:val="28"/>
          <w:szCs w:val="28"/>
          <w:lang w:eastAsia="ru-RU"/>
        </w:rPr>
        <w:t>»;</w:t>
      </w:r>
    </w:p>
    <w:p w:rsidR="0071382A" w:rsidRPr="0071382A" w:rsidRDefault="0071382A" w:rsidP="0071382A">
      <w:pPr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1.2 Раздел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муниципальной программы изменить, изложив в следующей редакции: «</w:t>
      </w:r>
      <w:r w:rsidRPr="0071382A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 Общий объем финансирования меро</w:t>
      </w:r>
      <w:r w:rsidR="003B32E0">
        <w:rPr>
          <w:rFonts w:ascii="Times New Roman" w:hAnsi="Times New Roman"/>
          <w:color w:val="000000"/>
          <w:sz w:val="28"/>
          <w:szCs w:val="28"/>
          <w:lang w:eastAsia="ru-RU"/>
        </w:rPr>
        <w:t>прия</w:t>
      </w:r>
      <w:r w:rsidR="0092671E">
        <w:rPr>
          <w:rFonts w:ascii="Times New Roman" w:hAnsi="Times New Roman"/>
          <w:color w:val="000000"/>
          <w:sz w:val="28"/>
          <w:szCs w:val="28"/>
          <w:lang w:eastAsia="ru-RU"/>
        </w:rPr>
        <w:t>тий Программы составляет 6 544 6</w:t>
      </w:r>
      <w:r w:rsidRPr="00713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рублей на 2018 – 2020 гг. </w:t>
      </w:r>
    </w:p>
    <w:p w:rsidR="0071382A" w:rsidRPr="0071382A" w:rsidRDefault="0071382A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1382A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В том числе по годам:</w:t>
      </w:r>
    </w:p>
    <w:p w:rsidR="0071382A" w:rsidRPr="0071382A" w:rsidRDefault="0092671E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2018 год –  1042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:rsidR="0071382A" w:rsidRPr="0071382A" w:rsidRDefault="003B32E0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2019 год – 4 492,6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:rsidR="0071382A" w:rsidRPr="0071382A" w:rsidRDefault="006A14CE" w:rsidP="0071382A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2020 год –  10</w:t>
      </w:r>
      <w:r w:rsidR="0071382A" w:rsidRPr="0071382A">
        <w:rPr>
          <w:rFonts w:ascii="Times New Roman" w:hAnsi="Times New Roman"/>
          <w:bCs/>
          <w:iCs/>
          <w:sz w:val="28"/>
          <w:szCs w:val="28"/>
          <w:lang w:eastAsia="ru-RU"/>
        </w:rPr>
        <w:t>10 тыс. руб.</w:t>
      </w:r>
    </w:p>
    <w:p w:rsidR="0071382A" w:rsidRDefault="0071382A" w:rsidP="0071382A">
      <w:pPr>
        <w:ind w:firstLine="709"/>
        <w:rPr>
          <w:rFonts w:ascii="Times New Roman" w:hAnsi="Times New Roman"/>
          <w:sz w:val="28"/>
          <w:szCs w:val="28"/>
        </w:rPr>
      </w:pPr>
      <w:r w:rsidRPr="007138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Перечень мероприятий программы </w:t>
      </w:r>
      <w:r w:rsidRPr="00713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в </w:t>
      </w:r>
      <w:r w:rsidRPr="0071382A">
        <w:rPr>
          <w:rFonts w:ascii="Times New Roman" w:hAnsi="Times New Roman"/>
          <w:sz w:val="28"/>
          <w:szCs w:val="28"/>
        </w:rPr>
        <w:t>Приложении к данной муниципальной программе.</w:t>
      </w:r>
      <w:r w:rsidR="003934C3">
        <w:rPr>
          <w:rFonts w:ascii="Times New Roman" w:hAnsi="Times New Roman"/>
          <w:sz w:val="28"/>
          <w:szCs w:val="28"/>
        </w:rPr>
        <w:t>»;</w:t>
      </w:r>
    </w:p>
    <w:p w:rsidR="0071382A" w:rsidRPr="0071382A" w:rsidRDefault="0071382A" w:rsidP="0071382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Приложение к муниципальной программе изменить, изложив в новой редакции (Приложение).</w:t>
      </w:r>
    </w:p>
    <w:p w:rsidR="0011593B" w:rsidRDefault="0011593B" w:rsidP="0011593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D165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постановления возложить на </w:t>
      </w:r>
      <w:r w:rsidRPr="001D165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руководителя администрации муниципального района «Красночикойский район» </w:t>
      </w:r>
      <w:r w:rsidR="00456DDE">
        <w:rPr>
          <w:rFonts w:ascii="Times New Roman" w:eastAsia="Times New Roman" w:hAnsi="Times New Roman"/>
          <w:sz w:val="28"/>
          <w:szCs w:val="28"/>
          <w:lang w:eastAsia="ru-RU"/>
        </w:rPr>
        <w:t>В.М. Филиппова</w:t>
      </w:r>
      <w:r w:rsidRPr="001D16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593B" w:rsidRDefault="0011593B" w:rsidP="0011593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опубликовать (обнародовать) в уполномоченном органе печати.</w:t>
      </w:r>
    </w:p>
    <w:p w:rsidR="0071382A" w:rsidRDefault="0071382A" w:rsidP="0071382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82A" w:rsidRDefault="0071382A" w:rsidP="0071382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82A" w:rsidRDefault="0071382A" w:rsidP="0071382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93B" w:rsidRDefault="006A14CE" w:rsidP="0071382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1593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A4774F" w:rsidRDefault="0011593B" w:rsidP="005374B6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</w:t>
      </w:r>
      <w:r w:rsidR="00CD3E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A14CE">
        <w:rPr>
          <w:rFonts w:ascii="Times New Roman" w:eastAsia="Times New Roman" w:hAnsi="Times New Roman"/>
          <w:sz w:val="28"/>
          <w:szCs w:val="28"/>
          <w:lang w:eastAsia="ru-RU"/>
        </w:rPr>
        <w:t xml:space="preserve">А.Т. </w:t>
      </w:r>
      <w:proofErr w:type="spellStart"/>
      <w:r w:rsidR="006A14CE">
        <w:rPr>
          <w:rFonts w:ascii="Times New Roman" w:eastAsia="Times New Roman" w:hAnsi="Times New Roman"/>
          <w:sz w:val="28"/>
          <w:szCs w:val="28"/>
          <w:lang w:eastAsia="ru-RU"/>
        </w:rPr>
        <w:t>Грешилов</w:t>
      </w:r>
      <w:proofErr w:type="spellEnd"/>
      <w:r w:rsidR="005374B6"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4774F" w:rsidRDefault="00A4774F" w:rsidP="005374B6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4774F" w:rsidRDefault="00A4774F" w:rsidP="005374B6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4774F" w:rsidRDefault="00A4774F">
      <w:pPr>
        <w:spacing w:after="200" w:line="276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5374B6" w:rsidRPr="005374B6" w:rsidRDefault="005374B6" w:rsidP="005374B6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к муниципальной программе</w:t>
      </w: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от чрезвычайных ситуаций мирного и военного времени</w:t>
      </w: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на 2018-2020 гг.»</w:t>
      </w:r>
      <w:r w:rsidRPr="005374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 xml:space="preserve"> </w:t>
      </w:r>
    </w:p>
    <w:tbl>
      <w:tblPr>
        <w:tblpPr w:leftFromText="180" w:rightFromText="18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5374B6" w:rsidRPr="005374B6" w:rsidTr="006C79A3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4B6" w:rsidRPr="005374B6" w:rsidRDefault="005374B6" w:rsidP="005374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74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 w:rsidRPr="00537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гражданской обороны, защиты населения и территорий муниципального района «Красночикойский район» от чрезвычайных ситуаций мирного и военного времени</w:t>
            </w:r>
            <w:r w:rsidRPr="00537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на 2018-2020 гг.»</w:t>
            </w:r>
          </w:p>
        </w:tc>
      </w:tr>
    </w:tbl>
    <w:p w:rsidR="005374B6" w:rsidRPr="005374B6" w:rsidRDefault="005374B6" w:rsidP="005374B6">
      <w:pPr>
        <w:spacing w:after="200" w:line="276" w:lineRule="auto"/>
        <w:jc w:val="left"/>
        <w:rPr>
          <w:rFonts w:asciiTheme="minorHAnsi" w:eastAsiaTheme="minorHAnsi" w:hAnsiTheme="minorHAnsi" w:cstheme="minorBidi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850"/>
        <w:gridCol w:w="851"/>
        <w:gridCol w:w="850"/>
        <w:gridCol w:w="958"/>
      </w:tblGrid>
      <w:tr w:rsidR="005374B6" w:rsidRPr="005374B6" w:rsidTr="006C79A3">
        <w:tc>
          <w:tcPr>
            <w:tcW w:w="675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09" w:type="dxa"/>
            <w:gridSpan w:val="4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Расходы, </w:t>
            </w:r>
            <w:proofErr w:type="spellStart"/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тыс.руб</w:t>
            </w:r>
            <w:proofErr w:type="spellEnd"/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</w:p>
        </w:tc>
      </w:tr>
      <w:tr w:rsidR="005374B6" w:rsidRPr="005374B6" w:rsidTr="006C79A3">
        <w:tc>
          <w:tcPr>
            <w:tcW w:w="675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4439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110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4659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шансового</w:t>
            </w:r>
            <w:proofErr w:type="spellEnd"/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443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463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Аи-92)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253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367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129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Создание, восстановление и ремонт источников наружного противопожарного водоснабжения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3700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3700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18,6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38,6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18,6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38,6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Модернизация ЕДДС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55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55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Оснащение ЕДДС (приобретение недостающей оргтехники и оборудования)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 xml:space="preserve">Приобретение формы для оперативных дежурных 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50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62,87569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112,87569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Создание материально-технического и финансового резерва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62,87569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112,87569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1701" w:type="dxa"/>
            <w:vMerge w:val="restart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4,9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29,9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6.1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Обеспечение работы антитеррористической комиссии. Приобретение информационных материалов.</w:t>
            </w:r>
          </w:p>
        </w:tc>
        <w:tc>
          <w:tcPr>
            <w:tcW w:w="1701" w:type="dxa"/>
            <w:vMerge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4,9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29,9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Защита населения от опасных инфекционных заболеваний</w:t>
            </w:r>
          </w:p>
        </w:tc>
        <w:tc>
          <w:tcPr>
            <w:tcW w:w="170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2020 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23,987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223,987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Предупреждение и ликвидация ЧС, связанных с болезнями животных</w:t>
            </w:r>
          </w:p>
        </w:tc>
        <w:tc>
          <w:tcPr>
            <w:tcW w:w="170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2020 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112,1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725,88731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837,98731</w:t>
            </w:r>
          </w:p>
        </w:tc>
      </w:tr>
      <w:tr w:rsidR="005374B6" w:rsidRPr="005374B6" w:rsidTr="006C79A3">
        <w:tc>
          <w:tcPr>
            <w:tcW w:w="675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9 </w:t>
            </w:r>
          </w:p>
        </w:tc>
        <w:tc>
          <w:tcPr>
            <w:tcW w:w="3686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Предупреждения и ликвидация ЧС, связанных с природными явлениями и стихийными бедствиями. Оказание единовременной помощи гражданам, пострадавшим от ЧС. </w:t>
            </w:r>
          </w:p>
        </w:tc>
        <w:tc>
          <w:tcPr>
            <w:tcW w:w="170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37,25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537,25</w:t>
            </w:r>
          </w:p>
        </w:tc>
      </w:tr>
      <w:tr w:rsidR="005374B6" w:rsidRPr="005374B6" w:rsidTr="006C79A3">
        <w:tc>
          <w:tcPr>
            <w:tcW w:w="4361" w:type="dxa"/>
            <w:gridSpan w:val="2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229,9</w:t>
            </w:r>
          </w:p>
        </w:tc>
        <w:tc>
          <w:tcPr>
            <w:tcW w:w="851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4492,6</w:t>
            </w:r>
          </w:p>
        </w:tc>
        <w:tc>
          <w:tcPr>
            <w:tcW w:w="850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1010</w:t>
            </w:r>
          </w:p>
        </w:tc>
        <w:tc>
          <w:tcPr>
            <w:tcW w:w="958" w:type="dxa"/>
          </w:tcPr>
          <w:p w:rsidR="005374B6" w:rsidRPr="005374B6" w:rsidRDefault="005374B6" w:rsidP="005374B6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374B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6544,6</w:t>
            </w:r>
          </w:p>
        </w:tc>
      </w:tr>
    </w:tbl>
    <w:p w:rsidR="005374B6" w:rsidRPr="005374B6" w:rsidRDefault="005374B6" w:rsidP="005374B6">
      <w:pPr>
        <w:spacing w:after="200" w:line="276" w:lineRule="auto"/>
        <w:jc w:val="left"/>
        <w:rPr>
          <w:rFonts w:asciiTheme="minorHAnsi" w:eastAsiaTheme="minorHAnsi" w:hAnsiTheme="minorHAnsi" w:cstheme="minorBidi"/>
        </w:rPr>
      </w:pPr>
      <w:r w:rsidRPr="005374B6">
        <w:rPr>
          <w:rFonts w:asciiTheme="minorHAnsi" w:eastAsiaTheme="minorHAnsi" w:hAnsiTheme="minorHAnsi" w:cstheme="minorBidi"/>
        </w:rPr>
        <w:fldChar w:fldCharType="begin"/>
      </w:r>
      <w:r w:rsidRPr="005374B6">
        <w:rPr>
          <w:rFonts w:asciiTheme="minorHAnsi" w:eastAsiaTheme="minorHAnsi" w:hAnsiTheme="minorHAnsi" w:cstheme="minorBidi"/>
        </w:rP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 w:rsidRPr="005374B6">
        <w:rPr>
          <w:rFonts w:asciiTheme="minorHAnsi" w:eastAsiaTheme="minorHAnsi" w:hAnsiTheme="minorHAnsi" w:cstheme="minorBidi"/>
        </w:rPr>
        <w:fldChar w:fldCharType="separate"/>
      </w:r>
    </w:p>
    <w:p w:rsidR="005374B6" w:rsidRPr="005374B6" w:rsidRDefault="005374B6" w:rsidP="005374B6">
      <w:pPr>
        <w:spacing w:after="200" w:line="276" w:lineRule="auto"/>
        <w:jc w:val="left"/>
        <w:rPr>
          <w:rFonts w:asciiTheme="minorHAnsi" w:eastAsiaTheme="minorHAnsi" w:hAnsiTheme="minorHAnsi" w:cstheme="minorBidi"/>
        </w:rPr>
      </w:pPr>
      <w:r w:rsidRPr="005374B6">
        <w:rPr>
          <w:rFonts w:asciiTheme="minorHAnsi" w:eastAsiaTheme="minorHAnsi" w:hAnsiTheme="minorHAnsi" w:cstheme="minorBidi"/>
        </w:rPr>
        <w:fldChar w:fldCharType="end"/>
      </w:r>
    </w:p>
    <w:p w:rsidR="005374B6" w:rsidRPr="005374B6" w:rsidRDefault="005374B6" w:rsidP="005374B6">
      <w:pPr>
        <w:spacing w:after="200" w:line="276" w:lineRule="auto"/>
        <w:jc w:val="left"/>
        <w:rPr>
          <w:rFonts w:asciiTheme="minorHAnsi" w:eastAsiaTheme="minorHAnsi" w:hAnsiTheme="minorHAnsi" w:cstheme="minorBidi"/>
        </w:rPr>
      </w:pPr>
    </w:p>
    <w:p w:rsidR="0011593B" w:rsidRPr="00724BDE" w:rsidRDefault="0011593B" w:rsidP="0071382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3B" w:rsidRDefault="0011593B" w:rsidP="0011593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9B" w:rsidRDefault="00342D9B"/>
    <w:sectPr w:rsidR="0034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B"/>
    <w:rsid w:val="0011593B"/>
    <w:rsid w:val="00342D9B"/>
    <w:rsid w:val="003934C3"/>
    <w:rsid w:val="003B32E0"/>
    <w:rsid w:val="00456DDE"/>
    <w:rsid w:val="005374B6"/>
    <w:rsid w:val="006A14CE"/>
    <w:rsid w:val="0071382A"/>
    <w:rsid w:val="0092671E"/>
    <w:rsid w:val="00A4774F"/>
    <w:rsid w:val="00C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9818"/>
  <w15:docId w15:val="{CC45FCC7-2B57-42FA-81AC-DB1A933B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3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17</cp:revision>
  <cp:lastPrinted>2020-12-01T07:31:00Z</cp:lastPrinted>
  <dcterms:created xsi:type="dcterms:W3CDTF">2019-05-28T00:03:00Z</dcterms:created>
  <dcterms:modified xsi:type="dcterms:W3CDTF">2020-12-17T02:28:00Z</dcterms:modified>
</cp:coreProperties>
</file>