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385" w:rsidRPr="00F72385" w:rsidRDefault="00F72385" w:rsidP="00F7238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2385">
        <w:rPr>
          <w:rFonts w:ascii="Times New Roman" w:eastAsia="Times New Roman" w:hAnsi="Times New Roman" w:cs="Times New Roman"/>
          <w:sz w:val="28"/>
          <w:szCs w:val="28"/>
        </w:rPr>
        <w:t>Муниципальный район «Красночикойский район»</w:t>
      </w:r>
    </w:p>
    <w:p w:rsidR="006F2BE4" w:rsidRPr="00F72385" w:rsidRDefault="00F72385" w:rsidP="00F72385">
      <w:pPr>
        <w:pStyle w:val="20"/>
        <w:shd w:val="clear" w:color="auto" w:fill="auto"/>
        <w:spacing w:after="0" w:line="312" w:lineRule="exact"/>
        <w:ind w:left="580" w:right="-1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="00DF69CA" w:rsidRPr="00F72385">
        <w:rPr>
          <w:b/>
          <w:sz w:val="32"/>
          <w:szCs w:val="32"/>
        </w:rPr>
        <w:t>МУНИЦИПАЛЬНОГО РАЙОНА</w:t>
      </w:r>
      <w:r w:rsidR="00DF69CA" w:rsidRPr="00F72385">
        <w:rPr>
          <w:b/>
          <w:sz w:val="32"/>
          <w:szCs w:val="32"/>
        </w:rPr>
        <w:br/>
        <w:t>«КРАСНОЧИКОЙСКИЙ РАЙОН»</w:t>
      </w:r>
    </w:p>
    <w:p w:rsidR="00F72385" w:rsidRDefault="00F72385" w:rsidP="00F72385">
      <w:pPr>
        <w:pStyle w:val="10"/>
        <w:shd w:val="clear" w:color="auto" w:fill="auto"/>
        <w:spacing w:before="0"/>
        <w:ind w:right="3183"/>
      </w:pPr>
      <w:bookmarkStart w:id="0" w:name="bookmark0"/>
    </w:p>
    <w:p w:rsidR="006F2BE4" w:rsidRDefault="00DF69CA" w:rsidP="00F72385">
      <w:pPr>
        <w:pStyle w:val="10"/>
        <w:shd w:val="clear" w:color="auto" w:fill="auto"/>
        <w:spacing w:before="0"/>
        <w:ind w:right="3183"/>
      </w:pPr>
      <w:r>
        <w:t>ПОСТАНОВЛЕН</w:t>
      </w:r>
      <w:r>
        <w:t>ИЕ</w:t>
      </w:r>
      <w:bookmarkEnd w:id="0"/>
    </w:p>
    <w:p w:rsidR="00F72385" w:rsidRDefault="00F72385" w:rsidP="00F72385">
      <w:pPr>
        <w:pStyle w:val="20"/>
        <w:shd w:val="clear" w:color="auto" w:fill="auto"/>
        <w:spacing w:after="0" w:line="322" w:lineRule="exact"/>
        <w:ind w:right="3183"/>
        <w:jc w:val="right"/>
      </w:pPr>
    </w:p>
    <w:p w:rsidR="00F72385" w:rsidRDefault="00F72385" w:rsidP="00F72385">
      <w:pPr>
        <w:pStyle w:val="20"/>
        <w:shd w:val="clear" w:color="auto" w:fill="auto"/>
        <w:spacing w:after="0" w:line="322" w:lineRule="exact"/>
        <w:ind w:right="265"/>
        <w:jc w:val="right"/>
      </w:pPr>
      <w:r>
        <w:t>29 апреля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№255</w:t>
      </w:r>
    </w:p>
    <w:p w:rsidR="00F72385" w:rsidRDefault="00F72385" w:rsidP="00F72385">
      <w:pPr>
        <w:pStyle w:val="20"/>
        <w:shd w:val="clear" w:color="auto" w:fill="auto"/>
        <w:spacing w:after="0" w:line="322" w:lineRule="exact"/>
        <w:ind w:right="3183"/>
        <w:jc w:val="right"/>
      </w:pPr>
    </w:p>
    <w:p w:rsidR="00F72385" w:rsidRDefault="00F72385" w:rsidP="00F72385">
      <w:pPr>
        <w:pStyle w:val="20"/>
        <w:shd w:val="clear" w:color="auto" w:fill="auto"/>
        <w:spacing w:after="0" w:line="322" w:lineRule="exact"/>
        <w:ind w:right="3183"/>
        <w:jc w:val="right"/>
      </w:pPr>
    </w:p>
    <w:p w:rsidR="006F2BE4" w:rsidRDefault="00DF69CA" w:rsidP="00F72385">
      <w:pPr>
        <w:pStyle w:val="20"/>
        <w:shd w:val="clear" w:color="auto" w:fill="auto"/>
        <w:tabs>
          <w:tab w:val="left" w:pos="7797"/>
        </w:tabs>
        <w:spacing w:after="0" w:line="322" w:lineRule="exact"/>
        <w:ind w:right="3183"/>
        <w:jc w:val="right"/>
      </w:pPr>
      <w:r>
        <w:t>с. Красный Чикой</w:t>
      </w:r>
    </w:p>
    <w:p w:rsidR="00F72385" w:rsidRDefault="00F72385" w:rsidP="00F72385">
      <w:pPr>
        <w:pStyle w:val="20"/>
        <w:shd w:val="clear" w:color="auto" w:fill="auto"/>
        <w:spacing w:after="0" w:line="322" w:lineRule="exact"/>
        <w:ind w:right="3183"/>
        <w:jc w:val="right"/>
      </w:pPr>
    </w:p>
    <w:p w:rsidR="00F72385" w:rsidRDefault="00F72385" w:rsidP="00F72385">
      <w:pPr>
        <w:pStyle w:val="20"/>
        <w:shd w:val="clear" w:color="auto" w:fill="auto"/>
        <w:spacing w:after="0" w:line="322" w:lineRule="exact"/>
        <w:ind w:right="3183"/>
        <w:jc w:val="right"/>
      </w:pPr>
    </w:p>
    <w:p w:rsidR="006F2BE4" w:rsidRDefault="00DF69CA" w:rsidP="00F72385">
      <w:pPr>
        <w:pStyle w:val="30"/>
        <w:shd w:val="clear" w:color="auto" w:fill="auto"/>
        <w:spacing w:after="236" w:line="317" w:lineRule="exact"/>
        <w:ind w:left="20"/>
      </w:pPr>
      <w:r>
        <w:t>О проведении исследования качества начального общего образования на</w:t>
      </w:r>
      <w:r>
        <w:br/>
        <w:t>основе регионального ФОС в образовательных организациях</w:t>
      </w:r>
      <w:r>
        <w:br/>
        <w:t>Красночикойского района в 2021 году</w:t>
      </w:r>
    </w:p>
    <w:p w:rsidR="006F2BE4" w:rsidRDefault="00DF69CA" w:rsidP="00F72385">
      <w:pPr>
        <w:pStyle w:val="20"/>
        <w:shd w:val="clear" w:color="auto" w:fill="auto"/>
        <w:spacing w:after="0" w:line="322" w:lineRule="exact"/>
        <w:ind w:firstLine="620"/>
      </w:pPr>
      <w:r>
        <w:t>В соответствии с приказом Министерства образования и</w:t>
      </w:r>
      <w:r>
        <w:t xml:space="preserve"> науки Забайкальского края от 17.02.2021 года № 163 «Об утверждении графика проведения оценки качества подготовки обучающихся по программам общего образования в образовательных организациях Забайкальского края в 2021 году» и статьи 25 Устава муниципального</w:t>
      </w:r>
      <w:r>
        <w:t xml:space="preserve"> района «Красночикойский район» администрация муниципального района «Красночикойский район» постановляет:</w:t>
      </w:r>
    </w:p>
    <w:p w:rsidR="006F2BE4" w:rsidRDefault="00DF69CA" w:rsidP="00F72385">
      <w:pPr>
        <w:pStyle w:val="50"/>
        <w:shd w:val="clear" w:color="auto" w:fill="auto"/>
        <w:ind w:left="5160"/>
      </w:pPr>
      <w:r>
        <w:t>и*</w:t>
      </w:r>
    </w:p>
    <w:p w:rsidR="006F2BE4" w:rsidRDefault="00DF69CA" w:rsidP="00F72385">
      <w:pPr>
        <w:pStyle w:val="20"/>
        <w:numPr>
          <w:ilvl w:val="0"/>
          <w:numId w:val="1"/>
        </w:numPr>
        <w:shd w:val="clear" w:color="auto" w:fill="auto"/>
        <w:tabs>
          <w:tab w:val="left" w:pos="1229"/>
        </w:tabs>
        <w:spacing w:after="0" w:line="322" w:lineRule="exact"/>
        <w:ind w:firstLine="620"/>
      </w:pPr>
      <w:r>
        <w:t>Руководителям образовательных организаций обеспечить организацию и проведение комплексной проверочной работы для учащихся 4-х классов с целью оценк</w:t>
      </w:r>
      <w:r>
        <w:t>и уровня сформированности умений читать и понимать тексты, работать с информацией, представленной в различной форме, использовать полученную информацию для решения различных учебных задач с 12 по 13 мая 2021 года.</w:t>
      </w:r>
    </w:p>
    <w:p w:rsidR="006F2BE4" w:rsidRDefault="00DF69CA" w:rsidP="00F72385">
      <w:pPr>
        <w:pStyle w:val="20"/>
        <w:numPr>
          <w:ilvl w:val="0"/>
          <w:numId w:val="1"/>
        </w:numPr>
        <w:shd w:val="clear" w:color="auto" w:fill="auto"/>
        <w:tabs>
          <w:tab w:val="left" w:pos="938"/>
        </w:tabs>
        <w:spacing w:after="0" w:line="322" w:lineRule="exact"/>
        <w:ind w:firstLine="620"/>
      </w:pPr>
      <w:r>
        <w:t>Рекомендовать руководителям образовательны</w:t>
      </w:r>
      <w:r>
        <w:t>х организаций:</w:t>
      </w:r>
    </w:p>
    <w:p w:rsidR="006F2BE4" w:rsidRDefault="00DF69CA" w:rsidP="00F72385">
      <w:pPr>
        <w:pStyle w:val="20"/>
        <w:numPr>
          <w:ilvl w:val="0"/>
          <w:numId w:val="2"/>
        </w:numPr>
        <w:shd w:val="clear" w:color="auto" w:fill="auto"/>
        <w:tabs>
          <w:tab w:val="left" w:pos="795"/>
        </w:tabs>
        <w:spacing w:after="0" w:line="322" w:lineRule="exact"/>
        <w:ind w:firstLine="620"/>
      </w:pPr>
      <w:r>
        <w:t>назначить ответственных координаторов и организаторов из числа учителей, не работающих в тестируемых классах и не преподающих предмет, по которому проводится комплексная проверочная работа для учащихся 4-х классов;</w:t>
      </w:r>
    </w:p>
    <w:p w:rsidR="006F2BE4" w:rsidRDefault="00DF69CA" w:rsidP="00F72385">
      <w:pPr>
        <w:pStyle w:val="20"/>
        <w:shd w:val="clear" w:color="auto" w:fill="auto"/>
        <w:spacing w:after="0" w:line="322" w:lineRule="exact"/>
        <w:ind w:firstLine="1060"/>
      </w:pPr>
      <w:r>
        <w:t xml:space="preserve">диагностическую работу </w:t>
      </w:r>
      <w:r>
        <w:t>проводить согласно методическим рекомендациям Паспорта фонда оценочных средств комплексной проверочной работы в 4-х классах;</w:t>
      </w:r>
    </w:p>
    <w:p w:rsidR="006F2BE4" w:rsidRDefault="00DF69CA" w:rsidP="00F72385">
      <w:pPr>
        <w:pStyle w:val="20"/>
        <w:numPr>
          <w:ilvl w:val="0"/>
          <w:numId w:val="2"/>
        </w:numPr>
        <w:shd w:val="clear" w:color="auto" w:fill="auto"/>
        <w:tabs>
          <w:tab w:val="left" w:pos="795"/>
        </w:tabs>
        <w:spacing w:after="0" w:line="322" w:lineRule="exact"/>
        <w:ind w:firstLine="620"/>
      </w:pPr>
      <w:r>
        <w:t>ответственным координаторам проводить комплексную проверочную работу для учащихся 4-х классов согласно алгоритму (прилагается);</w:t>
      </w:r>
    </w:p>
    <w:p w:rsidR="006F2BE4" w:rsidRDefault="00DF69CA" w:rsidP="00F72385">
      <w:pPr>
        <w:pStyle w:val="20"/>
        <w:numPr>
          <w:ilvl w:val="0"/>
          <w:numId w:val="2"/>
        </w:numPr>
        <w:shd w:val="clear" w:color="auto" w:fill="auto"/>
        <w:tabs>
          <w:tab w:val="left" w:pos="795"/>
        </w:tabs>
        <w:spacing w:after="0" w:line="322" w:lineRule="exact"/>
        <w:ind w:firstLine="620"/>
      </w:pPr>
      <w:r>
        <w:t>в ц</w:t>
      </w:r>
      <w:r>
        <w:t>елях объективности проведения комплексной проверочной работы для учащихся 4-х классов привлечь общественных наблюдателей;</w:t>
      </w:r>
    </w:p>
    <w:p w:rsidR="006F2BE4" w:rsidRDefault="00DF69CA" w:rsidP="00F72385">
      <w:pPr>
        <w:pStyle w:val="20"/>
        <w:numPr>
          <w:ilvl w:val="0"/>
          <w:numId w:val="2"/>
        </w:numPr>
        <w:shd w:val="clear" w:color="auto" w:fill="auto"/>
        <w:tabs>
          <w:tab w:val="left" w:pos="795"/>
        </w:tabs>
        <w:spacing w:after="0" w:line="322" w:lineRule="exact"/>
        <w:ind w:firstLine="620"/>
      </w:pPr>
      <w:r>
        <w:t>по итогам проведения комплексной проверочной работы для учащихся 4-х классов подготовить аналитическую справку, аналитический отчеты п</w:t>
      </w:r>
      <w:r>
        <w:t>о результатам комплексной проверочной работы.</w:t>
      </w:r>
    </w:p>
    <w:p w:rsidR="00F72385" w:rsidRDefault="00F72385" w:rsidP="00F72385">
      <w:pPr>
        <w:pStyle w:val="20"/>
        <w:numPr>
          <w:ilvl w:val="0"/>
          <w:numId w:val="2"/>
        </w:numPr>
        <w:tabs>
          <w:tab w:val="left" w:pos="795"/>
        </w:tabs>
        <w:spacing w:after="0" w:line="322" w:lineRule="exact"/>
      </w:pPr>
      <w:r>
        <w:t>3. Контроль за исполнением настоящего постановления возложить на начальника управления образования муниципального района «Красночикойский район» Н. В. Трофимову.</w:t>
      </w:r>
    </w:p>
    <w:p w:rsidR="00F72385" w:rsidRDefault="00F72385" w:rsidP="00F72385">
      <w:pPr>
        <w:pStyle w:val="20"/>
        <w:tabs>
          <w:tab w:val="left" w:pos="795"/>
        </w:tabs>
        <w:spacing w:after="0" w:line="322" w:lineRule="exact"/>
      </w:pPr>
    </w:p>
    <w:p w:rsidR="00F72385" w:rsidRDefault="00F72385" w:rsidP="00F72385">
      <w:pPr>
        <w:pStyle w:val="20"/>
        <w:tabs>
          <w:tab w:val="left" w:pos="795"/>
        </w:tabs>
        <w:spacing w:after="0" w:line="322" w:lineRule="exact"/>
      </w:pPr>
    </w:p>
    <w:p w:rsidR="00F72385" w:rsidRDefault="00F72385" w:rsidP="00F72385">
      <w:pPr>
        <w:pStyle w:val="20"/>
        <w:tabs>
          <w:tab w:val="left" w:pos="795"/>
        </w:tabs>
        <w:spacing w:after="0" w:line="322" w:lineRule="exact"/>
      </w:pPr>
    </w:p>
    <w:p w:rsidR="00F72385" w:rsidRDefault="00F72385" w:rsidP="00F72385">
      <w:pPr>
        <w:pStyle w:val="20"/>
        <w:numPr>
          <w:ilvl w:val="0"/>
          <w:numId w:val="2"/>
        </w:numPr>
        <w:tabs>
          <w:tab w:val="left" w:pos="795"/>
        </w:tabs>
        <w:spacing w:after="0" w:line="322" w:lineRule="exact"/>
      </w:pPr>
      <w:bookmarkStart w:id="1" w:name="_GoBack"/>
      <w:r>
        <w:t>Глава муниципального района</w:t>
      </w:r>
    </w:p>
    <w:p w:rsidR="006F2BE4" w:rsidRDefault="00F72385" w:rsidP="00F72385">
      <w:pPr>
        <w:pStyle w:val="20"/>
        <w:numPr>
          <w:ilvl w:val="0"/>
          <w:numId w:val="2"/>
        </w:numPr>
        <w:shd w:val="clear" w:color="auto" w:fill="auto"/>
        <w:tabs>
          <w:tab w:val="left" w:pos="795"/>
        </w:tabs>
        <w:spacing w:after="0" w:line="322" w:lineRule="exact"/>
        <w:ind w:firstLine="620"/>
        <w:rPr>
          <w:sz w:val="2"/>
          <w:szCs w:val="2"/>
        </w:rPr>
      </w:pPr>
      <w:r>
        <w:t>«Красночикойский район»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А.Т.Грешилов</w:t>
      </w:r>
      <w:r>
        <w:rPr>
          <w:sz w:val="2"/>
          <w:szCs w:val="2"/>
        </w:rPr>
        <w:t xml:space="preserve"> </w:t>
      </w:r>
      <w:bookmarkEnd w:id="1"/>
    </w:p>
    <w:sectPr w:rsidR="006F2BE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9CA" w:rsidRDefault="00DF69CA">
      <w:r>
        <w:separator/>
      </w:r>
    </w:p>
  </w:endnote>
  <w:endnote w:type="continuationSeparator" w:id="0">
    <w:p w:rsidR="00DF69CA" w:rsidRDefault="00DF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9CA" w:rsidRDefault="00DF69CA"/>
  </w:footnote>
  <w:footnote w:type="continuationSeparator" w:id="0">
    <w:p w:rsidR="00DF69CA" w:rsidRDefault="00DF69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669FB"/>
    <w:multiLevelType w:val="multilevel"/>
    <w:tmpl w:val="FC88BA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750250"/>
    <w:multiLevelType w:val="multilevel"/>
    <w:tmpl w:val="EFECE2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BE4"/>
    <w:rsid w:val="006F2BE4"/>
    <w:rsid w:val="00DF69CA"/>
    <w:rsid w:val="00F7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AF65D"/>
  <w15:docId w15:val="{DE1E0FBC-EA42-46CA-AAE5-F3FA2A0A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1"/>
      <w:szCs w:val="21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14pt0pt">
    <w:name w:val="Основной текст (4) + 14 pt;Не полужирный;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line="322" w:lineRule="exact"/>
      <w:jc w:val="righ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i/>
      <w:iCs/>
      <w:spacing w:val="-10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</w:pPr>
    <w:rPr>
      <w:rFonts w:ascii="Trebuchet MS" w:eastAsia="Trebuchet MS" w:hAnsi="Trebuchet MS" w:cs="Trebuchet MS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2021-05-12T07:17:00Z</dcterms:created>
  <dcterms:modified xsi:type="dcterms:W3CDTF">2021-05-12T07:23:00Z</dcterms:modified>
</cp:coreProperties>
</file>