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2CA6" w14:textId="77777777" w:rsidR="00724A1E" w:rsidRPr="00447D43" w:rsidRDefault="00724A1E" w:rsidP="00447D43">
      <w:pPr>
        <w:pStyle w:val="paragraph"/>
        <w:shd w:val="clear" w:color="auto" w:fill="FFFFFF"/>
        <w:spacing w:before="0" w:beforeAutospacing="0" w:after="0" w:afterAutospacing="0"/>
        <w:ind w:right="15"/>
        <w:jc w:val="right"/>
        <w:textAlignment w:val="baseline"/>
        <w:rPr>
          <w:i/>
          <w:iCs/>
          <w:color w:val="000000"/>
          <w:sz w:val="32"/>
          <w:szCs w:val="32"/>
          <w:shd w:val="clear" w:color="auto" w:fill="FFFFFF"/>
        </w:rPr>
      </w:pPr>
      <w:r>
        <w:rPr>
          <w:rStyle w:val="contextualspellingandgrammarerror"/>
          <w:i/>
          <w:iCs/>
          <w:color w:val="000000"/>
          <w:sz w:val="28"/>
          <w:szCs w:val="28"/>
          <w:shd w:val="clear" w:color="auto" w:fill="FFFFFF"/>
        </w:rPr>
        <w:t xml:space="preserve"> </w:t>
      </w:r>
      <w:r w:rsidRPr="00D23B61">
        <w:rPr>
          <w:rStyle w:val="eop"/>
          <w:rFonts w:ascii="Calibri" w:hAnsi="Calibri" w:cs="Calibri"/>
          <w:b/>
          <w:bCs/>
          <w:color w:val="000000"/>
          <w:sz w:val="28"/>
          <w:szCs w:val="28"/>
        </w:rPr>
        <w:t> </w:t>
      </w:r>
    </w:p>
    <w:p w14:paraId="131AA716" w14:textId="77777777" w:rsidR="00724A1E" w:rsidRDefault="00203D39" w:rsidP="00D23B61">
      <w:pPr>
        <w:jc w:val="center"/>
        <w:rPr>
          <w:b/>
          <w:bCs/>
          <w:sz w:val="28"/>
          <w:szCs w:val="28"/>
        </w:rPr>
      </w:pPr>
      <w:r>
        <w:rPr>
          <w:noProof/>
          <w:lang w:eastAsia="ru-RU"/>
        </w:rPr>
        <w:pict w14:anchorId="552B0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ProgramData\Bimoid\Users\User0001\AppData\Local\Temp\FineReader11.00\media\image1.jpeg" style="width:45pt;height:54pt;visibility:visible">
            <v:imagedata r:id="rId5" o:title="" gain="109227f" blacklevel="-6554f"/>
          </v:shape>
        </w:pict>
      </w:r>
    </w:p>
    <w:p w14:paraId="0088B51D" w14:textId="77777777" w:rsidR="00724A1E" w:rsidRPr="00CA67BD" w:rsidRDefault="00724A1E" w:rsidP="00CA67BD">
      <w:pPr>
        <w:spacing w:after="0"/>
        <w:jc w:val="center"/>
        <w:rPr>
          <w:rFonts w:ascii="Times New Roman" w:hAnsi="Times New Roman" w:cs="Times New Roman"/>
          <w:b/>
          <w:sz w:val="28"/>
          <w:szCs w:val="28"/>
        </w:rPr>
      </w:pPr>
      <w:r w:rsidRPr="00CA67BD">
        <w:rPr>
          <w:rFonts w:ascii="Times New Roman" w:hAnsi="Times New Roman" w:cs="Times New Roman"/>
          <w:b/>
          <w:sz w:val="28"/>
          <w:szCs w:val="28"/>
        </w:rPr>
        <w:t>СОВЕТ</w:t>
      </w:r>
    </w:p>
    <w:p w14:paraId="1798BCE7" w14:textId="77777777" w:rsidR="00724A1E" w:rsidRPr="00CA67BD" w:rsidRDefault="00724A1E" w:rsidP="00CA67BD">
      <w:pPr>
        <w:spacing w:after="0"/>
        <w:jc w:val="center"/>
        <w:rPr>
          <w:rFonts w:ascii="Times New Roman" w:hAnsi="Times New Roman" w:cs="Times New Roman"/>
          <w:b/>
          <w:sz w:val="28"/>
          <w:szCs w:val="28"/>
        </w:rPr>
      </w:pPr>
      <w:r w:rsidRPr="00CA67BD">
        <w:rPr>
          <w:rFonts w:ascii="Times New Roman" w:hAnsi="Times New Roman" w:cs="Times New Roman"/>
          <w:b/>
          <w:sz w:val="28"/>
          <w:szCs w:val="28"/>
        </w:rPr>
        <w:t>МУНИЦИПАЛЬНОГО РАЙОНА</w:t>
      </w:r>
    </w:p>
    <w:p w14:paraId="5993B991" w14:textId="77777777" w:rsidR="00724A1E" w:rsidRPr="00CA67BD" w:rsidRDefault="00724A1E" w:rsidP="00CA67BD">
      <w:pPr>
        <w:spacing w:after="0"/>
        <w:jc w:val="center"/>
        <w:rPr>
          <w:rFonts w:ascii="Times New Roman" w:hAnsi="Times New Roman" w:cs="Times New Roman"/>
          <w:b/>
          <w:sz w:val="28"/>
          <w:szCs w:val="28"/>
        </w:rPr>
      </w:pPr>
      <w:r w:rsidRPr="00CA67BD">
        <w:rPr>
          <w:rFonts w:ascii="Times New Roman" w:hAnsi="Times New Roman" w:cs="Times New Roman"/>
          <w:b/>
          <w:sz w:val="28"/>
          <w:szCs w:val="28"/>
        </w:rPr>
        <w:t>«ЧИТИНСКИЙ РАЙОН»</w:t>
      </w:r>
    </w:p>
    <w:p w14:paraId="1342D83E" w14:textId="77777777" w:rsidR="00724A1E" w:rsidRPr="00CA67BD" w:rsidRDefault="00724A1E" w:rsidP="00CA67BD">
      <w:pPr>
        <w:spacing w:after="0"/>
        <w:jc w:val="center"/>
        <w:rPr>
          <w:rFonts w:ascii="Times New Roman" w:hAnsi="Times New Roman" w:cs="Times New Roman"/>
          <w:b/>
          <w:bCs/>
          <w:sz w:val="28"/>
          <w:szCs w:val="28"/>
        </w:rPr>
      </w:pPr>
      <w:r w:rsidRPr="00CA67BD">
        <w:rPr>
          <w:rFonts w:ascii="Times New Roman" w:hAnsi="Times New Roman" w:cs="Times New Roman"/>
          <w:b/>
          <w:sz w:val="28"/>
          <w:szCs w:val="28"/>
        </w:rPr>
        <w:t>РЕШЕНИЕ</w:t>
      </w:r>
    </w:p>
    <w:p w14:paraId="066E752E" w14:textId="77777777" w:rsidR="00724A1E" w:rsidRDefault="00724A1E" w:rsidP="004B5F59">
      <w:pPr>
        <w:pStyle w:val="paragraph"/>
        <w:shd w:val="clear" w:color="auto" w:fill="FFFFFF"/>
        <w:spacing w:before="0" w:beforeAutospacing="0" w:after="0" w:afterAutospacing="0"/>
        <w:jc w:val="center"/>
        <w:textAlignment w:val="baseline"/>
        <w:rPr>
          <w:rStyle w:val="normaltextrun"/>
          <w:color w:val="000000"/>
          <w:sz w:val="28"/>
          <w:szCs w:val="28"/>
          <w:shd w:val="clear" w:color="auto" w:fill="FFFFFF"/>
        </w:rPr>
      </w:pPr>
    </w:p>
    <w:p w14:paraId="56921118" w14:textId="77777777" w:rsidR="00724A1E" w:rsidRDefault="00724A1E" w:rsidP="004B5F59">
      <w:pPr>
        <w:pStyle w:val="paragraph"/>
        <w:shd w:val="clear" w:color="auto" w:fill="FFFFFF"/>
        <w:tabs>
          <w:tab w:val="left" w:pos="8070"/>
        </w:tabs>
        <w:spacing w:before="0" w:beforeAutospacing="0" w:after="0" w:afterAutospacing="0"/>
        <w:ind w:left="15"/>
        <w:jc w:val="both"/>
        <w:textAlignment w:val="baseline"/>
        <w:rPr>
          <w:rStyle w:val="normaltextrun"/>
          <w:color w:val="000000"/>
          <w:sz w:val="28"/>
          <w:szCs w:val="28"/>
          <w:shd w:val="clear" w:color="auto" w:fill="FFFFFF"/>
        </w:rPr>
      </w:pPr>
    </w:p>
    <w:p w14:paraId="3CA6A614" w14:textId="77777777" w:rsidR="00724A1E" w:rsidRDefault="00724A1E" w:rsidP="004B5F59">
      <w:pPr>
        <w:pStyle w:val="paragraph"/>
        <w:shd w:val="clear" w:color="auto" w:fill="FFFFFF"/>
        <w:tabs>
          <w:tab w:val="left" w:pos="8070"/>
        </w:tabs>
        <w:spacing w:before="0" w:beforeAutospacing="0" w:after="0" w:afterAutospacing="0"/>
        <w:ind w:left="15"/>
        <w:jc w:val="both"/>
        <w:textAlignment w:val="baseline"/>
        <w:rPr>
          <w:rStyle w:val="normaltextrun"/>
          <w:color w:val="000000"/>
          <w:sz w:val="28"/>
          <w:szCs w:val="28"/>
          <w:shd w:val="clear" w:color="auto" w:fill="FFFFFF"/>
        </w:rPr>
      </w:pPr>
    </w:p>
    <w:p w14:paraId="603E175E" w14:textId="67BB9327" w:rsidR="00724A1E" w:rsidRDefault="00CA67BD" w:rsidP="004B5F59">
      <w:pPr>
        <w:pStyle w:val="paragraph"/>
        <w:shd w:val="clear" w:color="auto" w:fill="FFFFFF"/>
        <w:tabs>
          <w:tab w:val="left" w:pos="8070"/>
        </w:tabs>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sz w:val="28"/>
          <w:szCs w:val="28"/>
          <w:shd w:val="clear" w:color="auto" w:fill="FFFFFF"/>
        </w:rPr>
        <w:t>от «</w:t>
      </w:r>
      <w:r w:rsidR="006C2A58">
        <w:rPr>
          <w:rStyle w:val="normaltextrun"/>
          <w:color w:val="000000"/>
          <w:sz w:val="28"/>
          <w:szCs w:val="28"/>
          <w:shd w:val="clear" w:color="auto" w:fill="FFFFFF"/>
        </w:rPr>
        <w:t>05</w:t>
      </w:r>
      <w:r w:rsidR="00724A1E">
        <w:rPr>
          <w:rStyle w:val="normaltextrun"/>
          <w:color w:val="000000"/>
          <w:sz w:val="28"/>
          <w:szCs w:val="28"/>
          <w:shd w:val="clear" w:color="auto" w:fill="FFFFFF"/>
        </w:rPr>
        <w:t>»</w:t>
      </w:r>
      <w:r w:rsidR="006C2A58">
        <w:rPr>
          <w:rStyle w:val="normaltextrun"/>
          <w:color w:val="000000"/>
          <w:sz w:val="28"/>
          <w:szCs w:val="28"/>
          <w:shd w:val="clear" w:color="auto" w:fill="FFFFFF"/>
        </w:rPr>
        <w:t xml:space="preserve"> марта</w:t>
      </w:r>
      <w:r w:rsidR="00724A1E">
        <w:rPr>
          <w:rStyle w:val="normaltextrun"/>
          <w:color w:val="000000"/>
          <w:sz w:val="28"/>
          <w:szCs w:val="28"/>
          <w:shd w:val="clear" w:color="auto" w:fill="FFFFFF"/>
        </w:rPr>
        <w:t xml:space="preserve"> 2020</w:t>
      </w:r>
      <w:r w:rsidR="00724A1E">
        <w:rPr>
          <w:rStyle w:val="apple-converted-space"/>
          <w:color w:val="000000"/>
          <w:sz w:val="28"/>
          <w:szCs w:val="28"/>
          <w:shd w:val="clear" w:color="auto" w:fill="FFFFFF"/>
        </w:rPr>
        <w:t> </w:t>
      </w:r>
      <w:r w:rsidR="00724A1E">
        <w:rPr>
          <w:rStyle w:val="normaltextrun"/>
          <w:color w:val="000000"/>
          <w:sz w:val="28"/>
          <w:szCs w:val="28"/>
          <w:shd w:val="clear" w:color="auto" w:fill="FFFFFF"/>
        </w:rPr>
        <w:t xml:space="preserve">года </w:t>
      </w:r>
      <w:r w:rsidR="00724A1E">
        <w:rPr>
          <w:rStyle w:val="eop"/>
          <w:color w:val="000000"/>
          <w:sz w:val="28"/>
          <w:szCs w:val="28"/>
        </w:rPr>
        <w:t xml:space="preserve">                                         </w:t>
      </w:r>
      <w:r w:rsidR="006C2A58">
        <w:rPr>
          <w:rStyle w:val="eop"/>
          <w:color w:val="000000"/>
          <w:sz w:val="28"/>
          <w:szCs w:val="28"/>
        </w:rPr>
        <w:t xml:space="preserve">                           </w:t>
      </w:r>
      <w:r w:rsidR="00203D39">
        <w:rPr>
          <w:rStyle w:val="eop"/>
          <w:color w:val="000000"/>
          <w:sz w:val="28"/>
          <w:szCs w:val="28"/>
        </w:rPr>
        <w:t xml:space="preserve">          </w:t>
      </w:r>
      <w:r w:rsidR="006C2A58">
        <w:rPr>
          <w:rStyle w:val="eop"/>
          <w:color w:val="000000"/>
          <w:sz w:val="28"/>
          <w:szCs w:val="28"/>
        </w:rPr>
        <w:t xml:space="preserve">  </w:t>
      </w:r>
      <w:r w:rsidR="00724A1E">
        <w:rPr>
          <w:rStyle w:val="eop"/>
          <w:color w:val="000000"/>
          <w:sz w:val="28"/>
          <w:szCs w:val="28"/>
        </w:rPr>
        <w:t>№</w:t>
      </w:r>
      <w:r w:rsidR="006C2A58">
        <w:rPr>
          <w:rStyle w:val="eop"/>
          <w:color w:val="000000"/>
          <w:sz w:val="28"/>
          <w:szCs w:val="28"/>
        </w:rPr>
        <w:t xml:space="preserve"> 147</w:t>
      </w:r>
    </w:p>
    <w:p w14:paraId="491363A3" w14:textId="77777777" w:rsidR="00724A1E" w:rsidRDefault="00724A1E" w:rsidP="004B5F59">
      <w:pPr>
        <w:pStyle w:val="paragraph"/>
        <w:shd w:val="clear" w:color="auto" w:fill="FFFFFF"/>
        <w:spacing w:before="0" w:beforeAutospacing="0" w:after="0" w:afterAutospacing="0"/>
        <w:jc w:val="center"/>
        <w:textAlignment w:val="baseline"/>
        <w:rPr>
          <w:rStyle w:val="normaltextrun"/>
          <w:color w:val="000000"/>
          <w:sz w:val="28"/>
          <w:szCs w:val="28"/>
          <w:shd w:val="clear" w:color="auto" w:fill="FFFFFF"/>
        </w:rPr>
      </w:pPr>
    </w:p>
    <w:p w14:paraId="07E2530A" w14:textId="77777777" w:rsidR="00724A1E" w:rsidRDefault="00724A1E" w:rsidP="006C2A5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shd w:val="clear" w:color="auto" w:fill="FFFFFF"/>
        </w:rPr>
        <w:t>«О внесении изменений и дополнений в Устав муниципального района «Читинский район»</w:t>
      </w:r>
      <w:r>
        <w:rPr>
          <w:rStyle w:val="eop"/>
          <w:color w:val="000000"/>
          <w:sz w:val="28"/>
          <w:szCs w:val="28"/>
        </w:rPr>
        <w:t> </w:t>
      </w:r>
    </w:p>
    <w:p w14:paraId="10984C8D" w14:textId="77777777" w:rsidR="00724A1E" w:rsidRDefault="00724A1E" w:rsidP="004B5F59">
      <w:pPr>
        <w:pStyle w:val="paragraph"/>
        <w:shd w:val="clear" w:color="auto" w:fill="FFFFFF"/>
        <w:spacing w:before="0" w:beforeAutospacing="0" w:after="0" w:afterAutospacing="0"/>
        <w:ind w:left="15" w:right="15" w:firstLine="720"/>
        <w:jc w:val="both"/>
        <w:textAlignment w:val="baseline"/>
        <w:rPr>
          <w:rStyle w:val="normaltextrun"/>
          <w:color w:val="000000"/>
          <w:sz w:val="28"/>
          <w:szCs w:val="28"/>
          <w:shd w:val="clear" w:color="auto" w:fill="FFFFFF"/>
        </w:rPr>
      </w:pPr>
    </w:p>
    <w:p w14:paraId="3DBD6D41" w14:textId="77777777" w:rsidR="00724A1E" w:rsidRDefault="00724A1E" w:rsidP="00447D43">
      <w:pPr>
        <w:pStyle w:val="paragraph"/>
        <w:shd w:val="clear" w:color="auto" w:fill="FFFFFF"/>
        <w:spacing w:before="0" w:beforeAutospacing="0" w:after="0" w:afterAutospacing="0"/>
        <w:ind w:right="15" w:firstLine="540"/>
        <w:jc w:val="both"/>
        <w:textAlignment w:val="baseline"/>
        <w:rPr>
          <w:rStyle w:val="eop"/>
          <w:color w:val="000000"/>
          <w:sz w:val="28"/>
          <w:szCs w:val="28"/>
        </w:rPr>
      </w:pPr>
      <w:r>
        <w:rPr>
          <w:rStyle w:val="normaltextrun"/>
          <w:color w:val="000000"/>
          <w:sz w:val="28"/>
          <w:szCs w:val="28"/>
          <w:shd w:val="clear" w:color="auto" w:fill="FFFFFF"/>
        </w:rPr>
        <w:t>В целях приведения Устава муниципального района «Читинский район» Забайкальского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Совет муниципального района «Читинский район» решил:</w:t>
      </w:r>
      <w:r>
        <w:rPr>
          <w:rStyle w:val="eop"/>
          <w:color w:val="000000"/>
          <w:sz w:val="28"/>
          <w:szCs w:val="28"/>
        </w:rPr>
        <w:t> </w:t>
      </w:r>
    </w:p>
    <w:p w14:paraId="27151AA6" w14:textId="77777777" w:rsidR="00724A1E" w:rsidRDefault="00724A1E" w:rsidP="00447D43">
      <w:pPr>
        <w:pStyle w:val="paragraph"/>
        <w:shd w:val="clear" w:color="auto" w:fill="FFFFFF"/>
        <w:spacing w:before="0" w:beforeAutospacing="0" w:after="0" w:afterAutospacing="0"/>
        <w:ind w:right="15" w:firstLine="540"/>
        <w:jc w:val="both"/>
        <w:textAlignment w:val="baseline"/>
        <w:rPr>
          <w:rFonts w:ascii="Segoe UI" w:hAnsi="Segoe UI" w:cs="Segoe UI"/>
          <w:color w:val="000000"/>
          <w:sz w:val="18"/>
          <w:szCs w:val="18"/>
        </w:rPr>
      </w:pPr>
    </w:p>
    <w:p w14:paraId="6FAC2972" w14:textId="77777777" w:rsidR="00724A1E" w:rsidRDefault="00724A1E" w:rsidP="00447D43">
      <w:pPr>
        <w:pStyle w:val="paragraph"/>
        <w:numPr>
          <w:ilvl w:val="0"/>
          <w:numId w:val="1"/>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5 части 1 статьи 8 Устава после слов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r>
        <w:rPr>
          <w:rStyle w:val="eop"/>
          <w:color w:val="000000"/>
          <w:sz w:val="28"/>
          <w:szCs w:val="28"/>
        </w:rPr>
        <w:t> </w:t>
      </w:r>
    </w:p>
    <w:p w14:paraId="3ABEDDC5" w14:textId="77777777" w:rsidR="00724A1E" w:rsidRDefault="00724A1E" w:rsidP="00447D43">
      <w:pPr>
        <w:pStyle w:val="paragraph"/>
        <w:numPr>
          <w:ilvl w:val="0"/>
          <w:numId w:val="2"/>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8 части 1 статьи 8 Устава после слов «реализацию прав» дополнить словами «коренных малочисленных и иных народов».</w:t>
      </w:r>
      <w:r>
        <w:rPr>
          <w:rStyle w:val="eop"/>
          <w:color w:val="000000"/>
          <w:sz w:val="28"/>
          <w:szCs w:val="28"/>
        </w:rPr>
        <w:t> </w:t>
      </w:r>
    </w:p>
    <w:p w14:paraId="474EA303" w14:textId="77777777" w:rsidR="00724A1E" w:rsidRDefault="00724A1E" w:rsidP="00447D43">
      <w:pPr>
        <w:pStyle w:val="paragraph"/>
        <w:numPr>
          <w:ilvl w:val="0"/>
          <w:numId w:val="3"/>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 xml:space="preserve">Пункт 17 части 1 статьи 8 Устава изложить в новой редакции: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Pr>
          <w:rStyle w:val="normaltextrun"/>
          <w:color w:val="000000"/>
          <w:sz w:val="28"/>
          <w:szCs w:val="28"/>
          <w:shd w:val="clear" w:color="auto" w:fill="FFFFFF"/>
        </w:rPr>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w:t>
      </w:r>
      <w:r>
        <w:rPr>
          <w:rStyle w:val="apple-converted-space"/>
          <w:color w:val="000000"/>
          <w:sz w:val="28"/>
          <w:szCs w:val="28"/>
          <w:shd w:val="clear" w:color="auto" w:fill="FFFFFF"/>
        </w:rPr>
        <w:t> </w:t>
      </w:r>
      <w:r>
        <w:rPr>
          <w:rStyle w:val="spellingerror"/>
          <w:color w:val="000000"/>
          <w:sz w:val="28"/>
          <w:szCs w:val="28"/>
          <w:shd w:val="clear" w:color="auto" w:fill="FFFFFF"/>
        </w:rPr>
        <w:t>межсе</w:t>
      </w:r>
      <w:r>
        <w:rPr>
          <w:rStyle w:val="normaltextrun"/>
          <w:color w:val="000000"/>
          <w:sz w:val="28"/>
          <w:szCs w:val="28"/>
          <w:shd w:val="clear" w:color="auto" w:fill="FFFFFF"/>
        </w:rPr>
        <w:t>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2ED078C4" w14:textId="77777777" w:rsidR="00724A1E" w:rsidRDefault="00724A1E" w:rsidP="00447D43">
      <w:pPr>
        <w:pStyle w:val="paragraph"/>
        <w:numPr>
          <w:ilvl w:val="0"/>
          <w:numId w:val="4"/>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30 части 1 статьи 8 Устава после слов «добровольчеству» дополнить словом «(</w:t>
      </w:r>
      <w:proofErr w:type="spellStart"/>
      <w:r>
        <w:rPr>
          <w:rStyle w:val="spellingerror"/>
          <w:color w:val="000000"/>
          <w:sz w:val="28"/>
          <w:szCs w:val="28"/>
          <w:shd w:val="clear" w:color="auto" w:fill="FFFFFF"/>
        </w:rPr>
        <w:t>волонтерству</w:t>
      </w:r>
      <w:proofErr w:type="spellEnd"/>
      <w:r>
        <w:rPr>
          <w:rStyle w:val="normaltextrun"/>
          <w:color w:val="000000"/>
          <w:sz w:val="28"/>
          <w:szCs w:val="28"/>
          <w:shd w:val="clear" w:color="auto" w:fill="FFFFFF"/>
        </w:rPr>
        <w:t>)».</w:t>
      </w:r>
    </w:p>
    <w:p w14:paraId="0EB5C668" w14:textId="77777777" w:rsidR="00724A1E" w:rsidRDefault="00724A1E" w:rsidP="00447D43">
      <w:pPr>
        <w:pStyle w:val="paragraph"/>
        <w:numPr>
          <w:ilvl w:val="0"/>
          <w:numId w:val="5"/>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40 части 1 статьи 8 Устава изложить в новой редакции: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Pr>
          <w:rStyle w:val="eop"/>
          <w:color w:val="000000"/>
          <w:sz w:val="28"/>
          <w:szCs w:val="28"/>
        </w:rPr>
        <w:t> </w:t>
      </w:r>
    </w:p>
    <w:p w14:paraId="6E893708" w14:textId="77777777" w:rsidR="00724A1E" w:rsidRDefault="00724A1E" w:rsidP="00447D43">
      <w:pPr>
        <w:pStyle w:val="paragraph"/>
        <w:numPr>
          <w:ilvl w:val="0"/>
          <w:numId w:val="6"/>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Статью 9 Устава изложить в новой редакции: «Статья 9. Права органов местного самоуправления муниципального района «Читинский район» на решение вопросов, не отнесенных к вопросам местного значения муниципальных районов».</w:t>
      </w:r>
    </w:p>
    <w:p w14:paraId="2111110A" w14:textId="77777777" w:rsidR="00724A1E" w:rsidRDefault="00724A1E" w:rsidP="00447D43">
      <w:pPr>
        <w:pStyle w:val="paragraph"/>
        <w:shd w:val="clear" w:color="auto" w:fill="FFFFFF"/>
        <w:spacing w:before="0" w:beforeAutospacing="0" w:after="0" w:afterAutospacing="0"/>
        <w:ind w:right="30"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Органы местного самоуправления муниципального района вправе решать вопросы, указанные в части 1 статьи 15.1 Федерального закона №131-ФЗ,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6C76C19" w14:textId="77777777" w:rsidR="00724A1E" w:rsidRDefault="00724A1E" w:rsidP="00447D43">
      <w:pPr>
        <w:pStyle w:val="paragraph"/>
        <w:numPr>
          <w:ilvl w:val="0"/>
          <w:numId w:val="7"/>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lastRenderedPageBreak/>
        <w:t>Пункт 5 части 1 статьи 10 Устава исключить.</w:t>
      </w:r>
      <w:r>
        <w:rPr>
          <w:rStyle w:val="eop"/>
          <w:color w:val="000000"/>
          <w:sz w:val="28"/>
          <w:szCs w:val="28"/>
        </w:rPr>
        <w:t> </w:t>
      </w:r>
    </w:p>
    <w:p w14:paraId="4B8ACF27" w14:textId="77777777" w:rsidR="00724A1E" w:rsidRPr="00616605" w:rsidRDefault="00724A1E" w:rsidP="00447D43">
      <w:pPr>
        <w:pStyle w:val="paragraph"/>
        <w:numPr>
          <w:ilvl w:val="0"/>
          <w:numId w:val="8"/>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Часть 8 статьи 24 Устава после слов «финансовыми инструментами» дополнить словами «если иное не предусмотрено Федеральным законом 131-</w:t>
      </w:r>
      <w:r>
        <w:rPr>
          <w:rStyle w:val="eop"/>
          <w:color w:val="000000"/>
          <w:sz w:val="28"/>
          <w:szCs w:val="28"/>
        </w:rPr>
        <w:t> </w:t>
      </w:r>
      <w:r w:rsidRPr="00616605">
        <w:rPr>
          <w:rStyle w:val="normaltextrun"/>
          <w:color w:val="000000"/>
          <w:sz w:val="28"/>
          <w:szCs w:val="28"/>
          <w:shd w:val="clear" w:color="auto" w:fill="FFFFFF"/>
        </w:rPr>
        <w:t>ФЗ».</w:t>
      </w:r>
    </w:p>
    <w:p w14:paraId="2739DD5E" w14:textId="77777777" w:rsidR="00724A1E" w:rsidRDefault="00724A1E" w:rsidP="00447D43">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Часть 8.1 статьи 27 Устава после слов «финансовыми инструментами» дополнить словами «если иное не предусмотрено Федеральным законом 131- ФЗ».</w:t>
      </w:r>
    </w:p>
    <w:p w14:paraId="71EE1C96" w14:textId="77777777" w:rsidR="00724A1E" w:rsidRDefault="00724A1E" w:rsidP="00447D43">
      <w:pPr>
        <w:pStyle w:val="paragraph"/>
        <w:numPr>
          <w:ilvl w:val="0"/>
          <w:numId w:val="9"/>
        </w:numPr>
        <w:tabs>
          <w:tab w:val="clear" w:pos="720"/>
          <w:tab w:val="num" w:pos="567"/>
        </w:tabs>
        <w:spacing w:before="0" w:beforeAutospacing="0" w:after="0" w:afterAutospacing="0"/>
        <w:ind w:left="0" w:firstLine="540"/>
        <w:jc w:val="both"/>
        <w:textAlignment w:val="baseline"/>
        <w:rPr>
          <w:rFonts w:ascii="Segoe UI" w:hAnsi="Segoe UI" w:cs="Segoe UI"/>
          <w:color w:val="000000"/>
          <w:sz w:val="18"/>
          <w:szCs w:val="18"/>
        </w:rPr>
      </w:pPr>
      <w:r>
        <w:rPr>
          <w:rStyle w:val="normaltextrun"/>
          <w:color w:val="000000"/>
          <w:sz w:val="28"/>
          <w:szCs w:val="28"/>
        </w:rPr>
        <w:t>Часть 9 статьи 29 Устава после слов «финансовыми инструментами» дополнить словами, «если иное не предусмотрено Федеральным законом 131- ФЗ».</w:t>
      </w:r>
    </w:p>
    <w:p w14:paraId="56CBA498" w14:textId="77777777" w:rsidR="00724A1E" w:rsidRDefault="00724A1E" w:rsidP="00447D43">
      <w:pPr>
        <w:pStyle w:val="paragraph"/>
        <w:numPr>
          <w:ilvl w:val="0"/>
          <w:numId w:val="9"/>
        </w:numPr>
        <w:shd w:val="clear" w:color="auto" w:fill="FFFFFF"/>
        <w:tabs>
          <w:tab w:val="clear" w:pos="720"/>
          <w:tab w:val="num" w:pos="567"/>
        </w:tabs>
        <w:spacing w:before="0" w:beforeAutospacing="0" w:after="0" w:afterAutospacing="0"/>
        <w:ind w:left="0" w:right="15"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Часть 10 статьи 29 Устава изложить в новой редакции: «Осуществляющие свои полномочия на постоянной основе депутаты, глава муниципального района «Читинский район» не вправе заниматься</w:t>
      </w:r>
      <w:r>
        <w:rPr>
          <w:rStyle w:val="apple-converted-space"/>
          <w:color w:val="000000"/>
          <w:sz w:val="28"/>
          <w:szCs w:val="28"/>
          <w:shd w:val="clear" w:color="auto" w:fill="FFFFFF"/>
        </w:rPr>
        <w:t> </w:t>
      </w:r>
      <w:r>
        <w:rPr>
          <w:rStyle w:val="spellingerror"/>
          <w:color w:val="000000"/>
          <w:sz w:val="28"/>
          <w:szCs w:val="28"/>
          <w:shd w:val="clear" w:color="auto" w:fill="FFFFFF"/>
        </w:rPr>
        <w:t>предпринимательской</w:t>
      </w:r>
      <w:r>
        <w:rPr>
          <w:rStyle w:val="eop"/>
          <w:rFonts w:ascii="Consolas" w:hAnsi="Consolas" w:cs="Consolas"/>
          <w:color w:val="000000"/>
        </w:rPr>
        <w:t> </w:t>
      </w:r>
      <w:r>
        <w:rPr>
          <w:rStyle w:val="normaltextrun"/>
          <w:color w:val="000000"/>
          <w:sz w:val="28"/>
          <w:szCs w:val="28"/>
          <w:shd w:val="clear" w:color="auto" w:fill="FFFFFF"/>
        </w:rPr>
        <w:t>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Style w:val="eop"/>
          <w:color w:val="000000"/>
          <w:sz w:val="28"/>
          <w:szCs w:val="28"/>
        </w:rPr>
        <w:t> </w:t>
      </w:r>
    </w:p>
    <w:p w14:paraId="5D765008" w14:textId="77777777" w:rsidR="00724A1E" w:rsidRDefault="00724A1E" w:rsidP="00447D43">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Часть 7 статьи 37 Устава изложить в новой редакции: «Официальным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«Ингода».</w:t>
      </w:r>
      <w:r>
        <w:rPr>
          <w:rStyle w:val="eop"/>
          <w:color w:val="000000"/>
          <w:sz w:val="28"/>
          <w:szCs w:val="28"/>
        </w:rPr>
        <w:t> </w:t>
      </w:r>
    </w:p>
    <w:p w14:paraId="1EE92391" w14:textId="77777777" w:rsidR="00724A1E" w:rsidRDefault="00724A1E" w:rsidP="00447D43">
      <w:pPr>
        <w:pStyle w:val="paragraph"/>
        <w:shd w:val="clear" w:color="auto" w:fill="FFFFFF"/>
        <w:spacing w:before="0" w:beforeAutospacing="0" w:after="0" w:afterAutospacing="0"/>
        <w:ind w:right="15"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r>
        <w:rPr>
          <w:rStyle w:val="eop"/>
          <w:color w:val="000000"/>
          <w:sz w:val="28"/>
          <w:szCs w:val="28"/>
        </w:rPr>
        <w:t> </w:t>
      </w:r>
    </w:p>
    <w:p w14:paraId="7106314A" w14:textId="77777777" w:rsidR="00724A1E" w:rsidRDefault="00724A1E" w:rsidP="00447D43">
      <w:pPr>
        <w:pStyle w:val="paragraph"/>
        <w:shd w:val="clear" w:color="auto" w:fill="FFFFFF"/>
        <w:spacing w:before="0" w:beforeAutospacing="0" w:after="0" w:afterAutospacing="0"/>
        <w:ind w:right="15"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lastRenderedPageBreak/>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w:t>
      </w:r>
      <w:r>
        <w:rPr>
          <w:rStyle w:val="apple-converted-space"/>
          <w:color w:val="000000"/>
          <w:sz w:val="28"/>
          <w:szCs w:val="28"/>
          <w:shd w:val="clear" w:color="auto" w:fill="FFFFFF"/>
        </w:rPr>
        <w:t> </w:t>
      </w:r>
      <w:r w:rsidRPr="004B5F59">
        <w:rPr>
          <w:rStyle w:val="normaltextrun"/>
          <w:color w:val="000000"/>
          <w:sz w:val="28"/>
          <w:szCs w:val="28"/>
          <w:shd w:val="clear" w:color="auto" w:fill="FFFFFF"/>
        </w:rPr>
        <w:t>(</w:t>
      </w:r>
      <w:hyperlink r:id="rId6" w:tgtFrame="_blank" w:history="1">
        <w:r>
          <w:rPr>
            <w:rStyle w:val="normaltextrun"/>
            <w:color w:val="0066CC"/>
            <w:sz w:val="28"/>
            <w:szCs w:val="28"/>
            <w:u w:val="single"/>
            <w:shd w:val="clear" w:color="auto" w:fill="FFFFFF"/>
            <w:lang w:val="en-US"/>
          </w:rPr>
          <w:t>http</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pravo</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minjust</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ru</w:t>
        </w:r>
      </w:hyperlink>
      <w:r w:rsidRPr="004B5F59">
        <w:rPr>
          <w:rStyle w:val="normaltextrun"/>
          <w:color w:val="000000"/>
          <w:sz w:val="28"/>
          <w:szCs w:val="28"/>
          <w:shd w:val="clear" w:color="auto" w:fill="FFFFFF"/>
        </w:rPr>
        <w:t>,</w:t>
      </w:r>
      <w:r w:rsidRPr="00A83CC8">
        <w:t xml:space="preserve"> </w:t>
      </w:r>
      <w:r w:rsidRPr="00A83CC8">
        <w:rPr>
          <w:rStyle w:val="normaltextrun"/>
          <w:color w:val="000000"/>
          <w:sz w:val="28"/>
          <w:szCs w:val="28"/>
          <w:shd w:val="clear" w:color="auto" w:fill="FFFFFF"/>
        </w:rPr>
        <w:t>http</w:t>
      </w:r>
      <w:r>
        <w:rPr>
          <w:rStyle w:val="normaltextrun"/>
          <w:color w:val="000000"/>
          <w:sz w:val="28"/>
          <w:szCs w:val="28"/>
          <w:shd w:val="clear" w:color="auto" w:fill="FFFFFF"/>
        </w:rPr>
        <w:t>://право-</w:t>
      </w:r>
      <w:r>
        <w:rPr>
          <w:rStyle w:val="spellingerror"/>
          <w:color w:val="000000"/>
          <w:sz w:val="28"/>
          <w:szCs w:val="28"/>
          <w:shd w:val="clear" w:color="auto" w:fill="FFFFFF"/>
        </w:rPr>
        <w:t>минюст.рф</w:t>
      </w:r>
      <w:r>
        <w:rPr>
          <w:rStyle w:val="normaltextrun"/>
          <w:color w:val="000000"/>
          <w:sz w:val="28"/>
          <w:szCs w:val="28"/>
          <w:shd w:val="clear" w:color="auto" w:fill="FFFFFF"/>
        </w:rPr>
        <w:t>, регистрация в качестве сетевого издания Эл № ФС77- 72471 от 05.03.2018).</w:t>
      </w:r>
      <w:r>
        <w:rPr>
          <w:rStyle w:val="eop"/>
          <w:color w:val="000000"/>
          <w:sz w:val="28"/>
          <w:szCs w:val="28"/>
        </w:rPr>
        <w:t> </w:t>
      </w:r>
    </w:p>
    <w:p w14:paraId="159DC5E4" w14:textId="77777777" w:rsidR="00724A1E" w:rsidRDefault="00724A1E" w:rsidP="00447D43">
      <w:pPr>
        <w:pStyle w:val="paragraph"/>
        <w:shd w:val="clear" w:color="auto" w:fill="FFFFFF"/>
        <w:spacing w:before="0" w:beforeAutospacing="0" w:after="0" w:afterAutospacing="0"/>
        <w:ind w:right="15"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Иные муниципальные нормативные правовые акты или соглашения, заключённые между органами</w:t>
      </w:r>
      <w:r>
        <w:rPr>
          <w:rStyle w:val="apple-converted-space"/>
          <w:color w:val="000000"/>
          <w:sz w:val="28"/>
          <w:szCs w:val="28"/>
          <w:shd w:val="clear" w:color="auto" w:fill="FFFFFF"/>
        </w:rPr>
        <w:t> </w:t>
      </w:r>
      <w:r>
        <w:rPr>
          <w:rStyle w:val="contextualspellingandgrammarerror"/>
          <w:color w:val="000000"/>
          <w:sz w:val="28"/>
          <w:szCs w:val="28"/>
          <w:shd w:val="clear" w:color="auto" w:fill="FFFFFF"/>
        </w:rPr>
        <w:t>местного самоуправления</w:t>
      </w:r>
      <w:r>
        <w:rPr>
          <w:rStyle w:val="apple-converted-space"/>
          <w:color w:val="000000"/>
          <w:sz w:val="28"/>
          <w:szCs w:val="28"/>
          <w:shd w:val="clear" w:color="auto" w:fill="FFFFFF"/>
        </w:rPr>
        <w:t> </w:t>
      </w:r>
      <w:r>
        <w:rPr>
          <w:rStyle w:val="normaltextrun"/>
          <w:color w:val="000000"/>
          <w:sz w:val="28"/>
          <w:szCs w:val="28"/>
          <w:shd w:val="clear" w:color="auto" w:fill="FFFFFF"/>
        </w:rPr>
        <w:t>также размещаются на портале</w:t>
      </w:r>
      <w:r>
        <w:rPr>
          <w:rStyle w:val="apple-converted-space"/>
          <w:color w:val="000000"/>
          <w:sz w:val="28"/>
          <w:szCs w:val="28"/>
          <w:shd w:val="clear" w:color="auto" w:fill="FFFFFF"/>
        </w:rPr>
        <w:t> </w:t>
      </w:r>
      <w:r>
        <w:rPr>
          <w:rStyle w:val="spellingerror"/>
          <w:color w:val="000000"/>
          <w:sz w:val="28"/>
          <w:szCs w:val="28"/>
          <w:shd w:val="clear" w:color="auto" w:fill="FFFFFF"/>
        </w:rPr>
        <w:t>Министерства</w:t>
      </w:r>
      <w:r>
        <w:rPr>
          <w:rStyle w:val="apple-converted-space"/>
          <w:color w:val="000000"/>
          <w:sz w:val="28"/>
          <w:szCs w:val="28"/>
          <w:shd w:val="clear" w:color="auto" w:fill="FFFFFF"/>
        </w:rPr>
        <w:t> </w:t>
      </w:r>
      <w:r>
        <w:rPr>
          <w:rStyle w:val="normaltextrun"/>
          <w:color w:val="000000"/>
          <w:sz w:val="28"/>
          <w:szCs w:val="28"/>
          <w:shd w:val="clear" w:color="auto" w:fill="FFFFFF"/>
        </w:rPr>
        <w:t>юстиции Российской Федерации «Нормативные правовые акты</w:t>
      </w:r>
      <w:r>
        <w:rPr>
          <w:rStyle w:val="apple-converted-space"/>
          <w:color w:val="000000"/>
          <w:sz w:val="28"/>
          <w:szCs w:val="28"/>
          <w:shd w:val="clear" w:color="auto" w:fill="FFFFFF"/>
        </w:rPr>
        <w:t> </w:t>
      </w:r>
      <w:r>
        <w:rPr>
          <w:rStyle w:val="normaltextrun"/>
          <w:color w:val="000000"/>
          <w:sz w:val="28"/>
          <w:szCs w:val="28"/>
          <w:shd w:val="clear" w:color="auto" w:fill="FFFFFF"/>
        </w:rPr>
        <w:t>в</w:t>
      </w:r>
      <w:r>
        <w:rPr>
          <w:rStyle w:val="apple-converted-space"/>
          <w:color w:val="000000"/>
          <w:sz w:val="28"/>
          <w:szCs w:val="28"/>
          <w:shd w:val="clear" w:color="auto" w:fill="FFFFFF"/>
        </w:rPr>
        <w:t> </w:t>
      </w:r>
      <w:r>
        <w:rPr>
          <w:rStyle w:val="normaltextrun"/>
          <w:color w:val="000000"/>
          <w:sz w:val="28"/>
          <w:szCs w:val="28"/>
          <w:shd w:val="clear" w:color="auto" w:fill="FFFFFF"/>
        </w:rPr>
        <w:t>Российской Федерации»</w:t>
      </w:r>
      <w:r>
        <w:rPr>
          <w:rStyle w:val="apple-converted-space"/>
          <w:color w:val="000000"/>
          <w:sz w:val="28"/>
          <w:szCs w:val="28"/>
          <w:shd w:val="clear" w:color="auto" w:fill="FFFFFF"/>
        </w:rPr>
        <w:t> </w:t>
      </w:r>
      <w:r w:rsidRPr="004B5F59">
        <w:rPr>
          <w:rStyle w:val="normaltextrun"/>
          <w:color w:val="000000"/>
          <w:sz w:val="28"/>
          <w:szCs w:val="28"/>
          <w:shd w:val="clear" w:color="auto" w:fill="FFFFFF"/>
        </w:rPr>
        <w:t>(</w:t>
      </w:r>
      <w:hyperlink r:id="rId7" w:tgtFrame="_blank" w:history="1">
        <w:r>
          <w:rPr>
            <w:rStyle w:val="normaltextrun"/>
            <w:color w:val="0066CC"/>
            <w:sz w:val="28"/>
            <w:szCs w:val="28"/>
            <w:u w:val="single"/>
            <w:shd w:val="clear" w:color="auto" w:fill="FFFFFF"/>
            <w:lang w:val="en-US"/>
          </w:rPr>
          <w:t>http</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pravo</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minjust</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ru</w:t>
        </w:r>
      </w:hyperlink>
      <w:r w:rsidRPr="004B5F59">
        <w:rPr>
          <w:rStyle w:val="normaltextrun"/>
          <w:color w:val="000000"/>
          <w:sz w:val="28"/>
          <w:szCs w:val="28"/>
          <w:shd w:val="clear" w:color="auto" w:fill="FFFFFF"/>
        </w:rPr>
        <w:t xml:space="preserve">, </w:t>
      </w:r>
      <w:r>
        <w:rPr>
          <w:rStyle w:val="normaltextrun"/>
          <w:color w:val="000000"/>
          <w:sz w:val="28"/>
          <w:szCs w:val="28"/>
          <w:shd w:val="clear" w:color="auto" w:fill="FFFFFF"/>
          <w:lang w:val="en-US"/>
        </w:rPr>
        <w:t>http</w:t>
      </w:r>
      <w:r w:rsidRPr="004B5F59">
        <w:rPr>
          <w:rStyle w:val="normaltextrun"/>
          <w:color w:val="000000"/>
          <w:sz w:val="28"/>
          <w:szCs w:val="28"/>
          <w:shd w:val="clear" w:color="auto" w:fill="FFFFFF"/>
        </w:rPr>
        <w:t>://</w:t>
      </w:r>
      <w:r>
        <w:rPr>
          <w:rStyle w:val="normaltextrun"/>
          <w:color w:val="000000"/>
          <w:sz w:val="28"/>
          <w:szCs w:val="28"/>
          <w:shd w:val="clear" w:color="auto" w:fill="FFFFFF"/>
        </w:rPr>
        <w:t>пр</w:t>
      </w:r>
      <w:r>
        <w:rPr>
          <w:rStyle w:val="normaltextrun"/>
          <w:color w:val="000000"/>
          <w:sz w:val="28"/>
          <w:szCs w:val="28"/>
          <w:shd w:val="clear" w:color="auto" w:fill="FFFFFF"/>
          <w:lang w:val="en-US"/>
        </w:rPr>
        <w:t>a</w:t>
      </w:r>
      <w:r>
        <w:rPr>
          <w:rStyle w:val="normaltextrun"/>
          <w:color w:val="000000"/>
          <w:sz w:val="28"/>
          <w:szCs w:val="28"/>
          <w:shd w:val="clear" w:color="auto" w:fill="FFFFFF"/>
        </w:rPr>
        <w:t>во</w:t>
      </w:r>
      <w:r w:rsidRPr="004B5F59">
        <w:rPr>
          <w:rStyle w:val="normaltextrun"/>
          <w:color w:val="000000"/>
          <w:sz w:val="28"/>
          <w:szCs w:val="28"/>
          <w:shd w:val="clear" w:color="auto" w:fill="FFFFFF"/>
        </w:rPr>
        <w:t>-</w:t>
      </w:r>
      <w:r>
        <w:rPr>
          <w:rStyle w:val="apple-converted-space"/>
          <w:color w:val="000000"/>
          <w:sz w:val="28"/>
          <w:szCs w:val="28"/>
          <w:shd w:val="clear" w:color="auto" w:fill="FFFFFF"/>
          <w:lang w:val="en-US"/>
        </w:rPr>
        <w:t> </w:t>
      </w:r>
      <w:proofErr w:type="spellStart"/>
      <w:r>
        <w:rPr>
          <w:rStyle w:val="spellingerror"/>
          <w:color w:val="000000"/>
          <w:sz w:val="28"/>
          <w:szCs w:val="28"/>
          <w:shd w:val="clear" w:color="auto" w:fill="FFFFFF"/>
        </w:rPr>
        <w:t>минюст.рф</w:t>
      </w:r>
      <w:proofErr w:type="spellEnd"/>
      <w:r>
        <w:rPr>
          <w:rStyle w:val="normaltextrun"/>
          <w:color w:val="000000"/>
          <w:sz w:val="28"/>
          <w:szCs w:val="28"/>
          <w:shd w:val="clear" w:color="auto" w:fill="FFFFFF"/>
        </w:rPr>
        <w:t>,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r>
        <w:rPr>
          <w:rStyle w:val="eop"/>
          <w:color w:val="000000"/>
          <w:sz w:val="28"/>
          <w:szCs w:val="28"/>
        </w:rPr>
        <w:t> </w:t>
      </w:r>
    </w:p>
    <w:p w14:paraId="60BD85C8" w14:textId="77777777" w:rsidR="00724A1E" w:rsidRDefault="00724A1E" w:rsidP="00447D43">
      <w:pPr>
        <w:pStyle w:val="paragraph"/>
        <w:shd w:val="clear" w:color="auto" w:fill="FFFFFF"/>
        <w:spacing w:before="0" w:beforeAutospacing="0" w:after="0" w:afterAutospacing="0"/>
        <w:ind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1C22E35" w14:textId="77777777" w:rsidR="00724A1E" w:rsidRDefault="00724A1E" w:rsidP="00447D43">
      <w:pPr>
        <w:pStyle w:val="paragraph"/>
        <w:shd w:val="clear" w:color="auto" w:fill="FFFFFF"/>
        <w:spacing w:before="0" w:beforeAutospacing="0" w:after="0" w:afterAutospacing="0"/>
        <w:ind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proofErr w:type="spellStart"/>
      <w:r>
        <w:rPr>
          <w:rStyle w:val="spellingerror"/>
          <w:color w:val="000000"/>
          <w:sz w:val="28"/>
          <w:szCs w:val="28"/>
          <w:shd w:val="clear" w:color="auto" w:fill="FFFFFF"/>
        </w:rPr>
        <w:t>чи</w:t>
      </w:r>
      <w:proofErr w:type="spellEnd"/>
      <w:r>
        <w:rPr>
          <w:rStyle w:val="normaltextrun"/>
          <w:color w:val="000000"/>
          <w:sz w:val="28"/>
          <w:szCs w:val="28"/>
          <w:shd w:val="clear" w:color="auto" w:fill="FFFFFF"/>
        </w:rPr>
        <w:t>-</w:t>
      </w:r>
      <w:r>
        <w:rPr>
          <w:rStyle w:val="apple-converted-space"/>
          <w:color w:val="000000"/>
          <w:sz w:val="28"/>
          <w:szCs w:val="28"/>
          <w:shd w:val="clear" w:color="auto" w:fill="FFFFFF"/>
        </w:rPr>
        <w:t> </w:t>
      </w:r>
      <w:proofErr w:type="spellStart"/>
      <w:proofErr w:type="gramStart"/>
      <w:r>
        <w:rPr>
          <w:rStyle w:val="spellingerror"/>
          <w:color w:val="000000"/>
          <w:sz w:val="28"/>
          <w:szCs w:val="28"/>
          <w:shd w:val="clear" w:color="auto" w:fill="FFFFFF"/>
        </w:rPr>
        <w:t>тинск.забайкальскийкрай</w:t>
      </w:r>
      <w:proofErr w:type="gramEnd"/>
      <w:r>
        <w:rPr>
          <w:rStyle w:val="spellingerror"/>
          <w:color w:val="000000"/>
          <w:sz w:val="28"/>
          <w:szCs w:val="28"/>
          <w:shd w:val="clear" w:color="auto" w:fill="FFFFFF"/>
        </w:rPr>
        <w:t>.рф</w:t>
      </w:r>
      <w:proofErr w:type="spellEnd"/>
      <w:r>
        <w:rPr>
          <w:rStyle w:val="normaltextrun"/>
          <w:color w:val="000000"/>
          <w:sz w:val="28"/>
          <w:szCs w:val="28"/>
          <w:shd w:val="clear" w:color="auto" w:fill="FFFFFF"/>
        </w:rPr>
        <w:t>)».</w:t>
      </w:r>
    </w:p>
    <w:p w14:paraId="71739E50" w14:textId="77777777" w:rsidR="00724A1E" w:rsidRDefault="00724A1E" w:rsidP="00447D43">
      <w:pPr>
        <w:pStyle w:val="paragraph"/>
        <w:shd w:val="clear" w:color="auto" w:fill="FFFFFF"/>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13. Часть 8 статьи 37 Устава после слов «правовых актов» дополнить словами «и соглашений, заключенных между органами местного самоуправления».</w:t>
      </w:r>
      <w:r>
        <w:rPr>
          <w:rStyle w:val="eop"/>
          <w:color w:val="000000"/>
          <w:sz w:val="28"/>
          <w:szCs w:val="28"/>
        </w:rPr>
        <w:t> </w:t>
      </w:r>
    </w:p>
    <w:p w14:paraId="7B8D54F3" w14:textId="77777777" w:rsidR="00724A1E" w:rsidRDefault="00724A1E" w:rsidP="00447D43">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 xml:space="preserve">   14. Направить настоящее решение для государственной регистрации в Управление Министерства юстиции Российской Федерации по Забайкальскому краю.</w:t>
      </w:r>
    </w:p>
    <w:p w14:paraId="7800F213" w14:textId="77777777" w:rsidR="00724A1E" w:rsidRDefault="00724A1E" w:rsidP="00447D43">
      <w:pPr>
        <w:pStyle w:val="paragraph"/>
        <w:shd w:val="clear" w:color="auto" w:fill="FFFFFF"/>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 xml:space="preserve">      После государственной регистрации решения опубликовать (обнародовать) его в порядке, установленном Уставом муниципального района «Читинский район».</w:t>
      </w:r>
    </w:p>
    <w:p w14:paraId="5753B039" w14:textId="77777777" w:rsidR="00724A1E" w:rsidRDefault="00724A1E" w:rsidP="00447D43">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 xml:space="preserve">    15. Настоящее решение вступает в силу после его официального опубликования (обнародования).</w:t>
      </w:r>
      <w:r>
        <w:rPr>
          <w:rStyle w:val="eop"/>
          <w:color w:val="000000"/>
          <w:sz w:val="28"/>
          <w:szCs w:val="28"/>
        </w:rPr>
        <w:t> </w:t>
      </w:r>
    </w:p>
    <w:p w14:paraId="409C5525" w14:textId="77777777" w:rsidR="00724A1E" w:rsidRDefault="00724A1E" w:rsidP="00825E48">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14:paraId="487B4F7F" w14:textId="77777777" w:rsidR="00724A1E" w:rsidRDefault="00724A1E" w:rsidP="00825E48">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14:paraId="3DA599EC" w14:textId="77777777" w:rsidR="006C2A58" w:rsidRDefault="006C2A58" w:rsidP="00825E48">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И.о. Главы муниципального района</w:t>
      </w:r>
    </w:p>
    <w:p w14:paraId="150EC3F6" w14:textId="277DA85F" w:rsidR="00724A1E" w:rsidRDefault="006C2A58" w:rsidP="00825E48">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 xml:space="preserve">«Читинский </w:t>
      </w:r>
      <w:proofErr w:type="gramStart"/>
      <w:r>
        <w:rPr>
          <w:rStyle w:val="normaltextrun"/>
          <w:color w:val="000000"/>
          <w:sz w:val="28"/>
          <w:szCs w:val="28"/>
          <w:shd w:val="clear" w:color="auto" w:fill="FFFFFF"/>
        </w:rPr>
        <w:t xml:space="preserve">район»   </w:t>
      </w:r>
      <w:proofErr w:type="gramEnd"/>
      <w:r>
        <w:rPr>
          <w:rStyle w:val="normaltextrun"/>
          <w:color w:val="000000"/>
          <w:sz w:val="28"/>
          <w:szCs w:val="28"/>
          <w:shd w:val="clear" w:color="auto" w:fill="FFFFFF"/>
        </w:rPr>
        <w:t xml:space="preserve">                                                          </w:t>
      </w:r>
      <w:r w:rsidR="00203D39">
        <w:rPr>
          <w:rStyle w:val="normaltextrun"/>
          <w:color w:val="000000"/>
          <w:sz w:val="28"/>
          <w:szCs w:val="28"/>
          <w:shd w:val="clear" w:color="auto" w:fill="FFFFFF"/>
        </w:rPr>
        <w:t xml:space="preserve">      </w:t>
      </w:r>
      <w:bookmarkStart w:id="0" w:name="_GoBack"/>
      <w:bookmarkEnd w:id="0"/>
      <w:r>
        <w:rPr>
          <w:rStyle w:val="normaltextrun"/>
          <w:color w:val="000000"/>
          <w:sz w:val="28"/>
          <w:szCs w:val="28"/>
          <w:shd w:val="clear" w:color="auto" w:fill="FFFFFF"/>
        </w:rPr>
        <w:t xml:space="preserve">  В.</w:t>
      </w:r>
      <w:r w:rsidR="00203D39">
        <w:rPr>
          <w:rStyle w:val="normaltextrun"/>
          <w:color w:val="000000"/>
          <w:sz w:val="28"/>
          <w:szCs w:val="28"/>
          <w:shd w:val="clear" w:color="auto" w:fill="FFFFFF"/>
        </w:rPr>
        <w:t xml:space="preserve"> </w:t>
      </w:r>
      <w:r>
        <w:rPr>
          <w:rStyle w:val="normaltextrun"/>
          <w:color w:val="000000"/>
          <w:sz w:val="28"/>
          <w:szCs w:val="28"/>
          <w:shd w:val="clear" w:color="auto" w:fill="FFFFFF"/>
        </w:rPr>
        <w:t xml:space="preserve">А. Холмогоров </w:t>
      </w:r>
    </w:p>
    <w:p w14:paraId="728063F2" w14:textId="77777777" w:rsidR="00724A1E" w:rsidRDefault="00724A1E" w:rsidP="00825E4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p>
    <w:p w14:paraId="428721DE" w14:textId="77777777" w:rsidR="00724A1E" w:rsidRDefault="00724A1E" w:rsidP="00825E48"/>
    <w:sectPr w:rsidR="00724A1E" w:rsidSect="00485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674"/>
    <w:multiLevelType w:val="multilevel"/>
    <w:tmpl w:val="0B98490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20077D"/>
    <w:multiLevelType w:val="multilevel"/>
    <w:tmpl w:val="757A4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E12770"/>
    <w:multiLevelType w:val="multilevel"/>
    <w:tmpl w:val="42148E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F8143E"/>
    <w:multiLevelType w:val="multilevel"/>
    <w:tmpl w:val="903EFE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B95313"/>
    <w:multiLevelType w:val="multilevel"/>
    <w:tmpl w:val="A63E08F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B529E3"/>
    <w:multiLevelType w:val="multilevel"/>
    <w:tmpl w:val="233AC1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155110A"/>
    <w:multiLevelType w:val="multilevel"/>
    <w:tmpl w:val="A8404B8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1A746F"/>
    <w:multiLevelType w:val="multilevel"/>
    <w:tmpl w:val="4412C4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632591"/>
    <w:multiLevelType w:val="multilevel"/>
    <w:tmpl w:val="C00C264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F1968"/>
    <w:multiLevelType w:val="multilevel"/>
    <w:tmpl w:val="ADCAB8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E357BD"/>
    <w:multiLevelType w:val="multilevel"/>
    <w:tmpl w:val="804672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B47D57"/>
    <w:multiLevelType w:val="multilevel"/>
    <w:tmpl w:val="B154513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1D5DD3"/>
    <w:multiLevelType w:val="multilevel"/>
    <w:tmpl w:val="83E683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96740DB"/>
    <w:multiLevelType w:val="multilevel"/>
    <w:tmpl w:val="8BDAB1A0"/>
    <w:lvl w:ilvl="0">
      <w:start w:val="9"/>
      <w:numFmt w:val="decimal"/>
      <w:lvlText w:val="%1."/>
      <w:lvlJc w:val="left"/>
      <w:pPr>
        <w:tabs>
          <w:tab w:val="num" w:pos="720"/>
        </w:tabs>
        <w:ind w:left="720" w:hanging="360"/>
      </w:pPr>
      <w:rPr>
        <w:rFonts w:ascii="Times New Roman" w:hAnsi="Times New Roman" w:cs="Times New Roman" w:hint="default"/>
        <w:i w:val="0"/>
        <w:iCs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7"/>
  </w:num>
  <w:num w:numId="5">
    <w:abstractNumId w:val="10"/>
  </w:num>
  <w:num w:numId="6">
    <w:abstractNumId w:val="9"/>
  </w:num>
  <w:num w:numId="7">
    <w:abstractNumId w:val="12"/>
  </w:num>
  <w:num w:numId="8">
    <w:abstractNumId w:val="5"/>
  </w:num>
  <w:num w:numId="9">
    <w:abstractNumId w:val="13"/>
  </w:num>
  <w:num w:numId="10">
    <w:abstractNumId w:val="8"/>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B5F59"/>
    <w:rsid w:val="001258E6"/>
    <w:rsid w:val="00133C25"/>
    <w:rsid w:val="001D6813"/>
    <w:rsid w:val="00203D39"/>
    <w:rsid w:val="00390241"/>
    <w:rsid w:val="00447D43"/>
    <w:rsid w:val="00455590"/>
    <w:rsid w:val="00485011"/>
    <w:rsid w:val="004B5F59"/>
    <w:rsid w:val="004C7B67"/>
    <w:rsid w:val="00616605"/>
    <w:rsid w:val="006C27BC"/>
    <w:rsid w:val="006C2A58"/>
    <w:rsid w:val="00724A1E"/>
    <w:rsid w:val="0074056A"/>
    <w:rsid w:val="007443B7"/>
    <w:rsid w:val="00773412"/>
    <w:rsid w:val="007A2B3B"/>
    <w:rsid w:val="007B00FA"/>
    <w:rsid w:val="00825E48"/>
    <w:rsid w:val="00A83CC8"/>
    <w:rsid w:val="00C473FC"/>
    <w:rsid w:val="00CA67BD"/>
    <w:rsid w:val="00D23B61"/>
    <w:rsid w:val="00DD1055"/>
    <w:rsid w:val="00E14A72"/>
    <w:rsid w:val="00F2004F"/>
    <w:rsid w:val="00F5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D212A2"/>
  <w15:docId w15:val="{A747188C-E842-4881-A6A6-0182BE46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011"/>
    <w:pPr>
      <w:spacing w:after="200"/>
      <w:ind w:firstLine="567"/>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4B5F5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uiPriority w:val="99"/>
    <w:rsid w:val="004B5F59"/>
  </w:style>
  <w:style w:type="character" w:customStyle="1" w:styleId="eop">
    <w:name w:val="eop"/>
    <w:basedOn w:val="a0"/>
    <w:uiPriority w:val="99"/>
    <w:rsid w:val="004B5F59"/>
  </w:style>
  <w:style w:type="character" w:customStyle="1" w:styleId="normaltextrun">
    <w:name w:val="normaltextrun"/>
    <w:basedOn w:val="a0"/>
    <w:uiPriority w:val="99"/>
    <w:rsid w:val="004B5F59"/>
  </w:style>
  <w:style w:type="character" w:customStyle="1" w:styleId="apple-converted-space">
    <w:name w:val="apple-converted-space"/>
    <w:basedOn w:val="a0"/>
    <w:uiPriority w:val="99"/>
    <w:rsid w:val="004B5F59"/>
  </w:style>
  <w:style w:type="character" w:customStyle="1" w:styleId="spellingerror">
    <w:name w:val="spellingerror"/>
    <w:basedOn w:val="a0"/>
    <w:uiPriority w:val="99"/>
    <w:rsid w:val="004B5F59"/>
  </w:style>
  <w:style w:type="paragraph" w:styleId="a3">
    <w:name w:val="Balloon Text"/>
    <w:basedOn w:val="a"/>
    <w:link w:val="a4"/>
    <w:uiPriority w:val="99"/>
    <w:semiHidden/>
    <w:rsid w:val="00D23B61"/>
    <w:pPr>
      <w:spacing w:after="0"/>
    </w:pPr>
    <w:rPr>
      <w:rFonts w:ascii="Tahoma" w:hAnsi="Tahoma" w:cs="Tahoma"/>
      <w:sz w:val="16"/>
      <w:szCs w:val="16"/>
    </w:rPr>
  </w:style>
  <w:style w:type="character" w:customStyle="1" w:styleId="a4">
    <w:name w:val="Текст выноски Знак"/>
    <w:basedOn w:val="a0"/>
    <w:link w:val="a3"/>
    <w:uiPriority w:val="99"/>
    <w:semiHidden/>
    <w:locked/>
    <w:rsid w:val="00D23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65676">
      <w:marLeft w:val="0"/>
      <w:marRight w:val="0"/>
      <w:marTop w:val="0"/>
      <w:marBottom w:val="0"/>
      <w:divBdr>
        <w:top w:val="none" w:sz="0" w:space="0" w:color="auto"/>
        <w:left w:val="none" w:sz="0" w:space="0" w:color="auto"/>
        <w:bottom w:val="none" w:sz="0" w:space="0" w:color="auto"/>
        <w:right w:val="none" w:sz="0" w:space="0" w:color="auto"/>
      </w:divBdr>
      <w:divsChild>
        <w:div w:id="1049065682">
          <w:marLeft w:val="0"/>
          <w:marRight w:val="0"/>
          <w:marTop w:val="0"/>
          <w:marBottom w:val="0"/>
          <w:divBdr>
            <w:top w:val="none" w:sz="0" w:space="0" w:color="auto"/>
            <w:left w:val="none" w:sz="0" w:space="0" w:color="auto"/>
            <w:bottom w:val="none" w:sz="0" w:space="0" w:color="auto"/>
            <w:right w:val="none" w:sz="0" w:space="0" w:color="auto"/>
          </w:divBdr>
        </w:div>
        <w:div w:id="1049065683">
          <w:marLeft w:val="0"/>
          <w:marRight w:val="0"/>
          <w:marTop w:val="0"/>
          <w:marBottom w:val="0"/>
          <w:divBdr>
            <w:top w:val="none" w:sz="0" w:space="0" w:color="auto"/>
            <w:left w:val="none" w:sz="0" w:space="0" w:color="auto"/>
            <w:bottom w:val="none" w:sz="0" w:space="0" w:color="auto"/>
            <w:right w:val="none" w:sz="0" w:space="0" w:color="auto"/>
          </w:divBdr>
          <w:divsChild>
            <w:div w:id="1049065672">
              <w:marLeft w:val="0"/>
              <w:marRight w:val="0"/>
              <w:marTop w:val="0"/>
              <w:marBottom w:val="0"/>
              <w:divBdr>
                <w:top w:val="none" w:sz="0" w:space="0" w:color="auto"/>
                <w:left w:val="none" w:sz="0" w:space="0" w:color="auto"/>
                <w:bottom w:val="none" w:sz="0" w:space="0" w:color="auto"/>
                <w:right w:val="none" w:sz="0" w:space="0" w:color="auto"/>
              </w:divBdr>
            </w:div>
            <w:div w:id="1049065673">
              <w:marLeft w:val="0"/>
              <w:marRight w:val="0"/>
              <w:marTop w:val="0"/>
              <w:marBottom w:val="0"/>
              <w:divBdr>
                <w:top w:val="none" w:sz="0" w:space="0" w:color="auto"/>
                <w:left w:val="none" w:sz="0" w:space="0" w:color="auto"/>
                <w:bottom w:val="none" w:sz="0" w:space="0" w:color="auto"/>
                <w:right w:val="none" w:sz="0" w:space="0" w:color="auto"/>
              </w:divBdr>
            </w:div>
            <w:div w:id="1049065678">
              <w:marLeft w:val="0"/>
              <w:marRight w:val="0"/>
              <w:marTop w:val="0"/>
              <w:marBottom w:val="0"/>
              <w:divBdr>
                <w:top w:val="none" w:sz="0" w:space="0" w:color="auto"/>
                <w:left w:val="none" w:sz="0" w:space="0" w:color="auto"/>
                <w:bottom w:val="none" w:sz="0" w:space="0" w:color="auto"/>
                <w:right w:val="none" w:sz="0" w:space="0" w:color="auto"/>
              </w:divBdr>
            </w:div>
            <w:div w:id="1049065679">
              <w:marLeft w:val="0"/>
              <w:marRight w:val="0"/>
              <w:marTop w:val="0"/>
              <w:marBottom w:val="0"/>
              <w:divBdr>
                <w:top w:val="none" w:sz="0" w:space="0" w:color="auto"/>
                <w:left w:val="none" w:sz="0" w:space="0" w:color="auto"/>
                <w:bottom w:val="none" w:sz="0" w:space="0" w:color="auto"/>
                <w:right w:val="none" w:sz="0" w:space="0" w:color="auto"/>
              </w:divBdr>
            </w:div>
            <w:div w:id="1049065686">
              <w:marLeft w:val="0"/>
              <w:marRight w:val="0"/>
              <w:marTop w:val="0"/>
              <w:marBottom w:val="0"/>
              <w:divBdr>
                <w:top w:val="none" w:sz="0" w:space="0" w:color="auto"/>
                <w:left w:val="none" w:sz="0" w:space="0" w:color="auto"/>
                <w:bottom w:val="none" w:sz="0" w:space="0" w:color="auto"/>
                <w:right w:val="none" w:sz="0" w:space="0" w:color="auto"/>
              </w:divBdr>
            </w:div>
          </w:divsChild>
        </w:div>
        <w:div w:id="1049065695">
          <w:marLeft w:val="0"/>
          <w:marRight w:val="0"/>
          <w:marTop w:val="0"/>
          <w:marBottom w:val="0"/>
          <w:divBdr>
            <w:top w:val="none" w:sz="0" w:space="0" w:color="auto"/>
            <w:left w:val="none" w:sz="0" w:space="0" w:color="auto"/>
            <w:bottom w:val="none" w:sz="0" w:space="0" w:color="auto"/>
            <w:right w:val="none" w:sz="0" w:space="0" w:color="auto"/>
          </w:divBdr>
        </w:div>
        <w:div w:id="1049065696">
          <w:marLeft w:val="0"/>
          <w:marRight w:val="0"/>
          <w:marTop w:val="0"/>
          <w:marBottom w:val="0"/>
          <w:divBdr>
            <w:top w:val="none" w:sz="0" w:space="0" w:color="auto"/>
            <w:left w:val="none" w:sz="0" w:space="0" w:color="auto"/>
            <w:bottom w:val="none" w:sz="0" w:space="0" w:color="auto"/>
            <w:right w:val="none" w:sz="0" w:space="0" w:color="auto"/>
          </w:divBdr>
        </w:div>
        <w:div w:id="1049065699">
          <w:marLeft w:val="0"/>
          <w:marRight w:val="0"/>
          <w:marTop w:val="0"/>
          <w:marBottom w:val="0"/>
          <w:divBdr>
            <w:top w:val="none" w:sz="0" w:space="0" w:color="auto"/>
            <w:left w:val="none" w:sz="0" w:space="0" w:color="auto"/>
            <w:bottom w:val="none" w:sz="0" w:space="0" w:color="auto"/>
            <w:right w:val="none" w:sz="0" w:space="0" w:color="auto"/>
          </w:divBdr>
          <w:divsChild>
            <w:div w:id="1049065681">
              <w:marLeft w:val="0"/>
              <w:marRight w:val="0"/>
              <w:marTop w:val="0"/>
              <w:marBottom w:val="0"/>
              <w:divBdr>
                <w:top w:val="none" w:sz="0" w:space="0" w:color="auto"/>
                <w:left w:val="none" w:sz="0" w:space="0" w:color="auto"/>
                <w:bottom w:val="none" w:sz="0" w:space="0" w:color="auto"/>
                <w:right w:val="none" w:sz="0" w:space="0" w:color="auto"/>
              </w:divBdr>
            </w:div>
            <w:div w:id="1049065694">
              <w:marLeft w:val="0"/>
              <w:marRight w:val="0"/>
              <w:marTop w:val="0"/>
              <w:marBottom w:val="0"/>
              <w:divBdr>
                <w:top w:val="none" w:sz="0" w:space="0" w:color="auto"/>
                <w:left w:val="none" w:sz="0" w:space="0" w:color="auto"/>
                <w:bottom w:val="none" w:sz="0" w:space="0" w:color="auto"/>
                <w:right w:val="none" w:sz="0" w:space="0" w:color="auto"/>
              </w:divBdr>
            </w:div>
            <w:div w:id="1049065705">
              <w:marLeft w:val="0"/>
              <w:marRight w:val="0"/>
              <w:marTop w:val="0"/>
              <w:marBottom w:val="0"/>
              <w:divBdr>
                <w:top w:val="none" w:sz="0" w:space="0" w:color="auto"/>
                <w:left w:val="none" w:sz="0" w:space="0" w:color="auto"/>
                <w:bottom w:val="none" w:sz="0" w:space="0" w:color="auto"/>
                <w:right w:val="none" w:sz="0" w:space="0" w:color="auto"/>
              </w:divBdr>
            </w:div>
          </w:divsChild>
        </w:div>
        <w:div w:id="1049065707">
          <w:marLeft w:val="0"/>
          <w:marRight w:val="0"/>
          <w:marTop w:val="0"/>
          <w:marBottom w:val="0"/>
          <w:divBdr>
            <w:top w:val="none" w:sz="0" w:space="0" w:color="auto"/>
            <w:left w:val="none" w:sz="0" w:space="0" w:color="auto"/>
            <w:bottom w:val="none" w:sz="0" w:space="0" w:color="auto"/>
            <w:right w:val="none" w:sz="0" w:space="0" w:color="auto"/>
          </w:divBdr>
          <w:divsChild>
            <w:div w:id="1049065680">
              <w:marLeft w:val="0"/>
              <w:marRight w:val="0"/>
              <w:marTop w:val="0"/>
              <w:marBottom w:val="0"/>
              <w:divBdr>
                <w:top w:val="none" w:sz="0" w:space="0" w:color="auto"/>
                <w:left w:val="none" w:sz="0" w:space="0" w:color="auto"/>
                <w:bottom w:val="none" w:sz="0" w:space="0" w:color="auto"/>
                <w:right w:val="none" w:sz="0" w:space="0" w:color="auto"/>
              </w:divBdr>
            </w:div>
            <w:div w:id="1049065684">
              <w:marLeft w:val="0"/>
              <w:marRight w:val="0"/>
              <w:marTop w:val="0"/>
              <w:marBottom w:val="0"/>
              <w:divBdr>
                <w:top w:val="none" w:sz="0" w:space="0" w:color="auto"/>
                <w:left w:val="none" w:sz="0" w:space="0" w:color="auto"/>
                <w:bottom w:val="none" w:sz="0" w:space="0" w:color="auto"/>
                <w:right w:val="none" w:sz="0" w:space="0" w:color="auto"/>
              </w:divBdr>
            </w:div>
            <w:div w:id="1049065689">
              <w:marLeft w:val="0"/>
              <w:marRight w:val="0"/>
              <w:marTop w:val="0"/>
              <w:marBottom w:val="0"/>
              <w:divBdr>
                <w:top w:val="none" w:sz="0" w:space="0" w:color="auto"/>
                <w:left w:val="none" w:sz="0" w:space="0" w:color="auto"/>
                <w:bottom w:val="none" w:sz="0" w:space="0" w:color="auto"/>
                <w:right w:val="none" w:sz="0" w:space="0" w:color="auto"/>
              </w:divBdr>
            </w:div>
            <w:div w:id="1049065703">
              <w:marLeft w:val="0"/>
              <w:marRight w:val="0"/>
              <w:marTop w:val="0"/>
              <w:marBottom w:val="0"/>
              <w:divBdr>
                <w:top w:val="none" w:sz="0" w:space="0" w:color="auto"/>
                <w:left w:val="none" w:sz="0" w:space="0" w:color="auto"/>
                <w:bottom w:val="none" w:sz="0" w:space="0" w:color="auto"/>
                <w:right w:val="none" w:sz="0" w:space="0" w:color="auto"/>
              </w:divBdr>
            </w:div>
            <w:div w:id="1049065713">
              <w:marLeft w:val="0"/>
              <w:marRight w:val="0"/>
              <w:marTop w:val="0"/>
              <w:marBottom w:val="0"/>
              <w:divBdr>
                <w:top w:val="none" w:sz="0" w:space="0" w:color="auto"/>
                <w:left w:val="none" w:sz="0" w:space="0" w:color="auto"/>
                <w:bottom w:val="none" w:sz="0" w:space="0" w:color="auto"/>
                <w:right w:val="none" w:sz="0" w:space="0" w:color="auto"/>
              </w:divBdr>
            </w:div>
          </w:divsChild>
        </w:div>
        <w:div w:id="1049065711">
          <w:marLeft w:val="0"/>
          <w:marRight w:val="0"/>
          <w:marTop w:val="0"/>
          <w:marBottom w:val="0"/>
          <w:divBdr>
            <w:top w:val="none" w:sz="0" w:space="0" w:color="auto"/>
            <w:left w:val="none" w:sz="0" w:space="0" w:color="auto"/>
            <w:bottom w:val="none" w:sz="0" w:space="0" w:color="auto"/>
            <w:right w:val="none" w:sz="0" w:space="0" w:color="auto"/>
          </w:divBdr>
        </w:div>
        <w:div w:id="1049065712">
          <w:marLeft w:val="0"/>
          <w:marRight w:val="0"/>
          <w:marTop w:val="0"/>
          <w:marBottom w:val="0"/>
          <w:divBdr>
            <w:top w:val="none" w:sz="0" w:space="0" w:color="auto"/>
            <w:left w:val="none" w:sz="0" w:space="0" w:color="auto"/>
            <w:bottom w:val="none" w:sz="0" w:space="0" w:color="auto"/>
            <w:right w:val="none" w:sz="0" w:space="0" w:color="auto"/>
          </w:divBdr>
        </w:div>
      </w:divsChild>
    </w:div>
    <w:div w:id="1049065690">
      <w:marLeft w:val="0"/>
      <w:marRight w:val="0"/>
      <w:marTop w:val="0"/>
      <w:marBottom w:val="0"/>
      <w:divBdr>
        <w:top w:val="none" w:sz="0" w:space="0" w:color="auto"/>
        <w:left w:val="none" w:sz="0" w:space="0" w:color="auto"/>
        <w:bottom w:val="none" w:sz="0" w:space="0" w:color="auto"/>
        <w:right w:val="none" w:sz="0" w:space="0" w:color="auto"/>
      </w:divBdr>
      <w:divsChild>
        <w:div w:id="1049065674">
          <w:marLeft w:val="0"/>
          <w:marRight w:val="0"/>
          <w:marTop w:val="0"/>
          <w:marBottom w:val="0"/>
          <w:divBdr>
            <w:top w:val="none" w:sz="0" w:space="0" w:color="auto"/>
            <w:left w:val="none" w:sz="0" w:space="0" w:color="auto"/>
            <w:bottom w:val="none" w:sz="0" w:space="0" w:color="auto"/>
            <w:right w:val="none" w:sz="0" w:space="0" w:color="auto"/>
          </w:divBdr>
          <w:divsChild>
            <w:div w:id="1049065688">
              <w:marLeft w:val="0"/>
              <w:marRight w:val="0"/>
              <w:marTop w:val="0"/>
              <w:marBottom w:val="0"/>
              <w:divBdr>
                <w:top w:val="none" w:sz="0" w:space="0" w:color="auto"/>
                <w:left w:val="none" w:sz="0" w:space="0" w:color="auto"/>
                <w:bottom w:val="none" w:sz="0" w:space="0" w:color="auto"/>
                <w:right w:val="none" w:sz="0" w:space="0" w:color="auto"/>
              </w:divBdr>
            </w:div>
            <w:div w:id="1049065693">
              <w:marLeft w:val="0"/>
              <w:marRight w:val="0"/>
              <w:marTop w:val="0"/>
              <w:marBottom w:val="0"/>
              <w:divBdr>
                <w:top w:val="none" w:sz="0" w:space="0" w:color="auto"/>
                <w:left w:val="none" w:sz="0" w:space="0" w:color="auto"/>
                <w:bottom w:val="none" w:sz="0" w:space="0" w:color="auto"/>
                <w:right w:val="none" w:sz="0" w:space="0" w:color="auto"/>
              </w:divBdr>
            </w:div>
            <w:div w:id="1049065700">
              <w:marLeft w:val="0"/>
              <w:marRight w:val="0"/>
              <w:marTop w:val="0"/>
              <w:marBottom w:val="0"/>
              <w:divBdr>
                <w:top w:val="none" w:sz="0" w:space="0" w:color="auto"/>
                <w:left w:val="none" w:sz="0" w:space="0" w:color="auto"/>
                <w:bottom w:val="none" w:sz="0" w:space="0" w:color="auto"/>
                <w:right w:val="none" w:sz="0" w:space="0" w:color="auto"/>
              </w:divBdr>
            </w:div>
            <w:div w:id="1049065704">
              <w:marLeft w:val="0"/>
              <w:marRight w:val="0"/>
              <w:marTop w:val="0"/>
              <w:marBottom w:val="0"/>
              <w:divBdr>
                <w:top w:val="none" w:sz="0" w:space="0" w:color="auto"/>
                <w:left w:val="none" w:sz="0" w:space="0" w:color="auto"/>
                <w:bottom w:val="none" w:sz="0" w:space="0" w:color="auto"/>
                <w:right w:val="none" w:sz="0" w:space="0" w:color="auto"/>
              </w:divBdr>
            </w:div>
            <w:div w:id="1049065710">
              <w:marLeft w:val="0"/>
              <w:marRight w:val="0"/>
              <w:marTop w:val="0"/>
              <w:marBottom w:val="0"/>
              <w:divBdr>
                <w:top w:val="none" w:sz="0" w:space="0" w:color="auto"/>
                <w:left w:val="none" w:sz="0" w:space="0" w:color="auto"/>
                <w:bottom w:val="none" w:sz="0" w:space="0" w:color="auto"/>
                <w:right w:val="none" w:sz="0" w:space="0" w:color="auto"/>
              </w:divBdr>
            </w:div>
          </w:divsChild>
        </w:div>
        <w:div w:id="1049065698">
          <w:marLeft w:val="0"/>
          <w:marRight w:val="0"/>
          <w:marTop w:val="0"/>
          <w:marBottom w:val="0"/>
          <w:divBdr>
            <w:top w:val="none" w:sz="0" w:space="0" w:color="auto"/>
            <w:left w:val="none" w:sz="0" w:space="0" w:color="auto"/>
            <w:bottom w:val="none" w:sz="0" w:space="0" w:color="auto"/>
            <w:right w:val="none" w:sz="0" w:space="0" w:color="auto"/>
          </w:divBdr>
          <w:divsChild>
            <w:div w:id="1049065675">
              <w:marLeft w:val="0"/>
              <w:marRight w:val="0"/>
              <w:marTop w:val="0"/>
              <w:marBottom w:val="0"/>
              <w:divBdr>
                <w:top w:val="none" w:sz="0" w:space="0" w:color="auto"/>
                <w:left w:val="none" w:sz="0" w:space="0" w:color="auto"/>
                <w:bottom w:val="none" w:sz="0" w:space="0" w:color="auto"/>
                <w:right w:val="none" w:sz="0" w:space="0" w:color="auto"/>
              </w:divBdr>
            </w:div>
            <w:div w:id="1049065677">
              <w:marLeft w:val="0"/>
              <w:marRight w:val="0"/>
              <w:marTop w:val="0"/>
              <w:marBottom w:val="0"/>
              <w:divBdr>
                <w:top w:val="none" w:sz="0" w:space="0" w:color="auto"/>
                <w:left w:val="none" w:sz="0" w:space="0" w:color="auto"/>
                <w:bottom w:val="none" w:sz="0" w:space="0" w:color="auto"/>
                <w:right w:val="none" w:sz="0" w:space="0" w:color="auto"/>
              </w:divBdr>
            </w:div>
            <w:div w:id="1049065692">
              <w:marLeft w:val="0"/>
              <w:marRight w:val="0"/>
              <w:marTop w:val="0"/>
              <w:marBottom w:val="0"/>
              <w:divBdr>
                <w:top w:val="none" w:sz="0" w:space="0" w:color="auto"/>
                <w:left w:val="none" w:sz="0" w:space="0" w:color="auto"/>
                <w:bottom w:val="none" w:sz="0" w:space="0" w:color="auto"/>
                <w:right w:val="none" w:sz="0" w:space="0" w:color="auto"/>
              </w:divBdr>
            </w:div>
            <w:div w:id="1049065708">
              <w:marLeft w:val="0"/>
              <w:marRight w:val="0"/>
              <w:marTop w:val="0"/>
              <w:marBottom w:val="0"/>
              <w:divBdr>
                <w:top w:val="none" w:sz="0" w:space="0" w:color="auto"/>
                <w:left w:val="none" w:sz="0" w:space="0" w:color="auto"/>
                <w:bottom w:val="none" w:sz="0" w:space="0" w:color="auto"/>
                <w:right w:val="none" w:sz="0" w:space="0" w:color="auto"/>
              </w:divBdr>
            </w:div>
            <w:div w:id="1049065709">
              <w:marLeft w:val="0"/>
              <w:marRight w:val="0"/>
              <w:marTop w:val="0"/>
              <w:marBottom w:val="0"/>
              <w:divBdr>
                <w:top w:val="none" w:sz="0" w:space="0" w:color="auto"/>
                <w:left w:val="none" w:sz="0" w:space="0" w:color="auto"/>
                <w:bottom w:val="none" w:sz="0" w:space="0" w:color="auto"/>
                <w:right w:val="none" w:sz="0" w:space="0" w:color="auto"/>
              </w:divBdr>
            </w:div>
          </w:divsChild>
        </w:div>
        <w:div w:id="1049065706">
          <w:marLeft w:val="0"/>
          <w:marRight w:val="0"/>
          <w:marTop w:val="0"/>
          <w:marBottom w:val="0"/>
          <w:divBdr>
            <w:top w:val="none" w:sz="0" w:space="0" w:color="auto"/>
            <w:left w:val="none" w:sz="0" w:space="0" w:color="auto"/>
            <w:bottom w:val="none" w:sz="0" w:space="0" w:color="auto"/>
            <w:right w:val="none" w:sz="0" w:space="0" w:color="auto"/>
          </w:divBdr>
          <w:divsChild>
            <w:div w:id="1049065685">
              <w:marLeft w:val="0"/>
              <w:marRight w:val="0"/>
              <w:marTop w:val="0"/>
              <w:marBottom w:val="0"/>
              <w:divBdr>
                <w:top w:val="none" w:sz="0" w:space="0" w:color="auto"/>
                <w:left w:val="none" w:sz="0" w:space="0" w:color="auto"/>
                <w:bottom w:val="none" w:sz="0" w:space="0" w:color="auto"/>
                <w:right w:val="none" w:sz="0" w:space="0" w:color="auto"/>
              </w:divBdr>
            </w:div>
            <w:div w:id="1049065687">
              <w:marLeft w:val="0"/>
              <w:marRight w:val="0"/>
              <w:marTop w:val="0"/>
              <w:marBottom w:val="0"/>
              <w:divBdr>
                <w:top w:val="none" w:sz="0" w:space="0" w:color="auto"/>
                <w:left w:val="none" w:sz="0" w:space="0" w:color="auto"/>
                <w:bottom w:val="none" w:sz="0" w:space="0" w:color="auto"/>
                <w:right w:val="none" w:sz="0" w:space="0" w:color="auto"/>
              </w:divBdr>
            </w:div>
            <w:div w:id="1049065691">
              <w:marLeft w:val="0"/>
              <w:marRight w:val="0"/>
              <w:marTop w:val="0"/>
              <w:marBottom w:val="0"/>
              <w:divBdr>
                <w:top w:val="none" w:sz="0" w:space="0" w:color="auto"/>
                <w:left w:val="none" w:sz="0" w:space="0" w:color="auto"/>
                <w:bottom w:val="none" w:sz="0" w:space="0" w:color="auto"/>
                <w:right w:val="none" w:sz="0" w:space="0" w:color="auto"/>
              </w:divBdr>
            </w:div>
            <w:div w:id="1049065697">
              <w:marLeft w:val="0"/>
              <w:marRight w:val="0"/>
              <w:marTop w:val="0"/>
              <w:marBottom w:val="0"/>
              <w:divBdr>
                <w:top w:val="none" w:sz="0" w:space="0" w:color="auto"/>
                <w:left w:val="none" w:sz="0" w:space="0" w:color="auto"/>
                <w:bottom w:val="none" w:sz="0" w:space="0" w:color="auto"/>
                <w:right w:val="none" w:sz="0" w:space="0" w:color="auto"/>
              </w:divBdr>
            </w:div>
            <w:div w:id="1049065701">
              <w:marLeft w:val="0"/>
              <w:marRight w:val="0"/>
              <w:marTop w:val="0"/>
              <w:marBottom w:val="0"/>
              <w:divBdr>
                <w:top w:val="none" w:sz="0" w:space="0" w:color="auto"/>
                <w:left w:val="none" w:sz="0" w:space="0" w:color="auto"/>
                <w:bottom w:val="none" w:sz="0" w:space="0" w:color="auto"/>
                <w:right w:val="none" w:sz="0" w:space="0" w:color="auto"/>
              </w:divBdr>
            </w:div>
            <w:div w:id="10490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Вильгем Зайдель</cp:lastModifiedBy>
  <cp:revision>13</cp:revision>
  <cp:lastPrinted>2020-03-10T08:58:00Z</cp:lastPrinted>
  <dcterms:created xsi:type="dcterms:W3CDTF">2020-02-17T03:41:00Z</dcterms:created>
  <dcterms:modified xsi:type="dcterms:W3CDTF">2020-03-10T08:59:00Z</dcterms:modified>
</cp:coreProperties>
</file>