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61FD4" w14:textId="77777777" w:rsidR="00974C78" w:rsidRDefault="00974C78" w:rsidP="00974C78">
      <w:pPr>
        <w:pStyle w:val="a5"/>
        <w:rPr>
          <w:rFonts w:ascii="Times New Roman" w:hAnsi="Times New Roman"/>
          <w:b/>
          <w:sz w:val="24"/>
          <w:szCs w:val="24"/>
        </w:rPr>
      </w:pPr>
    </w:p>
    <w:p w14:paraId="751ECE02" w14:textId="07C8F5B4" w:rsidR="00974C78" w:rsidRDefault="00974C78" w:rsidP="00974C7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E84CF6C" wp14:editId="5824687A">
            <wp:extent cx="579120" cy="693420"/>
            <wp:effectExtent l="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22387" w14:textId="77777777" w:rsidR="00974C78" w:rsidRDefault="00974C78" w:rsidP="00974C7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МУНИЦИПАЛЬНОГО РАЙОНА</w:t>
      </w:r>
    </w:p>
    <w:p w14:paraId="4DA9D52C" w14:textId="77777777" w:rsidR="00974C78" w:rsidRDefault="00974C78" w:rsidP="00974C7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«ЧИТИНСКИЙ РАЙОН»</w:t>
      </w:r>
    </w:p>
    <w:p w14:paraId="0763DEBE" w14:textId="77777777" w:rsidR="00974C78" w:rsidRDefault="00974C78" w:rsidP="00974C7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1D64C5C4" w14:textId="77777777" w:rsidR="00974C78" w:rsidRDefault="00974C78" w:rsidP="00974C7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14:paraId="3E03A028" w14:textId="77777777" w:rsidR="00974C78" w:rsidRDefault="00974C78" w:rsidP="00974C7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C2401F6" w14:textId="77777777" w:rsidR="00974C78" w:rsidRDefault="00974C78" w:rsidP="00974C7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7C6C15A0" w14:textId="37004A62" w:rsidR="00974C78" w:rsidRPr="00D26600" w:rsidRDefault="00D26600" w:rsidP="00974C78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bookmarkStart w:id="0" w:name="_Hlk63663021"/>
      <w:r w:rsidRPr="00D26600">
        <w:rPr>
          <w:rFonts w:ascii="Times New Roman" w:hAnsi="Times New Roman"/>
          <w:bCs/>
          <w:sz w:val="28"/>
          <w:szCs w:val="28"/>
        </w:rPr>
        <w:t>о</w:t>
      </w:r>
      <w:r w:rsidR="00974C78" w:rsidRPr="00D26600">
        <w:rPr>
          <w:rFonts w:ascii="Times New Roman" w:hAnsi="Times New Roman"/>
          <w:bCs/>
          <w:sz w:val="28"/>
          <w:szCs w:val="28"/>
        </w:rPr>
        <w:t>т</w:t>
      </w:r>
      <w:r w:rsidRPr="00D26600">
        <w:rPr>
          <w:rFonts w:ascii="Times New Roman" w:hAnsi="Times New Roman"/>
          <w:bCs/>
          <w:sz w:val="28"/>
          <w:szCs w:val="28"/>
        </w:rPr>
        <w:t xml:space="preserve"> «30»</w:t>
      </w:r>
      <w:r w:rsidR="00974C78" w:rsidRPr="00D2660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974C78" w:rsidRPr="00D26600">
        <w:rPr>
          <w:rFonts w:ascii="Times New Roman" w:hAnsi="Times New Roman"/>
          <w:bCs/>
          <w:sz w:val="28"/>
          <w:szCs w:val="28"/>
        </w:rPr>
        <w:t xml:space="preserve">октября  </w:t>
      </w:r>
      <w:smartTag w:uri="urn:schemas-microsoft-com:office:smarttags" w:element="metricconverter">
        <w:smartTagPr>
          <w:attr w:name="ProductID" w:val="2020 г"/>
        </w:smartTagPr>
        <w:r w:rsidR="00974C78" w:rsidRPr="00D26600">
          <w:rPr>
            <w:rFonts w:ascii="Times New Roman" w:hAnsi="Times New Roman"/>
            <w:bCs/>
            <w:sz w:val="28"/>
            <w:szCs w:val="28"/>
          </w:rPr>
          <w:t>2020</w:t>
        </w:r>
        <w:proofErr w:type="gramEnd"/>
        <w:r w:rsidR="00974C78" w:rsidRPr="00D26600">
          <w:rPr>
            <w:rFonts w:ascii="Times New Roman" w:hAnsi="Times New Roman"/>
            <w:bCs/>
            <w:sz w:val="28"/>
            <w:szCs w:val="28"/>
          </w:rPr>
          <w:t xml:space="preserve"> г</w:t>
        </w:r>
      </w:smartTag>
      <w:r w:rsidR="00974C78" w:rsidRPr="00D26600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№ </w:t>
      </w:r>
      <w:r w:rsidRPr="00D26600">
        <w:rPr>
          <w:rFonts w:ascii="Times New Roman" w:hAnsi="Times New Roman"/>
          <w:bCs/>
          <w:sz w:val="28"/>
          <w:szCs w:val="28"/>
        </w:rPr>
        <w:t>171</w:t>
      </w:r>
    </w:p>
    <w:p w14:paraId="5986A478" w14:textId="77777777" w:rsidR="00974C78" w:rsidRDefault="00974C78" w:rsidP="00974C7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1D60677D" w14:textId="77777777" w:rsidR="00974C78" w:rsidRDefault="00974C78" w:rsidP="00974C7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166EDC5D" w14:textId="77777777" w:rsidR="00974C78" w:rsidRDefault="00974C78" w:rsidP="00974C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внесении изменений в Решение Совета муниципального района «Читинский район» № 142 от 30.12.2019 года «</w:t>
      </w:r>
      <w:r>
        <w:rPr>
          <w:rFonts w:ascii="Times New Roman" w:hAnsi="Times New Roman"/>
          <w:bCs/>
          <w:spacing w:val="-12"/>
          <w:sz w:val="28"/>
          <w:szCs w:val="28"/>
        </w:rPr>
        <w:t>О бюджете муниципального района «Читинский район» на 2020 год и плановый период на 2021 и 2022 годов</w:t>
      </w:r>
      <w:r>
        <w:rPr>
          <w:rFonts w:ascii="Times New Roman" w:hAnsi="Times New Roman"/>
          <w:sz w:val="28"/>
          <w:szCs w:val="28"/>
        </w:rPr>
        <w:t>»</w:t>
      </w:r>
    </w:p>
    <w:bookmarkEnd w:id="0"/>
    <w:p w14:paraId="360886DF" w14:textId="77777777" w:rsidR="00974C78" w:rsidRDefault="00974C78" w:rsidP="00974C78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p w14:paraId="002ADD80" w14:textId="77777777" w:rsidR="00974C78" w:rsidRDefault="00974C78" w:rsidP="00974C7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            Рассмотрев представленные администрацией муниципального района «Читинский район» предложения о внесении изменений в бюджет муниципального района на 2020 год, в соответствии с Уставом муниципального района «Читинский район»,  </w:t>
      </w:r>
      <w:r>
        <w:rPr>
          <w:rFonts w:ascii="Times New Roman" w:hAnsi="Times New Roman"/>
          <w:sz w:val="28"/>
          <w:szCs w:val="28"/>
        </w:rPr>
        <w:t>статьями 23, 24 Положения о бюджетном процессе в муниципальном районе «Читинский район», утверждённом Решением Совета муниципального района «Читинский район» № 127 от 05.12.2019 года «Об утверждении Положения о бюджетном процессе в муниципальном районе «Читинский район»</w:t>
      </w:r>
      <w:r>
        <w:rPr>
          <w:rFonts w:ascii="Times New Roman" w:hAnsi="Times New Roman"/>
          <w:bCs/>
          <w:spacing w:val="-2"/>
          <w:sz w:val="28"/>
          <w:szCs w:val="28"/>
        </w:rPr>
        <w:t>, Совет муниципального района «Читинский район» решил:</w:t>
      </w:r>
    </w:p>
    <w:p w14:paraId="07802BBB" w14:textId="77777777" w:rsidR="00974C78" w:rsidRDefault="00974C78" w:rsidP="00974C78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     Внести в Решение Читинского районного Совета </w:t>
      </w:r>
      <w:r>
        <w:rPr>
          <w:rFonts w:ascii="Times New Roman" w:hAnsi="Times New Roman"/>
          <w:sz w:val="28"/>
          <w:szCs w:val="28"/>
        </w:rPr>
        <w:t>№ 142 от 30.12.2019 года «</w:t>
      </w:r>
      <w:r>
        <w:rPr>
          <w:rFonts w:ascii="Times New Roman" w:hAnsi="Times New Roman"/>
          <w:bCs/>
          <w:spacing w:val="-12"/>
          <w:sz w:val="28"/>
          <w:szCs w:val="28"/>
        </w:rPr>
        <w:t>О бюджете муниципального района «Читинский район» на 2020 год и плановый период на 2021 и 2022 годов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Cs/>
          <w:spacing w:val="-2"/>
          <w:sz w:val="28"/>
          <w:szCs w:val="28"/>
        </w:rPr>
        <w:t>, следующие изменения:</w:t>
      </w:r>
    </w:p>
    <w:p w14:paraId="5B1A4933" w14:textId="77777777" w:rsidR="00974C78" w:rsidRDefault="00974C78" w:rsidP="00974C78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     1. Статью 1 читать в следующей редакции:</w:t>
      </w:r>
    </w:p>
    <w:p w14:paraId="1A770E73" w14:textId="77777777" w:rsidR="00974C78" w:rsidRDefault="00974C78" w:rsidP="00974C7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- общий объём доходов бюджета на 2020 год в размере </w:t>
      </w:r>
      <w:r>
        <w:rPr>
          <w:rFonts w:ascii="Times New Roman" w:hAnsi="Times New Roman"/>
          <w:bCs/>
          <w:spacing w:val="-2"/>
          <w:sz w:val="28"/>
          <w:szCs w:val="28"/>
        </w:rPr>
        <w:t>2 017 554,99 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на 2021 год в размере 1 325 728,0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на 2022 год в размере 1 290 059,5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64720FAB" w14:textId="77777777" w:rsidR="00974C78" w:rsidRDefault="00974C78" w:rsidP="00974C7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общий объём расходов бюджета на 2020 год в размере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2 057 993,51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на 2021 год в размере 1 325 728,0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на 2022 год в размере 1 290 059,5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06CFEE50" w14:textId="77777777" w:rsidR="00974C78" w:rsidRDefault="00974C78" w:rsidP="00974C7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дефицит </w:t>
      </w:r>
      <w:r>
        <w:rPr>
          <w:rFonts w:ascii="Times New Roman" w:hAnsi="Times New Roman"/>
          <w:spacing w:val="-1"/>
          <w:sz w:val="28"/>
          <w:szCs w:val="28"/>
        </w:rPr>
        <w:t xml:space="preserve">бюджета района </w:t>
      </w:r>
      <w:r>
        <w:rPr>
          <w:rFonts w:ascii="Times New Roman" w:hAnsi="Times New Roman"/>
          <w:sz w:val="28"/>
          <w:szCs w:val="28"/>
        </w:rPr>
        <w:t xml:space="preserve">на 2020 год в размере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40438,52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на 2021 год в размере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на 2022 год в размере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>;</w:t>
      </w:r>
    </w:p>
    <w:p w14:paraId="71F628B5" w14:textId="77777777" w:rsidR="00974C78" w:rsidRDefault="00974C78" w:rsidP="00974C7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объём межбюджетных трансфертов на 2020 год в размере 1 626 648,30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на 2021 год в размере 965 260,3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на 2022 год в размере 926 347,6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0B84AA0F" w14:textId="77777777" w:rsidR="00974C78" w:rsidRDefault="00974C78" w:rsidP="00974C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            2. В статье 2 </w:t>
      </w:r>
      <w:r>
        <w:rPr>
          <w:rFonts w:ascii="Times New Roman" w:hAnsi="Times New Roman"/>
          <w:sz w:val="28"/>
          <w:szCs w:val="28"/>
        </w:rPr>
        <w:t>Перечень главных администраторов доходов бюджета</w:t>
      </w:r>
      <w:r>
        <w:rPr>
          <w:rFonts w:ascii="Times New Roman" w:hAnsi="Times New Roman"/>
          <w:sz w:val="28"/>
          <w:szCs w:val="28"/>
        </w:rPr>
        <w:br/>
        <w:t>муниципального района «Читинский район»</w:t>
      </w:r>
      <w:r>
        <w:rPr>
          <w:rFonts w:ascii="Times New Roman" w:hAnsi="Times New Roman"/>
          <w:spacing w:val="-1"/>
          <w:sz w:val="28"/>
          <w:szCs w:val="28"/>
        </w:rPr>
        <w:t xml:space="preserve"> - органов местного самоуправления муниципального района «Читинский район», муниципальных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lastRenderedPageBreak/>
        <w:t>учреждений  Читинского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района, утвержденный приложением №2  утвердить </w:t>
      </w:r>
      <w:r>
        <w:rPr>
          <w:rFonts w:ascii="Times New Roman" w:hAnsi="Times New Roman"/>
          <w:sz w:val="28"/>
          <w:szCs w:val="28"/>
        </w:rPr>
        <w:t>согласно приложения № 1 к настоящему Решению.</w:t>
      </w:r>
    </w:p>
    <w:p w14:paraId="7B7CB020" w14:textId="77777777" w:rsidR="00974C78" w:rsidRDefault="00974C78" w:rsidP="00974C78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i/>
          <w:iCs/>
          <w:sz w:val="28"/>
          <w:szCs w:val="28"/>
        </w:rPr>
        <w:t xml:space="preserve">В статье 3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утвержденные  источники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финансирования дефицита бюджета </w:t>
      </w:r>
      <w:r>
        <w:rPr>
          <w:rFonts w:ascii="Times New Roman" w:hAnsi="Times New Roman"/>
          <w:sz w:val="28"/>
          <w:szCs w:val="28"/>
        </w:rPr>
        <w:t>муниципального района «Читинский район»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№ 5 утвердить согласно приложения №2 к настоящему Решению.</w:t>
      </w:r>
    </w:p>
    <w:p w14:paraId="797DC20B" w14:textId="77777777" w:rsidR="00974C78" w:rsidRDefault="00974C78" w:rsidP="00974C78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4. Статья 5 читать в новой редакции:</w:t>
      </w:r>
    </w:p>
    <w:p w14:paraId="688A1B1A" w14:textId="77777777" w:rsidR="00974C78" w:rsidRDefault="00974C78" w:rsidP="00974C78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«Статья 5. Доходы бюджета муниципального района «Читинский район", в том числе межбюджетные трансферты, получаемые из других бюджетов бюджетной системы </w:t>
      </w:r>
    </w:p>
    <w:p w14:paraId="153E9F12" w14:textId="77777777" w:rsidR="00974C78" w:rsidRDefault="00974C78" w:rsidP="00974C78">
      <w:pPr>
        <w:shd w:val="clear" w:color="auto" w:fill="FFFFFF"/>
        <w:tabs>
          <w:tab w:val="left" w:pos="1415"/>
        </w:tabs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7"/>
          <w:sz w:val="28"/>
          <w:szCs w:val="28"/>
        </w:rPr>
        <w:t xml:space="preserve">1.  </w:t>
      </w:r>
      <w:r>
        <w:rPr>
          <w:rFonts w:ascii="Times New Roman" w:hAnsi="Times New Roman"/>
          <w:spacing w:val="-2"/>
          <w:sz w:val="28"/>
          <w:szCs w:val="28"/>
        </w:rPr>
        <w:t xml:space="preserve">Утвердить доходы бюджета муниципального района «Читинский район» на 2020 год по кодам классификации доходов бюджетов Российской Федерации в сумме 2 017 554,99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>,, в том числе межбюджетные трансферты, получае</w:t>
      </w:r>
      <w:r>
        <w:rPr>
          <w:rFonts w:ascii="Times New Roman" w:hAnsi="Times New Roman"/>
          <w:spacing w:val="-1"/>
          <w:sz w:val="28"/>
          <w:szCs w:val="28"/>
        </w:rPr>
        <w:t xml:space="preserve">мые из других бюджетов бюджетной системы, в сумме 1 626 648,30 </w:t>
      </w:r>
      <w:r>
        <w:rPr>
          <w:rFonts w:ascii="Times New Roman" w:hAnsi="Times New Roman"/>
          <w:sz w:val="28"/>
          <w:szCs w:val="28"/>
        </w:rPr>
        <w:t xml:space="preserve">тыс. рублей с распределением по формам межбюджетных </w:t>
      </w:r>
      <w:proofErr w:type="spellStart"/>
      <w:r>
        <w:rPr>
          <w:rFonts w:ascii="Times New Roman" w:hAnsi="Times New Roman"/>
          <w:sz w:val="28"/>
          <w:szCs w:val="28"/>
        </w:rPr>
        <w:t>трансфертов,утвержденные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приложением №7, согласно приложению № 3 к настоящему Решению.</w:t>
      </w:r>
    </w:p>
    <w:p w14:paraId="1E693B3A" w14:textId="77777777" w:rsidR="00974C78" w:rsidRDefault="00974C78" w:rsidP="00974C78">
      <w:pPr>
        <w:shd w:val="clear" w:color="auto" w:fill="FFFFFF"/>
        <w:tabs>
          <w:tab w:val="left" w:pos="1415"/>
        </w:tabs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Утвердить доходы бюджета муниципального района «Читинский район» на 2020 год по кодам классификации доходов бюджетов Российской Федерации в сумме 1 875 036,22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>,, в том числе межбюджетные трансферты, получае</w:t>
      </w:r>
      <w:r>
        <w:rPr>
          <w:rFonts w:ascii="Times New Roman" w:hAnsi="Times New Roman"/>
          <w:spacing w:val="-1"/>
          <w:sz w:val="28"/>
          <w:szCs w:val="28"/>
        </w:rPr>
        <w:t>мые из других бюджетов бюджетной системы, в сумме 1 484 129,53 т</w:t>
      </w:r>
      <w:r>
        <w:rPr>
          <w:rFonts w:ascii="Times New Roman" w:hAnsi="Times New Roman"/>
          <w:sz w:val="28"/>
          <w:szCs w:val="28"/>
        </w:rPr>
        <w:t xml:space="preserve">ыс. рублей с распределением по формам межбюджетных </w:t>
      </w:r>
      <w:proofErr w:type="spellStart"/>
      <w:r>
        <w:rPr>
          <w:rFonts w:ascii="Times New Roman" w:hAnsi="Times New Roman"/>
          <w:sz w:val="28"/>
          <w:szCs w:val="28"/>
        </w:rPr>
        <w:t>трансфертов,утвержденные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приложением №7, согласно приложению № 3.1 к настоящему Решению.</w:t>
      </w:r>
    </w:p>
    <w:p w14:paraId="4611D0B3" w14:textId="77777777" w:rsidR="00974C78" w:rsidRDefault="00974C78" w:rsidP="00974C78">
      <w:pPr>
        <w:spacing w:after="0"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pacing w:val="-2"/>
          <w:sz w:val="28"/>
          <w:szCs w:val="28"/>
        </w:rPr>
        <w:t>Утвердить доходы бюджета муниципального района «Читинский район»:</w:t>
      </w:r>
    </w:p>
    <w:p w14:paraId="34803872" w14:textId="77777777" w:rsidR="00974C78" w:rsidRDefault="00974C78" w:rsidP="00974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 2021 год в сумме 1 325 728,0 тыс. рублей,</w:t>
      </w:r>
      <w:r>
        <w:rPr>
          <w:rFonts w:ascii="Times New Roman" w:hAnsi="Times New Roman"/>
          <w:spacing w:val="-2"/>
          <w:sz w:val="28"/>
          <w:szCs w:val="28"/>
        </w:rPr>
        <w:t xml:space="preserve"> в том числе межбюджетные трансферты, получае</w:t>
      </w:r>
      <w:r>
        <w:rPr>
          <w:rFonts w:ascii="Times New Roman" w:hAnsi="Times New Roman"/>
          <w:spacing w:val="-1"/>
          <w:sz w:val="28"/>
          <w:szCs w:val="28"/>
        </w:rPr>
        <w:t>мые из других бюджетов бюджетной системы</w:t>
      </w:r>
      <w:r>
        <w:rPr>
          <w:rFonts w:ascii="Times New Roman" w:hAnsi="Times New Roman"/>
          <w:sz w:val="28"/>
          <w:szCs w:val="28"/>
        </w:rPr>
        <w:t xml:space="preserve"> в сумме 965 260,3 тыс. рублей;</w:t>
      </w:r>
    </w:p>
    <w:p w14:paraId="360249F4" w14:textId="77777777" w:rsidR="00974C78" w:rsidRDefault="00974C78" w:rsidP="00974C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 2022 год в сумме 1 290 059,5 тыс. рублей,</w:t>
      </w:r>
      <w:r>
        <w:rPr>
          <w:rFonts w:ascii="Times New Roman" w:hAnsi="Times New Roman"/>
          <w:spacing w:val="-2"/>
          <w:sz w:val="28"/>
          <w:szCs w:val="28"/>
        </w:rPr>
        <w:t xml:space="preserve"> в том числе межбюджетные трансферты, получае</w:t>
      </w:r>
      <w:r>
        <w:rPr>
          <w:rFonts w:ascii="Times New Roman" w:hAnsi="Times New Roman"/>
          <w:spacing w:val="-1"/>
          <w:sz w:val="28"/>
          <w:szCs w:val="28"/>
        </w:rPr>
        <w:t>мые из других бюджетов бюджетной системы</w:t>
      </w:r>
      <w:r>
        <w:rPr>
          <w:rFonts w:ascii="Times New Roman" w:hAnsi="Times New Roman"/>
          <w:sz w:val="28"/>
          <w:szCs w:val="28"/>
        </w:rPr>
        <w:t xml:space="preserve"> в сумме 926 347,6 тыс. рублей.»</w:t>
      </w:r>
    </w:p>
    <w:p w14:paraId="10DBD5A2" w14:textId="77777777" w:rsidR="00974C78" w:rsidRDefault="00974C78" w:rsidP="00974C78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5. Статью 6 читать в новой редакции:</w:t>
      </w:r>
    </w:p>
    <w:p w14:paraId="5C9F5FF9" w14:textId="77777777" w:rsidR="00974C78" w:rsidRDefault="00974C78" w:rsidP="00974C78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«Статья 6. Бюджетные ассигнования бюджета муниципального района «Читинский район» </w:t>
      </w:r>
    </w:p>
    <w:p w14:paraId="6931AF2B" w14:textId="77777777" w:rsidR="00974C78" w:rsidRDefault="00974C78" w:rsidP="00974C78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Утвердить в составе общего объёма расходов бюджета муниципального района «Читинский район»:</w:t>
      </w:r>
    </w:p>
    <w:p w14:paraId="3219EB0D" w14:textId="77777777" w:rsidR="00974C78" w:rsidRDefault="00974C78" w:rsidP="00974C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29"/>
          <w:sz w:val="28"/>
          <w:szCs w:val="28"/>
        </w:rPr>
        <w:t>1.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en-US"/>
        </w:rPr>
        <w:t>P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аспределение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бюджетных ассигнований бюджета муниципального района «Читинский район» по </w:t>
      </w:r>
      <w:r>
        <w:rPr>
          <w:rFonts w:ascii="Times New Roman" w:hAnsi="Times New Roman"/>
          <w:spacing w:val="-1"/>
          <w:sz w:val="28"/>
          <w:szCs w:val="28"/>
        </w:rPr>
        <w:t xml:space="preserve">разделам, подразделам, целевым статьям, группам и подгруппам видов расходов классификации расходов бюджетов на 2020 год, утвержденные приложением №8, согласно приложению № 4 к настоящему </w:t>
      </w:r>
      <w:r>
        <w:rPr>
          <w:rFonts w:ascii="Times New Roman" w:hAnsi="Times New Roman"/>
          <w:sz w:val="28"/>
          <w:szCs w:val="28"/>
        </w:rPr>
        <w:t>Решению и на плановый период 2021 и 2022 годов согласно приложению № 8.1</w:t>
      </w:r>
      <w:r>
        <w:rPr>
          <w:rFonts w:ascii="Times New Roman" w:hAnsi="Times New Roman"/>
          <w:spacing w:val="-1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Решению Совета муниципального района «Читинский район» № 142 от 30.12.2019 года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Cs/>
          <w:spacing w:val="-12"/>
          <w:sz w:val="28"/>
          <w:szCs w:val="28"/>
        </w:rPr>
        <w:t>О бюджете муниципального района «Читинский район» на 2020 год и плановый период на 2021 и 2022 годов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275B10D0" w14:textId="77777777" w:rsidR="00974C78" w:rsidRDefault="00974C78" w:rsidP="00974C7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spacing w:val="-1"/>
          <w:sz w:val="28"/>
          <w:szCs w:val="28"/>
        </w:rPr>
        <w:t xml:space="preserve">Ведомственную структуру расходов бюджета </w:t>
      </w:r>
      <w:r>
        <w:rPr>
          <w:rFonts w:ascii="Times New Roman" w:hAnsi="Times New Roman"/>
          <w:spacing w:val="-2"/>
          <w:sz w:val="28"/>
          <w:szCs w:val="28"/>
        </w:rPr>
        <w:t>муниципального района «Читинский район»</w:t>
      </w:r>
      <w:r>
        <w:rPr>
          <w:rFonts w:ascii="Times New Roman" w:hAnsi="Times New Roman"/>
          <w:spacing w:val="-1"/>
          <w:sz w:val="28"/>
          <w:szCs w:val="28"/>
        </w:rPr>
        <w:t xml:space="preserve"> на 2020 год, утвержденные приложением №9, со</w:t>
      </w:r>
      <w:r>
        <w:rPr>
          <w:rFonts w:ascii="Times New Roman" w:hAnsi="Times New Roman"/>
          <w:sz w:val="28"/>
          <w:szCs w:val="28"/>
        </w:rPr>
        <w:t>гласно приложению № 5 к настоящему Решению и на плановый период 2021 и 2022 годов</w:t>
      </w:r>
      <w:r>
        <w:rPr>
          <w:rFonts w:ascii="Times New Roman" w:hAnsi="Times New Roman"/>
          <w:spacing w:val="-1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 xml:space="preserve">гласно приложению № 9.1 </w:t>
      </w:r>
      <w:r>
        <w:rPr>
          <w:rFonts w:ascii="Times New Roman" w:hAnsi="Times New Roman"/>
          <w:spacing w:val="-1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 Совета муниципального района «Читинский район» № 142 от 30.12.2019 года «</w:t>
      </w:r>
      <w:r>
        <w:rPr>
          <w:rFonts w:ascii="Times New Roman" w:hAnsi="Times New Roman"/>
          <w:bCs/>
          <w:spacing w:val="-12"/>
          <w:sz w:val="28"/>
          <w:szCs w:val="28"/>
        </w:rPr>
        <w:t>О бюджете муниципального района «Читинский район» на 2020 год и плановый период на 2021 и 2022 годов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6BA0D327" w14:textId="77777777" w:rsidR="00974C78" w:rsidRDefault="00974C78" w:rsidP="00974C78">
      <w:pPr>
        <w:shd w:val="clear" w:color="auto" w:fill="FFFFFF"/>
        <w:tabs>
          <w:tab w:val="left" w:pos="1069"/>
        </w:tabs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</w:p>
    <w:p w14:paraId="13D165F9" w14:textId="77777777" w:rsidR="00974C78" w:rsidRDefault="00974C78" w:rsidP="00974C78">
      <w:pPr>
        <w:shd w:val="clear" w:color="auto" w:fill="FFFFFF"/>
        <w:tabs>
          <w:tab w:val="left" w:pos="1069"/>
        </w:tabs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</w:p>
    <w:p w14:paraId="6341BD06" w14:textId="77777777" w:rsidR="00974C78" w:rsidRDefault="00974C78" w:rsidP="00974C78">
      <w:pPr>
        <w:shd w:val="clear" w:color="auto" w:fill="FFFFFF"/>
        <w:tabs>
          <w:tab w:val="left" w:pos="990"/>
        </w:tabs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6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Размер резервного фонда администрации муниципального района «Читинский район» на 2020 год в сумме 177,0 тыс. рублей</w:t>
      </w:r>
    </w:p>
    <w:p w14:paraId="6BFD7887" w14:textId="77777777" w:rsidR="00974C78" w:rsidRDefault="00974C78" w:rsidP="00974C78">
      <w:pPr>
        <w:shd w:val="clear" w:color="auto" w:fill="FFFFFF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Размер резервного фонда администрации муниципального района «Читинский </w:t>
      </w:r>
      <w:proofErr w:type="gramStart"/>
      <w:r>
        <w:rPr>
          <w:rFonts w:ascii="Times New Roman" w:hAnsi="Times New Roman"/>
          <w:sz w:val="28"/>
          <w:szCs w:val="28"/>
        </w:rPr>
        <w:t>район»  на</w:t>
      </w:r>
      <w:proofErr w:type="gramEnd"/>
      <w:r>
        <w:rPr>
          <w:rFonts w:ascii="Times New Roman" w:hAnsi="Times New Roman"/>
          <w:sz w:val="28"/>
          <w:szCs w:val="28"/>
        </w:rPr>
        <w:t xml:space="preserve"> 2021 год в сумме 200,0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, и на 2022 год в сумме 200,0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605BBB7" w14:textId="77777777" w:rsidR="00974C78" w:rsidRDefault="00974C78" w:rsidP="00974C78">
      <w:pPr>
        <w:shd w:val="clear" w:color="auto" w:fill="FFFFFF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Объём бюджетных ассигнований дорожного фонда муниципального района «Читинский район» на 2020 год в сумме 419 999,17 тыс. рублей, на 2021 год в сумме 39 065,7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и на 2022 год в сумме 40 309,9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.»</w:t>
      </w:r>
    </w:p>
    <w:p w14:paraId="54FF523E" w14:textId="77777777" w:rsidR="00974C78" w:rsidRDefault="00974C78" w:rsidP="00974C78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6. Статью 7 читать в новой редакции:</w:t>
      </w:r>
    </w:p>
    <w:p w14:paraId="6202EA9D" w14:textId="77777777" w:rsidR="00974C78" w:rsidRDefault="00974C78" w:rsidP="00974C78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«Статья 7. Межбюджетные трансферты, предоставляемые из бюджета муниципального района «Читинский район» </w:t>
      </w:r>
    </w:p>
    <w:p w14:paraId="24EF7DED" w14:textId="77777777" w:rsidR="00974C78" w:rsidRDefault="00974C78" w:rsidP="00974C78">
      <w:pPr>
        <w:shd w:val="clear" w:color="auto" w:fill="FFFFFF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 Утвердить объем межбюджетных трансфертов, предоставляемых из бюджета района бюджетам городских и сельских поселений на 2020 год в сумме 96852,9 тыс. рублей, на 2021 год в сумме 48 975,2 </w:t>
      </w:r>
      <w:proofErr w:type="spellStart"/>
      <w:r>
        <w:rPr>
          <w:rFonts w:ascii="Times New Roman" w:hAnsi="Times New Roman"/>
          <w:iCs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, на 2022 год в сумме 37 775,4 </w:t>
      </w:r>
      <w:proofErr w:type="spellStart"/>
      <w:r>
        <w:rPr>
          <w:rFonts w:ascii="Times New Roman" w:hAnsi="Times New Roman"/>
          <w:iCs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</w:p>
    <w:p w14:paraId="12BEAE5D" w14:textId="77777777" w:rsidR="00974C78" w:rsidRDefault="00974C78" w:rsidP="00974C78">
      <w:pPr>
        <w:shd w:val="clear" w:color="auto" w:fill="FFFFFF"/>
        <w:spacing w:after="0" w:line="36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2. Утвердить в составе межбюджетных трансфертов бюджетные ассиг</w:t>
      </w:r>
      <w:r>
        <w:rPr>
          <w:rFonts w:ascii="Times New Roman" w:hAnsi="Times New Roman"/>
          <w:sz w:val="28"/>
          <w:szCs w:val="28"/>
        </w:rPr>
        <w:t>нования на предоставление дотаций:</w:t>
      </w:r>
    </w:p>
    <w:p w14:paraId="3833E147" w14:textId="77777777" w:rsidR="00974C78" w:rsidRDefault="00974C78" w:rsidP="00974C7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1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бюджетам городских и сельских поселений на выравни</w:t>
      </w:r>
      <w:r>
        <w:rPr>
          <w:rFonts w:ascii="Times New Roman" w:hAnsi="Times New Roman"/>
          <w:spacing w:val="-3"/>
          <w:sz w:val="28"/>
          <w:szCs w:val="28"/>
        </w:rPr>
        <w:t>вание бюджетной обеспеченности поселений</w:t>
      </w:r>
      <w:r>
        <w:rPr>
          <w:rFonts w:ascii="Times New Roman" w:hAnsi="Times New Roman"/>
          <w:sz w:val="28"/>
          <w:szCs w:val="28"/>
        </w:rPr>
        <w:t xml:space="preserve"> на 2020 год в сумме 21 281,0 тыс. рублей с распределением согласно приложению № 10 к Решению Совета муниципального района «Читинский район» № 142 от 30.12.2019 года «</w:t>
      </w:r>
      <w:r>
        <w:rPr>
          <w:rFonts w:ascii="Times New Roman" w:hAnsi="Times New Roman"/>
          <w:bCs/>
          <w:spacing w:val="-12"/>
          <w:sz w:val="28"/>
          <w:szCs w:val="28"/>
        </w:rPr>
        <w:t>О бюджете муниципального района «Читинский район» на 2020 год и плановый период на 2021 и 2022 годов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на 2021 год в сумме 18 217,0 тыс. рублей и на 2022 год в сумме 12 089,0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с распределением согласно приложению № 10.1 к Решению Совета муниципального района «Читинский район» № 142 от 30.12.2019 года «</w:t>
      </w:r>
      <w:r>
        <w:rPr>
          <w:rFonts w:ascii="Times New Roman" w:hAnsi="Times New Roman"/>
          <w:bCs/>
          <w:spacing w:val="-12"/>
          <w:sz w:val="28"/>
          <w:szCs w:val="28"/>
        </w:rPr>
        <w:t>О бюджете муниципального района «Читинский район» на 2020 год и плановый период на 2021 и 2022 годов</w:t>
      </w:r>
      <w:r>
        <w:rPr>
          <w:rFonts w:ascii="Times New Roman" w:hAnsi="Times New Roman"/>
          <w:sz w:val="28"/>
          <w:szCs w:val="28"/>
        </w:rPr>
        <w:t>»;</w:t>
      </w:r>
    </w:p>
    <w:p w14:paraId="3956432D" w14:textId="77777777" w:rsidR="00974C78" w:rsidRDefault="00974C78" w:rsidP="00974C78">
      <w:pPr>
        <w:widowControl w:val="0"/>
        <w:numPr>
          <w:ilvl w:val="0"/>
          <w:numId w:val="1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бюджетам городских и сельских поселений на выравни</w:t>
      </w:r>
      <w:r>
        <w:rPr>
          <w:rFonts w:ascii="Times New Roman" w:hAnsi="Times New Roman"/>
          <w:spacing w:val="-3"/>
          <w:sz w:val="28"/>
          <w:szCs w:val="28"/>
        </w:rPr>
        <w:t>вание бюджетной обеспеченности поселений</w:t>
      </w:r>
      <w:r>
        <w:rPr>
          <w:rFonts w:ascii="Times New Roman" w:hAnsi="Times New Roman"/>
          <w:sz w:val="28"/>
          <w:szCs w:val="28"/>
        </w:rPr>
        <w:t xml:space="preserve"> за счет передаваемой из краевого бюджета субвенции на осуществление органами местного самоуправления </w:t>
      </w:r>
      <w:r>
        <w:rPr>
          <w:rFonts w:ascii="Times New Roman" w:hAnsi="Times New Roman"/>
          <w:sz w:val="28"/>
          <w:szCs w:val="28"/>
        </w:rPr>
        <w:lastRenderedPageBreak/>
        <w:t>государственных полномочий по расчету и предоставлению дотаций бюджетам поселений на выравнивание бюджетной обеспеченности</w:t>
      </w:r>
      <w:r>
        <w:rPr>
          <w:rFonts w:ascii="Times New Roman" w:hAnsi="Times New Roman"/>
          <w:spacing w:val="-3"/>
          <w:sz w:val="28"/>
          <w:szCs w:val="28"/>
        </w:rPr>
        <w:t xml:space="preserve"> на 2020 год в сумме 9 697,0 тыс. рублей с распределением согласно </w:t>
      </w:r>
      <w:r>
        <w:rPr>
          <w:rFonts w:ascii="Times New Roman" w:hAnsi="Times New Roman"/>
          <w:sz w:val="28"/>
          <w:szCs w:val="28"/>
        </w:rPr>
        <w:t xml:space="preserve">приложению № 11 и на 2021 год в сумме 9 697,0 тыс. рублей и на 2022 год в сумме 9 697,0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с распределением согласно приложению № 11.1 к Решению Совета муниципального района «Читинский район» № 142 от 30.12.2019 года «</w:t>
      </w:r>
      <w:r>
        <w:rPr>
          <w:rFonts w:ascii="Times New Roman" w:hAnsi="Times New Roman"/>
          <w:bCs/>
          <w:spacing w:val="-12"/>
          <w:sz w:val="28"/>
          <w:szCs w:val="28"/>
        </w:rPr>
        <w:t>О бюджете муниципального района «Читинский район» на 2020 год и плановый период на 2021 и 2022 годов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14:paraId="3D5BDBC8" w14:textId="77777777" w:rsidR="00974C78" w:rsidRDefault="00974C78" w:rsidP="00974C78">
      <w:pPr>
        <w:shd w:val="clear" w:color="auto" w:fill="FFFFFF"/>
        <w:tabs>
          <w:tab w:val="left" w:pos="94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 xml:space="preserve">       3)</w:t>
      </w:r>
      <w:r>
        <w:rPr>
          <w:rFonts w:ascii="Times New Roman" w:hAnsi="Times New Roman"/>
          <w:spacing w:val="-2"/>
          <w:sz w:val="28"/>
          <w:szCs w:val="28"/>
        </w:rPr>
        <w:t xml:space="preserve"> бюджетам городских и сельских поселений на поддержку мер по обеспечению сбалансированности бюджетов поселений на 2020 год в сумме 23865,0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 распределением согласно утвержденному приложению №12</w:t>
      </w:r>
      <w:r>
        <w:rPr>
          <w:rFonts w:ascii="Times New Roman" w:hAnsi="Times New Roman"/>
          <w:sz w:val="28"/>
          <w:szCs w:val="28"/>
        </w:rPr>
        <w:t xml:space="preserve"> к Решению Совета муниципального района «Читинский район» № 142 от 30.12.2019 года «</w:t>
      </w:r>
      <w:r>
        <w:rPr>
          <w:rFonts w:ascii="Times New Roman" w:hAnsi="Times New Roman"/>
          <w:bCs/>
          <w:spacing w:val="-12"/>
          <w:sz w:val="28"/>
          <w:szCs w:val="28"/>
        </w:rPr>
        <w:t>О бюджете муниципального района «Читинский район» на 2020 год и плановый период на 2021 и 2022 годов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 согласно приложения №№16,27 к настоящему решению,  на 2021 год в сумме 15 645,0 тыс. рублей и на 2022 год в сумме 10 491,0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с распределением согласно приложению № 12.1 к Решению Совета муниципального района «Читинский район» № 142 от 30.12.2019 года «</w:t>
      </w:r>
      <w:r>
        <w:rPr>
          <w:rFonts w:ascii="Times New Roman" w:hAnsi="Times New Roman"/>
          <w:bCs/>
          <w:spacing w:val="-12"/>
          <w:sz w:val="28"/>
          <w:szCs w:val="28"/>
        </w:rPr>
        <w:t>О бюджете муниципального района «Читинский район» на 2020 год и плановый период на 2021 и 2022 годов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080B579C" w14:textId="77777777" w:rsidR="00974C78" w:rsidRDefault="00974C78" w:rsidP="00974C78">
      <w:pPr>
        <w:shd w:val="clear" w:color="auto" w:fill="FFFFFF"/>
        <w:tabs>
          <w:tab w:val="left" w:pos="946"/>
        </w:tabs>
        <w:spacing w:after="0"/>
        <w:jc w:val="both"/>
        <w:rPr>
          <w:rFonts w:ascii="Times New Roman" w:hAnsi="Times New Roman"/>
          <w:spacing w:val="-18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pacing w:val="-2"/>
          <w:sz w:val="28"/>
          <w:szCs w:val="28"/>
        </w:rPr>
        <w:t>3. Исключить</w:t>
      </w:r>
    </w:p>
    <w:p w14:paraId="362CA7E1" w14:textId="77777777" w:rsidR="00974C78" w:rsidRDefault="00974C78" w:rsidP="00974C78">
      <w:pPr>
        <w:shd w:val="clear" w:color="auto" w:fill="FFFFFF"/>
        <w:spacing w:after="0"/>
        <w:ind w:firstLine="397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Утвердить в составе межбюджетных трансфертов бюджетные ассигнования на предоставление бюджетам городских и сельских поселений субсидий, в том числе:</w:t>
      </w:r>
    </w:p>
    <w:p w14:paraId="6A314305" w14:textId="77777777" w:rsidR="00974C78" w:rsidRDefault="00974C78" w:rsidP="00974C78">
      <w:pPr>
        <w:shd w:val="clear" w:color="auto" w:fill="FFFFFF"/>
        <w:spacing w:after="0"/>
        <w:ind w:firstLine="397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1) на государственную поддержку отрасли культуры в сумме 10387,5 </w:t>
      </w:r>
      <w:proofErr w:type="spellStart"/>
      <w:proofErr w:type="gramStart"/>
      <w:r>
        <w:rPr>
          <w:rFonts w:ascii="Times New Roman" w:hAnsi="Times New Roman"/>
          <w:bCs/>
          <w:spacing w:val="-2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bCs/>
          <w:spacing w:val="-2"/>
          <w:sz w:val="28"/>
          <w:szCs w:val="28"/>
        </w:rPr>
        <w:t xml:space="preserve"> с распределением, утвержденного приложением №15 согласно приложения № 6 к настоящему Решению;</w:t>
      </w:r>
    </w:p>
    <w:p w14:paraId="7EE50050" w14:textId="77777777" w:rsidR="00974C78" w:rsidRDefault="00974C78" w:rsidP="00974C78">
      <w:pPr>
        <w:shd w:val="clear" w:color="auto" w:fill="FFFFFF"/>
        <w:spacing w:after="0"/>
        <w:ind w:firstLine="397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2)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на обеспечение развития и укрепления материально-технической базы домов культуры в населённых пунктах с числом жителей до 50 </w:t>
      </w:r>
      <w:proofErr w:type="spellStart"/>
      <w:proofErr w:type="gramStart"/>
      <w:r>
        <w:rPr>
          <w:rFonts w:ascii="Times New Roman" w:hAnsi="Times New Roman"/>
          <w:bCs/>
          <w:spacing w:val="-2"/>
          <w:sz w:val="28"/>
          <w:szCs w:val="28"/>
        </w:rPr>
        <w:t>тыс.человек</w:t>
      </w:r>
      <w:proofErr w:type="spellEnd"/>
      <w:proofErr w:type="gramEnd"/>
      <w:r>
        <w:rPr>
          <w:rFonts w:ascii="Times New Roman" w:hAnsi="Times New Roman"/>
          <w:bCs/>
          <w:spacing w:val="-2"/>
          <w:sz w:val="28"/>
          <w:szCs w:val="28"/>
        </w:rPr>
        <w:t xml:space="preserve"> в сумме 674,8 </w:t>
      </w:r>
      <w:proofErr w:type="spellStart"/>
      <w:r>
        <w:rPr>
          <w:rFonts w:ascii="Times New Roman" w:hAnsi="Times New Roman"/>
          <w:bCs/>
          <w:spacing w:val="-2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bCs/>
          <w:spacing w:val="-2"/>
          <w:sz w:val="28"/>
          <w:szCs w:val="28"/>
        </w:rPr>
        <w:t xml:space="preserve"> с распределением согласно приложения № 7, утвержденного приложением №16 к настоящему Решению.</w:t>
      </w:r>
    </w:p>
    <w:p w14:paraId="3249F3AD" w14:textId="77777777" w:rsidR="00974C78" w:rsidRDefault="00974C78" w:rsidP="00974C78">
      <w:pPr>
        <w:shd w:val="clear" w:color="auto" w:fill="FFFFFF"/>
        <w:tabs>
          <w:tab w:val="left" w:pos="94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pacing w:val="-1"/>
          <w:sz w:val="28"/>
          <w:szCs w:val="28"/>
        </w:rPr>
        <w:t xml:space="preserve">на осуществление части полномочий по решению вопросов местного значения по заключенным соглашениям в сумме 350,0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с распределением согласно приложению № 19 </w:t>
      </w:r>
      <w:r>
        <w:rPr>
          <w:rFonts w:ascii="Times New Roman" w:hAnsi="Times New Roman"/>
          <w:sz w:val="28"/>
          <w:szCs w:val="28"/>
        </w:rPr>
        <w:t>к Решению Совета муниципального района «Читинский район» № 142 от 30.12.2019 года «</w:t>
      </w:r>
      <w:r>
        <w:rPr>
          <w:rFonts w:ascii="Times New Roman" w:hAnsi="Times New Roman"/>
          <w:bCs/>
          <w:spacing w:val="-12"/>
          <w:sz w:val="28"/>
          <w:szCs w:val="28"/>
        </w:rPr>
        <w:t>О бюджете муниципального района «Читинский район» на 2020 год и плановый период на 2021 и 2022 годов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5A15FC01" w14:textId="77777777" w:rsidR="00974C78" w:rsidRDefault="00974C78" w:rsidP="00974C78">
      <w:pPr>
        <w:shd w:val="clear" w:color="auto" w:fill="FFFFFF"/>
        <w:spacing w:after="0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;</w:t>
      </w:r>
    </w:p>
    <w:p w14:paraId="18718922" w14:textId="77777777" w:rsidR="00974C78" w:rsidRDefault="00974C78" w:rsidP="00974C78">
      <w:pPr>
        <w:shd w:val="clear" w:color="auto" w:fill="FFFFFF"/>
        <w:tabs>
          <w:tab w:val="left" w:pos="946"/>
        </w:tabs>
        <w:spacing w:after="0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4) на реализацию мероприятий по подготовке объектов коммунальной инфраструктуры к осенне-зимнему периоду в 2020 году</w:t>
      </w:r>
      <w:r>
        <w:rPr>
          <w:rFonts w:ascii="Times New Roman" w:hAnsi="Times New Roman"/>
          <w:sz w:val="28"/>
          <w:szCs w:val="28"/>
        </w:rPr>
        <w:t xml:space="preserve"> в сумме 2042,3 тыс. рублей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 xml:space="preserve">с распределением согласно приложению № 8, утвержденного </w:t>
      </w:r>
      <w:r>
        <w:rPr>
          <w:rFonts w:ascii="Times New Roman" w:hAnsi="Times New Roman"/>
          <w:spacing w:val="-3"/>
          <w:sz w:val="28"/>
          <w:szCs w:val="28"/>
        </w:rPr>
        <w:lastRenderedPageBreak/>
        <w:t xml:space="preserve">приложением №20 </w:t>
      </w:r>
      <w:r>
        <w:rPr>
          <w:rFonts w:ascii="Times New Roman" w:hAnsi="Times New Roman"/>
          <w:sz w:val="28"/>
          <w:szCs w:val="28"/>
        </w:rPr>
        <w:t>к Решению Совета муниципального района «Читинский район» № 142 от 30.12.2019 года «</w:t>
      </w:r>
      <w:r>
        <w:rPr>
          <w:rFonts w:ascii="Times New Roman" w:hAnsi="Times New Roman"/>
          <w:bCs/>
          <w:spacing w:val="-12"/>
          <w:sz w:val="28"/>
          <w:szCs w:val="28"/>
        </w:rPr>
        <w:t>О бюджете муниципального района «Читинский район» на 2020 год и плановый период на 2021 и 2022 годов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Cs/>
          <w:spacing w:val="-2"/>
          <w:sz w:val="28"/>
          <w:szCs w:val="28"/>
        </w:rPr>
        <w:t>;</w:t>
      </w:r>
    </w:p>
    <w:p w14:paraId="56A69DDD" w14:textId="77777777" w:rsidR="00974C78" w:rsidRDefault="00974C78" w:rsidP="00974C78">
      <w:pPr>
        <w:shd w:val="clear" w:color="auto" w:fill="FFFFFF"/>
        <w:tabs>
          <w:tab w:val="left" w:pos="94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5) на реализацию мероприятий плана социального развития центров экономического роста Забайкальского края (строительство спортивных площадок) </w:t>
      </w:r>
      <w:r>
        <w:rPr>
          <w:rFonts w:ascii="Times New Roman" w:hAnsi="Times New Roman"/>
          <w:spacing w:val="-1"/>
          <w:sz w:val="28"/>
          <w:szCs w:val="28"/>
        </w:rPr>
        <w:t>в сумме 5170,2</w:t>
      </w:r>
      <w:r>
        <w:rPr>
          <w:rFonts w:ascii="Times New Roman" w:hAnsi="Times New Roman"/>
          <w:color w:val="FF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тыс. рублей</w:t>
      </w:r>
      <w:r>
        <w:rPr>
          <w:rFonts w:ascii="Times New Roman" w:hAnsi="Times New Roman"/>
          <w:color w:val="FF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 xml:space="preserve">с распределением согласно приложению №9, утвержденного приложением № 21 </w:t>
      </w:r>
      <w:r>
        <w:rPr>
          <w:rFonts w:ascii="Times New Roman" w:hAnsi="Times New Roman"/>
          <w:sz w:val="28"/>
          <w:szCs w:val="28"/>
        </w:rPr>
        <w:t>к Решению Совета муниципального района «Читинский район» № 142 от 30.12.2019 года «</w:t>
      </w:r>
      <w:r>
        <w:rPr>
          <w:rFonts w:ascii="Times New Roman" w:hAnsi="Times New Roman"/>
          <w:bCs/>
          <w:spacing w:val="-12"/>
          <w:sz w:val="28"/>
          <w:szCs w:val="28"/>
        </w:rPr>
        <w:t>О бюджете муниципального района «Читинский район» на 2020 год и плановый период на 2021 и 2022 годов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5103102F" w14:textId="77777777" w:rsidR="00974C78" w:rsidRDefault="00974C78" w:rsidP="00974C78">
      <w:pPr>
        <w:shd w:val="clear" w:color="auto" w:fill="FFFFFF"/>
        <w:tabs>
          <w:tab w:val="left" w:pos="94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6) на реализацию мероприятий плана социального развития центров экономического роста Забайкальского края (ремонт автомобильных дорог местного значения) </w:t>
      </w:r>
      <w:r>
        <w:rPr>
          <w:rFonts w:ascii="Times New Roman" w:hAnsi="Times New Roman"/>
          <w:spacing w:val="-1"/>
          <w:sz w:val="28"/>
          <w:szCs w:val="28"/>
        </w:rPr>
        <w:t>в сумме 8 652,0 тыс. рублей</w:t>
      </w:r>
      <w:r>
        <w:rPr>
          <w:rFonts w:ascii="Times New Roman" w:hAnsi="Times New Roman"/>
          <w:spacing w:val="-3"/>
          <w:sz w:val="28"/>
          <w:szCs w:val="28"/>
        </w:rPr>
        <w:t xml:space="preserve"> с распределением согласно приложению № 10, утвержденного приложением №22 к </w:t>
      </w:r>
      <w:r>
        <w:rPr>
          <w:rFonts w:ascii="Times New Roman" w:hAnsi="Times New Roman"/>
          <w:sz w:val="28"/>
          <w:szCs w:val="28"/>
        </w:rPr>
        <w:t xml:space="preserve"> Решению Совета муниципального района «Читинский район» № 142 от 30.12.2019 года «</w:t>
      </w:r>
      <w:r>
        <w:rPr>
          <w:rFonts w:ascii="Times New Roman" w:hAnsi="Times New Roman"/>
          <w:bCs/>
          <w:spacing w:val="-12"/>
          <w:sz w:val="28"/>
          <w:szCs w:val="28"/>
        </w:rPr>
        <w:t>О бюджете муниципального района «Читинский район» на 2020 год и плановый период на 2021 и 2022 годов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7D90C04D" w14:textId="77777777" w:rsidR="00974C78" w:rsidRDefault="00974C78" w:rsidP="00974C78">
      <w:pPr>
        <w:shd w:val="clear" w:color="auto" w:fill="FFFFFF"/>
        <w:tabs>
          <w:tab w:val="left" w:pos="946"/>
        </w:tabs>
        <w:spacing w:after="0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7) </w:t>
      </w:r>
      <w:r>
        <w:rPr>
          <w:rFonts w:ascii="Times New Roman" w:hAnsi="Times New Roman"/>
          <w:sz w:val="28"/>
          <w:szCs w:val="28"/>
        </w:rPr>
        <w:t xml:space="preserve">на реализацию программ формирования современной городской среды в сумме 9473,9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 xml:space="preserve">с распределением согласно приложению № 11, утвержденного приложением №23 </w:t>
      </w:r>
      <w:r>
        <w:rPr>
          <w:rFonts w:ascii="Times New Roman" w:hAnsi="Times New Roman"/>
          <w:sz w:val="28"/>
          <w:szCs w:val="28"/>
        </w:rPr>
        <w:t>к Решению Совета муниципального района «Читинский район» № 142 от 30.12.2019 года «</w:t>
      </w:r>
      <w:r>
        <w:rPr>
          <w:rFonts w:ascii="Times New Roman" w:hAnsi="Times New Roman"/>
          <w:bCs/>
          <w:spacing w:val="-12"/>
          <w:sz w:val="28"/>
          <w:szCs w:val="28"/>
        </w:rPr>
        <w:t>О бюджете муниципального района «Читинский район» на 2020 год и плановый период на 2021 и 2022 годов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Cs/>
          <w:spacing w:val="-2"/>
          <w:sz w:val="28"/>
          <w:szCs w:val="28"/>
        </w:rPr>
        <w:t>;</w:t>
      </w:r>
    </w:p>
    <w:p w14:paraId="352E3306" w14:textId="77777777" w:rsidR="00974C78" w:rsidRDefault="00974C78" w:rsidP="00974C78">
      <w:pPr>
        <w:shd w:val="clear" w:color="auto" w:fill="FFFFFF"/>
        <w:tabs>
          <w:tab w:val="left" w:pos="946"/>
        </w:tabs>
        <w:spacing w:after="0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сумме 1600,0 тыс. рублей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 xml:space="preserve">с распределением согласно приложению №12, утвержденного приложением № 24 </w:t>
      </w:r>
      <w:r>
        <w:rPr>
          <w:rFonts w:ascii="Times New Roman" w:hAnsi="Times New Roman"/>
          <w:sz w:val="28"/>
          <w:szCs w:val="28"/>
        </w:rPr>
        <w:t>к Решению Совета муниципального района «Читинский район» № 142 от 30.12.2019 года «</w:t>
      </w:r>
      <w:r>
        <w:rPr>
          <w:rFonts w:ascii="Times New Roman" w:hAnsi="Times New Roman"/>
          <w:bCs/>
          <w:spacing w:val="-12"/>
          <w:sz w:val="28"/>
          <w:szCs w:val="28"/>
        </w:rPr>
        <w:t>О бюджете муниципального района «Читинский район» на 2020 год и плановый период на 2021 и 2022 годов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Cs/>
          <w:spacing w:val="-2"/>
          <w:sz w:val="28"/>
          <w:szCs w:val="28"/>
        </w:rPr>
        <w:t>;</w:t>
      </w:r>
    </w:p>
    <w:p w14:paraId="48683A21" w14:textId="77777777" w:rsidR="00974C78" w:rsidRDefault="00974C78" w:rsidP="00974C78">
      <w:pPr>
        <w:shd w:val="clear" w:color="auto" w:fill="FFFFFF"/>
        <w:tabs>
          <w:tab w:val="left" w:pos="946"/>
        </w:tabs>
        <w:spacing w:after="0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9) </w:t>
      </w:r>
      <w:r>
        <w:rPr>
          <w:rFonts w:ascii="Times New Roman" w:hAnsi="Times New Roman"/>
          <w:spacing w:val="-2"/>
          <w:sz w:val="28"/>
          <w:szCs w:val="28"/>
        </w:rPr>
        <w:t xml:space="preserve">бюджетам городских и сельских поселений на поддержку мер по обеспечению сбалансированности бюджетов поселений и на поддержку отрасли культуры на 2020 год в сумме </w:t>
      </w:r>
      <w:r>
        <w:rPr>
          <w:rFonts w:ascii="Times New Roman" w:hAnsi="Times New Roman"/>
          <w:spacing w:val="-1"/>
          <w:sz w:val="28"/>
          <w:szCs w:val="28"/>
        </w:rPr>
        <w:t xml:space="preserve">в сумме </w:t>
      </w:r>
      <w:r>
        <w:rPr>
          <w:rFonts w:ascii="Times New Roman" w:hAnsi="Times New Roman"/>
          <w:color w:val="FF0000"/>
          <w:spacing w:val="-1"/>
          <w:sz w:val="28"/>
          <w:szCs w:val="28"/>
        </w:rPr>
        <w:t>2297,8</w:t>
      </w:r>
      <w:r>
        <w:rPr>
          <w:rFonts w:ascii="Times New Roman" w:hAnsi="Times New Roman"/>
          <w:spacing w:val="-1"/>
          <w:sz w:val="28"/>
          <w:szCs w:val="28"/>
        </w:rPr>
        <w:t xml:space="preserve"> тыс. рублей</w:t>
      </w:r>
      <w:r>
        <w:rPr>
          <w:rFonts w:ascii="Times New Roman" w:hAnsi="Times New Roman"/>
          <w:spacing w:val="-3"/>
          <w:sz w:val="28"/>
          <w:szCs w:val="28"/>
        </w:rPr>
        <w:t xml:space="preserve"> с распределением согласно приложениям №№13,14, утвержденные приложением № №25, к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 xml:space="preserve"> Решению Совета муниципального района «Читинский район» № 142 от 30.12.2019 года «</w:t>
      </w:r>
      <w:r>
        <w:rPr>
          <w:rFonts w:ascii="Times New Roman" w:hAnsi="Times New Roman"/>
          <w:bCs/>
          <w:spacing w:val="-12"/>
          <w:sz w:val="28"/>
          <w:szCs w:val="28"/>
        </w:rPr>
        <w:t>О бюджете муниципального района «Читинский район» на 2020 год и плановый период на 2021 и 2022 годов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Cs/>
          <w:spacing w:val="-2"/>
          <w:sz w:val="28"/>
          <w:szCs w:val="28"/>
        </w:rPr>
        <w:t>;</w:t>
      </w:r>
    </w:p>
    <w:p w14:paraId="618AF2BB" w14:textId="77777777" w:rsidR="00974C78" w:rsidRDefault="00974C78" w:rsidP="00974C78">
      <w:pPr>
        <w:shd w:val="clear" w:color="auto" w:fill="FFFFFF"/>
        <w:spacing w:after="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10) </w:t>
      </w:r>
      <w:r>
        <w:rPr>
          <w:rFonts w:ascii="Times New Roman" w:hAnsi="Times New Roman"/>
          <w:spacing w:val="-2"/>
          <w:sz w:val="28"/>
          <w:szCs w:val="28"/>
        </w:rPr>
        <w:t xml:space="preserve">бюджетам городских и сельских поселений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иные межбюджетные трансферты, передаваемые из бюджета муниципального района "Читинский район" в бюджеты сельских и городских поселений для компенсации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дополнительных расходов, возникших в результате решений, принятых органами власти другого уровня </w:t>
      </w:r>
      <w:r>
        <w:rPr>
          <w:rFonts w:ascii="Times New Roman" w:hAnsi="Times New Roman"/>
          <w:spacing w:val="-2"/>
          <w:sz w:val="28"/>
          <w:szCs w:val="28"/>
        </w:rPr>
        <w:t xml:space="preserve">на 2020 год в сумме </w:t>
      </w:r>
      <w:r>
        <w:rPr>
          <w:rFonts w:ascii="Times New Roman" w:hAnsi="Times New Roman"/>
          <w:spacing w:val="-1"/>
          <w:sz w:val="28"/>
          <w:szCs w:val="28"/>
        </w:rPr>
        <w:t xml:space="preserve">в сумме </w:t>
      </w:r>
      <w:r>
        <w:rPr>
          <w:rFonts w:ascii="Times New Roman" w:hAnsi="Times New Roman"/>
          <w:color w:val="FF0000"/>
          <w:spacing w:val="-1"/>
          <w:sz w:val="28"/>
          <w:szCs w:val="28"/>
        </w:rPr>
        <w:t>771,0</w:t>
      </w:r>
      <w:r>
        <w:rPr>
          <w:rFonts w:ascii="Times New Roman" w:hAnsi="Times New Roman"/>
          <w:spacing w:val="-1"/>
          <w:sz w:val="28"/>
          <w:szCs w:val="28"/>
        </w:rPr>
        <w:t xml:space="preserve"> тыс. рублей</w:t>
      </w:r>
      <w:r>
        <w:rPr>
          <w:rFonts w:ascii="Times New Roman" w:hAnsi="Times New Roman"/>
          <w:spacing w:val="-3"/>
          <w:sz w:val="28"/>
          <w:szCs w:val="28"/>
        </w:rPr>
        <w:t xml:space="preserve"> с распределением согласно приложению № 26 к настоящему Решению;</w:t>
      </w:r>
    </w:p>
    <w:p w14:paraId="2A8EDB9B" w14:textId="77777777" w:rsidR="00974C78" w:rsidRDefault="00974C78" w:rsidP="00974C78">
      <w:pPr>
        <w:shd w:val="clear" w:color="auto" w:fill="FFFFFF"/>
        <w:spacing w:after="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11) </w:t>
      </w:r>
      <w:r>
        <w:rPr>
          <w:rFonts w:ascii="Times New Roman" w:hAnsi="Times New Roman"/>
          <w:spacing w:val="-2"/>
          <w:sz w:val="28"/>
          <w:szCs w:val="28"/>
        </w:rPr>
        <w:t xml:space="preserve">бюджетам городских и сельских поселений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иные</w:t>
      </w:r>
      <w:r>
        <w:rPr>
          <w:rFonts w:ascii="Times New Roman" w:hAnsi="Times New Roman"/>
          <w:spacing w:val="-3"/>
          <w:sz w:val="28"/>
          <w:szCs w:val="28"/>
        </w:rPr>
        <w:t xml:space="preserve"> межбюджетные трансферты, передаваемые бюджетам городских и сельских поселений на сбалансированность бюджетов, в том числе для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расходов (погашение задолженности)</w:t>
      </w:r>
      <w:r>
        <w:rPr>
          <w:rFonts w:ascii="Times New Roman" w:hAnsi="Times New Roman"/>
          <w:spacing w:val="-2"/>
          <w:sz w:val="28"/>
          <w:szCs w:val="28"/>
        </w:rPr>
        <w:t xml:space="preserve"> на 2020 год в сумме </w:t>
      </w:r>
      <w:r>
        <w:rPr>
          <w:rFonts w:ascii="Times New Roman" w:hAnsi="Times New Roman"/>
          <w:spacing w:val="-1"/>
          <w:sz w:val="28"/>
          <w:szCs w:val="28"/>
        </w:rPr>
        <w:t xml:space="preserve">в сумме </w:t>
      </w:r>
      <w:r>
        <w:rPr>
          <w:rFonts w:ascii="Times New Roman" w:hAnsi="Times New Roman"/>
          <w:color w:val="FF0000"/>
          <w:spacing w:val="-1"/>
          <w:sz w:val="28"/>
          <w:szCs w:val="28"/>
        </w:rPr>
        <w:t xml:space="preserve">3741,00 </w:t>
      </w:r>
      <w:proofErr w:type="spellStart"/>
      <w:r>
        <w:rPr>
          <w:rFonts w:ascii="Times New Roman" w:hAnsi="Times New Roman"/>
          <w:color w:val="FF0000"/>
          <w:spacing w:val="-1"/>
          <w:sz w:val="28"/>
          <w:szCs w:val="28"/>
        </w:rPr>
        <w:t>тыс.р</w:t>
      </w:r>
      <w:r>
        <w:rPr>
          <w:rFonts w:ascii="Times New Roman" w:hAnsi="Times New Roman"/>
          <w:spacing w:val="-1"/>
          <w:sz w:val="28"/>
          <w:szCs w:val="28"/>
        </w:rPr>
        <w:t>ублей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с распределением согласно приложению № 27 к настоящему Решению;</w:t>
      </w:r>
    </w:p>
    <w:p w14:paraId="458BA3D2" w14:textId="77777777" w:rsidR="00974C78" w:rsidRDefault="00974C78" w:rsidP="00974C78">
      <w:pPr>
        <w:shd w:val="clear" w:color="auto" w:fill="FFFFFF"/>
        <w:spacing w:after="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12) </w:t>
      </w:r>
      <w:r>
        <w:rPr>
          <w:rFonts w:ascii="Times New Roman" w:hAnsi="Times New Roman"/>
          <w:spacing w:val="-2"/>
          <w:sz w:val="28"/>
          <w:szCs w:val="28"/>
        </w:rPr>
        <w:t xml:space="preserve">бюджетам городских и сельских поселений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иные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межбюджетные трансферты бюджетам муниципальных районов и городских округов Забайкальского края за достигнутые показатели по итогам общероссийского голосования по поправкам в Конституцию Российской Федерации, передаваемые из бюджета муниципального района "Читинский район" в бюджеты сельских и городских поселений на осуществление части полномочий по решению вопросов местного значения </w:t>
      </w:r>
      <w:r>
        <w:rPr>
          <w:rFonts w:ascii="Times New Roman" w:hAnsi="Times New Roman"/>
          <w:spacing w:val="-2"/>
          <w:sz w:val="28"/>
          <w:szCs w:val="28"/>
        </w:rPr>
        <w:t xml:space="preserve">на 2020 год в сумме </w:t>
      </w:r>
      <w:r>
        <w:rPr>
          <w:rFonts w:ascii="Times New Roman" w:hAnsi="Times New Roman"/>
          <w:spacing w:val="-1"/>
          <w:sz w:val="28"/>
          <w:szCs w:val="28"/>
        </w:rPr>
        <w:t xml:space="preserve">в сумме </w:t>
      </w:r>
      <w:r>
        <w:rPr>
          <w:rFonts w:ascii="Times New Roman" w:hAnsi="Times New Roman"/>
          <w:color w:val="FF0000"/>
          <w:spacing w:val="-1"/>
          <w:sz w:val="28"/>
          <w:szCs w:val="28"/>
        </w:rPr>
        <w:t xml:space="preserve">2884,6 </w:t>
      </w:r>
      <w:proofErr w:type="spellStart"/>
      <w:r>
        <w:rPr>
          <w:rFonts w:ascii="Times New Roman" w:hAnsi="Times New Roman"/>
          <w:color w:val="FF0000"/>
          <w:spacing w:val="-1"/>
          <w:sz w:val="28"/>
          <w:szCs w:val="28"/>
        </w:rPr>
        <w:t>тыс.р</w:t>
      </w:r>
      <w:r>
        <w:rPr>
          <w:rFonts w:ascii="Times New Roman" w:hAnsi="Times New Roman"/>
          <w:spacing w:val="-1"/>
          <w:sz w:val="28"/>
          <w:szCs w:val="28"/>
        </w:rPr>
        <w:t>ублей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с распределением согласно приложению № 28 к настоящему Решению;</w:t>
      </w:r>
    </w:p>
    <w:p w14:paraId="19189951" w14:textId="77777777" w:rsidR="00974C78" w:rsidRDefault="00974C78" w:rsidP="00974C78">
      <w:pPr>
        <w:shd w:val="clear" w:color="auto" w:fill="FFFFFF"/>
        <w:spacing w:after="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          5. Абзац 2 пункта 1 статьи 5 в связи с допущенной технической ошибкой по строке «Безвозмездные поступления, всего» изложить в новой редакции.</w:t>
      </w:r>
    </w:p>
    <w:p w14:paraId="5FBE6CB9" w14:textId="77777777" w:rsidR="00974C78" w:rsidRDefault="00974C78" w:rsidP="00974C78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 Данное решение Совета муниципального района «Читинский район» вступает в </w:t>
      </w:r>
      <w:proofErr w:type="spellStart"/>
      <w:r>
        <w:rPr>
          <w:sz w:val="28"/>
          <w:szCs w:val="28"/>
        </w:rPr>
        <w:t>сиду</w:t>
      </w:r>
      <w:proofErr w:type="spellEnd"/>
      <w:r>
        <w:rPr>
          <w:sz w:val="28"/>
          <w:szCs w:val="28"/>
        </w:rPr>
        <w:t xml:space="preserve"> после его официального опубликования (Обнародования).</w:t>
      </w:r>
    </w:p>
    <w:p w14:paraId="275DED2B" w14:textId="77777777" w:rsidR="00974C78" w:rsidRDefault="00974C78" w:rsidP="00974C7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59605D0A" w14:textId="77777777" w:rsidR="00974C78" w:rsidRDefault="00974C78" w:rsidP="00974C78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0DE4157" w14:textId="6A937741" w:rsidR="00974C78" w:rsidRDefault="00974C78" w:rsidP="00974C78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глава муниципального района</w:t>
      </w:r>
    </w:p>
    <w:p w14:paraId="497D9859" w14:textId="111BC48B" w:rsidR="00974C78" w:rsidRDefault="00974C78" w:rsidP="00974C7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«Читинский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В.А. Холмогоров</w:t>
      </w:r>
    </w:p>
    <w:p w14:paraId="1157F9C5" w14:textId="77777777" w:rsidR="00F37039" w:rsidRDefault="00F37039"/>
    <w:sectPr w:rsidR="00F3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8A4729"/>
    <w:multiLevelType w:val="singleLevel"/>
    <w:tmpl w:val="868ABC22"/>
    <w:lvl w:ilvl="0">
      <w:start w:val="1"/>
      <w:numFmt w:val="decimal"/>
      <w:lvlText w:val="%1)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93"/>
    <w:rsid w:val="00141893"/>
    <w:rsid w:val="00974C78"/>
    <w:rsid w:val="00D26600"/>
    <w:rsid w:val="00F3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968FBC"/>
  <w15:chartTrackingRefBased/>
  <w15:docId w15:val="{2416A2B6-36D2-441F-A022-34415AE7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C78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74C78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74C7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974C78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1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1984</Words>
  <Characters>11314</Characters>
  <Application>Microsoft Office Word</Application>
  <DocSecurity>0</DocSecurity>
  <Lines>94</Lines>
  <Paragraphs>26</Paragraphs>
  <ScaleCrop>false</ScaleCrop>
  <Company/>
  <LinksUpToDate>false</LinksUpToDate>
  <CharactersWithSpaces>13272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Вильгем Зайдель</dc:creator>
  <cp:keywords/>
  <dc:description/>
  <cp:lastModifiedBy>Вильгем Зайдель</cp:lastModifiedBy>
  <cp:revision>4</cp:revision>
  <dcterms:created xsi:type="dcterms:W3CDTF">2020-10-29T09:35:00Z</dcterms:created>
  <dcterms:modified xsi:type="dcterms:W3CDTF">2021-02-07T22:50:00Z</dcterms:modified>
</cp:coreProperties>
</file>