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E4AB" w14:textId="77777777" w:rsidR="00193A19" w:rsidRDefault="00193A19" w:rsidP="00193A19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5062F2A" w14:textId="77777777" w:rsidR="00193A19" w:rsidRDefault="00193A19" w:rsidP="00193A19">
      <w:pPr>
        <w:jc w:val="right"/>
        <w:rPr>
          <w:b/>
          <w:noProof/>
          <w:sz w:val="28"/>
          <w:szCs w:val="28"/>
        </w:rPr>
      </w:pPr>
    </w:p>
    <w:p w14:paraId="194C3D32" w14:textId="308416F5" w:rsidR="00193A19" w:rsidRDefault="00193A19" w:rsidP="00193A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04E26F9" wp14:editId="382CFA1E">
            <wp:extent cx="5334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5FF6" w14:textId="77777777" w:rsidR="00193A19" w:rsidRDefault="00193A19" w:rsidP="0019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1A722E12" w14:textId="77777777" w:rsidR="00193A19" w:rsidRDefault="00193A19" w:rsidP="0019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295E29E1" w14:textId="77777777" w:rsidR="00193A19" w:rsidRDefault="00193A19" w:rsidP="0019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«ЧИТИНСКИЙ РАЙОН»</w:t>
      </w:r>
    </w:p>
    <w:p w14:paraId="1C795F34" w14:textId="77777777" w:rsidR="00193A19" w:rsidRDefault="00193A19" w:rsidP="00193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74605C9" w14:textId="77777777" w:rsidR="00193A19" w:rsidRDefault="00193A19" w:rsidP="00193A19">
      <w:pPr>
        <w:jc w:val="center"/>
        <w:rPr>
          <w:sz w:val="28"/>
          <w:szCs w:val="28"/>
        </w:rPr>
      </w:pPr>
    </w:p>
    <w:p w14:paraId="5458DD30" w14:textId="77777777" w:rsidR="00193A19" w:rsidRDefault="00193A19" w:rsidP="00193A19">
      <w:pPr>
        <w:jc w:val="center"/>
        <w:rPr>
          <w:sz w:val="28"/>
          <w:szCs w:val="28"/>
        </w:rPr>
      </w:pPr>
    </w:p>
    <w:p w14:paraId="702A6D4D" w14:textId="3ED527EB" w:rsidR="00193A19" w:rsidRDefault="00193A19" w:rsidP="00193A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E4B2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декабря 2020 года                                                              </w:t>
      </w:r>
      <w:r w:rsidR="00EE4B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EE4B27">
        <w:rPr>
          <w:rFonts w:ascii="Times New Roman" w:hAnsi="Times New Roman" w:cs="Times New Roman"/>
          <w:sz w:val="28"/>
          <w:szCs w:val="28"/>
        </w:rPr>
        <w:t>191</w:t>
      </w:r>
    </w:p>
    <w:p w14:paraId="26B00E46" w14:textId="77777777" w:rsidR="00193A19" w:rsidRDefault="00193A19" w:rsidP="00193A19">
      <w:pPr>
        <w:jc w:val="center"/>
        <w:rPr>
          <w:sz w:val="28"/>
          <w:szCs w:val="28"/>
        </w:rPr>
      </w:pPr>
    </w:p>
    <w:p w14:paraId="4B204B1A" w14:textId="77777777" w:rsidR="00193A19" w:rsidRDefault="00193A19" w:rsidP="00193A19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0EDFCB6" w14:textId="39CAF94F" w:rsidR="00193A19" w:rsidRDefault="00193A19" w:rsidP="00EE4B27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отчете </w:t>
      </w:r>
      <w:bookmarkStart w:id="0" w:name="_Hlk57644875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Начальника отдела транспорта дорожного хозяйства и связи </w:t>
      </w:r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«Читинский района»  </w:t>
      </w:r>
    </w:p>
    <w:p w14:paraId="3504AAE9" w14:textId="77777777" w:rsidR="00193A19" w:rsidRDefault="00193A19" w:rsidP="00EE4B27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F1D697D" w14:textId="77777777" w:rsidR="00193A19" w:rsidRDefault="00193A19" w:rsidP="00193A19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E5E9C8D" w14:textId="46DC65AA" w:rsidR="00193A19" w:rsidRDefault="00193A19" w:rsidP="00193A19">
      <w:pPr>
        <w:shd w:val="clear" w:color="auto" w:fill="FFFFFF"/>
        <w:spacing w:after="0"/>
        <w:ind w:firstLine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Заслушав и обсудив представленный </w:t>
      </w:r>
      <w:r w:rsidR="00CD28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Начальником отдела транспорта дорожного хозяйства и связи администрации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«Читинский район» отчет, руководствуясь Уставом муниципального района «Читинский район», Совет депутатов муниципального района «Читинский район», решил:</w:t>
      </w:r>
    </w:p>
    <w:p w14:paraId="5EA87DB3" w14:textId="77777777" w:rsidR="00193A19" w:rsidRDefault="00193A19" w:rsidP="00193A19">
      <w:pPr>
        <w:shd w:val="clear" w:color="auto" w:fill="FFFFFF"/>
        <w:spacing w:after="0"/>
        <w:ind w:firstLine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0EB29E0" w14:textId="77777777" w:rsidR="00193A19" w:rsidRDefault="00193A19" w:rsidP="00193A19">
      <w:pPr>
        <w:shd w:val="clear" w:color="auto" w:fill="FFFFFF"/>
        <w:spacing w:after="0"/>
        <w:ind w:firstLine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7A00EFD" w14:textId="71CFAAE7" w:rsidR="00193A19" w:rsidRPr="00CD28E1" w:rsidRDefault="00193A19" w:rsidP="00193A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="00CD28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Начальника отдела транспорта дорожного хозяйства и связи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«Читинский район» принять к сведению.</w:t>
      </w:r>
    </w:p>
    <w:p w14:paraId="626BCA89" w14:textId="77777777" w:rsidR="00193A19" w:rsidRDefault="00193A19" w:rsidP="00193A19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45E6AC" w14:textId="31EDAC8D" w:rsidR="00193A19" w:rsidRDefault="00193A19" w:rsidP="00193A1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 (обнародования) в уполномоченном печатном органе и в информационно-телекоммуникационной сети «Интернет» на официальном сайте муниципального района «Читинский район»</w:t>
      </w:r>
      <w:r w:rsidR="00EE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читинск.забайкальскийкрай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AF4CD3" w14:textId="77777777" w:rsidR="00193A19" w:rsidRDefault="00193A19" w:rsidP="00193A19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2E330" w14:textId="77777777" w:rsidR="00193A19" w:rsidRDefault="00193A19" w:rsidP="00193A19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5728C8B" w14:textId="67E4B00F" w:rsidR="00193A19" w:rsidRDefault="00193A19" w:rsidP="00193A19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EE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Главы муниципального района</w:t>
      </w:r>
    </w:p>
    <w:p w14:paraId="5DEDAAE2" w14:textId="1E4A6F24" w:rsidR="007357A7" w:rsidRDefault="00193A19" w:rsidP="00193A19">
      <w:pPr>
        <w:ind w:firstLine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«Читинский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E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В.А. Холмогоров</w:t>
      </w:r>
    </w:p>
    <w:sectPr w:rsidR="0073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E0F03"/>
    <w:multiLevelType w:val="hybridMultilevel"/>
    <w:tmpl w:val="E2F808AC"/>
    <w:lvl w:ilvl="0" w:tplc="38F0C8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C8"/>
    <w:rsid w:val="00193A19"/>
    <w:rsid w:val="007357A7"/>
    <w:rsid w:val="00BE4FF1"/>
    <w:rsid w:val="00C176C8"/>
    <w:rsid w:val="00CD28E1"/>
    <w:rsid w:val="00E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264A"/>
  <w15:chartTrackingRefBased/>
  <w15:docId w15:val="{13E9C3A1-A0C5-4D79-85F6-A8159FCA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19"/>
    <w:pPr>
      <w:spacing w:after="20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Вильгем Зайдель</dc:creator>
  <cp:keywords/>
  <dc:description/>
  <cp:lastModifiedBy>Вильгем Зайдель</cp:lastModifiedBy>
  <cp:revision>3</cp:revision>
  <cp:lastPrinted>2020-12-07T03:45:00Z</cp:lastPrinted>
  <dcterms:created xsi:type="dcterms:W3CDTF">2020-11-30T06:43:00Z</dcterms:created>
  <dcterms:modified xsi:type="dcterms:W3CDTF">2020-12-07T03:45:00Z</dcterms:modified>
</cp:coreProperties>
</file>