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0B" w:rsidRDefault="00124B4D">
      <w:pPr>
        <w:pStyle w:val="10"/>
        <w:framePr w:w="10099" w:h="7565" w:hRule="exact" w:wrap="none" w:vAnchor="page" w:hAnchor="page" w:x="1307" w:y="275"/>
        <w:shd w:val="clear" w:color="auto" w:fill="auto"/>
        <w:ind w:right="40"/>
      </w:pPr>
      <w:bookmarkStart w:id="0" w:name="bookmark0"/>
      <w:bookmarkStart w:id="1" w:name="_GoBack"/>
      <w:bookmarkEnd w:id="1"/>
      <w:r>
        <w:rPr>
          <w:rStyle w:val="11"/>
          <w:b/>
          <w:bCs/>
        </w:rPr>
        <w:t>Протокол № 9</w:t>
      </w:r>
      <w:bookmarkEnd w:id="0"/>
    </w:p>
    <w:p w:rsidR="00537B0B" w:rsidRDefault="00124B4D">
      <w:pPr>
        <w:pStyle w:val="30"/>
        <w:framePr w:w="10099" w:h="7565" w:hRule="exact" w:wrap="none" w:vAnchor="page" w:hAnchor="page" w:x="1307" w:y="275"/>
        <w:shd w:val="clear" w:color="auto" w:fill="auto"/>
        <w:ind w:right="40"/>
      </w:pPr>
      <w:r>
        <w:rPr>
          <w:rStyle w:val="31"/>
          <w:b/>
          <w:bCs/>
        </w:rPr>
        <w:t>рассмотрения заявок на участие в открытом аукционе</w:t>
      </w:r>
      <w:r>
        <w:rPr>
          <w:rStyle w:val="31"/>
          <w:b/>
          <w:bCs/>
        </w:rPr>
        <w:br/>
      </w:r>
      <w:r>
        <w:rPr>
          <w:rStyle w:val="32"/>
          <w:b/>
          <w:bCs/>
        </w:rPr>
        <w:t xml:space="preserve">по </w:t>
      </w:r>
      <w:r>
        <w:rPr>
          <w:rStyle w:val="31"/>
          <w:b/>
          <w:bCs/>
        </w:rPr>
        <w:t>продаже права на заключение договора аренды земельного участка</w:t>
      </w:r>
    </w:p>
    <w:p w:rsidR="00537B0B" w:rsidRDefault="00124B4D">
      <w:pPr>
        <w:pStyle w:val="20"/>
        <w:framePr w:w="10099" w:h="7565" w:hRule="exact" w:wrap="none" w:vAnchor="page" w:hAnchor="page" w:x="1307" w:y="275"/>
        <w:shd w:val="clear" w:color="auto" w:fill="auto"/>
        <w:tabs>
          <w:tab w:val="left" w:pos="8218"/>
        </w:tabs>
        <w:ind w:firstLine="0"/>
      </w:pPr>
      <w:r>
        <w:rPr>
          <w:rStyle w:val="21"/>
        </w:rPr>
        <w:t xml:space="preserve">г. </w:t>
      </w:r>
      <w:r>
        <w:rPr>
          <w:rStyle w:val="22"/>
        </w:rPr>
        <w:t>Чита</w:t>
      </w:r>
      <w:r>
        <w:rPr>
          <w:rStyle w:val="22"/>
        </w:rPr>
        <w:tab/>
      </w:r>
      <w:r>
        <w:rPr>
          <w:rStyle w:val="23"/>
        </w:rPr>
        <w:t xml:space="preserve">1 августа 2021 </w:t>
      </w:r>
      <w:r>
        <w:rPr>
          <w:rStyle w:val="22"/>
        </w:rPr>
        <w:t>г.</w:t>
      </w:r>
    </w:p>
    <w:p w:rsidR="00537B0B" w:rsidRDefault="00124B4D">
      <w:pPr>
        <w:pStyle w:val="20"/>
        <w:framePr w:w="10099" w:h="7565" w:hRule="exact" w:wrap="none" w:vAnchor="page" w:hAnchor="page" w:x="1307" w:y="275"/>
        <w:shd w:val="clear" w:color="auto" w:fill="auto"/>
        <w:spacing w:line="317" w:lineRule="exact"/>
        <w:ind w:firstLine="0"/>
      </w:pPr>
      <w:r>
        <w:rPr>
          <w:rStyle w:val="21"/>
        </w:rPr>
        <w:t xml:space="preserve">11:00 </w:t>
      </w:r>
      <w:r>
        <w:rPr>
          <w:rStyle w:val="22"/>
        </w:rPr>
        <w:t xml:space="preserve">(местною </w:t>
      </w:r>
      <w:r>
        <w:rPr>
          <w:rStyle w:val="23"/>
        </w:rPr>
        <w:t>времени)</w:t>
      </w:r>
    </w:p>
    <w:p w:rsidR="00537B0B" w:rsidRDefault="00124B4D">
      <w:pPr>
        <w:pStyle w:val="20"/>
        <w:framePr w:w="10099" w:h="7565" w:hRule="exact" w:wrap="none" w:vAnchor="page" w:hAnchor="page" w:x="1307" w:y="275"/>
        <w:numPr>
          <w:ilvl w:val="0"/>
          <w:numId w:val="1"/>
        </w:numPr>
        <w:shd w:val="clear" w:color="auto" w:fill="auto"/>
        <w:tabs>
          <w:tab w:val="left" w:pos="899"/>
        </w:tabs>
        <w:spacing w:line="317" w:lineRule="exact"/>
        <w:ind w:firstLine="680"/>
      </w:pPr>
      <w:r>
        <w:rPr>
          <w:rStyle w:val="22"/>
        </w:rPr>
        <w:t xml:space="preserve">Аукционная </w:t>
      </w:r>
      <w:r>
        <w:rPr>
          <w:rStyle w:val="23"/>
        </w:rPr>
        <w:t xml:space="preserve">комиссия администрации муниципального района «Читинский район» </w:t>
      </w:r>
      <w:r>
        <w:rPr>
          <w:rStyle w:val="22"/>
        </w:rPr>
        <w:t xml:space="preserve">провела процедуру </w:t>
      </w:r>
      <w:r>
        <w:rPr>
          <w:rStyle w:val="23"/>
        </w:rPr>
        <w:t xml:space="preserve">рассмотрения заявок на участие </w:t>
      </w:r>
      <w:r>
        <w:rPr>
          <w:rStyle w:val="22"/>
        </w:rPr>
        <w:t xml:space="preserve">в </w:t>
      </w:r>
      <w:r>
        <w:rPr>
          <w:rStyle w:val="23"/>
        </w:rPr>
        <w:t xml:space="preserve">аукционе 1 августа 2021 </w:t>
      </w:r>
      <w:r>
        <w:rPr>
          <w:rStyle w:val="22"/>
        </w:rPr>
        <w:t xml:space="preserve">г. </w:t>
      </w:r>
      <w:r>
        <w:rPr>
          <w:rStyle w:val="23"/>
        </w:rPr>
        <w:t xml:space="preserve">в 11:00 по </w:t>
      </w:r>
      <w:r>
        <w:rPr>
          <w:rStyle w:val="22"/>
        </w:rPr>
        <w:t xml:space="preserve">адресу: Забайкальский </w:t>
      </w:r>
      <w:r>
        <w:rPr>
          <w:rStyle w:val="23"/>
        </w:rPr>
        <w:t xml:space="preserve">край, г. Чита, </w:t>
      </w:r>
      <w:r>
        <w:rPr>
          <w:rStyle w:val="22"/>
        </w:rPr>
        <w:t xml:space="preserve">ул. </w:t>
      </w:r>
      <w:r>
        <w:rPr>
          <w:rStyle w:val="23"/>
        </w:rPr>
        <w:t>Ленина, 157, 1 этаж, каб. 9.</w:t>
      </w:r>
    </w:p>
    <w:p w:rsidR="00537B0B" w:rsidRDefault="00124B4D">
      <w:pPr>
        <w:pStyle w:val="20"/>
        <w:framePr w:w="10099" w:h="7565" w:hRule="exact" w:wrap="none" w:vAnchor="page" w:hAnchor="page" w:x="1307" w:y="275"/>
        <w:numPr>
          <w:ilvl w:val="0"/>
          <w:numId w:val="1"/>
        </w:numPr>
        <w:shd w:val="clear" w:color="auto" w:fill="auto"/>
        <w:tabs>
          <w:tab w:val="left" w:pos="904"/>
        </w:tabs>
        <w:spacing w:after="271" w:line="317" w:lineRule="exact"/>
        <w:ind w:firstLine="680"/>
      </w:pPr>
      <w:r>
        <w:rPr>
          <w:rStyle w:val="22"/>
        </w:rPr>
        <w:t xml:space="preserve">Рассмотрение </w:t>
      </w:r>
      <w:r>
        <w:rPr>
          <w:rStyle w:val="23"/>
        </w:rPr>
        <w:t xml:space="preserve">заявок на участие в открытом аукционе проводилось аукционной </w:t>
      </w:r>
      <w:r>
        <w:rPr>
          <w:rStyle w:val="22"/>
        </w:rPr>
        <w:t xml:space="preserve">комиссией в следующем </w:t>
      </w:r>
      <w:r>
        <w:rPr>
          <w:rStyle w:val="23"/>
        </w:rPr>
        <w:t>с</w:t>
      </w:r>
      <w:r>
        <w:rPr>
          <w:rStyle w:val="23"/>
        </w:rPr>
        <w:t>оставе:</w:t>
      </w:r>
    </w:p>
    <w:p w:rsidR="00537B0B" w:rsidRDefault="00124B4D">
      <w:pPr>
        <w:pStyle w:val="20"/>
        <w:framePr w:w="10099" w:h="7565" w:hRule="exact" w:wrap="none" w:vAnchor="page" w:hAnchor="page" w:x="1307" w:y="275"/>
        <w:shd w:val="clear" w:color="auto" w:fill="auto"/>
        <w:tabs>
          <w:tab w:val="left" w:pos="7491"/>
        </w:tabs>
        <w:spacing w:line="278" w:lineRule="exact"/>
        <w:ind w:firstLine="0"/>
      </w:pPr>
      <w:r>
        <w:rPr>
          <w:rStyle w:val="22"/>
        </w:rPr>
        <w:t xml:space="preserve">Начальник отела </w:t>
      </w:r>
      <w:r>
        <w:rPr>
          <w:rStyle w:val="23"/>
        </w:rPr>
        <w:t>земельных</w:t>
      </w:r>
      <w:r>
        <w:rPr>
          <w:rStyle w:val="23"/>
        </w:rPr>
        <w:tab/>
        <w:t>И.А. Кузьмина</w:t>
      </w:r>
    </w:p>
    <w:p w:rsidR="00537B0B" w:rsidRDefault="00124B4D">
      <w:pPr>
        <w:pStyle w:val="20"/>
        <w:framePr w:w="10099" w:h="7565" w:hRule="exact" w:wrap="none" w:vAnchor="page" w:hAnchor="page" w:x="1307" w:y="275"/>
        <w:shd w:val="clear" w:color="auto" w:fill="auto"/>
        <w:spacing w:after="240" w:line="278" w:lineRule="exact"/>
        <w:ind w:right="7540" w:firstLine="0"/>
        <w:jc w:val="left"/>
      </w:pPr>
      <w:r>
        <w:rPr>
          <w:rStyle w:val="22"/>
        </w:rPr>
        <w:t xml:space="preserve">отношений </w:t>
      </w:r>
      <w:r>
        <w:rPr>
          <w:rStyle w:val="23"/>
        </w:rPr>
        <w:t xml:space="preserve">Управления </w:t>
      </w:r>
      <w:r>
        <w:rPr>
          <w:rStyle w:val="22"/>
        </w:rPr>
        <w:t xml:space="preserve">градостроите. </w:t>
      </w:r>
      <w:r>
        <w:rPr>
          <w:rStyle w:val="23"/>
        </w:rPr>
        <w:t xml:space="preserve">шства </w:t>
      </w:r>
      <w:r>
        <w:rPr>
          <w:rStyle w:val="21"/>
        </w:rPr>
        <w:t xml:space="preserve">и </w:t>
      </w:r>
      <w:r>
        <w:rPr>
          <w:rStyle w:val="22"/>
        </w:rPr>
        <w:t xml:space="preserve">земельных </w:t>
      </w:r>
      <w:r>
        <w:rPr>
          <w:rStyle w:val="23"/>
        </w:rPr>
        <w:t>отношений</w:t>
      </w:r>
    </w:p>
    <w:p w:rsidR="00537B0B" w:rsidRDefault="00124B4D">
      <w:pPr>
        <w:pStyle w:val="20"/>
        <w:framePr w:w="10099" w:h="7565" w:hRule="exact" w:wrap="none" w:vAnchor="page" w:hAnchor="page" w:x="1307" w:y="275"/>
        <w:shd w:val="clear" w:color="auto" w:fill="auto"/>
        <w:tabs>
          <w:tab w:val="left" w:pos="7491"/>
        </w:tabs>
        <w:spacing w:line="278" w:lineRule="exact"/>
        <w:ind w:firstLine="0"/>
      </w:pPr>
      <w:r>
        <w:rPr>
          <w:rStyle w:val="22"/>
        </w:rPr>
        <w:t xml:space="preserve">Консультант отдела </w:t>
      </w:r>
      <w:r>
        <w:rPr>
          <w:rStyle w:val="23"/>
        </w:rPr>
        <w:t>земельных</w:t>
      </w:r>
      <w:r>
        <w:rPr>
          <w:rStyle w:val="23"/>
        </w:rPr>
        <w:tab/>
        <w:t>К.Ю. Козлова</w:t>
      </w:r>
    </w:p>
    <w:p w:rsidR="00537B0B" w:rsidRDefault="00124B4D">
      <w:pPr>
        <w:pStyle w:val="20"/>
        <w:framePr w:w="10099" w:h="7565" w:hRule="exact" w:wrap="none" w:vAnchor="page" w:hAnchor="page" w:x="1307" w:y="275"/>
        <w:shd w:val="clear" w:color="auto" w:fill="auto"/>
        <w:spacing w:after="209" w:line="278" w:lineRule="exact"/>
        <w:ind w:right="7540" w:firstLine="0"/>
        <w:jc w:val="left"/>
      </w:pPr>
      <w:r>
        <w:rPr>
          <w:rStyle w:val="22"/>
        </w:rPr>
        <w:t xml:space="preserve">отношений Управления градостроите. </w:t>
      </w:r>
      <w:r>
        <w:rPr>
          <w:rStyle w:val="2Candara95pt"/>
        </w:rPr>
        <w:t>1</w:t>
      </w:r>
      <w:r>
        <w:rPr>
          <w:rStyle w:val="23"/>
        </w:rPr>
        <w:t xml:space="preserve">ьства </w:t>
      </w:r>
      <w:r>
        <w:rPr>
          <w:rStyle w:val="21"/>
        </w:rPr>
        <w:t xml:space="preserve">и </w:t>
      </w:r>
      <w:r>
        <w:rPr>
          <w:rStyle w:val="22"/>
        </w:rPr>
        <w:t xml:space="preserve">земельных </w:t>
      </w:r>
      <w:r>
        <w:rPr>
          <w:rStyle w:val="23"/>
        </w:rPr>
        <w:t>отношений</w:t>
      </w:r>
    </w:p>
    <w:p w:rsidR="00537B0B" w:rsidRDefault="00124B4D">
      <w:pPr>
        <w:pStyle w:val="20"/>
        <w:framePr w:w="10099" w:h="7565" w:hRule="exact" w:wrap="none" w:vAnchor="page" w:hAnchor="page" w:x="1307" w:y="275"/>
        <w:shd w:val="clear" w:color="auto" w:fill="auto"/>
        <w:spacing w:line="317" w:lineRule="exact"/>
        <w:ind w:right="5960" w:firstLine="0"/>
        <w:jc w:val="left"/>
      </w:pPr>
      <w:r>
        <w:rPr>
          <w:rStyle w:val="21"/>
        </w:rPr>
        <w:t>Г</w:t>
      </w:r>
      <w:r>
        <w:rPr>
          <w:rStyle w:val="22"/>
        </w:rPr>
        <w:t xml:space="preserve">лавный специалист </w:t>
      </w:r>
      <w:r>
        <w:rPr>
          <w:rStyle w:val="23"/>
        </w:rPr>
        <w:t xml:space="preserve">отдела земельных </w:t>
      </w:r>
      <w:r>
        <w:rPr>
          <w:rStyle w:val="22"/>
        </w:rPr>
        <w:t xml:space="preserve">отношений </w:t>
      </w:r>
      <w:r>
        <w:rPr>
          <w:rStyle w:val="23"/>
        </w:rPr>
        <w:t xml:space="preserve">Управления </w:t>
      </w:r>
      <w:r>
        <w:rPr>
          <w:rStyle w:val="22"/>
        </w:rPr>
        <w:t>градостроите. шства</w:t>
      </w:r>
    </w:p>
    <w:p w:rsidR="00537B0B" w:rsidRDefault="00124B4D">
      <w:pPr>
        <w:pStyle w:val="20"/>
        <w:framePr w:w="10099" w:h="7565" w:hRule="exact" w:wrap="none" w:vAnchor="page" w:hAnchor="page" w:x="1307" w:y="275"/>
        <w:shd w:val="clear" w:color="auto" w:fill="auto"/>
        <w:tabs>
          <w:tab w:val="left" w:pos="7491"/>
        </w:tabs>
        <w:spacing w:line="240" w:lineRule="exact"/>
        <w:ind w:firstLine="0"/>
      </w:pPr>
      <w:r>
        <w:rPr>
          <w:rStyle w:val="21"/>
        </w:rPr>
        <w:t xml:space="preserve">и </w:t>
      </w:r>
      <w:r>
        <w:rPr>
          <w:rStyle w:val="22"/>
        </w:rPr>
        <w:t xml:space="preserve">земельных </w:t>
      </w:r>
      <w:r>
        <w:rPr>
          <w:rStyle w:val="23"/>
        </w:rPr>
        <w:t>отношений</w:t>
      </w:r>
      <w:r>
        <w:rPr>
          <w:rStyle w:val="23"/>
        </w:rPr>
        <w:tab/>
      </w:r>
      <w:r>
        <w:rPr>
          <w:rStyle w:val="22"/>
        </w:rPr>
        <w:t xml:space="preserve">Т.С. </w:t>
      </w:r>
      <w:r>
        <w:rPr>
          <w:rStyle w:val="23"/>
        </w:rPr>
        <w:t>Благинина</w:t>
      </w:r>
    </w:p>
    <w:p w:rsidR="00537B0B" w:rsidRDefault="00124B4D">
      <w:pPr>
        <w:pStyle w:val="10"/>
        <w:framePr w:w="10099" w:h="2316" w:hRule="exact" w:wrap="none" w:vAnchor="page" w:hAnchor="page" w:x="1307" w:y="8392"/>
        <w:shd w:val="clear" w:color="auto" w:fill="auto"/>
        <w:spacing w:after="12" w:line="240" w:lineRule="exact"/>
        <w:ind w:right="40"/>
      </w:pPr>
      <w:bookmarkStart w:id="2" w:name="bookmark1"/>
      <w:r>
        <w:rPr>
          <w:rStyle w:val="11"/>
          <w:b/>
          <w:bCs/>
        </w:rPr>
        <w:t>Лот № 1</w:t>
      </w:r>
      <w:bookmarkEnd w:id="2"/>
    </w:p>
    <w:p w:rsidR="00537B0B" w:rsidRDefault="00124B4D">
      <w:pPr>
        <w:pStyle w:val="20"/>
        <w:framePr w:w="10099" w:h="2316" w:hRule="exact" w:wrap="none" w:vAnchor="page" w:hAnchor="page" w:x="1307" w:y="8392"/>
        <w:shd w:val="clear" w:color="auto" w:fill="auto"/>
        <w:spacing w:line="278" w:lineRule="exact"/>
        <w:ind w:firstLine="680"/>
      </w:pPr>
      <w:r>
        <w:rPr>
          <w:rStyle w:val="23"/>
        </w:rPr>
        <w:t>1. Предмет аукциона: продажа права на заключение договора аренды земельного участка, находящегося по адресу: Забайкальский край, Читинский район, сроком на 49 лет.</w:t>
      </w:r>
    </w:p>
    <w:p w:rsidR="00537B0B" w:rsidRDefault="00124B4D">
      <w:pPr>
        <w:pStyle w:val="20"/>
        <w:framePr w:w="10099" w:h="2316" w:hRule="exact" w:wrap="none" w:vAnchor="page" w:hAnchor="page" w:x="1307" w:y="8392"/>
        <w:shd w:val="clear" w:color="auto" w:fill="auto"/>
        <w:spacing w:line="278" w:lineRule="exact"/>
        <w:ind w:left="680" w:right="5500" w:firstLine="0"/>
        <w:jc w:val="left"/>
      </w:pPr>
      <w:r>
        <w:rPr>
          <w:rStyle w:val="23"/>
        </w:rPr>
        <w:t xml:space="preserve">Кадастровый номер: 75:22:620102:423 Площадь </w:t>
      </w:r>
      <w:r>
        <w:rPr>
          <w:rStyle w:val="21"/>
        </w:rPr>
        <w:t xml:space="preserve">- </w:t>
      </w:r>
      <w:r>
        <w:rPr>
          <w:rStyle w:val="23"/>
        </w:rPr>
        <w:t>9 372 370 кв.м.</w:t>
      </w:r>
    </w:p>
    <w:p w:rsidR="00537B0B" w:rsidRDefault="00124B4D">
      <w:pPr>
        <w:pStyle w:val="20"/>
        <w:framePr w:w="10099" w:h="2316" w:hRule="exact" w:wrap="none" w:vAnchor="page" w:hAnchor="page" w:x="1307" w:y="8392"/>
        <w:shd w:val="clear" w:color="auto" w:fill="auto"/>
        <w:spacing w:line="274" w:lineRule="exact"/>
        <w:ind w:firstLine="680"/>
      </w:pPr>
      <w:r>
        <w:rPr>
          <w:rStyle w:val="24"/>
        </w:rPr>
        <w:t xml:space="preserve">Разрешенное использование земельного участка </w:t>
      </w:r>
      <w:r>
        <w:rPr>
          <w:rStyle w:val="23"/>
        </w:rPr>
        <w:t>- для производства сельскохозяйственной продукции.</w:t>
      </w:r>
    </w:p>
    <w:p w:rsidR="00537B0B" w:rsidRDefault="00124B4D">
      <w:pPr>
        <w:pStyle w:val="20"/>
        <w:framePr w:w="10099" w:h="2316" w:hRule="exact" w:wrap="none" w:vAnchor="page" w:hAnchor="page" w:x="1307" w:y="8392"/>
        <w:shd w:val="clear" w:color="auto" w:fill="auto"/>
        <w:spacing w:line="274" w:lineRule="exact"/>
        <w:ind w:firstLine="680"/>
      </w:pPr>
      <w:r>
        <w:rPr>
          <w:rStyle w:val="23"/>
        </w:rPr>
        <w:t>Комиссией рассмотрена заявка на участие в открытом аукционе: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1570"/>
        <w:gridCol w:w="1723"/>
        <w:gridCol w:w="3418"/>
        <w:gridCol w:w="1282"/>
        <w:gridCol w:w="1421"/>
      </w:tblGrid>
      <w:tr w:rsidR="00537B0B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B0B" w:rsidRDefault="00124B4D">
            <w:pPr>
              <w:pStyle w:val="20"/>
              <w:framePr w:w="10080" w:h="2765" w:wrap="none" w:vAnchor="page" w:hAnchor="page" w:x="1307" w:y="1095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5"/>
              </w:rPr>
              <w:t>№</w:t>
            </w:r>
          </w:p>
          <w:p w:rsidR="00537B0B" w:rsidRDefault="00124B4D">
            <w:pPr>
              <w:pStyle w:val="20"/>
              <w:framePr w:w="10080" w:h="2765" w:wrap="none" w:vAnchor="page" w:hAnchor="page" w:x="1307" w:y="1095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5"/>
              </w:rPr>
              <w:t>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B0B" w:rsidRDefault="00124B4D">
            <w:pPr>
              <w:pStyle w:val="20"/>
              <w:framePr w:w="10080" w:h="2765" w:wrap="none" w:vAnchor="page" w:hAnchor="page" w:x="1307" w:y="10951"/>
              <w:shd w:val="clear" w:color="auto" w:fill="auto"/>
              <w:spacing w:line="274" w:lineRule="exact"/>
              <w:ind w:firstLine="0"/>
            </w:pPr>
            <w:r>
              <w:rPr>
                <w:rStyle w:val="26"/>
              </w:rPr>
              <w:t>Регистрацио нный номер заявки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B0B" w:rsidRDefault="00124B4D">
            <w:pPr>
              <w:pStyle w:val="20"/>
              <w:framePr w:w="10080" w:h="2765" w:wrap="none" w:vAnchor="page" w:hAnchor="page" w:x="1307" w:y="10951"/>
              <w:shd w:val="clear" w:color="auto" w:fill="auto"/>
              <w:spacing w:line="278" w:lineRule="exact"/>
              <w:ind w:firstLine="0"/>
            </w:pPr>
            <w:r>
              <w:rPr>
                <w:rStyle w:val="26"/>
              </w:rPr>
              <w:t>Дата подачи заявки, время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B0B" w:rsidRDefault="00124B4D">
            <w:pPr>
              <w:pStyle w:val="20"/>
              <w:framePr w:w="10080" w:h="2765" w:wrap="none" w:vAnchor="page" w:hAnchor="page" w:x="1307" w:y="10951"/>
              <w:shd w:val="clear" w:color="auto" w:fill="auto"/>
              <w:spacing w:line="278" w:lineRule="exact"/>
              <w:ind w:firstLine="0"/>
            </w:pPr>
            <w:r>
              <w:rPr>
                <w:rStyle w:val="26"/>
              </w:rPr>
              <w:t>Наименование заявителя, почтовый адрес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B0B" w:rsidRDefault="00124B4D">
            <w:pPr>
              <w:pStyle w:val="20"/>
              <w:framePr w:w="10080" w:h="2765" w:wrap="none" w:vAnchor="page" w:hAnchor="page" w:x="1307" w:y="1095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6"/>
              </w:rPr>
              <w:t>Задаток/</w:t>
            </w:r>
          </w:p>
          <w:p w:rsidR="00537B0B" w:rsidRDefault="00124B4D">
            <w:pPr>
              <w:pStyle w:val="20"/>
              <w:framePr w:w="10080" w:h="2765" w:wrap="none" w:vAnchor="page" w:hAnchor="page" w:x="1307" w:y="1095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6"/>
              </w:rPr>
              <w:t>решение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B0B" w:rsidRDefault="00124B4D">
            <w:pPr>
              <w:pStyle w:val="20"/>
              <w:framePr w:w="10080" w:h="2765" w:wrap="none" w:vAnchor="page" w:hAnchor="page" w:x="1307" w:y="1095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6"/>
              </w:rPr>
              <w:t>Причина</w:t>
            </w:r>
          </w:p>
          <w:p w:rsidR="00537B0B" w:rsidRDefault="00124B4D">
            <w:pPr>
              <w:pStyle w:val="20"/>
              <w:framePr w:w="10080" w:h="2765" w:wrap="none" w:vAnchor="page" w:hAnchor="page" w:x="1307" w:y="1095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6"/>
              </w:rPr>
              <w:t>отказа</w:t>
            </w:r>
          </w:p>
        </w:tc>
      </w:tr>
      <w:tr w:rsidR="00537B0B">
        <w:tblPrEx>
          <w:tblCellMar>
            <w:top w:w="0" w:type="dxa"/>
            <w:bottom w:w="0" w:type="dxa"/>
          </w:tblCellMar>
        </w:tblPrEx>
        <w:trPr>
          <w:trHeight w:hRule="exact" w:val="191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B0B" w:rsidRDefault="00124B4D">
            <w:pPr>
              <w:pStyle w:val="20"/>
              <w:framePr w:w="10080" w:h="2765" w:wrap="none" w:vAnchor="page" w:hAnchor="page" w:x="1307" w:y="1095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B0B" w:rsidRDefault="00124B4D">
            <w:pPr>
              <w:pStyle w:val="20"/>
              <w:framePr w:w="10080" w:h="2765" w:wrap="none" w:vAnchor="page" w:hAnchor="page" w:x="1307" w:y="10951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B0B" w:rsidRDefault="00124B4D">
            <w:pPr>
              <w:pStyle w:val="20"/>
              <w:framePr w:w="10080" w:h="2765" w:wrap="none" w:vAnchor="page" w:hAnchor="page" w:x="1307" w:y="10951"/>
              <w:shd w:val="clear" w:color="auto" w:fill="auto"/>
              <w:spacing w:line="274" w:lineRule="exact"/>
              <w:ind w:firstLine="0"/>
            </w:pPr>
            <w:r>
              <w:rPr>
                <w:rStyle w:val="26"/>
              </w:rPr>
              <w:t>29.07.2021г. в 10:38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B0B" w:rsidRDefault="00124B4D">
            <w:pPr>
              <w:pStyle w:val="20"/>
              <w:framePr w:w="10080" w:h="2765" w:wrap="none" w:vAnchor="page" w:hAnchor="page" w:x="1307" w:y="10951"/>
              <w:shd w:val="clear" w:color="auto" w:fill="auto"/>
              <w:spacing w:line="274" w:lineRule="exact"/>
              <w:ind w:firstLine="0"/>
            </w:pPr>
            <w:r>
              <w:rPr>
                <w:rStyle w:val="26"/>
              </w:rPr>
              <w:t>Директор ООО «Новое Беклемишево» Харитонов Дмитрий Николаевич,</w:t>
            </w:r>
          </w:p>
          <w:p w:rsidR="00537B0B" w:rsidRDefault="00124B4D">
            <w:pPr>
              <w:pStyle w:val="20"/>
              <w:framePr w:w="10080" w:h="2765" w:wrap="none" w:vAnchor="page" w:hAnchor="page" w:x="1307" w:y="10951"/>
              <w:shd w:val="clear" w:color="auto" w:fill="auto"/>
              <w:spacing w:line="274" w:lineRule="exact"/>
              <w:ind w:firstLine="0"/>
            </w:pPr>
            <w:r>
              <w:rPr>
                <w:rStyle w:val="26"/>
              </w:rPr>
              <w:t xml:space="preserve">Адрес: 672007, Забайкальский край, г. Чита, ул. Чкалова, д. 158, офис </w:t>
            </w:r>
            <w:r>
              <w:rPr>
                <w:rStyle w:val="26"/>
              </w:rPr>
              <w:t>48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B0B" w:rsidRDefault="00124B4D">
            <w:pPr>
              <w:pStyle w:val="20"/>
              <w:framePr w:w="10080" w:h="2765" w:wrap="none" w:vAnchor="page" w:hAnchor="page" w:x="1307" w:y="1095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6"/>
              </w:rPr>
              <w:t>168290 руб. 00 коп.</w:t>
            </w:r>
          </w:p>
          <w:p w:rsidR="00537B0B" w:rsidRDefault="00124B4D">
            <w:pPr>
              <w:pStyle w:val="20"/>
              <w:framePr w:w="10080" w:h="2765" w:wrap="none" w:vAnchor="page" w:hAnchor="page" w:x="1307" w:y="1095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6"/>
              </w:rPr>
              <w:t>допущен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0B" w:rsidRDefault="00537B0B">
            <w:pPr>
              <w:framePr w:w="10080" w:h="2765" w:wrap="none" w:vAnchor="page" w:hAnchor="page" w:x="1307" w:y="10951"/>
              <w:rPr>
                <w:sz w:val="10"/>
                <w:szCs w:val="10"/>
              </w:rPr>
            </w:pPr>
          </w:p>
        </w:tc>
      </w:tr>
    </w:tbl>
    <w:p w:rsidR="00537B0B" w:rsidRDefault="00124B4D">
      <w:pPr>
        <w:pStyle w:val="20"/>
        <w:framePr w:w="10099" w:h="1324" w:hRule="exact" w:wrap="none" w:vAnchor="page" w:hAnchor="page" w:x="1307" w:y="13962"/>
        <w:shd w:val="clear" w:color="auto" w:fill="auto"/>
        <w:spacing w:line="317" w:lineRule="exact"/>
        <w:ind w:firstLine="680"/>
      </w:pPr>
      <w:r>
        <w:rPr>
          <w:rStyle w:val="24"/>
        </w:rPr>
        <w:t xml:space="preserve">Решение комиссии: </w:t>
      </w:r>
      <w:r>
        <w:rPr>
          <w:rStyle w:val="23"/>
        </w:rPr>
        <w:t xml:space="preserve">аукцион признать несостоявшимся. Направить ООО «Новое </w:t>
      </w:r>
      <w:r>
        <w:rPr>
          <w:rStyle w:val="22"/>
        </w:rPr>
        <w:t xml:space="preserve">Беклемишево» </w:t>
      </w:r>
      <w:r>
        <w:rPr>
          <w:rStyle w:val="23"/>
        </w:rPr>
        <w:t xml:space="preserve">три экземпляра подписанного договора аренды земельного участка, </w:t>
      </w:r>
      <w:r>
        <w:rPr>
          <w:rStyle w:val="22"/>
        </w:rPr>
        <w:t xml:space="preserve">заключенного </w:t>
      </w:r>
      <w:r>
        <w:rPr>
          <w:rStyle w:val="23"/>
        </w:rPr>
        <w:t xml:space="preserve">по начальной цене </w:t>
      </w:r>
      <w:r>
        <w:rPr>
          <w:rStyle w:val="22"/>
        </w:rPr>
        <w:t xml:space="preserve">- </w:t>
      </w:r>
      <w:r>
        <w:rPr>
          <w:rStyle w:val="23"/>
        </w:rPr>
        <w:t xml:space="preserve">841450 (восемьсот сорок одна тысяча четыреста пятьдесят) </w:t>
      </w:r>
      <w:r>
        <w:rPr>
          <w:rStyle w:val="22"/>
        </w:rPr>
        <w:t xml:space="preserve">руб. </w:t>
      </w:r>
      <w:r>
        <w:rPr>
          <w:rStyle w:val="23"/>
        </w:rPr>
        <w:t>00 коп.</w:t>
      </w:r>
    </w:p>
    <w:p w:rsidR="00537B0B" w:rsidRDefault="00124B4D">
      <w:pPr>
        <w:pStyle w:val="10"/>
        <w:framePr w:w="10099" w:h="615" w:hRule="exact" w:wrap="none" w:vAnchor="page" w:hAnchor="page" w:x="1307" w:y="15621"/>
        <w:shd w:val="clear" w:color="auto" w:fill="auto"/>
        <w:spacing w:after="58" w:line="240" w:lineRule="exact"/>
        <w:ind w:left="4940"/>
        <w:jc w:val="left"/>
      </w:pPr>
      <w:bookmarkStart w:id="3" w:name="bookmark2"/>
      <w:r>
        <w:rPr>
          <w:rStyle w:val="11"/>
          <w:b/>
          <w:bCs/>
        </w:rPr>
        <w:t>Лот № 2</w:t>
      </w:r>
      <w:bookmarkEnd w:id="3"/>
    </w:p>
    <w:p w:rsidR="00537B0B" w:rsidRDefault="00124B4D">
      <w:pPr>
        <w:pStyle w:val="20"/>
        <w:framePr w:w="10099" w:h="615" w:hRule="exact" w:wrap="none" w:vAnchor="page" w:hAnchor="page" w:x="1307" w:y="15621"/>
        <w:shd w:val="clear" w:color="auto" w:fill="auto"/>
        <w:spacing w:line="240" w:lineRule="exact"/>
        <w:ind w:firstLine="680"/>
      </w:pPr>
      <w:r>
        <w:rPr>
          <w:rStyle w:val="22"/>
        </w:rPr>
        <w:t xml:space="preserve">2. Предмет </w:t>
      </w:r>
      <w:r>
        <w:rPr>
          <w:rStyle w:val="23"/>
        </w:rPr>
        <w:t>аукциона: продажа права на заключение договора аренды земельного участка,</w:t>
      </w:r>
    </w:p>
    <w:p w:rsidR="00537B0B" w:rsidRDefault="00537B0B">
      <w:pPr>
        <w:rPr>
          <w:sz w:val="2"/>
          <w:szCs w:val="2"/>
        </w:rPr>
        <w:sectPr w:rsidR="00537B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7B0B" w:rsidRDefault="00124B4D">
      <w:pPr>
        <w:pStyle w:val="20"/>
        <w:framePr w:w="11098" w:h="3021" w:hRule="exact" w:wrap="none" w:vAnchor="page" w:hAnchor="page" w:x="150" w:y="167"/>
        <w:shd w:val="clear" w:color="auto" w:fill="auto"/>
        <w:spacing w:line="274" w:lineRule="exact"/>
        <w:ind w:left="1120"/>
        <w:jc w:val="left"/>
      </w:pPr>
      <w:r>
        <w:rPr>
          <w:rStyle w:val="22"/>
        </w:rPr>
        <w:lastRenderedPageBreak/>
        <w:t xml:space="preserve">/находящегося по адресу: Забайкальский край, р-н Читинский, с. Домна, ул. Труда, 14, сроком на </w:t>
      </w:r>
      <w:r>
        <w:rPr>
          <w:rStyle w:val="29"/>
        </w:rPr>
        <w:t xml:space="preserve">3 </w:t>
      </w:r>
      <w:r>
        <w:rPr>
          <w:rStyle w:val="22"/>
        </w:rPr>
        <w:t>года.</w:t>
      </w:r>
    </w:p>
    <w:p w:rsidR="00537B0B" w:rsidRDefault="00124B4D">
      <w:pPr>
        <w:pStyle w:val="20"/>
        <w:framePr w:w="11098" w:h="3021" w:hRule="exact" w:wrap="none" w:vAnchor="page" w:hAnchor="page" w:x="150" w:y="167"/>
        <w:shd w:val="clear" w:color="auto" w:fill="auto"/>
        <w:spacing w:line="274" w:lineRule="exact"/>
        <w:ind w:left="1700" w:right="2740" w:firstLine="0"/>
        <w:jc w:val="left"/>
      </w:pPr>
      <w:r>
        <w:rPr>
          <w:rStyle w:val="23"/>
        </w:rPr>
        <w:t xml:space="preserve">Кадастровый номер: 75:22:350109:108 </w:t>
      </w:r>
      <w:r>
        <w:rPr>
          <w:rStyle w:val="22"/>
        </w:rPr>
        <w:t xml:space="preserve">Площадь - </w:t>
      </w:r>
      <w:r>
        <w:rPr>
          <w:rStyle w:val="23"/>
        </w:rPr>
        <w:t>100 кв.м.</w:t>
      </w:r>
    </w:p>
    <w:p w:rsidR="00537B0B" w:rsidRDefault="00124B4D">
      <w:pPr>
        <w:pStyle w:val="20"/>
        <w:framePr w:w="11098" w:h="3021" w:hRule="exact" w:wrap="none" w:vAnchor="page" w:hAnchor="page" w:x="150" w:y="167"/>
        <w:shd w:val="clear" w:color="auto" w:fill="auto"/>
        <w:spacing w:line="274" w:lineRule="exact"/>
        <w:ind w:left="1120" w:firstLine="580"/>
      </w:pPr>
      <w:r>
        <w:rPr>
          <w:rStyle w:val="24"/>
        </w:rPr>
        <w:t xml:space="preserve">Разрешенное использование земельного участка </w:t>
      </w:r>
      <w:r>
        <w:rPr>
          <w:rStyle w:val="22"/>
        </w:rPr>
        <w:t xml:space="preserve">- </w:t>
      </w:r>
      <w:r>
        <w:rPr>
          <w:rStyle w:val="23"/>
        </w:rPr>
        <w:t xml:space="preserve">для размещения объектов торговли </w:t>
      </w:r>
      <w:r>
        <w:rPr>
          <w:rStyle w:val="22"/>
        </w:rPr>
        <w:t>(магазин).</w:t>
      </w:r>
    </w:p>
    <w:p w:rsidR="00537B0B" w:rsidRDefault="00124B4D">
      <w:pPr>
        <w:pStyle w:val="20"/>
        <w:framePr w:w="11098" w:h="3021" w:hRule="exact" w:wrap="none" w:vAnchor="page" w:hAnchor="page" w:x="150" w:y="167"/>
        <w:shd w:val="clear" w:color="auto" w:fill="auto"/>
        <w:spacing w:line="274" w:lineRule="exact"/>
        <w:ind w:left="1120" w:firstLine="580"/>
      </w:pPr>
      <w:r>
        <w:rPr>
          <w:rStyle w:val="22"/>
        </w:rPr>
        <w:t>Комисс</w:t>
      </w:r>
      <w:r>
        <w:rPr>
          <w:rStyle w:val="22"/>
        </w:rPr>
        <w:t xml:space="preserve">ией </w:t>
      </w:r>
      <w:r>
        <w:rPr>
          <w:rStyle w:val="23"/>
        </w:rPr>
        <w:t>рассмотрена заявка на участие в открытом аукционе:</w:t>
      </w:r>
    </w:p>
    <w:p w:rsidR="00537B0B" w:rsidRDefault="00124B4D">
      <w:pPr>
        <w:pStyle w:val="20"/>
        <w:framePr w:w="11098" w:h="3021" w:hRule="exact" w:wrap="none" w:vAnchor="page" w:hAnchor="page" w:x="150" w:y="167"/>
        <w:shd w:val="clear" w:color="auto" w:fill="auto"/>
        <w:spacing w:line="274" w:lineRule="exact"/>
        <w:ind w:left="1120" w:firstLine="580"/>
      </w:pPr>
      <w:r>
        <w:rPr>
          <w:rStyle w:val="22"/>
        </w:rPr>
        <w:t xml:space="preserve">На дат\ </w:t>
      </w:r>
      <w:r>
        <w:rPr>
          <w:rStyle w:val="23"/>
        </w:rPr>
        <w:t>окончания приема заявок не поступило ни одной заявки.</w:t>
      </w:r>
    </w:p>
    <w:p w:rsidR="00537B0B" w:rsidRDefault="00124B4D">
      <w:pPr>
        <w:pStyle w:val="20"/>
        <w:framePr w:w="11098" w:h="3021" w:hRule="exact" w:wrap="none" w:vAnchor="page" w:hAnchor="page" w:x="150" w:y="167"/>
        <w:shd w:val="clear" w:color="auto" w:fill="auto"/>
        <w:spacing w:line="274" w:lineRule="exact"/>
        <w:ind w:left="1120" w:firstLine="580"/>
      </w:pPr>
      <w:r>
        <w:rPr>
          <w:rStyle w:val="2a"/>
        </w:rPr>
        <w:t xml:space="preserve">Решение </w:t>
      </w:r>
      <w:r>
        <w:rPr>
          <w:rStyle w:val="24"/>
        </w:rPr>
        <w:t xml:space="preserve">комиссии: </w:t>
      </w:r>
      <w:r>
        <w:rPr>
          <w:rStyle w:val="23"/>
        </w:rPr>
        <w:t xml:space="preserve">аукцион признать несостоявшимся в связи с отсутствием </w:t>
      </w:r>
      <w:r>
        <w:rPr>
          <w:rStyle w:val="22"/>
        </w:rPr>
        <w:t xml:space="preserve">допущенных </w:t>
      </w:r>
      <w:r>
        <w:rPr>
          <w:rStyle w:val="29"/>
        </w:rPr>
        <w:t xml:space="preserve">\ </w:t>
      </w:r>
      <w:r>
        <w:rPr>
          <w:rStyle w:val="23"/>
        </w:rPr>
        <w:t>частников.</w:t>
      </w:r>
    </w:p>
    <w:p w:rsidR="00537B0B" w:rsidRDefault="00124B4D">
      <w:pPr>
        <w:pStyle w:val="10"/>
        <w:framePr w:w="11098" w:h="2314" w:hRule="exact" w:wrap="none" w:vAnchor="page" w:hAnchor="page" w:x="150" w:y="3446"/>
        <w:shd w:val="clear" w:color="auto" w:fill="auto"/>
        <w:spacing w:after="16" w:line="240" w:lineRule="exact"/>
        <w:ind w:left="5940"/>
        <w:jc w:val="left"/>
      </w:pPr>
      <w:bookmarkStart w:id="4" w:name="bookmark3"/>
      <w:r>
        <w:rPr>
          <w:rStyle w:val="11"/>
          <w:b/>
          <w:bCs/>
        </w:rPr>
        <w:t>Лот № 3</w:t>
      </w:r>
      <w:bookmarkEnd w:id="4"/>
    </w:p>
    <w:p w:rsidR="00537B0B" w:rsidRDefault="00124B4D">
      <w:pPr>
        <w:pStyle w:val="20"/>
        <w:framePr w:w="11098" w:h="2314" w:hRule="exact" w:wrap="none" w:vAnchor="page" w:hAnchor="page" w:x="150" w:y="3446"/>
        <w:numPr>
          <w:ilvl w:val="0"/>
          <w:numId w:val="1"/>
        </w:numPr>
        <w:shd w:val="clear" w:color="auto" w:fill="auto"/>
        <w:tabs>
          <w:tab w:val="left" w:pos="2035"/>
        </w:tabs>
        <w:spacing w:line="274" w:lineRule="exact"/>
        <w:ind w:left="1120" w:firstLine="580"/>
      </w:pPr>
      <w:r>
        <w:rPr>
          <w:rStyle w:val="22"/>
        </w:rPr>
        <w:t xml:space="preserve">Предмет </w:t>
      </w:r>
      <w:r>
        <w:rPr>
          <w:rStyle w:val="23"/>
        </w:rPr>
        <w:t xml:space="preserve">аукциона: продажа права на </w:t>
      </w:r>
      <w:r>
        <w:rPr>
          <w:rStyle w:val="23"/>
        </w:rPr>
        <w:t xml:space="preserve">заключение договора аренды земельного участка, </w:t>
      </w:r>
      <w:r>
        <w:rPr>
          <w:rStyle w:val="22"/>
        </w:rPr>
        <w:t xml:space="preserve">находящегося по </w:t>
      </w:r>
      <w:r>
        <w:rPr>
          <w:rStyle w:val="23"/>
        </w:rPr>
        <w:t xml:space="preserve">адресу: Забайкальский край, р-н Читинский, тер. оз. Арахлей, мкр. Восточный, </w:t>
      </w:r>
      <w:r>
        <w:rPr>
          <w:rStyle w:val="21"/>
        </w:rPr>
        <w:t xml:space="preserve">вл. </w:t>
      </w:r>
      <w:r>
        <w:rPr>
          <w:rStyle w:val="22"/>
        </w:rPr>
        <w:t xml:space="preserve">55/03, сроком </w:t>
      </w:r>
      <w:r>
        <w:rPr>
          <w:rStyle w:val="23"/>
        </w:rPr>
        <w:t xml:space="preserve">на </w:t>
      </w:r>
      <w:r>
        <w:rPr>
          <w:rStyle w:val="22"/>
        </w:rPr>
        <w:t xml:space="preserve">5 </w:t>
      </w:r>
      <w:r>
        <w:rPr>
          <w:rStyle w:val="23"/>
        </w:rPr>
        <w:t>лет.</w:t>
      </w:r>
    </w:p>
    <w:p w:rsidR="00537B0B" w:rsidRDefault="00124B4D">
      <w:pPr>
        <w:pStyle w:val="20"/>
        <w:framePr w:w="11098" w:h="2314" w:hRule="exact" w:wrap="none" w:vAnchor="page" w:hAnchor="page" w:x="150" w:y="3446"/>
        <w:shd w:val="clear" w:color="auto" w:fill="auto"/>
        <w:spacing w:line="274" w:lineRule="exact"/>
        <w:ind w:left="1700" w:right="5480" w:firstLine="0"/>
        <w:jc w:val="left"/>
      </w:pPr>
      <w:r>
        <w:rPr>
          <w:rStyle w:val="22"/>
        </w:rPr>
        <w:t xml:space="preserve">Кадастровый </w:t>
      </w:r>
      <w:r>
        <w:rPr>
          <w:rStyle w:val="23"/>
        </w:rPr>
        <w:t xml:space="preserve">номер: 75:22:610101:458 </w:t>
      </w:r>
      <w:r>
        <w:rPr>
          <w:rStyle w:val="22"/>
        </w:rPr>
        <w:t xml:space="preserve">Площадь </w:t>
      </w:r>
      <w:r>
        <w:rPr>
          <w:rStyle w:val="21"/>
        </w:rPr>
        <w:t xml:space="preserve">- </w:t>
      </w:r>
      <w:r>
        <w:rPr>
          <w:rStyle w:val="23"/>
        </w:rPr>
        <w:t>730 кв.м.</w:t>
      </w:r>
    </w:p>
    <w:p w:rsidR="00537B0B" w:rsidRDefault="00124B4D">
      <w:pPr>
        <w:pStyle w:val="20"/>
        <w:framePr w:w="11098" w:h="2314" w:hRule="exact" w:wrap="none" w:vAnchor="page" w:hAnchor="page" w:x="150" w:y="3446"/>
        <w:shd w:val="clear" w:color="auto" w:fill="auto"/>
        <w:spacing w:after="48" w:line="240" w:lineRule="exact"/>
        <w:ind w:left="1120" w:firstLine="580"/>
      </w:pPr>
      <w:r>
        <w:rPr>
          <w:rStyle w:val="23"/>
        </w:rPr>
        <w:t xml:space="preserve">Разрешенное использование земельного участка </w:t>
      </w:r>
      <w:r>
        <w:rPr>
          <w:rStyle w:val="22"/>
        </w:rPr>
        <w:t xml:space="preserve">- </w:t>
      </w:r>
      <w:r>
        <w:rPr>
          <w:rStyle w:val="23"/>
        </w:rPr>
        <w:t>для рекреационных целей.</w:t>
      </w:r>
    </w:p>
    <w:p w:rsidR="00537B0B" w:rsidRDefault="00124B4D">
      <w:pPr>
        <w:pStyle w:val="20"/>
        <w:framePr w:w="11098" w:h="2314" w:hRule="exact" w:wrap="none" w:vAnchor="page" w:hAnchor="page" w:x="150" w:y="3446"/>
        <w:shd w:val="clear" w:color="auto" w:fill="auto"/>
        <w:spacing w:line="240" w:lineRule="exact"/>
        <w:ind w:left="1120" w:firstLine="580"/>
      </w:pPr>
      <w:r>
        <w:rPr>
          <w:rStyle w:val="22"/>
        </w:rPr>
        <w:t xml:space="preserve">Комиссией </w:t>
      </w:r>
      <w:r>
        <w:rPr>
          <w:rStyle w:val="23"/>
        </w:rPr>
        <w:t>рассмотрена заявка на участие в открытом аукционе: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1570"/>
        <w:gridCol w:w="1723"/>
        <w:gridCol w:w="3418"/>
        <w:gridCol w:w="1282"/>
        <w:gridCol w:w="1282"/>
      </w:tblGrid>
      <w:tr w:rsidR="00537B0B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B0B" w:rsidRDefault="00124B4D">
            <w:pPr>
              <w:pStyle w:val="20"/>
              <w:framePr w:w="9941" w:h="3451" w:wrap="none" w:vAnchor="page" w:hAnchor="page" w:x="1158" w:y="6014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5"/>
              </w:rPr>
              <w:t>№</w:t>
            </w:r>
          </w:p>
          <w:p w:rsidR="00537B0B" w:rsidRDefault="00124B4D">
            <w:pPr>
              <w:pStyle w:val="20"/>
              <w:framePr w:w="9941" w:h="3451" w:wrap="none" w:vAnchor="page" w:hAnchor="page" w:x="1158" w:y="6014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5"/>
              </w:rPr>
              <w:t>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B0B" w:rsidRDefault="00124B4D">
            <w:pPr>
              <w:pStyle w:val="20"/>
              <w:framePr w:w="9941" w:h="3451" w:wrap="none" w:vAnchor="page" w:hAnchor="page" w:x="1158" w:y="6014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>Регистрацио нный номер заявки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B0B" w:rsidRDefault="00124B4D">
            <w:pPr>
              <w:pStyle w:val="20"/>
              <w:framePr w:w="9941" w:h="3451" w:wrap="none" w:vAnchor="page" w:hAnchor="page" w:x="1158" w:y="6014"/>
              <w:shd w:val="clear" w:color="auto" w:fill="auto"/>
              <w:spacing w:line="274" w:lineRule="exact"/>
              <w:ind w:firstLine="0"/>
            </w:pPr>
            <w:r>
              <w:rPr>
                <w:rStyle w:val="26"/>
              </w:rPr>
              <w:t>Дата подачи заявки, время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B0B" w:rsidRDefault="00124B4D">
            <w:pPr>
              <w:pStyle w:val="20"/>
              <w:framePr w:w="9941" w:h="3451" w:wrap="none" w:vAnchor="page" w:hAnchor="page" w:x="1158" w:y="6014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6"/>
              </w:rPr>
              <w:t>Наименование заявителя, почтовый адрес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B0B" w:rsidRDefault="00124B4D">
            <w:pPr>
              <w:pStyle w:val="20"/>
              <w:framePr w:w="9941" w:h="3451" w:wrap="none" w:vAnchor="page" w:hAnchor="page" w:x="1158" w:y="6014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6"/>
              </w:rPr>
              <w:t>Задаток/</w:t>
            </w:r>
          </w:p>
          <w:p w:rsidR="00537B0B" w:rsidRDefault="00124B4D">
            <w:pPr>
              <w:pStyle w:val="20"/>
              <w:framePr w:w="9941" w:h="3451" w:wrap="none" w:vAnchor="page" w:hAnchor="page" w:x="1158" w:y="6014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6"/>
              </w:rPr>
              <w:t>решение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B0B" w:rsidRDefault="00124B4D">
            <w:pPr>
              <w:pStyle w:val="20"/>
              <w:framePr w:w="9941" w:h="3451" w:wrap="none" w:vAnchor="page" w:hAnchor="page" w:x="1158" w:y="6014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6"/>
              </w:rPr>
              <w:t>Причина</w:t>
            </w:r>
          </w:p>
          <w:p w:rsidR="00537B0B" w:rsidRDefault="00124B4D">
            <w:pPr>
              <w:pStyle w:val="20"/>
              <w:framePr w:w="9941" w:h="3451" w:wrap="none" w:vAnchor="page" w:hAnchor="page" w:x="1158" w:y="6014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6"/>
              </w:rPr>
              <w:t>отказа</w:t>
            </w:r>
          </w:p>
        </w:tc>
      </w:tr>
      <w:tr w:rsidR="00537B0B">
        <w:tblPrEx>
          <w:tblCellMar>
            <w:top w:w="0" w:type="dxa"/>
            <w:bottom w:w="0" w:type="dxa"/>
          </w:tblCellMar>
        </w:tblPrEx>
        <w:trPr>
          <w:trHeight w:hRule="exact" w:val="146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B0B" w:rsidRDefault="00124B4D">
            <w:pPr>
              <w:pStyle w:val="20"/>
              <w:framePr w:w="9941" w:h="3451" w:wrap="none" w:vAnchor="page" w:hAnchor="page" w:x="1158" w:y="601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B0B" w:rsidRDefault="00124B4D">
            <w:pPr>
              <w:pStyle w:val="20"/>
              <w:framePr w:w="9941" w:h="3451" w:wrap="none" w:vAnchor="page" w:hAnchor="page" w:x="1158" w:y="6014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B0B" w:rsidRDefault="00124B4D">
            <w:pPr>
              <w:pStyle w:val="20"/>
              <w:framePr w:w="9941" w:h="3451" w:wrap="none" w:vAnchor="page" w:hAnchor="page" w:x="1158" w:y="6014"/>
              <w:shd w:val="clear" w:color="auto" w:fill="auto"/>
              <w:spacing w:line="278" w:lineRule="exact"/>
              <w:ind w:firstLine="0"/>
            </w:pPr>
            <w:r>
              <w:rPr>
                <w:rStyle w:val="26"/>
              </w:rPr>
              <w:t xml:space="preserve">07.07.2021г. </w:t>
            </w:r>
            <w:r>
              <w:rPr>
                <w:rStyle w:val="25"/>
              </w:rPr>
              <w:t xml:space="preserve">в </w:t>
            </w:r>
            <w:r>
              <w:rPr>
                <w:rStyle w:val="26"/>
              </w:rPr>
              <w:t>16:38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B0B" w:rsidRDefault="00124B4D">
            <w:pPr>
              <w:pStyle w:val="20"/>
              <w:framePr w:w="9941" w:h="3451" w:wrap="none" w:vAnchor="page" w:hAnchor="page" w:x="1158" w:y="6014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6"/>
              </w:rPr>
              <w:t>Вдовин Андрей Алексеевич, Адрес: Забайкальский край, г. Чита, ул. Рахова, д. 152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B0B" w:rsidRDefault="00124B4D">
            <w:pPr>
              <w:pStyle w:val="20"/>
              <w:framePr w:w="9941" w:h="3451" w:wrap="none" w:vAnchor="page" w:hAnchor="page" w:x="1158" w:y="6014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6"/>
              </w:rPr>
              <w:t>11174</w:t>
            </w:r>
          </w:p>
          <w:p w:rsidR="00537B0B" w:rsidRDefault="00124B4D">
            <w:pPr>
              <w:pStyle w:val="20"/>
              <w:framePr w:w="9941" w:h="3451" w:wrap="none" w:vAnchor="page" w:hAnchor="page" w:x="1158" w:y="6014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6"/>
              </w:rPr>
              <w:t>руб. 00 коп.</w:t>
            </w:r>
          </w:p>
          <w:p w:rsidR="00537B0B" w:rsidRDefault="00124B4D">
            <w:pPr>
              <w:pStyle w:val="20"/>
              <w:framePr w:w="9941" w:h="3451" w:wrap="none" w:vAnchor="page" w:hAnchor="page" w:x="1158" w:y="6014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6"/>
              </w:rPr>
              <w:t>допущен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B0B" w:rsidRDefault="00537B0B">
            <w:pPr>
              <w:framePr w:w="9941" w:h="3451" w:wrap="none" w:vAnchor="page" w:hAnchor="page" w:x="1158" w:y="6014"/>
              <w:rPr>
                <w:sz w:val="10"/>
                <w:szCs w:val="10"/>
              </w:rPr>
            </w:pPr>
          </w:p>
        </w:tc>
      </w:tr>
      <w:tr w:rsidR="00537B0B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B0B" w:rsidRDefault="00124B4D">
            <w:pPr>
              <w:pStyle w:val="20"/>
              <w:framePr w:w="9941" w:h="3451" w:wrap="none" w:vAnchor="page" w:hAnchor="page" w:x="1158" w:y="6014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FranklinGothicBook9pt"/>
              </w:rPr>
              <w:t>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B0B" w:rsidRDefault="00124B4D">
            <w:pPr>
              <w:pStyle w:val="20"/>
              <w:framePr w:w="9941" w:h="3451" w:wrap="none" w:vAnchor="page" w:hAnchor="page" w:x="1158" w:y="6014"/>
              <w:shd w:val="clear" w:color="auto" w:fill="auto"/>
              <w:spacing w:line="180" w:lineRule="exact"/>
              <w:ind w:firstLine="0"/>
            </w:pPr>
            <w:r>
              <w:rPr>
                <w:rStyle w:val="2FranklinGothicBook9pt0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B0B" w:rsidRDefault="00124B4D">
            <w:pPr>
              <w:pStyle w:val="20"/>
              <w:framePr w:w="9941" w:h="3451" w:wrap="none" w:vAnchor="page" w:hAnchor="page" w:x="1158" w:y="6014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29.07.2021г. в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7B0B" w:rsidRDefault="00124B4D">
            <w:pPr>
              <w:pStyle w:val="20"/>
              <w:framePr w:w="9941" w:h="3451" w:wrap="none" w:vAnchor="page" w:hAnchor="page" w:x="1158" w:y="6014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6"/>
              </w:rPr>
              <w:t xml:space="preserve">Попова Юлия Андреевна, Адрес: Забайкальский край, г. Чита, ул. Бутина, д. 115, к. 1, </w:t>
            </w:r>
            <w:r>
              <w:rPr>
                <w:rStyle w:val="26"/>
              </w:rPr>
              <w:t>кв. 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7B0B" w:rsidRDefault="00124B4D">
            <w:pPr>
              <w:pStyle w:val="20"/>
              <w:framePr w:w="9941" w:h="3451" w:wrap="none" w:vAnchor="page" w:hAnchor="page" w:x="1158" w:y="6014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6"/>
              </w:rPr>
              <w:t>11174 руб. 00 коп.</w:t>
            </w:r>
          </w:p>
          <w:p w:rsidR="00537B0B" w:rsidRDefault="00124B4D">
            <w:pPr>
              <w:pStyle w:val="20"/>
              <w:framePr w:w="9941" w:h="3451" w:wrap="none" w:vAnchor="page" w:hAnchor="page" w:x="1158" w:y="6014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6"/>
              </w:rPr>
              <w:t>допущен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0B" w:rsidRDefault="00537B0B">
            <w:pPr>
              <w:framePr w:w="9941" w:h="3451" w:wrap="none" w:vAnchor="page" w:hAnchor="page" w:x="1158" w:y="6014"/>
              <w:rPr>
                <w:sz w:val="10"/>
                <w:szCs w:val="10"/>
              </w:rPr>
            </w:pPr>
          </w:p>
        </w:tc>
      </w:tr>
    </w:tbl>
    <w:p w:rsidR="00537B0B" w:rsidRDefault="00124B4D">
      <w:pPr>
        <w:pStyle w:val="20"/>
        <w:framePr w:w="11098" w:h="4061" w:hRule="exact" w:wrap="none" w:vAnchor="page" w:hAnchor="page" w:x="150" w:y="9723"/>
        <w:shd w:val="clear" w:color="auto" w:fill="auto"/>
        <w:spacing w:line="307" w:lineRule="exact"/>
        <w:ind w:left="1120" w:firstLine="580"/>
      </w:pPr>
      <w:r>
        <w:rPr>
          <w:rStyle w:val="24"/>
        </w:rPr>
        <w:t xml:space="preserve">Решение комиссии: </w:t>
      </w:r>
      <w:r>
        <w:rPr>
          <w:rStyle w:val="23"/>
        </w:rPr>
        <w:t>признать Попову Ю.А.. и Вдовина А.А. участниками аукциона. Уведомить участников о решении комиссии.</w:t>
      </w:r>
    </w:p>
    <w:p w:rsidR="00537B0B" w:rsidRDefault="00124B4D">
      <w:pPr>
        <w:pStyle w:val="30"/>
        <w:framePr w:w="11098" w:h="4061" w:hRule="exact" w:wrap="none" w:vAnchor="page" w:hAnchor="page" w:x="150" w:y="9723"/>
        <w:shd w:val="clear" w:color="auto" w:fill="auto"/>
        <w:spacing w:after="215" w:line="240" w:lineRule="exact"/>
        <w:ind w:left="5940"/>
        <w:jc w:val="left"/>
      </w:pPr>
      <w:r>
        <w:rPr>
          <w:rStyle w:val="31"/>
          <w:b/>
          <w:bCs/>
        </w:rPr>
        <w:t>Лот № 4</w:t>
      </w:r>
    </w:p>
    <w:p w:rsidR="00537B0B" w:rsidRDefault="00124B4D">
      <w:pPr>
        <w:pStyle w:val="20"/>
        <w:framePr w:w="11098" w:h="4061" w:hRule="exact" w:wrap="none" w:vAnchor="page" w:hAnchor="page" w:x="150" w:y="9723"/>
        <w:shd w:val="clear" w:color="auto" w:fill="auto"/>
        <w:spacing w:line="274" w:lineRule="exact"/>
        <w:ind w:left="1120" w:firstLine="580"/>
      </w:pPr>
      <w:r>
        <w:rPr>
          <w:rStyle w:val="23"/>
        </w:rPr>
        <w:t xml:space="preserve">Предмет аукциона: продажа права на заключение договора аренды земельного участка, находящегося </w:t>
      </w:r>
      <w:r>
        <w:rPr>
          <w:rStyle w:val="23"/>
        </w:rPr>
        <w:t>по адресу: Забайкальский край., Читинский р-н., с. Угдан, сроком на 3 года.</w:t>
      </w:r>
    </w:p>
    <w:p w:rsidR="00537B0B" w:rsidRDefault="00124B4D">
      <w:pPr>
        <w:pStyle w:val="20"/>
        <w:framePr w:w="11098" w:h="4061" w:hRule="exact" w:wrap="none" w:vAnchor="page" w:hAnchor="page" w:x="150" w:y="9723"/>
        <w:shd w:val="clear" w:color="auto" w:fill="auto"/>
        <w:spacing w:line="274" w:lineRule="exact"/>
        <w:ind w:left="1120" w:firstLine="580"/>
      </w:pPr>
      <w:r>
        <w:rPr>
          <w:rStyle w:val="23"/>
        </w:rPr>
        <w:t>Кадастровый номер: 75:22:160102:743</w:t>
      </w:r>
    </w:p>
    <w:p w:rsidR="00537B0B" w:rsidRDefault="00124B4D">
      <w:pPr>
        <w:pStyle w:val="20"/>
        <w:framePr w:w="11098" w:h="4061" w:hRule="exact" w:wrap="none" w:vAnchor="page" w:hAnchor="page" w:x="150" w:y="9723"/>
        <w:shd w:val="clear" w:color="auto" w:fill="auto"/>
        <w:spacing w:line="274" w:lineRule="exact"/>
        <w:ind w:left="1120" w:firstLine="580"/>
      </w:pPr>
      <w:r>
        <w:rPr>
          <w:rStyle w:val="23"/>
        </w:rPr>
        <w:t xml:space="preserve">Площадь </w:t>
      </w:r>
      <w:r>
        <w:rPr>
          <w:rStyle w:val="21"/>
        </w:rPr>
        <w:t xml:space="preserve">- </w:t>
      </w:r>
      <w:r>
        <w:rPr>
          <w:rStyle w:val="23"/>
        </w:rPr>
        <w:t>1500 кв.м.</w:t>
      </w:r>
    </w:p>
    <w:p w:rsidR="00537B0B" w:rsidRDefault="00124B4D">
      <w:pPr>
        <w:pStyle w:val="20"/>
        <w:framePr w:w="11098" w:h="4061" w:hRule="exact" w:wrap="none" w:vAnchor="page" w:hAnchor="page" w:x="150" w:y="9723"/>
        <w:shd w:val="clear" w:color="auto" w:fill="auto"/>
        <w:spacing w:line="264" w:lineRule="exact"/>
        <w:ind w:left="1120" w:firstLine="580"/>
      </w:pPr>
      <w:r>
        <w:rPr>
          <w:rStyle w:val="24"/>
        </w:rPr>
        <w:t xml:space="preserve">Разрешенное использование земельного участка </w:t>
      </w:r>
      <w:r>
        <w:rPr>
          <w:rStyle w:val="23"/>
        </w:rPr>
        <w:t>- для индивидуального жилищного строительства.</w:t>
      </w:r>
    </w:p>
    <w:p w:rsidR="00537B0B" w:rsidRDefault="00124B4D">
      <w:pPr>
        <w:pStyle w:val="30"/>
        <w:framePr w:w="11098" w:h="4061" w:hRule="exact" w:wrap="none" w:vAnchor="page" w:hAnchor="page" w:x="150" w:y="9723"/>
        <w:shd w:val="clear" w:color="auto" w:fill="auto"/>
        <w:spacing w:line="240" w:lineRule="exact"/>
        <w:ind w:left="1120" w:firstLine="580"/>
        <w:jc w:val="both"/>
      </w:pPr>
      <w:r>
        <w:rPr>
          <w:rStyle w:val="31"/>
          <w:b/>
          <w:bCs/>
        </w:rPr>
        <w:t>Комиссией рассмотрена заявка на</w:t>
      </w:r>
      <w:r>
        <w:rPr>
          <w:rStyle w:val="31"/>
          <w:b/>
          <w:bCs/>
        </w:rPr>
        <w:t xml:space="preserve"> участие в открытом аукционе:</w:t>
      </w:r>
    </w:p>
    <w:p w:rsidR="00537B0B" w:rsidRDefault="00124B4D">
      <w:pPr>
        <w:pStyle w:val="20"/>
        <w:framePr w:w="11098" w:h="4061" w:hRule="exact" w:wrap="none" w:vAnchor="page" w:hAnchor="page" w:x="150" w:y="9723"/>
        <w:shd w:val="clear" w:color="auto" w:fill="auto"/>
        <w:spacing w:line="240" w:lineRule="exact"/>
        <w:ind w:left="1120" w:firstLine="580"/>
      </w:pPr>
      <w:r>
        <w:rPr>
          <w:rStyle w:val="23"/>
        </w:rPr>
        <w:t>На дат} окончания приема заявок не поступило ни одной заявки.</w:t>
      </w:r>
    </w:p>
    <w:p w:rsidR="00537B0B" w:rsidRDefault="00124B4D">
      <w:pPr>
        <w:pStyle w:val="20"/>
        <w:framePr w:w="11098" w:h="4061" w:hRule="exact" w:wrap="none" w:vAnchor="page" w:hAnchor="page" w:x="150" w:y="9723"/>
        <w:shd w:val="clear" w:color="auto" w:fill="auto"/>
        <w:spacing w:line="259" w:lineRule="exact"/>
        <w:ind w:left="1120" w:firstLine="580"/>
      </w:pPr>
      <w:r>
        <w:rPr>
          <w:rStyle w:val="24"/>
        </w:rPr>
        <w:t xml:space="preserve">Решение комиссии: </w:t>
      </w:r>
      <w:r>
        <w:rPr>
          <w:rStyle w:val="23"/>
        </w:rPr>
        <w:t>аукцион признать несостоявшимся в связи с отсутствием допущенных \ частников.</w:t>
      </w:r>
    </w:p>
    <w:p w:rsidR="00537B0B" w:rsidRDefault="00124B4D">
      <w:pPr>
        <w:pStyle w:val="10"/>
        <w:framePr w:w="11098" w:h="2035" w:hRule="exact" w:wrap="none" w:vAnchor="page" w:hAnchor="page" w:x="150" w:y="14102"/>
        <w:shd w:val="clear" w:color="auto" w:fill="auto"/>
        <w:spacing w:after="352" w:line="240" w:lineRule="exact"/>
        <w:ind w:left="5940"/>
        <w:jc w:val="left"/>
      </w:pPr>
      <w:bookmarkStart w:id="5" w:name="bookmark4"/>
      <w:r>
        <w:rPr>
          <w:rStyle w:val="11"/>
          <w:b/>
          <w:bCs/>
        </w:rPr>
        <w:t>Лот № 5</w:t>
      </w:r>
      <w:bookmarkEnd w:id="5"/>
    </w:p>
    <w:p w:rsidR="00537B0B" w:rsidRDefault="00124B4D">
      <w:pPr>
        <w:pStyle w:val="20"/>
        <w:framePr w:w="11098" w:h="2035" w:hRule="exact" w:wrap="none" w:vAnchor="page" w:hAnchor="page" w:x="150" w:y="14102"/>
        <w:shd w:val="clear" w:color="auto" w:fill="auto"/>
        <w:spacing w:line="259" w:lineRule="exact"/>
        <w:ind w:left="1120" w:firstLine="580"/>
        <w:jc w:val="left"/>
      </w:pPr>
      <w:r>
        <w:rPr>
          <w:rStyle w:val="23"/>
        </w:rPr>
        <w:t xml:space="preserve">Предмет аукциона: продажа права на заключение договора аренды земельного участка, находящегося по адресу: Забайкальский край., Читинский р-н., с. Угдан, сроком на 3 года. Кадастровый номер: 75:22:160102:744 </w:t>
      </w:r>
      <w:r>
        <w:rPr>
          <w:rStyle w:val="295pt"/>
        </w:rPr>
        <w:t xml:space="preserve">Площадь </w:t>
      </w:r>
      <w:r>
        <w:rPr>
          <w:rStyle w:val="295pt0"/>
        </w:rPr>
        <w:t xml:space="preserve">— </w:t>
      </w:r>
      <w:r>
        <w:rPr>
          <w:rStyle w:val="295pt"/>
        </w:rPr>
        <w:t>1500 кв.м.</w:t>
      </w:r>
    </w:p>
    <w:p w:rsidR="00537B0B" w:rsidRDefault="00124B4D">
      <w:pPr>
        <w:pStyle w:val="30"/>
        <w:framePr w:w="11098" w:h="2035" w:hRule="exact" w:wrap="none" w:vAnchor="page" w:hAnchor="page" w:x="150" w:y="14102"/>
        <w:shd w:val="clear" w:color="auto" w:fill="auto"/>
        <w:spacing w:line="240" w:lineRule="exact"/>
        <w:ind w:left="1120" w:firstLine="580"/>
        <w:jc w:val="both"/>
      </w:pPr>
      <w:r>
        <w:rPr>
          <w:rStyle w:val="31"/>
          <w:b/>
          <w:bCs/>
        </w:rPr>
        <w:t>Разрешенное использование зе</w:t>
      </w:r>
      <w:r>
        <w:rPr>
          <w:rStyle w:val="31"/>
          <w:b/>
          <w:bCs/>
        </w:rPr>
        <w:t xml:space="preserve">мельного участка </w:t>
      </w:r>
      <w:r>
        <w:rPr>
          <w:rStyle w:val="33"/>
        </w:rPr>
        <w:t>- для индивидуального жилищного</w:t>
      </w:r>
    </w:p>
    <w:p w:rsidR="00537B0B" w:rsidRDefault="00537B0B">
      <w:pPr>
        <w:rPr>
          <w:sz w:val="2"/>
          <w:szCs w:val="2"/>
        </w:rPr>
        <w:sectPr w:rsidR="00537B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7B0B" w:rsidRDefault="00124B4D">
      <w:pPr>
        <w:pStyle w:val="20"/>
        <w:framePr w:w="11098" w:h="1431" w:hRule="exact" w:wrap="none" w:vAnchor="page" w:hAnchor="page" w:y="678"/>
        <w:shd w:val="clear" w:color="auto" w:fill="auto"/>
        <w:spacing w:line="274" w:lineRule="exact"/>
        <w:ind w:left="960" w:firstLine="0"/>
        <w:jc w:val="left"/>
      </w:pPr>
      <w:r>
        <w:rPr>
          <w:rStyle w:val="23"/>
        </w:rPr>
        <w:lastRenderedPageBreak/>
        <w:t>'строительства.</w:t>
      </w:r>
    </w:p>
    <w:p w:rsidR="00537B0B" w:rsidRDefault="00124B4D">
      <w:pPr>
        <w:pStyle w:val="30"/>
        <w:framePr w:w="11098" w:h="1431" w:hRule="exact" w:wrap="none" w:vAnchor="page" w:hAnchor="page" w:y="678"/>
        <w:shd w:val="clear" w:color="auto" w:fill="auto"/>
        <w:spacing w:line="274" w:lineRule="exact"/>
        <w:ind w:left="960" w:firstLine="620"/>
        <w:jc w:val="left"/>
      </w:pPr>
      <w:r>
        <w:rPr>
          <w:rStyle w:val="31"/>
          <w:b/>
          <w:bCs/>
        </w:rPr>
        <w:t>Комиссией рассмотрена заявка на участие в открытом аукционе:</w:t>
      </w:r>
    </w:p>
    <w:p w:rsidR="00537B0B" w:rsidRDefault="00124B4D">
      <w:pPr>
        <w:pStyle w:val="20"/>
        <w:framePr w:w="11098" w:h="1431" w:hRule="exact" w:wrap="none" w:vAnchor="page" w:hAnchor="page" w:y="678"/>
        <w:shd w:val="clear" w:color="auto" w:fill="auto"/>
        <w:spacing w:line="274" w:lineRule="exact"/>
        <w:ind w:left="960" w:firstLine="620"/>
        <w:jc w:val="left"/>
      </w:pPr>
      <w:r>
        <w:rPr>
          <w:rStyle w:val="23"/>
        </w:rPr>
        <w:t>На дат\ окончания приема заявок не поступило ни одной заявки.</w:t>
      </w:r>
    </w:p>
    <w:p w:rsidR="00537B0B" w:rsidRDefault="00124B4D">
      <w:pPr>
        <w:pStyle w:val="20"/>
        <w:framePr w:w="11098" w:h="1431" w:hRule="exact" w:wrap="none" w:vAnchor="page" w:hAnchor="page" w:y="678"/>
        <w:shd w:val="clear" w:color="auto" w:fill="auto"/>
        <w:spacing w:line="274" w:lineRule="exact"/>
        <w:ind w:left="960" w:firstLine="620"/>
        <w:jc w:val="left"/>
      </w:pPr>
      <w:r>
        <w:rPr>
          <w:rStyle w:val="24"/>
        </w:rPr>
        <w:t xml:space="preserve">Решение комиссии: </w:t>
      </w:r>
      <w:r>
        <w:rPr>
          <w:rStyle w:val="23"/>
        </w:rPr>
        <w:t xml:space="preserve">аукцион признать несостоявшимся в связи с отсутствием </w:t>
      </w:r>
      <w:r>
        <w:rPr>
          <w:rStyle w:val="21"/>
        </w:rPr>
        <w:t xml:space="preserve">допущенных &gt; </w:t>
      </w:r>
      <w:r>
        <w:rPr>
          <w:rStyle w:val="23"/>
        </w:rPr>
        <w:t>частников.</w:t>
      </w:r>
    </w:p>
    <w:p w:rsidR="00537B0B" w:rsidRDefault="00124B4D">
      <w:pPr>
        <w:pStyle w:val="10"/>
        <w:framePr w:wrap="none" w:vAnchor="page" w:hAnchor="page" w:y="2721"/>
        <w:shd w:val="clear" w:color="auto" w:fill="auto"/>
        <w:spacing w:line="240" w:lineRule="exact"/>
        <w:ind w:left="1720"/>
        <w:jc w:val="left"/>
      </w:pPr>
      <w:bookmarkStart w:id="6" w:name="bookmark5"/>
      <w:r>
        <w:rPr>
          <w:rStyle w:val="11"/>
          <w:b/>
          <w:bCs/>
        </w:rPr>
        <w:t>Аукционная комиссии:</w:t>
      </w:r>
      <w:bookmarkEnd w:id="6"/>
    </w:p>
    <w:p w:rsidR="00537B0B" w:rsidRDefault="00005A31">
      <w:pPr>
        <w:framePr w:wrap="none" w:vAnchor="page" w:hAnchor="page" w:x="5286" w:y="32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07870" cy="963930"/>
            <wp:effectExtent l="0" t="0" r="0" b="0"/>
            <wp:docPr id="1" name="Рисунок 1" descr="C:\Users\7914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4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B0B" w:rsidRDefault="00124B4D">
      <w:pPr>
        <w:pStyle w:val="20"/>
        <w:framePr w:w="11098" w:h="1161" w:hRule="exact" w:wrap="none" w:vAnchor="page" w:hAnchor="page" w:y="3100"/>
        <w:shd w:val="clear" w:color="auto" w:fill="auto"/>
        <w:spacing w:line="552" w:lineRule="exact"/>
        <w:ind w:left="9403" w:right="125" w:firstLine="0"/>
      </w:pPr>
      <w:r>
        <w:rPr>
          <w:rStyle w:val="23"/>
        </w:rPr>
        <w:t>И.А. Кузьмина</w:t>
      </w:r>
      <w:r>
        <w:rPr>
          <w:rStyle w:val="23"/>
        </w:rPr>
        <w:br/>
        <w:t>К.Ю. Козлова</w:t>
      </w:r>
    </w:p>
    <w:p w:rsidR="00537B0B" w:rsidRDefault="00124B4D">
      <w:pPr>
        <w:pStyle w:val="20"/>
        <w:framePr w:wrap="none" w:vAnchor="page" w:hAnchor="page" w:y="4454"/>
        <w:shd w:val="clear" w:color="auto" w:fill="auto"/>
        <w:spacing w:line="240" w:lineRule="exact"/>
        <w:ind w:left="9389" w:right="92" w:firstLine="0"/>
      </w:pPr>
      <w:r>
        <w:rPr>
          <w:rStyle w:val="23"/>
        </w:rPr>
        <w:t>Т.С. Благин</w:t>
      </w:r>
      <w:r>
        <w:rPr>
          <w:rStyle w:val="23"/>
        </w:rPr>
        <w:t>ина</w:t>
      </w:r>
    </w:p>
    <w:p w:rsidR="00537B0B" w:rsidRDefault="00537B0B">
      <w:pPr>
        <w:rPr>
          <w:sz w:val="2"/>
          <w:szCs w:val="2"/>
        </w:rPr>
      </w:pPr>
    </w:p>
    <w:sectPr w:rsidR="00537B0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B4D" w:rsidRDefault="00124B4D">
      <w:r>
        <w:separator/>
      </w:r>
    </w:p>
  </w:endnote>
  <w:endnote w:type="continuationSeparator" w:id="0">
    <w:p w:rsidR="00124B4D" w:rsidRDefault="0012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B4D" w:rsidRDefault="00124B4D"/>
  </w:footnote>
  <w:footnote w:type="continuationSeparator" w:id="0">
    <w:p w:rsidR="00124B4D" w:rsidRDefault="00124B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A5C"/>
    <w:multiLevelType w:val="multilevel"/>
    <w:tmpl w:val="E7765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0B"/>
    <w:rsid w:val="00005A31"/>
    <w:rsid w:val="00124B4D"/>
    <w:rsid w:val="0053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16418-E0A9-4BC2-ABDF-75FFADAD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95pt">
    <w:name w:val="Основной текст (2) + Candara;9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Book9pt">
    <w:name w:val="Основной текст (2) + Franklin Gothic Book;9 pt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Book9pt0">
    <w:name w:val="Основной текст (2) + Franklin Gothic Book;9 pt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ind w:hanging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79141401310</dc:creator>
  <cp:lastModifiedBy>79141401310</cp:lastModifiedBy>
  <cp:revision>1</cp:revision>
  <dcterms:created xsi:type="dcterms:W3CDTF">2021-08-18T00:33:00Z</dcterms:created>
  <dcterms:modified xsi:type="dcterms:W3CDTF">2021-08-18T00:34:00Z</dcterms:modified>
</cp:coreProperties>
</file>