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5656D" w14:textId="77777777" w:rsidR="006B13C9" w:rsidRDefault="006B13C9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45A8082" wp14:editId="2F00CC56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10083" w14:textId="77777777" w:rsid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52DD4302" w14:textId="77777777" w:rsid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</w:pPr>
      <w:r w:rsidRPr="00BF5033"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 xml:space="preserve">АДМИНИСТРАЦИЯ МУНИЦИПАЛЬНОГО РАЙОНА </w:t>
      </w:r>
    </w:p>
    <w:p w14:paraId="0D607E05" w14:textId="77777777" w:rsidR="00BF5033" w:rsidRP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</w:pPr>
      <w:r w:rsidRPr="00BF5033"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>«ЧИТИНСКИЙ РАЙОН</w:t>
      </w:r>
      <w:r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>»</w:t>
      </w:r>
    </w:p>
    <w:p w14:paraId="49CF4009" w14:textId="77777777" w:rsid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2ED87848" w14:textId="77777777" w:rsidR="00242034" w:rsidRPr="00BF5033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  <w:r w:rsidRPr="00BF5033"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>ПОСТАНОВЛЕНИЕ</w:t>
      </w:r>
    </w:p>
    <w:p w14:paraId="418B21EC" w14:textId="77777777" w:rsidR="00BF5033" w:rsidRDefault="00BF5033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12451" w14:textId="77777777" w:rsidR="00BF5033" w:rsidRDefault="00BF5033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AF923" w14:textId="41F13F5B" w:rsidR="00DA55E8" w:rsidRDefault="006979BE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4CABDDF3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14:paraId="54CCBC16" w14:textId="77777777" w:rsidR="00242034" w:rsidRDefault="00242034" w:rsidP="00242034"/>
                <w:p w14:paraId="4D587C78" w14:textId="77777777" w:rsidR="00242034" w:rsidRDefault="00242034" w:rsidP="00242034"/>
              </w:txbxContent>
            </v:textbox>
          </v:shape>
        </w:pict>
      </w:r>
      <w:r w:rsidR="00B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</w:t>
      </w:r>
      <w:r w:rsidR="0051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39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8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A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</w:t>
      </w:r>
      <w:r w:rsidR="002573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</w:p>
    <w:p w14:paraId="50349904" w14:textId="77777777" w:rsidR="00BF5033" w:rsidRDefault="00BF5033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F1E79" w14:textId="77777777" w:rsidR="00A00DD2" w:rsidRPr="00BF5033" w:rsidRDefault="00A00DD2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14:paraId="66A0D0A3" w14:textId="77777777" w:rsidR="006C6EC3" w:rsidRDefault="006C6EC3" w:rsidP="00A00DD2">
      <w:pPr>
        <w:spacing w:after="0" w:line="240" w:lineRule="auto"/>
        <w:jc w:val="center"/>
        <w:rPr>
          <w:sz w:val="28"/>
          <w:szCs w:val="28"/>
        </w:rPr>
      </w:pPr>
    </w:p>
    <w:p w14:paraId="12F7CF16" w14:textId="77777777" w:rsidR="00514E7D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 xml:space="preserve">О введении на территории района режима </w:t>
      </w:r>
    </w:p>
    <w:p w14:paraId="1849E17C" w14:textId="77777777" w:rsidR="00514E7D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 xml:space="preserve">повышенной готовности для органов управления </w:t>
      </w:r>
    </w:p>
    <w:p w14:paraId="190737EE" w14:textId="77777777" w:rsidR="00514E7D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>и сил районного звена территориальной подсистемы</w:t>
      </w:r>
    </w:p>
    <w:p w14:paraId="2C2C287E" w14:textId="0412653A" w:rsidR="00514E7D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</w:t>
      </w:r>
    </w:p>
    <w:p w14:paraId="762512D1" w14:textId="519CD7DD" w:rsidR="00BF5033" w:rsidRDefault="00514E7D" w:rsidP="0003340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>и ликвидации чрезвычайных ситуаций Забайкальского края</w:t>
      </w:r>
    </w:p>
    <w:p w14:paraId="47C0FC53" w14:textId="77777777" w:rsidR="00514E7D" w:rsidRDefault="00514E7D" w:rsidP="00F54FBB">
      <w:pPr>
        <w:tabs>
          <w:tab w:val="left" w:pos="992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07A77A" w14:textId="62AB62C8" w:rsidR="00514E7D" w:rsidRPr="00514E7D" w:rsidRDefault="00D628E0" w:rsidP="00514E7D">
      <w:pPr>
        <w:tabs>
          <w:tab w:val="left" w:pos="992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BF503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«Читинский район»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«Читинский район»</w:t>
      </w:r>
      <w:r w:rsidR="00BF5033" w:rsidRPr="00BF5033">
        <w:t xml:space="preserve"> </w:t>
      </w:r>
      <w:r w:rsidR="00BF5033" w:rsidRPr="00B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2014 года № 100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E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6877">
        <w:rPr>
          <w:rFonts w:ascii="Times New Roman" w:hAnsi="Times New Roman" w:cs="Times New Roman"/>
          <w:sz w:val="28"/>
          <w:szCs w:val="28"/>
        </w:rPr>
        <w:t xml:space="preserve"> протокол Комиссии по</w:t>
      </w:r>
      <w:r w:rsidR="00F925CF">
        <w:rPr>
          <w:rFonts w:ascii="Times New Roman" w:hAnsi="Times New Roman" w:cs="Times New Roman"/>
          <w:sz w:val="28"/>
          <w:szCs w:val="28"/>
        </w:rPr>
        <w:t xml:space="preserve"> предупреждению ликвидации  чрезвычайных ситуаций и обеспечению пожарной </w:t>
      </w:r>
      <w:r w:rsidR="007A1F6F">
        <w:rPr>
          <w:rFonts w:ascii="Times New Roman" w:hAnsi="Times New Roman" w:cs="Times New Roman"/>
          <w:sz w:val="28"/>
          <w:szCs w:val="28"/>
        </w:rPr>
        <w:t>безопасности</w:t>
      </w:r>
      <w:r w:rsidR="00F925CF">
        <w:rPr>
          <w:rFonts w:ascii="Times New Roman" w:hAnsi="Times New Roman" w:cs="Times New Roman"/>
          <w:sz w:val="28"/>
          <w:szCs w:val="28"/>
        </w:rPr>
        <w:t xml:space="preserve"> от </w:t>
      </w:r>
      <w:r w:rsidR="00AC7C57">
        <w:rPr>
          <w:rFonts w:ascii="Times New Roman" w:hAnsi="Times New Roman" w:cs="Times New Roman"/>
          <w:sz w:val="28"/>
          <w:szCs w:val="28"/>
        </w:rPr>
        <w:t>30 июня</w:t>
      </w:r>
      <w:r w:rsidR="00514E7D">
        <w:rPr>
          <w:rFonts w:ascii="Times New Roman" w:hAnsi="Times New Roman" w:cs="Times New Roman"/>
          <w:sz w:val="28"/>
          <w:szCs w:val="28"/>
        </w:rPr>
        <w:t xml:space="preserve"> </w:t>
      </w:r>
      <w:r w:rsidR="00F925CF">
        <w:rPr>
          <w:rFonts w:ascii="Times New Roman" w:hAnsi="Times New Roman" w:cs="Times New Roman"/>
          <w:sz w:val="28"/>
          <w:szCs w:val="28"/>
        </w:rPr>
        <w:t>20</w:t>
      </w:r>
      <w:r w:rsidR="00F54FBB">
        <w:rPr>
          <w:rFonts w:ascii="Times New Roman" w:hAnsi="Times New Roman" w:cs="Times New Roman"/>
          <w:sz w:val="28"/>
          <w:szCs w:val="28"/>
        </w:rPr>
        <w:t>2</w:t>
      </w:r>
      <w:r w:rsidR="00E13818">
        <w:rPr>
          <w:rFonts w:ascii="Times New Roman" w:hAnsi="Times New Roman" w:cs="Times New Roman"/>
          <w:sz w:val="28"/>
          <w:szCs w:val="28"/>
        </w:rPr>
        <w:t>1</w:t>
      </w:r>
      <w:r w:rsidR="00F54FBB">
        <w:rPr>
          <w:rFonts w:ascii="Times New Roman" w:hAnsi="Times New Roman" w:cs="Times New Roman"/>
          <w:sz w:val="28"/>
          <w:szCs w:val="28"/>
        </w:rPr>
        <w:t xml:space="preserve"> </w:t>
      </w:r>
      <w:r w:rsidR="00F925C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C7C57">
        <w:rPr>
          <w:rFonts w:ascii="Times New Roman" w:hAnsi="Times New Roman" w:cs="Times New Roman"/>
          <w:sz w:val="28"/>
          <w:szCs w:val="28"/>
        </w:rPr>
        <w:t>13</w:t>
      </w:r>
      <w:r w:rsidR="004A31CE">
        <w:rPr>
          <w:rFonts w:ascii="Times New Roman" w:hAnsi="Times New Roman" w:cs="Times New Roman"/>
          <w:sz w:val="28"/>
          <w:szCs w:val="28"/>
        </w:rPr>
        <w:t xml:space="preserve">, </w:t>
      </w:r>
      <w:r w:rsidR="00514E7D" w:rsidRPr="00514E7D">
        <w:rPr>
          <w:rFonts w:ascii="Times New Roman" w:hAnsi="Times New Roman" w:cs="Times New Roman"/>
          <w:sz w:val="28"/>
          <w:szCs w:val="28"/>
        </w:rPr>
        <w:t>в связи выпадением большого количества осадков</w:t>
      </w:r>
      <w:r w:rsidR="00E13818">
        <w:rPr>
          <w:rFonts w:ascii="Times New Roman" w:hAnsi="Times New Roman" w:cs="Times New Roman"/>
          <w:sz w:val="28"/>
          <w:szCs w:val="28"/>
        </w:rPr>
        <w:t xml:space="preserve"> и выхода грунтовых вод</w:t>
      </w:r>
      <w:r w:rsidR="00514E7D" w:rsidRPr="00514E7D">
        <w:rPr>
          <w:rFonts w:ascii="Times New Roman" w:hAnsi="Times New Roman" w:cs="Times New Roman"/>
          <w:sz w:val="28"/>
          <w:szCs w:val="28"/>
        </w:rPr>
        <w:t>, которые могут привести к повышению уровня воды в реках Читинского района и к возникновению паводковых явлений</w:t>
      </w:r>
      <w:r w:rsidR="00AC7C57">
        <w:rPr>
          <w:rFonts w:ascii="Times New Roman" w:hAnsi="Times New Roman" w:cs="Times New Roman"/>
          <w:sz w:val="28"/>
          <w:szCs w:val="28"/>
        </w:rPr>
        <w:t xml:space="preserve"> и наводнений</w:t>
      </w:r>
      <w:r w:rsidR="00514E7D" w:rsidRPr="00514E7D">
        <w:rPr>
          <w:rFonts w:ascii="Times New Roman" w:hAnsi="Times New Roman" w:cs="Times New Roman"/>
          <w:sz w:val="28"/>
          <w:szCs w:val="28"/>
        </w:rPr>
        <w:t xml:space="preserve">, </w:t>
      </w:r>
      <w:r w:rsidR="00E13818">
        <w:rPr>
          <w:rFonts w:ascii="Times New Roman" w:hAnsi="Times New Roman" w:cs="Times New Roman"/>
          <w:sz w:val="28"/>
          <w:szCs w:val="28"/>
        </w:rPr>
        <w:t xml:space="preserve">и </w:t>
      </w:r>
      <w:r w:rsidR="00514E7D" w:rsidRPr="00514E7D">
        <w:rPr>
          <w:rFonts w:ascii="Times New Roman" w:hAnsi="Times New Roman" w:cs="Times New Roman"/>
          <w:sz w:val="28"/>
          <w:szCs w:val="28"/>
        </w:rPr>
        <w:t>в целях предупреждения возникновения чрезвычайной ситуации, администрация муниципального района «Читинский район» постановляет:</w:t>
      </w:r>
    </w:p>
    <w:p w14:paraId="67997F73" w14:textId="0ED8FA3C" w:rsidR="00F54FBB" w:rsidRDefault="00514E7D" w:rsidP="00E13818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Bidi" w:hAnsiTheme="majorBidi" w:cstheme="majorBidi"/>
          <w:szCs w:val="24"/>
        </w:rPr>
      </w:pPr>
      <w:r w:rsidRPr="00514E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7D">
        <w:rPr>
          <w:rFonts w:ascii="Times New Roman" w:hAnsi="Times New Roman" w:cs="Times New Roman"/>
          <w:sz w:val="28"/>
          <w:szCs w:val="28"/>
        </w:rPr>
        <w:t xml:space="preserve">Ввести на территории муниципального района «Читинский район» режим функционирования «Повышенная готовность» с </w:t>
      </w:r>
      <w:r w:rsidR="00AC7C57">
        <w:rPr>
          <w:rFonts w:ascii="Times New Roman" w:hAnsi="Times New Roman" w:cs="Times New Roman"/>
          <w:sz w:val="28"/>
          <w:szCs w:val="28"/>
        </w:rPr>
        <w:t>15</w:t>
      </w:r>
      <w:r w:rsidRPr="00514E7D">
        <w:rPr>
          <w:rFonts w:ascii="Times New Roman" w:hAnsi="Times New Roman" w:cs="Times New Roman"/>
          <w:sz w:val="28"/>
          <w:szCs w:val="28"/>
        </w:rPr>
        <w:t xml:space="preserve">.00 </w:t>
      </w:r>
      <w:r w:rsidR="00AC7C57">
        <w:rPr>
          <w:rFonts w:ascii="Times New Roman" w:hAnsi="Times New Roman" w:cs="Times New Roman"/>
          <w:sz w:val="28"/>
          <w:szCs w:val="28"/>
        </w:rPr>
        <w:t>1 июля</w:t>
      </w:r>
      <w:r w:rsidRPr="00514E7D">
        <w:rPr>
          <w:rFonts w:ascii="Times New Roman" w:hAnsi="Times New Roman" w:cs="Times New Roman"/>
          <w:sz w:val="28"/>
          <w:szCs w:val="28"/>
        </w:rPr>
        <w:t xml:space="preserve"> 202</w:t>
      </w:r>
      <w:r w:rsidR="00E13818">
        <w:rPr>
          <w:rFonts w:ascii="Times New Roman" w:hAnsi="Times New Roman" w:cs="Times New Roman"/>
          <w:sz w:val="28"/>
          <w:szCs w:val="28"/>
        </w:rPr>
        <w:t>1</w:t>
      </w:r>
      <w:r w:rsidRPr="00514E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90661CF" w14:textId="0ED64786" w:rsidR="00AC7C57" w:rsidRPr="00AC7C57" w:rsidRDefault="00AC7C57" w:rsidP="00AC7C57">
      <w:pPr>
        <w:spacing w:after="0" w:line="276" w:lineRule="auto"/>
        <w:ind w:right="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Руководителем работ по предупреждению чрезвычайной ситуации назначить Филиппова С.А., начальника </w:t>
      </w:r>
      <w:bookmarkStart w:id="0" w:name="_Hlk63778372"/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развитию инфраструктуры ЖК</w:t>
      </w:r>
      <w:bookmarkEnd w:id="0"/>
      <w:r w:rsidR="006F2E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4E308DC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Создать оперативный штаб в составе:</w:t>
      </w:r>
    </w:p>
    <w:p w14:paraId="34D79E6A" w14:textId="23711726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уководитель штаба – Можаров И.В. начальника отдела ГО ЧС и МР</w:t>
      </w:r>
    </w:p>
    <w:p w14:paraId="4EE50EB7" w14:textId="7D565283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руководителя штаба – Осипов Д.А., начальника Управления сельского хозяйства.</w:t>
      </w:r>
    </w:p>
    <w:p w14:paraId="447263E3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штаба:</w:t>
      </w:r>
    </w:p>
    <w:p w14:paraId="7EBD5A36" w14:textId="6B651045" w:rsidR="00AC7C57" w:rsidRPr="00AC7C57" w:rsidRDefault="00AC7C57" w:rsidP="00AC7C57">
      <w:pPr>
        <w:spacing w:after="0" w:line="276" w:lineRule="auto"/>
        <w:ind w:right="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Маркевич А.А., н</w:t>
      </w:r>
      <w:r w:rsidRPr="00AC7C5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ачальник</w:t>
      </w:r>
      <w:r w:rsidR="006F2E0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а</w:t>
      </w:r>
      <w:r w:rsidRPr="00AC7C5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У</w:t>
      </w:r>
      <w:r w:rsidR="006F2E0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правления экономики и имущества, начальника отдела экономики и развития предпринимательства </w:t>
      </w:r>
      <w:r w:rsidRPr="00AC7C5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района;  </w:t>
      </w:r>
    </w:p>
    <w:p w14:paraId="413ABDD5" w14:textId="4F12C4A0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Логинов</w:t>
      </w:r>
      <w:r w:rsidR="006F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М.А., председателя Комитета по финансам;</w:t>
      </w:r>
    </w:p>
    <w:p w14:paraId="059163BB" w14:textId="1C9E9816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Загороднев О.С. директора МБУ «Центр МТТО»;</w:t>
      </w:r>
    </w:p>
    <w:p w14:paraId="35ABBE1F" w14:textId="1D88EE76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 О.Л., начальника ОДС ЕДДС Читинского района;</w:t>
      </w:r>
    </w:p>
    <w:p w14:paraId="18A98627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администрации городских и сельских поселений района.</w:t>
      </w:r>
    </w:p>
    <w:p w14:paraId="3A8C464F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Оперативному штабу:</w:t>
      </w:r>
    </w:p>
    <w:p w14:paraId="32720AC2" w14:textId="2333C83D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Начальнику Управления экономики и имущества</w:t>
      </w:r>
      <w:r w:rsidR="006F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F2E0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начальник</w:t>
      </w:r>
      <w:r w:rsidR="006F2E0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у</w:t>
      </w:r>
      <w:r w:rsidR="006F2E0C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отдела экономики и развития предпринимательства </w:t>
      </w: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Маркевич А.А. установленным порядком быть в готовности подготовить муниципальные контракты на проведение работ по предупреждению возникновения чрезвычайной ситуации связанных с подтоплением населенных пунктов и СНТ (ДНТ).</w:t>
      </w:r>
    </w:p>
    <w:p w14:paraId="5C1387F2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Начальнику управления сельского хозяйства Осипову Д.А. оповестить председателей СНТ (ДНТ) о возможном подтоплении.</w:t>
      </w:r>
    </w:p>
    <w:p w14:paraId="74533616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3 пожарно-спасательному отряду ФПС ГПС ГУ МЧС России по Забайкальскому краю во взаимодействии с ОПО ГУ «Забайкалпожспас»:</w:t>
      </w:r>
    </w:p>
    <w:p w14:paraId="374EEEC4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Обеспечить готовность и своевременное реагирование сил и средств на чрезвычайные ситуации и происшествий.</w:t>
      </w:r>
    </w:p>
    <w:p w14:paraId="6A2AA9F2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Организовать взаимодействие и информирование по складывающей обстановки с ОДС ЕДДС Читинского района, отделом МВД России по Читинскому району и с другими силами ТП РСЧС Читинского района.</w:t>
      </w:r>
    </w:p>
    <w:p w14:paraId="01C69377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Рекомендовать начальнику ОМВД России по Читинскому району:</w:t>
      </w:r>
    </w:p>
    <w:p w14:paraId="3A13FAF2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bookmarkStart w:id="1" w:name="_Hlk12443095"/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взаимодействие и информирование по складывающей обстановки с ОДС ЕДДС Читинского района, </w:t>
      </w: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пожарно-спасательного отряда ФПС ГПС ГУ МЧС России по Забайкальскому краю </w:t>
      </w: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другими силами ТП РСЧС Читинского района.</w:t>
      </w:r>
    </w:p>
    <w:bookmarkEnd w:id="1"/>
    <w:p w14:paraId="2B8EF108" w14:textId="77777777" w:rsidR="00AC7C57" w:rsidRPr="00AC7C57" w:rsidRDefault="00AC7C57" w:rsidP="00AC7C57">
      <w:pPr>
        <w:widowControl w:val="0"/>
        <w:tabs>
          <w:tab w:val="left" w:pos="1494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случае с подтоплением населенных пунктов, связанных ливневыми дождями, во взаимодействии администрацией МР «Читинский район» вводить временное ограничение движения, вплоть до полного закрытия, в том числе для транспортных средств общего пользования, на отдельных участках автомобильных дорог, представляющих угрозу безопасности дорожного движения. Информировать граждан, руководителей автотранспортных предприятий и водителей маршрутных транспортных средств о возникающих затруднениях в движении, изменениях его организации и маршрутах объезда;</w:t>
      </w:r>
    </w:p>
    <w:p w14:paraId="25C18597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6.3. Быть в готовности организовать патрулирование в городских и сельских поселениях в местах возможного подтопления.</w:t>
      </w:r>
    </w:p>
    <w:p w14:paraId="0C2EC8DA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Рекомендовать главному врачу ГУЗ «Читинская ЦРБ»:</w:t>
      </w:r>
    </w:p>
    <w:p w14:paraId="79DC023F" w14:textId="77777777" w:rsidR="00AC7C57" w:rsidRPr="00AC7C57" w:rsidRDefault="00AC7C57" w:rsidP="00AC7C57">
      <w:pPr>
        <w:widowControl w:val="0"/>
        <w:tabs>
          <w:tab w:val="left" w:pos="123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Обеспечить готовность лечебных учреждений к возможному приёму пострадавшего населения;</w:t>
      </w:r>
    </w:p>
    <w:p w14:paraId="084F2DCA" w14:textId="77777777" w:rsidR="00AC7C57" w:rsidRPr="00AC7C57" w:rsidRDefault="00AC7C57" w:rsidP="00AC7C57">
      <w:pPr>
        <w:widowControl w:val="0"/>
        <w:tabs>
          <w:tab w:val="left" w:pos="150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Создать резерв медикаментов и препаратов, а также предусмотреть перепрофилирование коечного фонда в лечебных учреждениях в случае возникновения чрезвычайной ситуации.</w:t>
      </w:r>
    </w:p>
    <w:p w14:paraId="609C5E72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8. Рекомендовать главам администраций городских и сельских поселений района:</w:t>
      </w:r>
    </w:p>
    <w:p w14:paraId="69E020DD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8.1 Привести в готовность силы и средства, привлекаемые для проведения мероприятий при подтоплении территории поселений.</w:t>
      </w:r>
    </w:p>
    <w:p w14:paraId="5659BC3D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8.2. Назначить посыльных для оповещения местного населения поселений и СНТ (ДНТ) в случае подтопления.</w:t>
      </w:r>
    </w:p>
    <w:p w14:paraId="4B9756F6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8.3 Привести в готовность места для экстренной эвакуации населения и вывоза материальных ценностей из зон подтопления, предусмотрев возможность размещения эвакуированного населения в пунктах временного размещения, довести до сведения населения места и маршруты эвакуации.</w:t>
      </w:r>
    </w:p>
    <w:p w14:paraId="07EFFD4D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8.4. Организовать работу по отслеживанию складывающий обстановки и своевременное оповещение населения, и в случае ее обострения эвакуацию населения.</w:t>
      </w:r>
    </w:p>
    <w:p w14:paraId="1CD535F6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8.5. Организовать информирование населения о складывающейся паводковой ситуации и метеорологической обстановке.</w:t>
      </w:r>
    </w:p>
    <w:p w14:paraId="3A83E0AE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8.6. Проверить работоспособность средств оповещения (ВАУ, переносные звуковещательные приборы «Мегафон» и т.д.).</w:t>
      </w:r>
    </w:p>
    <w:p w14:paraId="704F4388" w14:textId="2CAD7F94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8.7 О всех изменениях в оперативной обстановке незамедлительно докла</w:t>
      </w:r>
      <w:r w:rsidR="006F2E0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дывать в ОДС ЕДДС администрации района.</w:t>
      </w:r>
    </w:p>
    <w:p w14:paraId="2BDEADD2" w14:textId="6803FF54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9. Начальнику отдела ГО ЧС и МР Читинского района: </w:t>
      </w:r>
    </w:p>
    <w:p w14:paraId="18BF1D0B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9.1. Организовать круглосуточный контроль за складывающейся обстановкой, отслеживания его развития и своевременное представление оперативной информации в ЦУКС ГУЧМС России по Забайкальскому краю.</w:t>
      </w:r>
    </w:p>
    <w:p w14:paraId="76C9FAF8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9.2. Организовать взаимодействие и информирование по складывающей обстановки с ОДС ЕДДС Читинского района, 3 пожарно-спасательным отрядом ФПС ГПС ГУ МЧС России по Забайкальскому краю и отрядом ПО в Читинском и Карымском районах ГУ «Забайкалпожспас» и с другими силами ТП РСЧС Читинского района.</w:t>
      </w:r>
    </w:p>
    <w:p w14:paraId="3DAE0357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9.3. Совместно с Управлением по развитию инструкторы ЖКК района привести в готовность </w:t>
      </w: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и средств, привлекаемые для проведения аварийно-восстановительных и других неотложных работ.</w:t>
      </w:r>
    </w:p>
    <w:p w14:paraId="57C2F533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9.4. Совместно с директора МБУ «Центр МТТО» создать оперативную группу (4 сотрудника, 2 автомашины) для реагирования на изменение обстановки, мониторинга поднятия уровня рек и водоемов.</w:t>
      </w:r>
    </w:p>
    <w:p w14:paraId="6D458223" w14:textId="7C43A16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10. </w:t>
      </w:r>
      <w:r w:rsidR="006F2E0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Начальнику </w:t>
      </w: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Управлени</w:t>
      </w:r>
      <w:r w:rsidR="006F2E0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я</w:t>
      </w: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по развитию инструкторы ЖКК района</w:t>
      </w:r>
      <w:r w:rsidR="006F2E0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(Филиппов С.А.)</w:t>
      </w:r>
      <w:r w:rsidRPr="00AC7C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</w:p>
    <w:p w14:paraId="1E9E660A" w14:textId="77777777" w:rsidR="00AC7C57" w:rsidRPr="00AC7C57" w:rsidRDefault="00AC7C57" w:rsidP="00AC7C5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bookmarkStart w:id="2" w:name="_Hlk12444754"/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готовность силы и средства, привлекаемые для аварийно-восстановительных и других неотложных работ.</w:t>
      </w:r>
    </w:p>
    <w:p w14:paraId="3DBD41B5" w14:textId="77777777" w:rsidR="00AC7C57" w:rsidRPr="00AC7C57" w:rsidRDefault="00AC7C57" w:rsidP="00AC7C5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Быть в готовности организовать работу силами и средствами Управляющих компаний по защите жилищного фонда от затопления, своевременной откачке воды из подвальных и других помещений, очистке водозаборов и водоотводящих каналов.</w:t>
      </w:r>
    </w:p>
    <w:bookmarkEnd w:id="2"/>
    <w:p w14:paraId="208E9FD0" w14:textId="77777777" w:rsidR="00AC7C57" w:rsidRPr="00AC7C57" w:rsidRDefault="00AC7C57" w:rsidP="00AC7C5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Быть в готовности подготовить расчеты по финансовым затратам и необходимым силам и средствам для проведения работ по оборудованию временных переездов и восстановлению обрушенных мостов (обустройству новых), очистке водозаборов и водоотводящих каналов.</w:t>
      </w:r>
    </w:p>
    <w:p w14:paraId="1A95A6FC" w14:textId="77777777" w:rsidR="00AC7C57" w:rsidRPr="00AC7C57" w:rsidRDefault="00AC7C57" w:rsidP="00AC7C5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Быть в готовности к эвакуации населения автобусами перевозчиков (8 автобусов).</w:t>
      </w:r>
    </w:p>
    <w:p w14:paraId="7A33E2C4" w14:textId="77777777" w:rsidR="00AC7C57" w:rsidRPr="00AC7C57" w:rsidRDefault="00AC7C57" w:rsidP="00AC7C5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Организовать работу Комиссии по определению возможного ущерба, в состав Комиссии включить сотрудников администрации района.</w:t>
      </w:r>
    </w:p>
    <w:p w14:paraId="338F7583" w14:textId="77777777" w:rsidR="00AC7C57" w:rsidRPr="00AC7C57" w:rsidRDefault="00AC7C57" w:rsidP="00AC7C5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Председателю Комитета образования, начальнику управления экономики и имущества района:  </w:t>
      </w:r>
    </w:p>
    <w:p w14:paraId="219BE341" w14:textId="77777777" w:rsidR="00AC7C57" w:rsidRPr="00AC7C57" w:rsidRDefault="00AC7C57" w:rsidP="00AC7C5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Подготовить пункты временного размещения в сельских поселениях и назначить места сбора эвакуированного населения.</w:t>
      </w:r>
    </w:p>
    <w:p w14:paraId="746A0515" w14:textId="77777777" w:rsidR="00AC7C57" w:rsidRPr="00AC7C57" w:rsidRDefault="00AC7C57" w:rsidP="00AC7C5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Совместно с ОМВД России по Читинскому району, И.о. начальника отдела транспорта дорожного хозяйства и связи района определить маршруты безопасного движения эвакуированного населения.</w:t>
      </w:r>
    </w:p>
    <w:p w14:paraId="2251F9FB" w14:textId="77777777" w:rsidR="00AC7C57" w:rsidRPr="00AC7C57" w:rsidRDefault="00AC7C57" w:rsidP="00AC7C5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Организовать обеспечение продуктами питания и предметами первой необходимости эвакуированного населения.</w:t>
      </w:r>
    </w:p>
    <w:p w14:paraId="3DEFD5B2" w14:textId="77777777" w:rsidR="00AC7C57" w:rsidRPr="00AC7C57" w:rsidRDefault="00AC7C57" w:rsidP="00AC7C57">
      <w:pPr>
        <w:widowControl w:val="0"/>
        <w:tabs>
          <w:tab w:val="left" w:pos="1426"/>
          <w:tab w:val="left" w:pos="3696"/>
        </w:tabs>
        <w:spacing w:after="0" w:line="276" w:lineRule="auto"/>
        <w:ind w:left="851"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7"/>
          <w:lang w:eastAsia="ru-RU"/>
        </w:rPr>
        <w:t>12. Директору МБУ «Центр МТТО»:</w:t>
      </w:r>
    </w:p>
    <w:p w14:paraId="34E5DA64" w14:textId="77777777" w:rsidR="00AC7C57" w:rsidRPr="00AC7C57" w:rsidRDefault="00AC7C57" w:rsidP="00AC7C5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12.1. </w:t>
      </w: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готовность силы и средства, привлекаемые для проведения аварийно-восстановительных и других неотложных работ на объектах МБУ «Центр МТТО».</w:t>
      </w:r>
    </w:p>
    <w:p w14:paraId="70F8082A" w14:textId="77777777" w:rsidR="00AC7C57" w:rsidRPr="00AC7C57" w:rsidRDefault="00AC7C57" w:rsidP="00AC7C5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Быть в готовности организовать работу силами и средствами МБУ «Центр МТТО» по защите объектов МБУ «Центр МТТО» от затопления, своевременной откачке воды из подвальных и других помещений, очистке водозаборов и водоотводящих каналов.</w:t>
      </w:r>
    </w:p>
    <w:p w14:paraId="765E2B4A" w14:textId="77777777" w:rsidR="00AC7C57" w:rsidRPr="00AC7C57" w:rsidRDefault="00AC7C57" w:rsidP="00AC7C5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Иметь в готовности 2 автомашины для обеспечения действий оперативной группы.</w:t>
      </w:r>
    </w:p>
    <w:p w14:paraId="15AFB5CA" w14:textId="77777777" w:rsidR="00AC7C57" w:rsidRPr="00AC7C57" w:rsidRDefault="00AC7C57" w:rsidP="00AC7C5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12.4. Быть в готовности к обеспечению местного населения питьевой водой.</w:t>
      </w:r>
    </w:p>
    <w:p w14:paraId="10DDBC42" w14:textId="77777777" w:rsidR="00AC7C57" w:rsidRPr="00AC7C57" w:rsidRDefault="00AC7C57" w:rsidP="00AC7C57">
      <w:pPr>
        <w:widowControl w:val="0"/>
        <w:tabs>
          <w:tab w:val="left" w:pos="1426"/>
          <w:tab w:val="left" w:pos="3696"/>
        </w:tabs>
        <w:spacing w:after="0" w:line="276" w:lineRule="auto"/>
        <w:ind w:left="851"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7"/>
          <w:lang w:eastAsia="ru-RU"/>
        </w:rPr>
        <w:t>13. Начальнику Управления сельского хозяйства района:</w:t>
      </w:r>
    </w:p>
    <w:p w14:paraId="258BFA75" w14:textId="77777777" w:rsidR="00AC7C57" w:rsidRPr="00AC7C57" w:rsidRDefault="00AC7C57" w:rsidP="00AC7C57">
      <w:pPr>
        <w:widowControl w:val="0"/>
        <w:tabs>
          <w:tab w:val="left" w:pos="1426"/>
          <w:tab w:val="left" w:pos="3696"/>
        </w:tabs>
        <w:spacing w:after="0" w:line="276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7"/>
          <w:lang w:eastAsia="ru-RU"/>
        </w:rPr>
        <w:t>13.1. В случае подтопления стоянок сельскохозяйственных животных организовать эвакуацию (перегон) животных в безопасные места от подтопления.</w:t>
      </w:r>
    </w:p>
    <w:p w14:paraId="0614231D" w14:textId="77777777" w:rsidR="00AC7C57" w:rsidRPr="00AC7C57" w:rsidRDefault="00AC7C57" w:rsidP="00AC7C57">
      <w:pPr>
        <w:widowControl w:val="0"/>
        <w:tabs>
          <w:tab w:val="left" w:pos="1426"/>
          <w:tab w:val="left" w:pos="3696"/>
        </w:tabs>
        <w:spacing w:after="0" w:line="276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C7C57">
        <w:rPr>
          <w:rFonts w:ascii="Times New Roman" w:eastAsia="Times New Roman" w:hAnsi="Times New Roman" w:cs="Times New Roman"/>
          <w:sz w:val="28"/>
          <w:szCs w:val="27"/>
          <w:lang w:eastAsia="ru-RU"/>
        </w:rPr>
        <w:t>13.2. В случае подтопления сельхоз товаропроизводителей, занимающихся растениеводством и личных подсобных хозяйств, и приусадебных участков, организовать Комиссию по определению возможного ущерба.</w:t>
      </w:r>
    </w:p>
    <w:p w14:paraId="4D93C363" w14:textId="77777777" w:rsidR="00AC7C57" w:rsidRPr="00AC7C57" w:rsidRDefault="00AC7C57" w:rsidP="00AC7C5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Председателю Комитета по финансам Логиновой М.А. организовать финансовое обеспечение проводимых работ.</w:t>
      </w:r>
    </w:p>
    <w:p w14:paraId="14AD645A" w14:textId="7A719E35" w:rsidR="0003340A" w:rsidRDefault="0003340A" w:rsidP="0003340A">
      <w:pPr>
        <w:tabs>
          <w:tab w:val="left" w:pos="992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Отменить</w:t>
      </w:r>
      <w:r w:rsidR="006F2E0C">
        <w:rPr>
          <w:rFonts w:ascii="Times New Roman" w:hAnsi="Times New Roman" w:cs="Times New Roman"/>
          <w:bCs/>
          <w:sz w:val="28"/>
          <w:szCs w:val="28"/>
        </w:rPr>
        <w:t xml:space="preserve"> и признать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E0C" w:rsidRPr="000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МР «Читинский район» от </w:t>
      </w:r>
      <w:r w:rsidR="00F82A03">
        <w:rPr>
          <w:rFonts w:ascii="Times New Roman" w:hAnsi="Times New Roman" w:cs="Times New Roman"/>
          <w:bCs/>
          <w:sz w:val="28"/>
          <w:szCs w:val="28"/>
        </w:rPr>
        <w:t>15 марта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82A03">
        <w:rPr>
          <w:rFonts w:ascii="Times New Roman" w:hAnsi="Times New Roman" w:cs="Times New Roman"/>
          <w:bCs/>
          <w:sz w:val="28"/>
          <w:szCs w:val="28"/>
        </w:rPr>
        <w:t>34</w:t>
      </w:r>
      <w:r>
        <w:rPr>
          <w:rFonts w:ascii="Times New Roman" w:hAnsi="Times New Roman" w:cs="Times New Roman"/>
          <w:bCs/>
          <w:sz w:val="28"/>
          <w:szCs w:val="28"/>
        </w:rPr>
        <w:t>-НПА «</w:t>
      </w:r>
      <w:r w:rsidRPr="00514E7D">
        <w:rPr>
          <w:rFonts w:ascii="Times New Roman" w:hAnsi="Times New Roman" w:cs="Times New Roman"/>
          <w:sz w:val="28"/>
          <w:szCs w:val="28"/>
        </w:rPr>
        <w:t>О введении на территории района режима повышенной готовности для органов управления и сил районного звена территориальной подсистемы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7D">
        <w:rPr>
          <w:rFonts w:ascii="Times New Roman" w:hAnsi="Times New Roman" w:cs="Times New Roman"/>
          <w:sz w:val="28"/>
          <w:szCs w:val="28"/>
        </w:rPr>
        <w:t xml:space="preserve">единой государственной системы предупреждения </w:t>
      </w:r>
    </w:p>
    <w:p w14:paraId="3ABF12EA" w14:textId="4BABB6A6" w:rsidR="0003340A" w:rsidRDefault="0003340A" w:rsidP="0003340A">
      <w:pPr>
        <w:tabs>
          <w:tab w:val="left" w:pos="992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>и ликвидации чрезвычайных ситуаций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43CC9E8E" w14:textId="2D33CA5E" w:rsidR="0003340A" w:rsidRDefault="0003340A" w:rsidP="0003340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F2E0C">
        <w:rPr>
          <w:rFonts w:ascii="Times New Roman" w:eastAsia="Calibri" w:hAnsi="Times New Roman" w:cs="Times New Roman"/>
          <w:sz w:val="28"/>
          <w:szCs w:val="28"/>
        </w:rPr>
        <w:t>6</w:t>
      </w:r>
      <w:r w:rsidRPr="0003340A">
        <w:rPr>
          <w:rFonts w:ascii="Times New Roman" w:eastAsia="Calibri" w:hAnsi="Times New Roman" w:cs="Times New Roman"/>
          <w:sz w:val="28"/>
          <w:szCs w:val="28"/>
        </w:rPr>
        <w:t>. Постановление опубликовать на официальном сайте администрации муниципального района «Читинский район»</w:t>
      </w:r>
      <w:r w:rsidR="00F159EB">
        <w:rPr>
          <w:rFonts w:ascii="Times New Roman" w:eastAsia="Calibri" w:hAnsi="Times New Roman" w:cs="Times New Roman"/>
          <w:sz w:val="28"/>
          <w:szCs w:val="28"/>
        </w:rPr>
        <w:t xml:space="preserve"> и в газете «Ингода»</w:t>
      </w:r>
      <w:r w:rsidRPr="000334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9C6819" w14:textId="59B73D18" w:rsidR="00F82A03" w:rsidRPr="0003340A" w:rsidRDefault="00F82A03" w:rsidP="0003340A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F2E0C">
        <w:rPr>
          <w:rFonts w:ascii="Times New Roman" w:eastAsia="Calibri" w:hAnsi="Times New Roman" w:cs="Times New Roman"/>
          <w:sz w:val="28"/>
          <w:szCs w:val="28"/>
        </w:rPr>
        <w:t>7</w:t>
      </w:r>
      <w:bookmarkStart w:id="3" w:name="_GoBack"/>
      <w:bookmarkEnd w:id="3"/>
      <w:r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данного Постановления осуществлять Врио первого заместителя </w:t>
      </w:r>
      <w:r w:rsidR="00893A08">
        <w:rPr>
          <w:rFonts w:ascii="Times New Roman" w:eastAsia="Calibri" w:hAnsi="Times New Roman" w:cs="Times New Roman"/>
          <w:sz w:val="28"/>
          <w:szCs w:val="28"/>
        </w:rPr>
        <w:t>главы муниципального района «Читинский район».</w:t>
      </w:r>
    </w:p>
    <w:p w14:paraId="76EE50BA" w14:textId="77777777" w:rsidR="0003340A" w:rsidRDefault="0003340A" w:rsidP="001D4D24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6B7CD9B1" w14:textId="758B262C" w:rsidR="001D4D24" w:rsidRDefault="00F82A03" w:rsidP="001D4D24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И.о.</w:t>
      </w:r>
      <w:r w:rsidR="00E138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D4D2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Главы муниципального района</w:t>
      </w:r>
    </w:p>
    <w:p w14:paraId="109B3525" w14:textId="350DD689" w:rsidR="0079095D" w:rsidRPr="0079095D" w:rsidRDefault="001D4D24" w:rsidP="001D4D24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«Читинский район»</w:t>
      </w:r>
      <w:r w:rsidR="0079095D" w:rsidRPr="007909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</w:t>
      </w:r>
      <w:r w:rsidR="00F82A0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</w:t>
      </w:r>
      <w:r w:rsidR="00F82A03">
        <w:rPr>
          <w:rFonts w:ascii="Times New Roman" w:eastAsia="Times New Roman" w:hAnsi="Times New Roman" w:cs="Times New Roman"/>
          <w:sz w:val="28"/>
          <w:szCs w:val="27"/>
          <w:lang w:eastAsia="ru-RU"/>
        </w:rPr>
        <w:t>Ю.В. Жукова</w:t>
      </w:r>
    </w:p>
    <w:p w14:paraId="2D528397" w14:textId="77777777" w:rsidR="0079095D" w:rsidRPr="0079095D" w:rsidRDefault="0079095D" w:rsidP="0079095D">
      <w:pPr>
        <w:widowControl w:val="0"/>
        <w:tabs>
          <w:tab w:val="left" w:pos="1426"/>
          <w:tab w:val="left" w:pos="3696"/>
        </w:tabs>
        <w:spacing w:after="0" w:line="276" w:lineRule="auto"/>
        <w:ind w:left="851" w:right="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27190833" w14:textId="77777777" w:rsidR="00F82A03" w:rsidRDefault="00F82A03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</w:p>
    <w:p w14:paraId="435A8F6F" w14:textId="77777777" w:rsidR="00F82A03" w:rsidRDefault="00F82A03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</w:p>
    <w:p w14:paraId="3109429D" w14:textId="77777777" w:rsidR="00F82A03" w:rsidRDefault="00F82A03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</w:p>
    <w:p w14:paraId="682C99B9" w14:textId="77777777" w:rsidR="00F82A03" w:rsidRDefault="00F82A03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</w:p>
    <w:p w14:paraId="7A3C488B" w14:textId="77777777" w:rsidR="00F82A03" w:rsidRDefault="00F82A03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</w:p>
    <w:p w14:paraId="23A67A3F" w14:textId="77777777" w:rsidR="00F82A03" w:rsidRDefault="00F82A03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</w:p>
    <w:p w14:paraId="31BF84D1" w14:textId="77777777" w:rsidR="00F82A03" w:rsidRDefault="00F82A03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</w:p>
    <w:p w14:paraId="2E35D479" w14:textId="77777777" w:rsidR="00F82A03" w:rsidRDefault="00F82A03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</w:p>
    <w:p w14:paraId="008F770E" w14:textId="77777777" w:rsidR="00F82A03" w:rsidRDefault="00F82A03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</w:p>
    <w:p w14:paraId="706C6E0E" w14:textId="77777777" w:rsidR="00F82A03" w:rsidRDefault="00F82A03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</w:p>
    <w:p w14:paraId="01A4F376" w14:textId="7EF3F78A" w:rsidR="00AC17F6" w:rsidRPr="001D4D24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  <w:r w:rsidRPr="001D4D24">
        <w:rPr>
          <w:rFonts w:asciiTheme="majorBidi" w:hAnsiTheme="majorBidi" w:cstheme="majorBidi"/>
          <w:sz w:val="20"/>
        </w:rPr>
        <w:t xml:space="preserve">Исп. </w:t>
      </w:r>
      <w:r w:rsidR="00E95F05" w:rsidRPr="001D4D24">
        <w:rPr>
          <w:rFonts w:asciiTheme="majorBidi" w:hAnsiTheme="majorBidi" w:cstheme="majorBidi"/>
          <w:sz w:val="20"/>
        </w:rPr>
        <w:t>И.В. Можаров</w:t>
      </w:r>
    </w:p>
    <w:p w14:paraId="301C9A5C" w14:textId="77777777" w:rsidR="00AC17F6" w:rsidRPr="001D4D24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  <w:r w:rsidRPr="001D4D24">
        <w:rPr>
          <w:rFonts w:asciiTheme="majorBidi" w:hAnsiTheme="majorBidi" w:cstheme="majorBidi"/>
          <w:sz w:val="20"/>
        </w:rPr>
        <w:t>Тел. 32-36-70</w:t>
      </w:r>
    </w:p>
    <w:sectPr w:rsidR="00AC17F6" w:rsidRPr="001D4D24" w:rsidSect="00D0259F">
      <w:headerReference w:type="default" r:id="rId9"/>
      <w:pgSz w:w="11909" w:h="16838"/>
      <w:pgMar w:top="1244" w:right="73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16720" w14:textId="77777777" w:rsidR="006979BE" w:rsidRDefault="006979BE" w:rsidP="008730AB">
      <w:pPr>
        <w:spacing w:after="0" w:line="240" w:lineRule="auto"/>
      </w:pPr>
      <w:r>
        <w:separator/>
      </w:r>
    </w:p>
  </w:endnote>
  <w:endnote w:type="continuationSeparator" w:id="0">
    <w:p w14:paraId="6D227F2D" w14:textId="77777777" w:rsidR="006979BE" w:rsidRDefault="006979BE" w:rsidP="008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1D002" w14:textId="77777777" w:rsidR="006979BE" w:rsidRDefault="006979BE" w:rsidP="008730AB">
      <w:pPr>
        <w:spacing w:after="0" w:line="240" w:lineRule="auto"/>
      </w:pPr>
      <w:r>
        <w:separator/>
      </w:r>
    </w:p>
  </w:footnote>
  <w:footnote w:type="continuationSeparator" w:id="0">
    <w:p w14:paraId="7F6BF2E1" w14:textId="77777777" w:rsidR="006979BE" w:rsidRDefault="006979BE" w:rsidP="0087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912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B1E4F46" w14:textId="77777777" w:rsidR="001D4D24" w:rsidRDefault="001D4D24">
        <w:pPr>
          <w:pStyle w:val="a9"/>
        </w:pPr>
      </w:p>
      <w:p w14:paraId="4169CA84" w14:textId="77777777" w:rsidR="001D4D24" w:rsidRDefault="001D4D24">
        <w:pPr>
          <w:pStyle w:val="a9"/>
        </w:pPr>
      </w:p>
      <w:p w14:paraId="60351E34" w14:textId="6F65FD8F" w:rsidR="001D4D24" w:rsidRPr="001B06F1" w:rsidRDefault="001D4D24" w:rsidP="001B06F1">
        <w:pPr>
          <w:jc w:val="center"/>
          <w:rPr>
            <w:sz w:val="20"/>
            <w:szCs w:val="20"/>
          </w:rPr>
        </w:pPr>
        <w:r w:rsidRPr="001B06F1">
          <w:rPr>
            <w:sz w:val="20"/>
            <w:szCs w:val="20"/>
          </w:rPr>
          <w:fldChar w:fldCharType="begin"/>
        </w:r>
        <w:r w:rsidRPr="001B06F1">
          <w:rPr>
            <w:sz w:val="20"/>
            <w:szCs w:val="20"/>
          </w:rPr>
          <w:instrText>PAGE   \* MERGEFORMAT</w:instrText>
        </w:r>
        <w:r w:rsidRPr="001B06F1">
          <w:rPr>
            <w:sz w:val="20"/>
            <w:szCs w:val="20"/>
          </w:rPr>
          <w:fldChar w:fldCharType="separate"/>
        </w:r>
        <w:r w:rsidR="006F2E0C">
          <w:rPr>
            <w:noProof/>
            <w:sz w:val="20"/>
            <w:szCs w:val="20"/>
          </w:rPr>
          <w:t>5</w:t>
        </w:r>
        <w:r w:rsidRPr="001B06F1">
          <w:rPr>
            <w:sz w:val="20"/>
            <w:szCs w:val="20"/>
          </w:rPr>
          <w:fldChar w:fldCharType="end"/>
        </w:r>
      </w:p>
    </w:sdtContent>
  </w:sdt>
  <w:p w14:paraId="088B3725" w14:textId="77777777" w:rsidR="008730AB" w:rsidRDefault="008730AB" w:rsidP="008730A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7B73A4"/>
    <w:multiLevelType w:val="hybridMultilevel"/>
    <w:tmpl w:val="57BC49DA"/>
    <w:lvl w:ilvl="0" w:tplc="7FAEAAC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E5"/>
    <w:rsid w:val="000009A1"/>
    <w:rsid w:val="00024E9B"/>
    <w:rsid w:val="0003340A"/>
    <w:rsid w:val="0003639F"/>
    <w:rsid w:val="00044A65"/>
    <w:rsid w:val="00052E09"/>
    <w:rsid w:val="00054B73"/>
    <w:rsid w:val="00056F0F"/>
    <w:rsid w:val="000618FC"/>
    <w:rsid w:val="00071FFA"/>
    <w:rsid w:val="00073384"/>
    <w:rsid w:val="0008262F"/>
    <w:rsid w:val="000A059B"/>
    <w:rsid w:val="000D2FB3"/>
    <w:rsid w:val="000E702E"/>
    <w:rsid w:val="00102BF3"/>
    <w:rsid w:val="001156A2"/>
    <w:rsid w:val="00136DE9"/>
    <w:rsid w:val="0014393B"/>
    <w:rsid w:val="001525FE"/>
    <w:rsid w:val="0015405A"/>
    <w:rsid w:val="00156EBB"/>
    <w:rsid w:val="00164A92"/>
    <w:rsid w:val="00170EEB"/>
    <w:rsid w:val="00177CA5"/>
    <w:rsid w:val="00180B71"/>
    <w:rsid w:val="001A0459"/>
    <w:rsid w:val="001A5394"/>
    <w:rsid w:val="001B06F1"/>
    <w:rsid w:val="001D4D24"/>
    <w:rsid w:val="001D5FBA"/>
    <w:rsid w:val="001E3A49"/>
    <w:rsid w:val="001E7468"/>
    <w:rsid w:val="00206F90"/>
    <w:rsid w:val="00207EFC"/>
    <w:rsid w:val="0021163C"/>
    <w:rsid w:val="00214A4B"/>
    <w:rsid w:val="002209A9"/>
    <w:rsid w:val="0022165D"/>
    <w:rsid w:val="00227574"/>
    <w:rsid w:val="00242034"/>
    <w:rsid w:val="0025733F"/>
    <w:rsid w:val="00264912"/>
    <w:rsid w:val="00271A2F"/>
    <w:rsid w:val="00276A81"/>
    <w:rsid w:val="0029526F"/>
    <w:rsid w:val="002A632A"/>
    <w:rsid w:val="002B6088"/>
    <w:rsid w:val="002E414D"/>
    <w:rsid w:val="002F0A29"/>
    <w:rsid w:val="0030596D"/>
    <w:rsid w:val="00306AAD"/>
    <w:rsid w:val="00310391"/>
    <w:rsid w:val="003254F6"/>
    <w:rsid w:val="003A7DB4"/>
    <w:rsid w:val="003B775E"/>
    <w:rsid w:val="003E6877"/>
    <w:rsid w:val="00426A04"/>
    <w:rsid w:val="0043073A"/>
    <w:rsid w:val="004372D7"/>
    <w:rsid w:val="0045338B"/>
    <w:rsid w:val="00475E13"/>
    <w:rsid w:val="004A31CE"/>
    <w:rsid w:val="004B486B"/>
    <w:rsid w:val="004C555E"/>
    <w:rsid w:val="004E7C97"/>
    <w:rsid w:val="004F2FBF"/>
    <w:rsid w:val="004F7BEB"/>
    <w:rsid w:val="00514E7D"/>
    <w:rsid w:val="00515C79"/>
    <w:rsid w:val="005277D9"/>
    <w:rsid w:val="005431A8"/>
    <w:rsid w:val="00574B9D"/>
    <w:rsid w:val="00575BBC"/>
    <w:rsid w:val="00590B01"/>
    <w:rsid w:val="005A76C5"/>
    <w:rsid w:val="005B21C4"/>
    <w:rsid w:val="005C6F5D"/>
    <w:rsid w:val="00601315"/>
    <w:rsid w:val="0062474B"/>
    <w:rsid w:val="00652BF4"/>
    <w:rsid w:val="00663767"/>
    <w:rsid w:val="0066706A"/>
    <w:rsid w:val="006979BE"/>
    <w:rsid w:val="006B13C9"/>
    <w:rsid w:val="006B3EC1"/>
    <w:rsid w:val="006C6EC3"/>
    <w:rsid w:val="006D5F25"/>
    <w:rsid w:val="006F2E0C"/>
    <w:rsid w:val="007145CA"/>
    <w:rsid w:val="00716B09"/>
    <w:rsid w:val="007276E9"/>
    <w:rsid w:val="0074175F"/>
    <w:rsid w:val="00770EDA"/>
    <w:rsid w:val="00775694"/>
    <w:rsid w:val="0079095D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6148F"/>
    <w:rsid w:val="008730AB"/>
    <w:rsid w:val="00881D36"/>
    <w:rsid w:val="008938C6"/>
    <w:rsid w:val="00893A08"/>
    <w:rsid w:val="0089606A"/>
    <w:rsid w:val="008B0332"/>
    <w:rsid w:val="008B62E0"/>
    <w:rsid w:val="008E1653"/>
    <w:rsid w:val="008F3B7C"/>
    <w:rsid w:val="00910CB0"/>
    <w:rsid w:val="009122E5"/>
    <w:rsid w:val="00963FE5"/>
    <w:rsid w:val="009703F2"/>
    <w:rsid w:val="009A404D"/>
    <w:rsid w:val="009A5C73"/>
    <w:rsid w:val="00A00DD2"/>
    <w:rsid w:val="00A257FA"/>
    <w:rsid w:val="00A37E5F"/>
    <w:rsid w:val="00A40397"/>
    <w:rsid w:val="00A41D68"/>
    <w:rsid w:val="00A47E8B"/>
    <w:rsid w:val="00A505BC"/>
    <w:rsid w:val="00A81D45"/>
    <w:rsid w:val="00AC17F6"/>
    <w:rsid w:val="00AC29B1"/>
    <w:rsid w:val="00AC7C57"/>
    <w:rsid w:val="00AF7816"/>
    <w:rsid w:val="00B06DF8"/>
    <w:rsid w:val="00B30923"/>
    <w:rsid w:val="00B62D7D"/>
    <w:rsid w:val="00B824A4"/>
    <w:rsid w:val="00BB592C"/>
    <w:rsid w:val="00BE401A"/>
    <w:rsid w:val="00BF0701"/>
    <w:rsid w:val="00BF295A"/>
    <w:rsid w:val="00BF5033"/>
    <w:rsid w:val="00C043A5"/>
    <w:rsid w:val="00C27919"/>
    <w:rsid w:val="00C57035"/>
    <w:rsid w:val="00C84D33"/>
    <w:rsid w:val="00C963D9"/>
    <w:rsid w:val="00CD034C"/>
    <w:rsid w:val="00CF2BB3"/>
    <w:rsid w:val="00D0259F"/>
    <w:rsid w:val="00D02FD2"/>
    <w:rsid w:val="00D24011"/>
    <w:rsid w:val="00D628E0"/>
    <w:rsid w:val="00D70EF0"/>
    <w:rsid w:val="00D91528"/>
    <w:rsid w:val="00DA4E98"/>
    <w:rsid w:val="00DA55E8"/>
    <w:rsid w:val="00DD5D3C"/>
    <w:rsid w:val="00DE00D9"/>
    <w:rsid w:val="00E13818"/>
    <w:rsid w:val="00E3408A"/>
    <w:rsid w:val="00E40405"/>
    <w:rsid w:val="00E52771"/>
    <w:rsid w:val="00E56508"/>
    <w:rsid w:val="00E9107C"/>
    <w:rsid w:val="00E93F76"/>
    <w:rsid w:val="00E95F05"/>
    <w:rsid w:val="00ED7AC4"/>
    <w:rsid w:val="00EF488B"/>
    <w:rsid w:val="00F00B05"/>
    <w:rsid w:val="00F105B6"/>
    <w:rsid w:val="00F159EB"/>
    <w:rsid w:val="00F20952"/>
    <w:rsid w:val="00F46D91"/>
    <w:rsid w:val="00F54FBB"/>
    <w:rsid w:val="00F56AE9"/>
    <w:rsid w:val="00F82A03"/>
    <w:rsid w:val="00F925CF"/>
    <w:rsid w:val="00FB1420"/>
    <w:rsid w:val="00FB45DB"/>
    <w:rsid w:val="00FE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D66FE"/>
  <w15:docId w15:val="{AFCC8084-F433-4B37-BE82-7D09540B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1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AB"/>
  </w:style>
  <w:style w:type="paragraph" w:styleId="ab">
    <w:name w:val="footer"/>
    <w:basedOn w:val="a"/>
    <w:link w:val="ac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0AB"/>
  </w:style>
  <w:style w:type="paragraph" w:styleId="ad">
    <w:name w:val="List Paragraph"/>
    <w:basedOn w:val="a"/>
    <w:uiPriority w:val="34"/>
    <w:qFormat/>
    <w:rsid w:val="0051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6919-7098-4BFE-A339-375728EC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45</cp:revision>
  <cp:lastPrinted>2021-07-01T06:28:00Z</cp:lastPrinted>
  <dcterms:created xsi:type="dcterms:W3CDTF">2018-05-08T06:57:00Z</dcterms:created>
  <dcterms:modified xsi:type="dcterms:W3CDTF">2021-07-01T07:05:00Z</dcterms:modified>
</cp:coreProperties>
</file>