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34" w:rsidRDefault="00AA6675">
      <w:pPr>
        <w:pStyle w:val="10"/>
        <w:framePr w:w="10411" w:h="7582" w:hRule="exact" w:wrap="none" w:vAnchor="page" w:hAnchor="page" w:x="790" w:y="310"/>
        <w:shd w:val="clear" w:color="auto" w:fill="auto"/>
        <w:ind w:left="360" w:right="374"/>
      </w:pPr>
      <w:bookmarkStart w:id="0" w:name="bookmark0"/>
      <w:bookmarkStart w:id="1" w:name="_GoBack"/>
      <w:r>
        <w:rPr>
          <w:rStyle w:val="11"/>
          <w:b/>
          <w:bCs/>
        </w:rPr>
        <w:t>Протокол № 11</w:t>
      </w:r>
      <w:bookmarkEnd w:id="0"/>
    </w:p>
    <w:p w:rsidR="00125A34" w:rsidRDefault="00AA6675">
      <w:pPr>
        <w:pStyle w:val="30"/>
        <w:framePr w:w="10411" w:h="7582" w:hRule="exact" w:wrap="none" w:vAnchor="page" w:hAnchor="page" w:x="790" w:y="310"/>
        <w:shd w:val="clear" w:color="auto" w:fill="auto"/>
        <w:ind w:left="360" w:right="374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  <w:t>по продаже права на заключение договора аренды земельного участка</w:t>
      </w:r>
    </w:p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tabs>
          <w:tab w:val="left" w:pos="8155"/>
        </w:tabs>
        <w:ind w:left="24" w:right="374" w:firstLine="0"/>
      </w:pPr>
      <w:r>
        <w:rPr>
          <w:rStyle w:val="21"/>
        </w:rPr>
        <w:t>г. Чита</w:t>
      </w:r>
      <w:r>
        <w:rPr>
          <w:rStyle w:val="21"/>
        </w:rPr>
        <w:tab/>
        <w:t>23 августа 2021 г.</w:t>
      </w:r>
    </w:p>
    <w:bookmarkEnd w:id="1"/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ind w:left="24" w:right="374" w:firstLine="0"/>
      </w:pPr>
      <w:r>
        <w:rPr>
          <w:rStyle w:val="21"/>
        </w:rPr>
        <w:t>11:00 (местного времени)</w:t>
      </w:r>
    </w:p>
    <w:p w:rsidR="00125A34" w:rsidRDefault="00AA6675">
      <w:pPr>
        <w:pStyle w:val="20"/>
        <w:framePr w:w="10411" w:h="7582" w:hRule="exact" w:wrap="none" w:vAnchor="page" w:hAnchor="page" w:x="790" w:y="310"/>
        <w:numPr>
          <w:ilvl w:val="0"/>
          <w:numId w:val="1"/>
        </w:numPr>
        <w:shd w:val="clear" w:color="auto" w:fill="auto"/>
        <w:tabs>
          <w:tab w:val="left" w:pos="918"/>
        </w:tabs>
        <w:ind w:left="24" w:right="420" w:firstLine="620"/>
      </w:pPr>
      <w:r>
        <w:rPr>
          <w:rStyle w:val="21"/>
        </w:rPr>
        <w:t xml:space="preserve">Аукционная комиссия администрации муниципального района «Читинский </w:t>
      </w:r>
      <w:r>
        <w:rPr>
          <w:rStyle w:val="21"/>
        </w:rPr>
        <w:t>район»</w:t>
      </w:r>
      <w:r>
        <w:rPr>
          <w:rStyle w:val="21"/>
        </w:rPr>
        <w:br/>
        <w:t>провела процедуру рассмотрения заявок на участие в аукционе 23 августа 2021 г. в 11:00 по</w:t>
      </w:r>
      <w:r>
        <w:rPr>
          <w:rStyle w:val="21"/>
        </w:rPr>
        <w:br/>
        <w:t>адресу: Забайкальский край.' г. Чита, ул. Ленина, 157, 1 этаж, каб. 9.</w:t>
      </w:r>
    </w:p>
    <w:p w:rsidR="00125A34" w:rsidRDefault="00AA6675">
      <w:pPr>
        <w:pStyle w:val="20"/>
        <w:framePr w:w="10411" w:h="7582" w:hRule="exact" w:wrap="none" w:vAnchor="page" w:hAnchor="page" w:x="790" w:y="310"/>
        <w:numPr>
          <w:ilvl w:val="0"/>
          <w:numId w:val="1"/>
        </w:numPr>
        <w:shd w:val="clear" w:color="auto" w:fill="auto"/>
        <w:tabs>
          <w:tab w:val="left" w:pos="894"/>
        </w:tabs>
        <w:ind w:right="420" w:firstLine="620"/>
      </w:pPr>
      <w:r>
        <w:rPr>
          <w:rStyle w:val="21"/>
        </w:rPr>
        <w:t>Рассмотрение заявок на участие в открытом аукционе проводилось аукционной</w:t>
      </w:r>
    </w:p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tabs>
          <w:tab w:val="left" w:pos="918"/>
        </w:tabs>
        <w:spacing w:after="275"/>
        <w:ind w:left="24" w:right="6298" w:firstLine="0"/>
      </w:pPr>
      <w:r>
        <w:rPr>
          <w:rStyle w:val="21"/>
        </w:rPr>
        <w:t xml:space="preserve">комиссией в </w:t>
      </w:r>
      <w:r>
        <w:rPr>
          <w:rStyle w:val="21"/>
        </w:rPr>
        <w:t>следующем составе:</w:t>
      </w:r>
    </w:p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spacing w:after="240" w:line="274" w:lineRule="exact"/>
        <w:ind w:left="24" w:right="4560" w:firstLine="0"/>
        <w:jc w:val="left"/>
      </w:pPr>
      <w:r>
        <w:rPr>
          <w:rStyle w:val="21"/>
        </w:rPr>
        <w:t>Начальник отдела земельных</w:t>
      </w:r>
      <w:r>
        <w:rPr>
          <w:rStyle w:val="21"/>
        </w:rPr>
        <w:br/>
        <w:t>отношений Управления</w:t>
      </w:r>
      <w:r>
        <w:rPr>
          <w:rStyle w:val="21"/>
        </w:rPr>
        <w:br/>
        <w:t>градостроительства</w:t>
      </w:r>
      <w:r>
        <w:rPr>
          <w:rStyle w:val="21"/>
        </w:rPr>
        <w:br/>
        <w:t>и земельных отношений</w:t>
      </w:r>
    </w:p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spacing w:after="206" w:line="274" w:lineRule="exact"/>
        <w:ind w:left="24" w:right="7140" w:firstLine="0"/>
        <w:jc w:val="left"/>
      </w:pPr>
      <w:r>
        <w:rPr>
          <w:rStyle w:val="21"/>
        </w:rPr>
        <w:t>Консультант отдела земельных</w:t>
      </w:r>
      <w:r>
        <w:rPr>
          <w:rStyle w:val="21"/>
        </w:rPr>
        <w:br/>
        <w:t>отношений Управления</w:t>
      </w:r>
      <w:r>
        <w:rPr>
          <w:rStyle w:val="21"/>
        </w:rPr>
        <w:br/>
        <w:t>градостроительства</w:t>
      </w:r>
      <w:r>
        <w:rPr>
          <w:rStyle w:val="21"/>
        </w:rPr>
        <w:br/>
        <w:t>и земельных отношений</w:t>
      </w:r>
    </w:p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ind w:left="24" w:right="6320" w:firstLine="0"/>
        <w:jc w:val="left"/>
      </w:pPr>
      <w:r>
        <w:rPr>
          <w:rStyle w:val="21"/>
        </w:rPr>
        <w:t>Главный специалист отдела земельных</w:t>
      </w:r>
      <w:r>
        <w:rPr>
          <w:rStyle w:val="21"/>
        </w:rPr>
        <w:br/>
        <w:t>отношений Управления</w:t>
      </w:r>
      <w:r>
        <w:rPr>
          <w:rStyle w:val="21"/>
        </w:rPr>
        <w:br/>
      </w:r>
      <w:r>
        <w:rPr>
          <w:rStyle w:val="21"/>
        </w:rPr>
        <w:t>градостроительства</w:t>
      </w:r>
    </w:p>
    <w:p w:rsidR="00125A34" w:rsidRDefault="00AA6675">
      <w:pPr>
        <w:pStyle w:val="20"/>
        <w:framePr w:w="10411" w:h="7582" w:hRule="exact" w:wrap="none" w:vAnchor="page" w:hAnchor="page" w:x="790" w:y="310"/>
        <w:shd w:val="clear" w:color="auto" w:fill="auto"/>
        <w:tabs>
          <w:tab w:val="left" w:pos="7598"/>
        </w:tabs>
        <w:spacing w:line="240" w:lineRule="exact"/>
        <w:ind w:left="24" w:right="1186" w:firstLine="0"/>
      </w:pPr>
      <w:r>
        <w:rPr>
          <w:rStyle w:val="21"/>
        </w:rPr>
        <w:t>и земельных отношений</w:t>
      </w:r>
      <w:r>
        <w:rPr>
          <w:rStyle w:val="21"/>
        </w:rPr>
        <w:tab/>
        <w:t>Т.С. Благинина</w:t>
      </w:r>
    </w:p>
    <w:p w:rsidR="00125A34" w:rsidRDefault="00AA6675">
      <w:pPr>
        <w:pStyle w:val="20"/>
        <w:framePr w:wrap="none" w:vAnchor="page" w:hAnchor="page" w:x="8413" w:y="3865"/>
        <w:shd w:val="clear" w:color="auto" w:fill="auto"/>
        <w:spacing w:line="240" w:lineRule="exact"/>
        <w:ind w:firstLine="0"/>
        <w:jc w:val="left"/>
      </w:pPr>
      <w:r>
        <w:rPr>
          <w:rStyle w:val="21"/>
        </w:rPr>
        <w:t>И.А. Кузьмина</w:t>
      </w:r>
    </w:p>
    <w:p w:rsidR="00125A34" w:rsidRDefault="00AA6675">
      <w:pPr>
        <w:pStyle w:val="20"/>
        <w:framePr w:wrap="none" w:vAnchor="page" w:hAnchor="page" w:x="8408" w:y="5252"/>
        <w:shd w:val="clear" w:color="auto" w:fill="auto"/>
        <w:spacing w:line="240" w:lineRule="exact"/>
        <w:ind w:firstLine="0"/>
        <w:jc w:val="left"/>
      </w:pPr>
      <w:r>
        <w:rPr>
          <w:rStyle w:val="21"/>
        </w:rPr>
        <w:t>К.Ю. Козлова</w:t>
      </w:r>
    </w:p>
    <w:p w:rsidR="00125A34" w:rsidRDefault="00AA6675">
      <w:pPr>
        <w:pStyle w:val="10"/>
        <w:framePr w:w="10411" w:h="4863" w:hRule="exact" w:wrap="none" w:vAnchor="page" w:hAnchor="page" w:x="790" w:y="8439"/>
        <w:shd w:val="clear" w:color="auto" w:fill="auto"/>
        <w:spacing w:line="240" w:lineRule="exact"/>
        <w:ind w:left="360"/>
      </w:pPr>
      <w:bookmarkStart w:id="2" w:name="bookmark1"/>
      <w:r>
        <w:rPr>
          <w:rStyle w:val="11"/>
          <w:b/>
          <w:bCs/>
        </w:rPr>
        <w:t>Лот № 1</w:t>
      </w:r>
      <w:bookmarkEnd w:id="2"/>
    </w:p>
    <w:p w:rsidR="00125A34" w:rsidRDefault="00AA6675">
      <w:pPr>
        <w:pStyle w:val="20"/>
        <w:framePr w:w="10411" w:h="4863" w:hRule="exact" w:wrap="none" w:vAnchor="page" w:hAnchor="page" w:x="790" w:y="8439"/>
        <w:numPr>
          <w:ilvl w:val="0"/>
          <w:numId w:val="2"/>
        </w:numPr>
        <w:shd w:val="clear" w:color="auto" w:fill="auto"/>
        <w:tabs>
          <w:tab w:val="left" w:pos="998"/>
        </w:tabs>
        <w:spacing w:line="274" w:lineRule="exact"/>
        <w:ind w:right="420" w:firstLine="620"/>
      </w:pPr>
      <w:r>
        <w:rPr>
          <w:rStyle w:val="21"/>
        </w:rPr>
        <w:t xml:space="preserve">Предмет аукциона: продажа земельного участка, находящегося по адресу: </w:t>
      </w:r>
      <w:r>
        <w:rPr>
          <w:rStyle w:val="22"/>
        </w:rPr>
        <w:t>Забайкальский край, р-н Читинский, п/ст Кука, ул. Вокзальная, д. 1</w:t>
      </w:r>
      <w:r>
        <w:rPr>
          <w:rStyle w:val="23"/>
        </w:rPr>
        <w:t xml:space="preserve">7, </w:t>
      </w:r>
      <w:r>
        <w:rPr>
          <w:rStyle w:val="21"/>
        </w:rPr>
        <w:t>сроком на 3 года.</w:t>
      </w:r>
    </w:p>
    <w:p w:rsidR="00125A34" w:rsidRDefault="00AA6675">
      <w:pPr>
        <w:pStyle w:val="20"/>
        <w:framePr w:w="10411" w:h="4863" w:hRule="exact" w:wrap="none" w:vAnchor="page" w:hAnchor="page" w:x="790" w:y="8439"/>
        <w:shd w:val="clear" w:color="auto" w:fill="auto"/>
        <w:spacing w:line="274" w:lineRule="exact"/>
        <w:ind w:left="620" w:right="420" w:firstLine="0"/>
        <w:jc w:val="left"/>
      </w:pPr>
      <w:r>
        <w:rPr>
          <w:rStyle w:val="21"/>
        </w:rPr>
        <w:t>Кадастровый номер: 75:22:400101:363 Площадь-421 кв.м.</w:t>
      </w:r>
    </w:p>
    <w:p w:rsidR="00125A34" w:rsidRDefault="00AA6675">
      <w:pPr>
        <w:pStyle w:val="30"/>
        <w:framePr w:w="10411" w:h="4863" w:hRule="exact" w:wrap="none" w:vAnchor="page" w:hAnchor="page" w:x="790" w:y="8439"/>
        <w:shd w:val="clear" w:color="auto" w:fill="auto"/>
        <w:spacing w:line="274" w:lineRule="exact"/>
        <w:ind w:right="420" w:firstLine="620"/>
        <w:jc w:val="both"/>
      </w:pPr>
      <w:r>
        <w:rPr>
          <w:rStyle w:val="31"/>
          <w:b/>
          <w:bCs/>
        </w:rPr>
        <w:t xml:space="preserve">Разрешенное использование земельного участка </w:t>
      </w:r>
      <w:r>
        <w:rPr>
          <w:rStyle w:val="32"/>
        </w:rPr>
        <w:t xml:space="preserve">- </w:t>
      </w:r>
      <w:r>
        <w:rPr>
          <w:rStyle w:val="33"/>
        </w:rPr>
        <w:t>для ведения личного подсобного хозяйства.</w:t>
      </w:r>
    </w:p>
    <w:p w:rsidR="00125A34" w:rsidRDefault="00AA6675">
      <w:pPr>
        <w:pStyle w:val="30"/>
        <w:framePr w:w="10411" w:h="4863" w:hRule="exact" w:wrap="none" w:vAnchor="page" w:hAnchor="page" w:x="790" w:y="8439"/>
        <w:shd w:val="clear" w:color="auto" w:fill="auto"/>
        <w:spacing w:line="274" w:lineRule="exact"/>
        <w:ind w:firstLine="620"/>
        <w:jc w:val="left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p w:rsidR="00125A34" w:rsidRDefault="00AA6675">
      <w:pPr>
        <w:pStyle w:val="20"/>
        <w:framePr w:w="10411" w:h="4863" w:hRule="exact" w:wrap="none" w:vAnchor="page" w:hAnchor="page" w:x="790" w:y="8439"/>
        <w:shd w:val="clear" w:color="auto" w:fill="auto"/>
        <w:spacing w:line="274" w:lineRule="exact"/>
        <w:ind w:firstLine="620"/>
        <w:jc w:val="left"/>
      </w:pPr>
      <w:r>
        <w:rPr>
          <w:rStyle w:val="21"/>
        </w:rPr>
        <w:t xml:space="preserve">На дату окончания приема заявок не поступило ни </w:t>
      </w:r>
      <w:r>
        <w:rPr>
          <w:rStyle w:val="21"/>
        </w:rPr>
        <w:t>одной заявки.</w:t>
      </w:r>
    </w:p>
    <w:p w:rsidR="00125A34" w:rsidRDefault="00AA6675">
      <w:pPr>
        <w:pStyle w:val="20"/>
        <w:framePr w:w="10411" w:h="4863" w:hRule="exact" w:wrap="none" w:vAnchor="page" w:hAnchor="page" w:x="790" w:y="8439"/>
        <w:shd w:val="clear" w:color="auto" w:fill="auto"/>
        <w:spacing w:line="274" w:lineRule="exact"/>
        <w:ind w:right="420" w:firstLine="620"/>
      </w:pPr>
      <w:r>
        <w:rPr>
          <w:rStyle w:val="24"/>
        </w:rPr>
        <w:t xml:space="preserve">Решение комиссии: </w:t>
      </w:r>
      <w:r>
        <w:rPr>
          <w:rStyle w:val="21"/>
        </w:rPr>
        <w:t>аукцион признать несостоявшимся в связи с отсутствием допущенных участников.</w:t>
      </w:r>
    </w:p>
    <w:p w:rsidR="00125A34" w:rsidRDefault="00AA6675">
      <w:pPr>
        <w:pStyle w:val="30"/>
        <w:framePr w:w="10411" w:h="4863" w:hRule="exact" w:wrap="none" w:vAnchor="page" w:hAnchor="page" w:x="790" w:y="8439"/>
        <w:shd w:val="clear" w:color="auto" w:fill="auto"/>
        <w:spacing w:line="274" w:lineRule="exact"/>
        <w:ind w:left="360"/>
      </w:pPr>
      <w:r>
        <w:rPr>
          <w:rStyle w:val="31"/>
          <w:b/>
          <w:bCs/>
        </w:rPr>
        <w:t>Лот № 2</w:t>
      </w:r>
    </w:p>
    <w:p w:rsidR="00125A34" w:rsidRDefault="00AA6675">
      <w:pPr>
        <w:pStyle w:val="20"/>
        <w:framePr w:w="10411" w:h="4863" w:hRule="exact" w:wrap="none" w:vAnchor="page" w:hAnchor="page" w:x="790" w:y="8439"/>
        <w:numPr>
          <w:ilvl w:val="0"/>
          <w:numId w:val="2"/>
        </w:numPr>
        <w:shd w:val="clear" w:color="auto" w:fill="auto"/>
        <w:tabs>
          <w:tab w:val="left" w:pos="998"/>
        </w:tabs>
        <w:spacing w:line="274" w:lineRule="exact"/>
        <w:ind w:right="420" w:firstLine="620"/>
      </w:pPr>
      <w:r>
        <w:rPr>
          <w:rStyle w:val="21"/>
        </w:rPr>
        <w:t xml:space="preserve">Предмет аукциона: продажа земельного участка, находящегося по адресу: </w:t>
      </w:r>
      <w:r>
        <w:rPr>
          <w:rStyle w:val="22"/>
        </w:rPr>
        <w:t>Забайкальский край., Читинский р-н., с. Засопка, Центральный кв-л., 5</w:t>
      </w:r>
      <w:r>
        <w:rPr>
          <w:rStyle w:val="22"/>
        </w:rPr>
        <w:t>6</w:t>
      </w:r>
    </w:p>
    <w:p w:rsidR="00125A34" w:rsidRDefault="00AA6675">
      <w:pPr>
        <w:pStyle w:val="20"/>
        <w:framePr w:w="10411" w:h="4863" w:hRule="exact" w:wrap="none" w:vAnchor="page" w:hAnchor="page" w:x="790" w:y="8439"/>
        <w:shd w:val="clear" w:color="auto" w:fill="auto"/>
        <w:spacing w:line="274" w:lineRule="exact"/>
        <w:ind w:left="620" w:right="6460" w:hanging="620"/>
        <w:jc w:val="left"/>
      </w:pPr>
      <w:r>
        <w:rPr>
          <w:rStyle w:val="21"/>
        </w:rPr>
        <w:t xml:space="preserve">Кадастровый номер: 75:22:260104:415 Площадь </w:t>
      </w:r>
      <w:r>
        <w:rPr>
          <w:rStyle w:val="23"/>
        </w:rPr>
        <w:t xml:space="preserve">- </w:t>
      </w:r>
      <w:r>
        <w:rPr>
          <w:rStyle w:val="21"/>
        </w:rPr>
        <w:t>80 кв.м.</w:t>
      </w:r>
    </w:p>
    <w:p w:rsidR="00125A34" w:rsidRDefault="00AA6675">
      <w:pPr>
        <w:pStyle w:val="20"/>
        <w:framePr w:w="10411" w:h="4863" w:hRule="exact" w:wrap="none" w:vAnchor="page" w:hAnchor="page" w:x="790" w:y="8439"/>
        <w:shd w:val="clear" w:color="auto" w:fill="auto"/>
        <w:spacing w:line="240" w:lineRule="exact"/>
        <w:ind w:firstLine="620"/>
      </w:pPr>
      <w:r>
        <w:rPr>
          <w:rStyle w:val="21"/>
        </w:rPr>
        <w:t xml:space="preserve">Разрешенное использование земельного участка </w:t>
      </w:r>
      <w:r>
        <w:rPr>
          <w:rStyle w:val="23"/>
        </w:rPr>
        <w:t xml:space="preserve">- </w:t>
      </w:r>
      <w:r>
        <w:rPr>
          <w:rStyle w:val="22"/>
        </w:rPr>
        <w:t>для индивидуального жилищного</w:t>
      </w:r>
    </w:p>
    <w:p w:rsidR="00125A34" w:rsidRDefault="00AA6675">
      <w:pPr>
        <w:pStyle w:val="26"/>
        <w:framePr w:w="7363" w:h="600" w:hRule="exact" w:wrap="none" w:vAnchor="page" w:hAnchor="page" w:x="795" w:y="13273"/>
        <w:shd w:val="clear" w:color="auto" w:fill="auto"/>
        <w:spacing w:after="2" w:line="240" w:lineRule="exact"/>
      </w:pPr>
      <w:r>
        <w:rPr>
          <w:rStyle w:val="27"/>
          <w:i/>
          <w:iCs/>
        </w:rPr>
        <w:t>строительства.</w:t>
      </w:r>
    </w:p>
    <w:p w:rsidR="00125A34" w:rsidRDefault="00AA6675">
      <w:pPr>
        <w:pStyle w:val="a5"/>
        <w:framePr w:w="7363" w:h="600" w:hRule="exact" w:wrap="none" w:vAnchor="page" w:hAnchor="page" w:x="795" w:y="13273"/>
        <w:shd w:val="clear" w:color="auto" w:fill="auto"/>
        <w:spacing w:before="0" w:line="240" w:lineRule="exact"/>
      </w:pPr>
      <w:r>
        <w:rPr>
          <w:rStyle w:val="a6"/>
        </w:rPr>
        <w:t>Комиссией рассмотрены заявки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0"/>
        <w:gridCol w:w="1723"/>
        <w:gridCol w:w="3418"/>
        <w:gridCol w:w="1277"/>
        <w:gridCol w:w="1738"/>
      </w:tblGrid>
      <w:tr w:rsidR="00125A3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8"/>
              </w:rPr>
              <w:t>№</w:t>
            </w:r>
          </w:p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 xml:space="preserve">Дата </w:t>
            </w:r>
            <w:r>
              <w:rPr>
                <w:rStyle w:val="28"/>
              </w:rPr>
              <w:t>подачи заявки, время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Наименование заявителя, почтовый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Задаток/</w:t>
            </w:r>
          </w:p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решение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Причина</w:t>
            </w:r>
          </w:p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отказа</w:t>
            </w:r>
          </w:p>
        </w:tc>
      </w:tr>
      <w:tr w:rsidR="00125A34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18 августа 2021 г.</w:t>
            </w:r>
          </w:p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14:00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 xml:space="preserve">Жеребцова Ирина Александровна </w:t>
            </w:r>
            <w:r>
              <w:rPr>
                <w:rStyle w:val="2a"/>
              </w:rPr>
              <w:t>адрес: Забайкальский край, Читинский район, с. Засопка, мкр. Северный, д. 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6730,00</w:t>
            </w:r>
          </w:p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руб.</w:t>
            </w:r>
          </w:p>
          <w:p w:rsidR="00125A34" w:rsidRDefault="00AA6675">
            <w:pPr>
              <w:pStyle w:val="20"/>
              <w:framePr w:w="10397" w:h="2270" w:wrap="none" w:vAnchor="page" w:hAnchor="page" w:x="805" w:y="138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/допущен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125A34">
            <w:pPr>
              <w:framePr w:w="10397" w:h="2270" w:wrap="none" w:vAnchor="page" w:hAnchor="page" w:x="805" w:y="13820"/>
              <w:rPr>
                <w:sz w:val="10"/>
                <w:szCs w:val="10"/>
              </w:rPr>
            </w:pPr>
          </w:p>
        </w:tc>
      </w:tr>
    </w:tbl>
    <w:p w:rsidR="00125A34" w:rsidRDefault="00125A34">
      <w:pPr>
        <w:rPr>
          <w:sz w:val="2"/>
          <w:szCs w:val="2"/>
        </w:rPr>
        <w:sectPr w:rsidR="00125A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A34" w:rsidRDefault="00AA6675">
      <w:pPr>
        <w:pStyle w:val="20"/>
        <w:framePr w:w="10478" w:h="2395" w:hRule="exact" w:wrap="none" w:vAnchor="page" w:hAnchor="page" w:x="757" w:y="105"/>
        <w:shd w:val="clear" w:color="auto" w:fill="auto"/>
        <w:spacing w:line="326" w:lineRule="exact"/>
        <w:ind w:right="440" w:firstLine="660"/>
      </w:pPr>
      <w:r>
        <w:rPr>
          <w:rStyle w:val="24"/>
        </w:rPr>
        <w:lastRenderedPageBreak/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Жеребцовой И.А. три экземпляра подписанного договора купли-продажи земельного участка, заключенного по начальной цене </w:t>
      </w:r>
      <w:r>
        <w:rPr>
          <w:rStyle w:val="23"/>
        </w:rPr>
        <w:t xml:space="preserve">- </w:t>
      </w:r>
      <w:r>
        <w:rPr>
          <w:rStyle w:val="21"/>
        </w:rPr>
        <w:t xml:space="preserve">33650 (тридцать три тысячи шестьсот пятьдесят) руб. </w:t>
      </w:r>
      <w:r>
        <w:rPr>
          <w:rStyle w:val="21"/>
        </w:rPr>
        <w:t>00 коп.</w:t>
      </w:r>
    </w:p>
    <w:p w:rsidR="00125A34" w:rsidRDefault="00AA6675">
      <w:pPr>
        <w:pStyle w:val="30"/>
        <w:framePr w:w="10478" w:h="2395" w:hRule="exact" w:wrap="none" w:vAnchor="page" w:hAnchor="page" w:x="757" w:y="105"/>
        <w:shd w:val="clear" w:color="auto" w:fill="auto"/>
        <w:spacing w:line="326" w:lineRule="exact"/>
        <w:ind w:right="200"/>
      </w:pPr>
      <w:r>
        <w:rPr>
          <w:rStyle w:val="31"/>
          <w:b/>
          <w:bCs/>
        </w:rPr>
        <w:t>Лот № 3</w:t>
      </w:r>
    </w:p>
    <w:p w:rsidR="00125A34" w:rsidRDefault="00AA6675">
      <w:pPr>
        <w:pStyle w:val="20"/>
        <w:framePr w:w="10478" w:h="2395" w:hRule="exact" w:wrap="none" w:vAnchor="page" w:hAnchor="page" w:x="757" w:y="105"/>
        <w:numPr>
          <w:ilvl w:val="0"/>
          <w:numId w:val="2"/>
        </w:numPr>
        <w:shd w:val="clear" w:color="auto" w:fill="auto"/>
        <w:tabs>
          <w:tab w:val="left" w:pos="995"/>
        </w:tabs>
        <w:spacing w:line="278" w:lineRule="exact"/>
        <w:ind w:right="440" w:firstLine="660"/>
      </w:pPr>
      <w:r>
        <w:rPr>
          <w:rStyle w:val="21"/>
        </w:rPr>
        <w:t xml:space="preserve">Предмет аукциона: продажа земельного участка, находящегося по адресу: </w:t>
      </w:r>
      <w:r>
        <w:rPr>
          <w:rStyle w:val="22"/>
        </w:rPr>
        <w:t>Забайкальский край, Читинский район, СНГ "Просвещение", уч.</w:t>
      </w:r>
      <w:r>
        <w:rPr>
          <w:rStyle w:val="21"/>
        </w:rPr>
        <w:t xml:space="preserve"> 7.</w:t>
      </w:r>
    </w:p>
    <w:p w:rsidR="00125A34" w:rsidRDefault="00AA6675">
      <w:pPr>
        <w:pStyle w:val="20"/>
        <w:framePr w:w="10478" w:h="2395" w:hRule="exact" w:wrap="none" w:vAnchor="page" w:hAnchor="page" w:x="757" w:y="105"/>
        <w:shd w:val="clear" w:color="auto" w:fill="auto"/>
        <w:spacing w:line="278" w:lineRule="exact"/>
        <w:ind w:left="660"/>
        <w:jc w:val="left"/>
      </w:pPr>
      <w:r>
        <w:rPr>
          <w:rStyle w:val="21"/>
        </w:rPr>
        <w:t>Кадастровый номер: 75:22:800301:198</w:t>
      </w:r>
    </w:p>
    <w:p w:rsidR="00125A34" w:rsidRDefault="00AA6675">
      <w:pPr>
        <w:pStyle w:val="a5"/>
        <w:framePr w:w="7003" w:h="925" w:hRule="exact" w:wrap="none" w:vAnchor="page" w:hAnchor="page" w:x="1400" w:y="2473"/>
        <w:shd w:val="clear" w:color="auto" w:fill="auto"/>
        <w:spacing w:before="0" w:after="17" w:line="240" w:lineRule="exact"/>
        <w:jc w:val="both"/>
      </w:pPr>
      <w:r>
        <w:rPr>
          <w:rStyle w:val="a7"/>
        </w:rPr>
        <w:t xml:space="preserve">Площадь </w:t>
      </w:r>
      <w:r>
        <w:rPr>
          <w:rStyle w:val="a8"/>
        </w:rPr>
        <w:t xml:space="preserve">- </w:t>
      </w:r>
      <w:r>
        <w:rPr>
          <w:rStyle w:val="a7"/>
        </w:rPr>
        <w:t xml:space="preserve">1204 кв.м. </w:t>
      </w:r>
      <w:r>
        <w:rPr>
          <w:rStyle w:val="a9"/>
        </w:rPr>
        <w:t>•</w:t>
      </w:r>
    </w:p>
    <w:p w:rsidR="00125A34" w:rsidRDefault="00AA6675">
      <w:pPr>
        <w:pStyle w:val="a5"/>
        <w:framePr w:w="7003" w:h="925" w:hRule="exact" w:wrap="none" w:vAnchor="page" w:hAnchor="page" w:x="1400" w:y="2473"/>
        <w:shd w:val="clear" w:color="auto" w:fill="auto"/>
        <w:spacing w:before="0" w:line="278" w:lineRule="exact"/>
        <w:jc w:val="both"/>
      </w:pPr>
      <w:r>
        <w:rPr>
          <w:rStyle w:val="a7"/>
        </w:rPr>
        <w:t xml:space="preserve">Разрешенное использование земельного участка </w:t>
      </w:r>
      <w:r>
        <w:rPr>
          <w:rStyle w:val="a8"/>
        </w:rPr>
        <w:t xml:space="preserve">- </w:t>
      </w:r>
      <w:r>
        <w:rPr>
          <w:rStyle w:val="aa"/>
        </w:rPr>
        <w:t xml:space="preserve">для садоводства </w:t>
      </w:r>
      <w:r>
        <w:rPr>
          <w:rStyle w:val="a6"/>
        </w:rPr>
        <w:t>Комиссией рассмотрены заявки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0"/>
        <w:gridCol w:w="1723"/>
        <w:gridCol w:w="3413"/>
        <w:gridCol w:w="1277"/>
        <w:gridCol w:w="1733"/>
      </w:tblGrid>
      <w:tr w:rsidR="00125A3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8"/>
              </w:rPr>
              <w:t>№</w:t>
            </w:r>
          </w:p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Дата подачи 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Наименование заявителя, почтовый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Задаток/</w:t>
            </w:r>
          </w:p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решение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Причина</w:t>
            </w:r>
          </w:p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отказа</w:t>
            </w:r>
          </w:p>
        </w:tc>
      </w:tr>
      <w:tr w:rsidR="00125A3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18 августа 2021 г.</w:t>
            </w:r>
          </w:p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10:40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 xml:space="preserve">Лоншаков Дмитрий Анатольевич </w:t>
            </w:r>
            <w:r>
              <w:rPr>
                <w:rStyle w:val="2a"/>
              </w:rPr>
              <w:t>адрес: Забайкальский край, г. Чита, ул. Ленина, д. 17, кв. 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7462,00</w:t>
            </w:r>
          </w:p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руб.</w:t>
            </w:r>
          </w:p>
          <w:p w:rsidR="00125A34" w:rsidRDefault="00AA6675">
            <w:pPr>
              <w:pStyle w:val="20"/>
              <w:framePr w:w="10387" w:h="1982" w:wrap="none" w:vAnchor="page" w:hAnchor="page" w:x="848" w:y="333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/допущен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125A34">
            <w:pPr>
              <w:framePr w:w="10387" w:h="1982" w:wrap="none" w:vAnchor="page" w:hAnchor="page" w:x="848" w:y="3337"/>
              <w:rPr>
                <w:sz w:val="10"/>
                <w:szCs w:val="10"/>
              </w:rPr>
            </w:pPr>
          </w:p>
        </w:tc>
      </w:tr>
    </w:tbl>
    <w:p w:rsidR="00125A34" w:rsidRDefault="00AA6675">
      <w:pPr>
        <w:pStyle w:val="20"/>
        <w:framePr w:w="10478" w:h="2170" w:hRule="exact" w:wrap="none" w:vAnchor="page" w:hAnchor="page" w:x="757" w:y="5571"/>
        <w:shd w:val="clear" w:color="auto" w:fill="auto"/>
        <w:spacing w:line="322" w:lineRule="exact"/>
        <w:ind w:right="440" w:firstLine="660"/>
      </w:pPr>
      <w:r>
        <w:rPr>
          <w:rStyle w:val="24"/>
        </w:rPr>
        <w:t xml:space="preserve">Решение комиссии: </w:t>
      </w:r>
      <w:r>
        <w:rPr>
          <w:rStyle w:val="21"/>
        </w:rPr>
        <w:t xml:space="preserve">аукцион признать несостоявшимся. Направить Лоншакову Д.А. три экземпляра подписанного договора купли-продажи земельного участка, заключенного по начальной цене </w:t>
      </w:r>
      <w:r>
        <w:rPr>
          <w:rStyle w:val="23"/>
        </w:rPr>
        <w:t xml:space="preserve">- </w:t>
      </w:r>
      <w:r>
        <w:rPr>
          <w:rStyle w:val="21"/>
        </w:rPr>
        <w:t>37311 (тридцать семь тысяч триста одиннадцать) руб. 96 коп.</w:t>
      </w:r>
    </w:p>
    <w:p w:rsidR="00125A34" w:rsidRDefault="00AA6675">
      <w:pPr>
        <w:pStyle w:val="30"/>
        <w:framePr w:w="10478" w:h="2170" w:hRule="exact" w:wrap="none" w:vAnchor="page" w:hAnchor="page" w:x="757" w:y="5571"/>
        <w:shd w:val="clear" w:color="auto" w:fill="auto"/>
        <w:spacing w:line="322" w:lineRule="exact"/>
        <w:ind w:right="200"/>
      </w:pPr>
      <w:r>
        <w:rPr>
          <w:rStyle w:val="31"/>
          <w:b/>
          <w:bCs/>
        </w:rPr>
        <w:t>Лот № 4</w:t>
      </w:r>
    </w:p>
    <w:p w:rsidR="00125A34" w:rsidRDefault="00AA6675">
      <w:pPr>
        <w:pStyle w:val="20"/>
        <w:framePr w:w="10478" w:h="2170" w:hRule="exact" w:wrap="none" w:vAnchor="page" w:hAnchor="page" w:x="757" w:y="5571"/>
        <w:numPr>
          <w:ilvl w:val="0"/>
          <w:numId w:val="2"/>
        </w:numPr>
        <w:shd w:val="clear" w:color="auto" w:fill="auto"/>
        <w:tabs>
          <w:tab w:val="left" w:pos="995"/>
        </w:tabs>
        <w:spacing w:line="274" w:lineRule="exact"/>
        <w:ind w:right="440" w:firstLine="660"/>
      </w:pPr>
      <w:r>
        <w:rPr>
          <w:rStyle w:val="21"/>
        </w:rPr>
        <w:t xml:space="preserve">Предмет аукциона: продажа земельного участка, находящегося по адресу: </w:t>
      </w:r>
      <w:r>
        <w:rPr>
          <w:rStyle w:val="22"/>
        </w:rPr>
        <w:t>Забайкальский край, Читинский район.</w:t>
      </w:r>
    </w:p>
    <w:p w:rsidR="00125A34" w:rsidRDefault="00AA6675">
      <w:pPr>
        <w:pStyle w:val="20"/>
        <w:framePr w:w="10478" w:h="2170" w:hRule="exact" w:wrap="none" w:vAnchor="page" w:hAnchor="page" w:x="757" w:y="5571"/>
        <w:shd w:val="clear" w:color="auto" w:fill="auto"/>
        <w:spacing w:line="274" w:lineRule="exact"/>
        <w:ind w:left="660"/>
        <w:jc w:val="left"/>
      </w:pPr>
      <w:r>
        <w:rPr>
          <w:rStyle w:val="21"/>
        </w:rPr>
        <w:t>Кадастровый номер: 75:22:670901:308</w:t>
      </w:r>
    </w:p>
    <w:p w:rsidR="00125A34" w:rsidRDefault="00AA6675">
      <w:pPr>
        <w:pStyle w:val="a5"/>
        <w:framePr w:w="7003" w:h="930" w:hRule="exact" w:wrap="none" w:vAnchor="page" w:hAnchor="page" w:x="1395" w:y="7710"/>
        <w:shd w:val="clear" w:color="auto" w:fill="auto"/>
        <w:spacing w:before="0" w:after="17" w:line="240" w:lineRule="exact"/>
        <w:jc w:val="both"/>
      </w:pPr>
      <w:r>
        <w:rPr>
          <w:rStyle w:val="a7"/>
        </w:rPr>
        <w:t xml:space="preserve">Площадь </w:t>
      </w:r>
      <w:r>
        <w:rPr>
          <w:rStyle w:val="a8"/>
        </w:rPr>
        <w:t xml:space="preserve">- </w:t>
      </w:r>
      <w:r>
        <w:rPr>
          <w:rStyle w:val="a7"/>
        </w:rPr>
        <w:t>635 кв.м.</w:t>
      </w:r>
    </w:p>
    <w:p w:rsidR="00125A34" w:rsidRDefault="00AA6675">
      <w:pPr>
        <w:pStyle w:val="a5"/>
        <w:framePr w:w="7003" w:h="930" w:hRule="exact" w:wrap="none" w:vAnchor="page" w:hAnchor="page" w:x="1395" w:y="7710"/>
        <w:shd w:val="clear" w:color="auto" w:fill="auto"/>
        <w:spacing w:before="0" w:line="278" w:lineRule="exact"/>
        <w:jc w:val="both"/>
      </w:pPr>
      <w:r>
        <w:rPr>
          <w:rStyle w:val="a7"/>
        </w:rPr>
        <w:t xml:space="preserve">Разрешенное использование земельного участка </w:t>
      </w:r>
      <w:r>
        <w:rPr>
          <w:rStyle w:val="a8"/>
        </w:rPr>
        <w:t xml:space="preserve">- </w:t>
      </w:r>
      <w:r>
        <w:rPr>
          <w:rStyle w:val="aa"/>
        </w:rPr>
        <w:t xml:space="preserve">для садоводства </w:t>
      </w:r>
      <w:r>
        <w:rPr>
          <w:rStyle w:val="a6"/>
        </w:rPr>
        <w:t>Комиссией рассмотрены заявки н</w:t>
      </w:r>
      <w:r>
        <w:rPr>
          <w:rStyle w:val="a6"/>
        </w:rPr>
        <w:t>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4"/>
        <w:gridCol w:w="1723"/>
        <w:gridCol w:w="3413"/>
        <w:gridCol w:w="1277"/>
        <w:gridCol w:w="1733"/>
      </w:tblGrid>
      <w:tr w:rsidR="00125A3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8"/>
              </w:rPr>
              <w:t>№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Дата подачи заявки, время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80" w:lineRule="exact"/>
              <w:ind w:left="220" w:firstLine="0"/>
              <w:jc w:val="left"/>
            </w:pPr>
            <w:r>
              <w:rPr>
                <w:rStyle w:val="24pt40"/>
              </w:rPr>
              <w:t>«V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Наименование заявителя, почтовый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Задаток/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решение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Причина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отказа</w:t>
            </w:r>
          </w:p>
        </w:tc>
      </w:tr>
      <w:tr w:rsidR="00125A3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18 августа 2021 г.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10:58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 xml:space="preserve">Шабанов Вадим Викторович </w:t>
            </w:r>
            <w:r>
              <w:rPr>
                <w:rStyle w:val="2a"/>
              </w:rPr>
              <w:t xml:space="preserve">адрес: Забайкальский край, г. </w:t>
            </w:r>
            <w:r>
              <w:rPr>
                <w:rStyle w:val="2a"/>
              </w:rPr>
              <w:t>Чита, ул. Алданская, д. 11, кв. 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3935,73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руб.</w:t>
            </w:r>
          </w:p>
          <w:p w:rsidR="00125A34" w:rsidRDefault="00AA6675">
            <w:pPr>
              <w:pStyle w:val="20"/>
              <w:framePr w:w="10392" w:h="1987" w:wrap="none" w:vAnchor="page" w:hAnchor="page" w:x="838" w:y="857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/допущен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125A34">
            <w:pPr>
              <w:framePr w:w="10392" w:h="1987" w:wrap="none" w:vAnchor="page" w:hAnchor="page" w:x="838" w:y="8579"/>
              <w:rPr>
                <w:sz w:val="10"/>
                <w:szCs w:val="10"/>
              </w:rPr>
            </w:pPr>
          </w:p>
        </w:tc>
      </w:tr>
    </w:tbl>
    <w:p w:rsidR="00125A34" w:rsidRDefault="00AA6675">
      <w:pPr>
        <w:pStyle w:val="20"/>
        <w:framePr w:w="10478" w:h="2763" w:hRule="exact" w:wrap="none" w:vAnchor="page" w:hAnchor="page" w:x="757" w:y="10817"/>
        <w:shd w:val="clear" w:color="auto" w:fill="auto"/>
        <w:ind w:left="58" w:right="440" w:firstLine="660"/>
      </w:pPr>
      <w:r>
        <w:rPr>
          <w:rStyle w:val="24"/>
        </w:rPr>
        <w:t xml:space="preserve">Решение комиссии: </w:t>
      </w:r>
      <w:r>
        <w:rPr>
          <w:rStyle w:val="21"/>
        </w:rPr>
        <w:t>аукцион признать несостоявшимся. Направить Шабанову В.В. три</w:t>
      </w:r>
      <w:r>
        <w:rPr>
          <w:rStyle w:val="21"/>
        </w:rPr>
        <w:br/>
        <w:t>экземпляра подписанного договора купли-продажи земельного участка, заключенного по</w:t>
      </w:r>
      <w:r>
        <w:rPr>
          <w:rStyle w:val="21"/>
        </w:rPr>
        <w:br/>
        <w:t xml:space="preserve">начальной цене </w:t>
      </w:r>
      <w:r>
        <w:rPr>
          <w:rStyle w:val="2b"/>
        </w:rPr>
        <w:t xml:space="preserve">- </w:t>
      </w:r>
      <w:r>
        <w:rPr>
          <w:rStyle w:val="21"/>
        </w:rPr>
        <w:t xml:space="preserve">19678 </w:t>
      </w:r>
      <w:r>
        <w:rPr>
          <w:rStyle w:val="21"/>
        </w:rPr>
        <w:t>(девятнадцать тысяч шестьсот семьдесят восемь) руб. 65 коп.</w:t>
      </w:r>
    </w:p>
    <w:p w:rsidR="00125A34" w:rsidRDefault="00AA6675">
      <w:pPr>
        <w:pStyle w:val="30"/>
        <w:framePr w:w="10478" w:h="2763" w:hRule="exact" w:wrap="none" w:vAnchor="page" w:hAnchor="page" w:x="757" w:y="10817"/>
        <w:shd w:val="clear" w:color="auto" w:fill="auto"/>
        <w:ind w:left="58" w:right="408"/>
      </w:pPr>
      <w:r>
        <w:rPr>
          <w:rStyle w:val="31"/>
          <w:b/>
          <w:bCs/>
        </w:rPr>
        <w:t>Лот № 5</w:t>
      </w:r>
    </w:p>
    <w:p w:rsidR="00125A34" w:rsidRDefault="00AA6675">
      <w:pPr>
        <w:pStyle w:val="20"/>
        <w:framePr w:w="10478" w:h="2763" w:hRule="exact" w:wrap="none" w:vAnchor="page" w:hAnchor="page" w:x="757" w:y="10817"/>
        <w:numPr>
          <w:ilvl w:val="0"/>
          <w:numId w:val="2"/>
        </w:numPr>
        <w:shd w:val="clear" w:color="auto" w:fill="auto"/>
        <w:tabs>
          <w:tab w:val="left" w:pos="1053"/>
        </w:tabs>
        <w:spacing w:line="274" w:lineRule="exact"/>
        <w:ind w:left="58" w:right="440" w:firstLine="660"/>
      </w:pPr>
      <w:r>
        <w:rPr>
          <w:rStyle w:val="21"/>
        </w:rPr>
        <w:t>Предмет аукциона: продажа земельного участка, находящегося по адресу:</w:t>
      </w:r>
      <w:r>
        <w:rPr>
          <w:rStyle w:val="21"/>
        </w:rPr>
        <w:br/>
      </w:r>
      <w:r>
        <w:rPr>
          <w:rStyle w:val="22"/>
        </w:rPr>
        <w:t>Забайкальский край, Читинский район, с. Верх-Чита, ул. Центральная.</w:t>
      </w:r>
    </w:p>
    <w:p w:rsidR="00125A34" w:rsidRDefault="00AA6675">
      <w:pPr>
        <w:pStyle w:val="20"/>
        <w:framePr w:w="10478" w:h="2763" w:hRule="exact" w:wrap="none" w:vAnchor="page" w:hAnchor="page" w:x="757" w:y="10817"/>
        <w:shd w:val="clear" w:color="auto" w:fill="auto"/>
        <w:spacing w:line="274" w:lineRule="exact"/>
        <w:ind w:left="718" w:right="6460"/>
        <w:jc w:val="left"/>
      </w:pPr>
      <w:r>
        <w:rPr>
          <w:rStyle w:val="21"/>
        </w:rPr>
        <w:t>Кадастровый номер: 75:22:130108:341</w:t>
      </w:r>
      <w:r>
        <w:rPr>
          <w:rStyle w:val="21"/>
        </w:rPr>
        <w:br/>
        <w:t xml:space="preserve">Площадь </w:t>
      </w:r>
      <w:r>
        <w:rPr>
          <w:rStyle w:val="2b"/>
        </w:rPr>
        <w:t xml:space="preserve">- </w:t>
      </w:r>
      <w:r>
        <w:rPr>
          <w:rStyle w:val="21"/>
        </w:rPr>
        <w:t xml:space="preserve">297 </w:t>
      </w:r>
      <w:r>
        <w:rPr>
          <w:rStyle w:val="21"/>
        </w:rPr>
        <w:t>кв.м.</w:t>
      </w:r>
    </w:p>
    <w:p w:rsidR="00125A34" w:rsidRDefault="00AA6675">
      <w:pPr>
        <w:pStyle w:val="30"/>
        <w:framePr w:w="10478" w:h="2763" w:hRule="exact" w:wrap="none" w:vAnchor="page" w:hAnchor="page" w:x="757" w:y="10817"/>
        <w:shd w:val="clear" w:color="auto" w:fill="auto"/>
        <w:spacing w:line="240" w:lineRule="exact"/>
        <w:ind w:right="408" w:firstLine="660"/>
        <w:jc w:val="both"/>
      </w:pPr>
      <w:r>
        <w:rPr>
          <w:rStyle w:val="31"/>
          <w:b/>
          <w:bCs/>
        </w:rPr>
        <w:t xml:space="preserve">Разрешенное использование земельного участка </w:t>
      </w:r>
      <w:r>
        <w:rPr>
          <w:rStyle w:val="32"/>
        </w:rPr>
        <w:t xml:space="preserve">- </w:t>
      </w:r>
      <w:r>
        <w:rPr>
          <w:rStyle w:val="33"/>
        </w:rPr>
        <w:t>для размещения административного</w:t>
      </w:r>
    </w:p>
    <w:p w:rsidR="00125A34" w:rsidRDefault="00AA6675">
      <w:pPr>
        <w:pStyle w:val="40"/>
        <w:framePr w:w="7368" w:h="279" w:hRule="exact" w:wrap="none" w:vAnchor="page" w:hAnchor="page" w:x="809" w:y="13522"/>
        <w:shd w:val="clear" w:color="auto" w:fill="auto"/>
        <w:spacing w:line="240" w:lineRule="exact"/>
      </w:pPr>
      <w:r>
        <w:rPr>
          <w:rStyle w:val="41"/>
          <w:i/>
          <w:iCs/>
        </w:rPr>
        <w:t>здания.</w:t>
      </w:r>
    </w:p>
    <w:p w:rsidR="00125A34" w:rsidRDefault="00AA6675">
      <w:pPr>
        <w:pStyle w:val="a5"/>
        <w:framePr w:w="7368" w:h="289" w:hRule="exact" w:wrap="none" w:vAnchor="page" w:hAnchor="page" w:x="809" w:y="13853"/>
        <w:shd w:val="clear" w:color="auto" w:fill="auto"/>
        <w:spacing w:before="0" w:line="240" w:lineRule="exact"/>
      </w:pPr>
      <w:r>
        <w:rPr>
          <w:rStyle w:val="a6"/>
        </w:rPr>
        <w:t>Комиссией рассмотрены заявки на участие в открыл 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574"/>
        <w:gridCol w:w="1723"/>
        <w:gridCol w:w="3413"/>
        <w:gridCol w:w="1282"/>
        <w:gridCol w:w="1733"/>
      </w:tblGrid>
      <w:tr w:rsidR="00125A3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8"/>
              </w:rPr>
              <w:t>№</w:t>
            </w:r>
          </w:p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Дата подачи заявки,время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Задаток/</w:t>
            </w:r>
          </w:p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решение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8"/>
              </w:rPr>
              <w:t>Причина</w:t>
            </w:r>
          </w:p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8"/>
              </w:rPr>
              <w:t>отказа</w:t>
            </w:r>
          </w:p>
        </w:tc>
      </w:tr>
      <w:tr w:rsidR="00125A34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18 августа 2021 г.</w:t>
            </w:r>
          </w:p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11:05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 xml:space="preserve">Махарамова Наталья Анатольевна </w:t>
            </w:r>
            <w:r>
              <w:rPr>
                <w:rStyle w:val="2a"/>
              </w:rPr>
              <w:t>адрес: Забайкальский край, г. Чита, ул. Шилова, д. 10, кв. 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9386,00</w:t>
            </w:r>
          </w:p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руб.</w:t>
            </w:r>
          </w:p>
          <w:p w:rsidR="00125A34" w:rsidRDefault="00AA6675">
            <w:pPr>
              <w:pStyle w:val="20"/>
              <w:framePr w:w="10397" w:h="2006" w:wrap="none" w:vAnchor="page" w:hAnchor="page" w:x="824" w:y="1408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/допущен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A34" w:rsidRDefault="00125A34">
            <w:pPr>
              <w:framePr w:w="10397" w:h="2006" w:wrap="none" w:vAnchor="page" w:hAnchor="page" w:x="824" w:y="14084"/>
              <w:rPr>
                <w:sz w:val="10"/>
                <w:szCs w:val="10"/>
              </w:rPr>
            </w:pPr>
          </w:p>
        </w:tc>
      </w:tr>
    </w:tbl>
    <w:p w:rsidR="00125A34" w:rsidRDefault="00125A34">
      <w:pPr>
        <w:rPr>
          <w:sz w:val="2"/>
          <w:szCs w:val="2"/>
        </w:rPr>
        <w:sectPr w:rsidR="00125A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5A34" w:rsidRDefault="00AA6675">
      <w:pPr>
        <w:pStyle w:val="20"/>
        <w:framePr w:w="10162" w:h="3791" w:hRule="exact" w:wrap="none" w:vAnchor="page" w:hAnchor="page" w:x="915" w:y="388"/>
        <w:shd w:val="clear" w:color="auto" w:fill="auto"/>
        <w:spacing w:line="278" w:lineRule="exact"/>
        <w:ind w:left="140" w:firstLine="600"/>
      </w:pPr>
      <w:r>
        <w:rPr>
          <w:rStyle w:val="24"/>
        </w:rPr>
        <w:lastRenderedPageBreak/>
        <w:t xml:space="preserve">Решение комиссии: </w:t>
      </w:r>
      <w:r>
        <w:rPr>
          <w:rStyle w:val="21"/>
        </w:rPr>
        <w:t xml:space="preserve">аукцион признать несостоявшимся. </w:t>
      </w:r>
      <w:r>
        <w:rPr>
          <w:rStyle w:val="21"/>
        </w:rPr>
        <w:t>Направить Махарамовой Н.А. три экземпляра подписанного договора купли-продажи земельного участка, заключенного по начальной цене - 46930 (сорок шесть тысяч девятьсот тридцать) руб. 00 коп.</w:t>
      </w:r>
    </w:p>
    <w:p w:rsidR="00125A34" w:rsidRDefault="00AA6675">
      <w:pPr>
        <w:pStyle w:val="30"/>
        <w:framePr w:w="10162" w:h="3791" w:hRule="exact" w:wrap="none" w:vAnchor="page" w:hAnchor="page" w:x="915" w:y="388"/>
        <w:shd w:val="clear" w:color="auto" w:fill="auto"/>
        <w:spacing w:line="278" w:lineRule="exact"/>
        <w:ind w:right="80"/>
      </w:pPr>
      <w:r>
        <w:rPr>
          <w:rStyle w:val="31"/>
          <w:b/>
          <w:bCs/>
        </w:rPr>
        <w:t>Лот № 6</w:t>
      </w:r>
    </w:p>
    <w:p w:rsidR="00125A34" w:rsidRDefault="00AA6675">
      <w:pPr>
        <w:pStyle w:val="40"/>
        <w:framePr w:w="10162" w:h="3791" w:hRule="exact" w:wrap="none" w:vAnchor="page" w:hAnchor="page" w:x="915" w:y="388"/>
        <w:shd w:val="clear" w:color="auto" w:fill="auto"/>
        <w:spacing w:line="317" w:lineRule="exact"/>
        <w:ind w:left="140" w:firstLine="600"/>
        <w:jc w:val="both"/>
      </w:pPr>
      <w:r>
        <w:rPr>
          <w:rStyle w:val="42"/>
        </w:rPr>
        <w:t xml:space="preserve">1. Предмет аукциона: продажа земельного участка, находящегося по адресу: </w:t>
      </w:r>
      <w:r>
        <w:rPr>
          <w:rStyle w:val="41"/>
          <w:i/>
          <w:iCs/>
        </w:rPr>
        <w:t>Забайкальский край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Читинский р-н, с. Новая Кука, мкр. Забайкальская птицефабрика.</w:t>
      </w:r>
    </w:p>
    <w:p w:rsidR="00125A34" w:rsidRDefault="00AA6675">
      <w:pPr>
        <w:pStyle w:val="20"/>
        <w:framePr w:w="10162" w:h="3791" w:hRule="exact" w:wrap="none" w:vAnchor="page" w:hAnchor="page" w:x="915" w:y="388"/>
        <w:shd w:val="clear" w:color="auto" w:fill="auto"/>
        <w:spacing w:line="240" w:lineRule="exact"/>
        <w:ind w:left="140" w:firstLine="600"/>
      </w:pPr>
      <w:r>
        <w:rPr>
          <w:rStyle w:val="21"/>
        </w:rPr>
        <w:t>Кадастровый номер: 75:22:420102:1247</w:t>
      </w:r>
    </w:p>
    <w:p w:rsidR="00125A34" w:rsidRDefault="00AA6675">
      <w:pPr>
        <w:pStyle w:val="20"/>
        <w:framePr w:w="10162" w:h="3791" w:hRule="exact" w:wrap="none" w:vAnchor="page" w:hAnchor="page" w:x="915" w:y="388"/>
        <w:shd w:val="clear" w:color="auto" w:fill="auto"/>
        <w:spacing w:line="240" w:lineRule="exact"/>
        <w:ind w:left="140" w:firstLine="600"/>
      </w:pPr>
      <w:r>
        <w:rPr>
          <w:rStyle w:val="21"/>
        </w:rPr>
        <w:t xml:space="preserve">Площадь </w:t>
      </w:r>
      <w:r>
        <w:rPr>
          <w:rStyle w:val="2b"/>
        </w:rPr>
        <w:t xml:space="preserve">- </w:t>
      </w:r>
      <w:r>
        <w:rPr>
          <w:rStyle w:val="21"/>
        </w:rPr>
        <w:t xml:space="preserve">52 кв.м. </w:t>
      </w:r>
      <w:r>
        <w:rPr>
          <w:rStyle w:val="2c"/>
        </w:rPr>
        <w:t>*</w:t>
      </w:r>
    </w:p>
    <w:p w:rsidR="00125A34" w:rsidRDefault="00AA6675">
      <w:pPr>
        <w:pStyle w:val="30"/>
        <w:framePr w:w="10162" w:h="3791" w:hRule="exact" w:wrap="none" w:vAnchor="page" w:hAnchor="page" w:x="915" w:y="388"/>
        <w:shd w:val="clear" w:color="auto" w:fill="auto"/>
        <w:spacing w:line="274" w:lineRule="exact"/>
        <w:ind w:left="140" w:firstLine="600"/>
        <w:jc w:val="both"/>
      </w:pPr>
      <w:r>
        <w:rPr>
          <w:rStyle w:val="31"/>
          <w:b/>
          <w:bCs/>
        </w:rPr>
        <w:t>Разрешенное использование земельного участ</w:t>
      </w:r>
      <w:r>
        <w:rPr>
          <w:rStyle w:val="31"/>
          <w:b/>
          <w:bCs/>
        </w:rPr>
        <w:t xml:space="preserve">ка </w:t>
      </w:r>
      <w:r>
        <w:rPr>
          <w:rStyle w:val="34"/>
          <w:b/>
          <w:bCs/>
        </w:rPr>
        <w:t xml:space="preserve">- </w:t>
      </w:r>
      <w:r>
        <w:rPr>
          <w:rStyle w:val="33"/>
        </w:rPr>
        <w:t>для размещения гаража</w:t>
      </w:r>
    </w:p>
    <w:p w:rsidR="00125A34" w:rsidRDefault="00AA6675">
      <w:pPr>
        <w:pStyle w:val="30"/>
        <w:framePr w:w="10162" w:h="3791" w:hRule="exact" w:wrap="none" w:vAnchor="page" w:hAnchor="page" w:x="915" w:y="388"/>
        <w:shd w:val="clear" w:color="auto" w:fill="auto"/>
        <w:spacing w:line="274" w:lineRule="exact"/>
        <w:ind w:left="140" w:firstLine="600"/>
        <w:jc w:val="both"/>
      </w:pPr>
      <w:r>
        <w:rPr>
          <w:rStyle w:val="31"/>
          <w:b/>
          <w:bCs/>
        </w:rPr>
        <w:t>Комиссией рассмотрена заявка на участие в открытом аукционе:</w:t>
      </w:r>
    </w:p>
    <w:p w:rsidR="00125A34" w:rsidRDefault="00AA6675">
      <w:pPr>
        <w:pStyle w:val="20"/>
        <w:framePr w:w="10162" w:h="3791" w:hRule="exact" w:wrap="none" w:vAnchor="page" w:hAnchor="page" w:x="915" w:y="388"/>
        <w:shd w:val="clear" w:color="auto" w:fill="auto"/>
        <w:spacing w:line="274" w:lineRule="exact"/>
        <w:ind w:left="140" w:firstLine="600"/>
      </w:pPr>
      <w:r>
        <w:rPr>
          <w:rStyle w:val="21"/>
        </w:rPr>
        <w:t>На дату окончания приема заявок не поступило ни одной заявки.</w:t>
      </w:r>
    </w:p>
    <w:p w:rsidR="00125A34" w:rsidRDefault="00AA6675">
      <w:pPr>
        <w:pStyle w:val="20"/>
        <w:framePr w:w="10162" w:h="3791" w:hRule="exact" w:wrap="none" w:vAnchor="page" w:hAnchor="page" w:x="915" w:y="388"/>
        <w:shd w:val="clear" w:color="auto" w:fill="auto"/>
        <w:spacing w:line="274" w:lineRule="exact"/>
        <w:ind w:left="140" w:firstLine="600"/>
      </w:pPr>
      <w:r>
        <w:rPr>
          <w:rStyle w:val="24"/>
        </w:rPr>
        <w:t xml:space="preserve">Решение комиссии: </w:t>
      </w:r>
      <w:r>
        <w:rPr>
          <w:rStyle w:val="21"/>
        </w:rPr>
        <w:t>аукцион признать несостоявшимся в связи с отсутствием допущенных участников.</w:t>
      </w:r>
    </w:p>
    <w:p w:rsidR="00125A34" w:rsidRDefault="00AA6675">
      <w:pPr>
        <w:pStyle w:val="10"/>
        <w:framePr w:wrap="none" w:vAnchor="page" w:hAnchor="page" w:x="915" w:y="5113"/>
        <w:shd w:val="clear" w:color="auto" w:fill="auto"/>
        <w:spacing w:line="240" w:lineRule="exact"/>
        <w:ind w:left="880"/>
        <w:jc w:val="left"/>
      </w:pPr>
      <w:bookmarkStart w:id="3" w:name="bookmark2"/>
      <w:r>
        <w:rPr>
          <w:rStyle w:val="11"/>
          <w:b/>
          <w:bCs/>
        </w:rPr>
        <w:t xml:space="preserve">Аукционная </w:t>
      </w:r>
      <w:r>
        <w:rPr>
          <w:rStyle w:val="11"/>
          <w:b/>
          <w:bCs/>
        </w:rPr>
        <w:t>комиссии:</w:t>
      </w:r>
      <w:bookmarkEnd w:id="3"/>
    </w:p>
    <w:p w:rsidR="00125A34" w:rsidRDefault="003115D1">
      <w:pPr>
        <w:framePr w:wrap="none" w:vAnchor="page" w:hAnchor="page" w:x="5365" w:y="55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7710" cy="1183005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34" w:rsidRDefault="00AA6675">
      <w:pPr>
        <w:pStyle w:val="20"/>
        <w:framePr w:w="10162" w:h="1718" w:hRule="exact" w:wrap="none" w:vAnchor="page" w:hAnchor="page" w:x="915" w:y="5496"/>
        <w:shd w:val="clear" w:color="auto" w:fill="auto"/>
        <w:spacing w:line="552" w:lineRule="exact"/>
        <w:ind w:left="8549" w:firstLine="0"/>
        <w:jc w:val="left"/>
      </w:pPr>
      <w:r>
        <w:rPr>
          <w:rStyle w:val="21"/>
        </w:rPr>
        <w:t>И.А. Кузьмина</w:t>
      </w:r>
      <w:r>
        <w:rPr>
          <w:rStyle w:val="21"/>
        </w:rPr>
        <w:br/>
        <w:t>К.Ю. Козлова</w:t>
      </w:r>
      <w:r>
        <w:rPr>
          <w:rStyle w:val="21"/>
        </w:rPr>
        <w:br/>
        <w:t>Т.С. Благинина</w:t>
      </w:r>
    </w:p>
    <w:p w:rsidR="00125A34" w:rsidRDefault="00125A34">
      <w:pPr>
        <w:rPr>
          <w:sz w:val="2"/>
          <w:szCs w:val="2"/>
        </w:rPr>
      </w:pPr>
    </w:p>
    <w:sectPr w:rsidR="00125A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75" w:rsidRDefault="00AA6675">
      <w:r>
        <w:separator/>
      </w:r>
    </w:p>
  </w:endnote>
  <w:endnote w:type="continuationSeparator" w:id="0">
    <w:p w:rsidR="00AA6675" w:rsidRDefault="00AA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75" w:rsidRDefault="00AA6675"/>
  </w:footnote>
  <w:footnote w:type="continuationSeparator" w:id="0">
    <w:p w:rsidR="00AA6675" w:rsidRDefault="00AA66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3B7"/>
    <w:multiLevelType w:val="multilevel"/>
    <w:tmpl w:val="EFB6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B7A72"/>
    <w:multiLevelType w:val="multilevel"/>
    <w:tmpl w:val="9AFA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4"/>
    <w:rsid w:val="00125A34"/>
    <w:rsid w:val="003115D1"/>
    <w:rsid w:val="00A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16A1-E5AE-4040-8269-33010E0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40">
    <w:name w:val="Основной текст (2) + 4 pt;Масштаб 4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2021-08-26T03:38:00Z</dcterms:created>
  <dcterms:modified xsi:type="dcterms:W3CDTF">2021-08-26T03:41:00Z</dcterms:modified>
</cp:coreProperties>
</file>