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AE" w:rsidRDefault="00705956">
      <w:pPr>
        <w:pStyle w:val="60"/>
        <w:framePr w:w="9398" w:h="1725" w:hRule="exact" w:wrap="none" w:vAnchor="page" w:hAnchor="page" w:x="2002" w:y="2553"/>
        <w:shd w:val="clear" w:color="auto" w:fill="auto"/>
        <w:spacing w:before="0" w:after="410"/>
        <w:ind w:right="20"/>
      </w:pPr>
      <w:r>
        <w:t>АДМИНИСТРАЦИЯ МУНИЦИПАЛЬНОГО РАЙОНА</w:t>
      </w:r>
      <w:r>
        <w:br/>
        <w:t>«ЧИТИНСКИЙ РАЙОН»</w:t>
      </w:r>
    </w:p>
    <w:p w:rsidR="005D53AE" w:rsidRDefault="00705956">
      <w:pPr>
        <w:pStyle w:val="10"/>
        <w:framePr w:w="9398" w:h="1725" w:hRule="exact" w:wrap="none" w:vAnchor="page" w:hAnchor="page" w:x="2002" w:y="2553"/>
        <w:shd w:val="clear" w:color="auto" w:fill="auto"/>
        <w:spacing w:before="0" w:line="360" w:lineRule="exact"/>
        <w:ind w:right="20"/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5D53AE" w:rsidRDefault="00705956">
      <w:pPr>
        <w:pStyle w:val="20"/>
        <w:framePr w:wrap="none" w:vAnchor="page" w:hAnchor="page" w:x="9624" w:y="4650"/>
        <w:shd w:val="clear" w:color="auto" w:fill="auto"/>
        <w:spacing w:line="280" w:lineRule="exact"/>
      </w:pPr>
      <w:r>
        <w:t xml:space="preserve">№ </w:t>
      </w:r>
      <w:r w:rsidR="0089379F">
        <w:t>92</w:t>
      </w:r>
      <w:r>
        <w:t>-НПА</w:t>
      </w:r>
    </w:p>
    <w:p w:rsidR="005D53AE" w:rsidRDefault="00705956">
      <w:pPr>
        <w:pStyle w:val="20"/>
        <w:framePr w:w="9398" w:h="3385" w:hRule="exact" w:wrap="none" w:vAnchor="page" w:hAnchor="page" w:x="2002" w:y="5768"/>
        <w:shd w:val="clear" w:color="auto" w:fill="auto"/>
        <w:spacing w:line="370" w:lineRule="exact"/>
        <w:ind w:right="2120"/>
      </w:pPr>
      <w:r>
        <w:t xml:space="preserve">«О внесение дополнений в Постановление администрации муниципального района «Читинский район» от 08 сентября 2021 года № 81-НПА «О введении режима «чрезвычайная </w:t>
      </w:r>
      <w:r>
        <w:t>ситуация» на территории «Шишкино-Остров» находящегося в границах си. «Шишкинское» Читинского района, и от 15 сентября 2021 года № 85-НПА «О внесении дополнения в Постановление администрации муниципального района «Читинский район»</w:t>
      </w:r>
    </w:p>
    <w:p w:rsidR="005D53AE" w:rsidRDefault="00705956">
      <w:pPr>
        <w:pStyle w:val="70"/>
        <w:framePr w:wrap="none" w:vAnchor="page" w:hAnchor="page" w:x="1973" w:y="4752"/>
        <w:shd w:val="clear" w:color="auto" w:fill="auto"/>
        <w:spacing w:line="260" w:lineRule="exact"/>
      </w:pPr>
      <w:r>
        <w:t>«</w:t>
      </w:r>
    </w:p>
    <w:p w:rsidR="005D53AE" w:rsidRDefault="00705956" w:rsidP="0089379F">
      <w:pPr>
        <w:pStyle w:val="20"/>
        <w:framePr w:wrap="none" w:vAnchor="page" w:hAnchor="page" w:x="2157" w:y="4746"/>
        <w:shd w:val="clear" w:color="auto" w:fill="auto"/>
        <w:spacing w:line="280" w:lineRule="exact"/>
      </w:pPr>
      <w:r w:rsidRPr="0089379F">
        <w:rPr>
          <w:rStyle w:val="21"/>
          <w:u w:val="none"/>
        </w:rPr>
        <w:t>2</w:t>
      </w:r>
      <w:r w:rsidR="0089379F" w:rsidRPr="0089379F">
        <w:rPr>
          <w:rStyle w:val="21"/>
          <w:u w:val="none"/>
        </w:rPr>
        <w:t>7</w:t>
      </w:r>
      <w:r>
        <w:rPr>
          <w:rStyle w:val="22"/>
        </w:rPr>
        <w:t xml:space="preserve">» </w:t>
      </w:r>
      <w:r>
        <w:t>ок</w:t>
      </w:r>
      <w:r w:rsidR="0089379F">
        <w:t>т</w:t>
      </w:r>
      <w:r>
        <w:t>ября 2021 г.</w:t>
      </w:r>
    </w:p>
    <w:p w:rsidR="005D53AE" w:rsidRDefault="00705956">
      <w:pPr>
        <w:pStyle w:val="20"/>
        <w:framePr w:wrap="none" w:vAnchor="page" w:hAnchor="page" w:x="2002" w:y="5106"/>
        <w:shd w:val="clear" w:color="auto" w:fill="auto"/>
        <w:spacing w:line="280" w:lineRule="exact"/>
        <w:ind w:left="4020"/>
      </w:pPr>
      <w:r>
        <w:t xml:space="preserve">г. </w:t>
      </w:r>
      <w:r>
        <w:t>Чита</w:t>
      </w:r>
    </w:p>
    <w:p w:rsidR="005D53AE" w:rsidRDefault="00705956">
      <w:pPr>
        <w:pStyle w:val="20"/>
        <w:framePr w:w="9398" w:h="5583" w:hRule="exact" w:wrap="none" w:vAnchor="page" w:hAnchor="page" w:x="2002" w:y="9833"/>
        <w:shd w:val="clear" w:color="auto" w:fill="auto"/>
        <w:tabs>
          <w:tab w:val="left" w:pos="526"/>
        </w:tabs>
        <w:spacing w:line="365" w:lineRule="exact"/>
        <w:ind w:firstLine="720"/>
        <w:jc w:val="both"/>
      </w:pPr>
      <w:r>
        <w:t>В соответствии с Федеральным законом РФ от 21.12.1994 г. № 68-ФЗ «О защите населения и территорий от чрезвычайных ситуаций природного и техногенного характера», Постановлением Правительства РФ от 21.05.2007 г. №</w:t>
      </w:r>
      <w:r>
        <w:tab/>
        <w:t>304 «О классификации чрезвычайных ситуа</w:t>
      </w:r>
      <w:r>
        <w:t>ций природного и</w:t>
      </w:r>
    </w:p>
    <w:p w:rsidR="005D53AE" w:rsidRDefault="00705956">
      <w:pPr>
        <w:pStyle w:val="20"/>
        <w:framePr w:w="9398" w:h="5583" w:hRule="exact" w:wrap="none" w:vAnchor="page" w:hAnchor="page" w:x="2002" w:y="9833"/>
        <w:shd w:val="clear" w:color="auto" w:fill="auto"/>
        <w:spacing w:line="365" w:lineRule="exact"/>
        <w:jc w:val="both"/>
      </w:pPr>
      <w:r>
        <w:t>техногенного характера», статьей 8 Устава муниципального района Читинский район, 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</w:t>
      </w:r>
      <w:r>
        <w:t xml:space="preserve">о края, в связи со сложившейся паводковой обстановкой связанной с подтоплением улиц и жилых домов территории ДНТ «Шишкино-Остров», находящейся в границах сп. «Шишкинское», администрация муниципального района «Читинский район», </w:t>
      </w:r>
      <w:r>
        <w:rPr>
          <w:rStyle w:val="23"/>
        </w:rPr>
        <w:t>постановляет:</w:t>
      </w:r>
    </w:p>
    <w:p w:rsidR="005D53AE" w:rsidRDefault="00705956">
      <w:pPr>
        <w:pStyle w:val="20"/>
        <w:framePr w:w="9398" w:h="5583" w:hRule="exact" w:wrap="none" w:vAnchor="page" w:hAnchor="page" w:x="2002" w:y="9833"/>
        <w:numPr>
          <w:ilvl w:val="0"/>
          <w:numId w:val="1"/>
        </w:numPr>
        <w:shd w:val="clear" w:color="auto" w:fill="auto"/>
        <w:tabs>
          <w:tab w:val="left" w:pos="526"/>
        </w:tabs>
        <w:spacing w:line="365" w:lineRule="exact"/>
        <w:jc w:val="both"/>
      </w:pPr>
      <w:r>
        <w:t>Внести в Постан</w:t>
      </w:r>
      <w:r>
        <w:t xml:space="preserve">овление администрации муниципального района «Читинский район» от 08 сентября 2021 года № 81-НПА </w:t>
      </w:r>
      <w:r>
        <w:rPr>
          <w:rStyle w:val="24"/>
        </w:rPr>
        <w:t>«О</w:t>
      </w:r>
      <w:r>
        <w:t xml:space="preserve"> введении режима «чрезвычайная ситуация» на территории «Шишкино-Остров»,</w:t>
      </w:r>
    </w:p>
    <w:p w:rsidR="005D53AE" w:rsidRDefault="0089379F" w:rsidP="0089379F">
      <w:pPr>
        <w:jc w:val="center"/>
        <w:rPr>
          <w:sz w:val="2"/>
          <w:szCs w:val="2"/>
        </w:rPr>
        <w:sectPr w:rsidR="005D53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9379F">
        <w:rPr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3436281</wp:posOffset>
            </wp:positionH>
            <wp:positionV relativeFrom="paragraph">
              <wp:posOffset>236855</wp:posOffset>
            </wp:positionV>
            <wp:extent cx="905001" cy="1000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tabs>
          <w:tab w:val="left" w:pos="526"/>
        </w:tabs>
        <w:spacing w:line="365" w:lineRule="exact"/>
        <w:jc w:val="both"/>
      </w:pPr>
      <w:r>
        <w:lastRenderedPageBreak/>
        <w:t xml:space="preserve">находящегося в границах сп. «Шишкинское» Читинского района, </w:t>
      </w:r>
      <w:r>
        <w:t>следующее дополнение: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2"/>
        </w:numPr>
        <w:shd w:val="clear" w:color="auto" w:fill="auto"/>
        <w:tabs>
          <w:tab w:val="left" w:pos="1002"/>
        </w:tabs>
        <w:spacing w:line="365" w:lineRule="exact"/>
        <w:ind w:left="740"/>
        <w:jc w:val="both"/>
      </w:pPr>
      <w:r>
        <w:t>пункт 1 дополнить: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firstLine="740"/>
      </w:pPr>
      <w:r>
        <w:t>«...определить границы зоны «чрезвычайной ситуации» подтопления в пределах сп «Шишкинское» территория ДНТ «Шишкино-Остров».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1"/>
        </w:numPr>
        <w:shd w:val="clear" w:color="auto" w:fill="auto"/>
        <w:tabs>
          <w:tab w:val="left" w:pos="518"/>
        </w:tabs>
        <w:spacing w:line="365" w:lineRule="exact"/>
        <w:jc w:val="both"/>
      </w:pPr>
      <w:r>
        <w:t>Внести следующие изменения в Постановление администрации муниципального района «Читинский р</w:t>
      </w:r>
      <w:r>
        <w:t>айон» от 15 сентября 2021 года № 85- НПА: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740"/>
        <w:jc w:val="both"/>
      </w:pPr>
      <w:r>
        <w:t>в пункте 1 подпункт 1.1. читать в следующей редакции: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2"/>
        </w:numPr>
        <w:shd w:val="clear" w:color="auto" w:fill="auto"/>
        <w:tabs>
          <w:tab w:val="left" w:pos="1030"/>
        </w:tabs>
        <w:spacing w:line="365" w:lineRule="exact"/>
        <w:ind w:firstLine="740"/>
      </w:pPr>
      <w:r>
        <w:t>определить границы зоны «чрезвычайной ситуации» подтопления №1 в пределах сп «Шишкинское» территория ДНТ «Шишкино-Остров»: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1440" w:right="2020"/>
        <w:jc w:val="both"/>
      </w:pPr>
      <w:r>
        <w:t xml:space="preserve">тер. ДНТ «Шишкино-Остров», ул. </w:t>
      </w:r>
      <w:r>
        <w:t>Лесная, дом 10 тер. ДНТ «Шишкино-Остров», ул. Лесная, стр. 11 тер. ДНТ «Шишкино-Остров», ул. Лесная, дом 18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740"/>
        <w:jc w:val="both"/>
      </w:pPr>
      <w:r>
        <w:t>в пункте 1 подпункт 1.3. читать в следующей редакции: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2"/>
        </w:numPr>
        <w:shd w:val="clear" w:color="auto" w:fill="auto"/>
        <w:tabs>
          <w:tab w:val="left" w:pos="1030"/>
        </w:tabs>
        <w:spacing w:line="365" w:lineRule="exact"/>
        <w:ind w:firstLine="740"/>
      </w:pPr>
      <w:r>
        <w:t>определить границы зоны «чрезвычайной ситуации» подтопления №3 в пределах сп «Шишкинское» терр</w:t>
      </w:r>
      <w:r>
        <w:t>итория ДНТ «Шишкино-Остров»: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1440"/>
      </w:pPr>
      <w:r>
        <w:t>тер. ДНТ «Шишкино-Остров», ул. Луговая, стр. 2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740"/>
        <w:jc w:val="both"/>
      </w:pPr>
      <w:r>
        <w:t>в пункте 1 подпункт 1.6. читать в следующей редакции: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2"/>
        </w:numPr>
        <w:shd w:val="clear" w:color="auto" w:fill="auto"/>
        <w:tabs>
          <w:tab w:val="left" w:pos="1035"/>
        </w:tabs>
        <w:spacing w:line="365" w:lineRule="exact"/>
        <w:ind w:firstLine="740"/>
      </w:pPr>
      <w:r>
        <w:t>определить границы зоны «чрезвычайной ситуации» подтопления №6 в пределах сп «Шишкинское» территория ДНТ «Шишкино-Остров»: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1440"/>
      </w:pPr>
      <w:r>
        <w:t>тер</w:t>
      </w:r>
      <w:r>
        <w:t>. ДНТ «Шишкино-Остров», ул. Солнечная, стр. 15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740"/>
        <w:jc w:val="both"/>
      </w:pPr>
      <w:r>
        <w:t>в пункте 1 подпункт 1.7. читать в следующей редакции: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2"/>
        </w:numPr>
        <w:shd w:val="clear" w:color="auto" w:fill="auto"/>
        <w:tabs>
          <w:tab w:val="left" w:pos="1030"/>
        </w:tabs>
        <w:spacing w:line="365" w:lineRule="exact"/>
        <w:ind w:firstLine="740"/>
      </w:pPr>
      <w:r>
        <w:t>определить границы зоны «чрезвычайной ситуации» подтопления №7 в пределах сп «Шишкинское» территория ДНТ «Шишкино-Остров»:</w:t>
      </w:r>
    </w:p>
    <w:p w:rsidR="005D53AE" w:rsidRDefault="00705956">
      <w:pPr>
        <w:pStyle w:val="20"/>
        <w:framePr w:w="9403" w:h="11472" w:hRule="exact" w:wrap="none" w:vAnchor="page" w:hAnchor="page" w:x="2000" w:y="996"/>
        <w:shd w:val="clear" w:color="auto" w:fill="auto"/>
        <w:spacing w:line="365" w:lineRule="exact"/>
        <w:ind w:left="1440" w:right="1560"/>
      </w:pPr>
      <w:r>
        <w:t xml:space="preserve">тер. ДНТ «Шишкино-Остров», ул. </w:t>
      </w:r>
      <w:r>
        <w:t>Речная, стр. 23 тер. ДНТ «Шишкино-Остров», ул. Речная, стр. 25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3"/>
        </w:numPr>
        <w:shd w:val="clear" w:color="auto" w:fill="auto"/>
        <w:tabs>
          <w:tab w:val="left" w:pos="1083"/>
        </w:tabs>
        <w:spacing w:line="365" w:lineRule="exact"/>
        <w:ind w:firstLine="740"/>
      </w:pPr>
      <w:r>
        <w:t>Опубликовать данное Постановление на сайте администрации и в районной газете «Ингода».</w:t>
      </w:r>
    </w:p>
    <w:p w:rsidR="005D53AE" w:rsidRDefault="00705956">
      <w:pPr>
        <w:pStyle w:val="20"/>
        <w:framePr w:w="9403" w:h="11472" w:hRule="exact" w:wrap="none" w:vAnchor="page" w:hAnchor="page" w:x="2000" w:y="996"/>
        <w:numPr>
          <w:ilvl w:val="0"/>
          <w:numId w:val="3"/>
        </w:numPr>
        <w:shd w:val="clear" w:color="auto" w:fill="auto"/>
        <w:tabs>
          <w:tab w:val="left" w:pos="1186"/>
        </w:tabs>
        <w:spacing w:line="365" w:lineRule="exact"/>
        <w:ind w:firstLine="740"/>
      </w:pPr>
      <w:r>
        <w:t>Контроль за исполнением настоящего Постановления буду осуществлять лично.</w:t>
      </w:r>
    </w:p>
    <w:p w:rsidR="005D53AE" w:rsidRDefault="00705956">
      <w:pPr>
        <w:pStyle w:val="20"/>
        <w:framePr w:w="9403" w:h="792" w:hRule="exact" w:wrap="none" w:vAnchor="page" w:hAnchor="page" w:x="2000" w:y="13525"/>
        <w:shd w:val="clear" w:color="auto" w:fill="auto"/>
        <w:spacing w:line="370" w:lineRule="exact"/>
        <w:ind w:left="5" w:right="5693"/>
        <w:jc w:val="both"/>
      </w:pPr>
      <w:r>
        <w:t>Глава муниципального района</w:t>
      </w:r>
      <w:r>
        <w:br/>
      </w:r>
      <w:r>
        <w:t>«Читинский район»</w:t>
      </w:r>
    </w:p>
    <w:p w:rsidR="005D53AE" w:rsidRDefault="00705956">
      <w:pPr>
        <w:framePr w:wrap="none" w:vAnchor="page" w:hAnchor="page" w:x="2033" w:y="148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71pt">
            <v:imagedata r:id="rId8" r:href="rId9"/>
          </v:shape>
        </w:pict>
      </w:r>
      <w:r>
        <w:fldChar w:fldCharType="end"/>
      </w:r>
    </w:p>
    <w:p w:rsidR="005D53AE" w:rsidRDefault="00705956">
      <w:pPr>
        <w:framePr w:wrap="none" w:vAnchor="page" w:hAnchor="page" w:x="6795" w:y="130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21.9pt;height:81.85pt">
            <v:imagedata r:id="rId10" r:href="rId11"/>
          </v:shape>
        </w:pict>
      </w:r>
      <w:r>
        <w:fldChar w:fldCharType="end"/>
      </w:r>
    </w:p>
    <w:p w:rsidR="005D53AE" w:rsidRDefault="005D53AE">
      <w:pPr>
        <w:rPr>
          <w:sz w:val="2"/>
          <w:szCs w:val="2"/>
        </w:rPr>
      </w:pPr>
    </w:p>
    <w:sectPr w:rsidR="005D53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56" w:rsidRDefault="00705956">
      <w:r>
        <w:separator/>
      </w:r>
    </w:p>
  </w:endnote>
  <w:endnote w:type="continuationSeparator" w:id="0">
    <w:p w:rsidR="00705956" w:rsidRDefault="007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56" w:rsidRDefault="00705956"/>
  </w:footnote>
  <w:footnote w:type="continuationSeparator" w:id="0">
    <w:p w:rsidR="00705956" w:rsidRDefault="007059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4A3"/>
    <w:multiLevelType w:val="multilevel"/>
    <w:tmpl w:val="78446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6E096D"/>
    <w:multiLevelType w:val="multilevel"/>
    <w:tmpl w:val="A296D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707C65"/>
    <w:multiLevelType w:val="multilevel"/>
    <w:tmpl w:val="1C542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53AE"/>
    <w:rsid w:val="005D53AE"/>
    <w:rsid w:val="00705956"/>
    <w:rsid w:val="008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CC7B"/>
  <w15:docId w15:val="{6796C9E3-44E8-4FDB-AEA3-B54782DC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5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126"/>
      <w:szCs w:val="1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105pt0pt">
    <w:name w:val="Основной текст (5) + 10;5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20"/>
      <w:w w:val="25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i/>
      <w:iCs/>
      <w:sz w:val="126"/>
      <w:szCs w:val="1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60" w:line="4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2.00/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2021-11-01T07:11:00Z</dcterms:created>
  <dcterms:modified xsi:type="dcterms:W3CDTF">2021-11-01T07:14:00Z</dcterms:modified>
</cp:coreProperties>
</file>