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B0EC" w14:textId="77777777" w:rsidR="00AD5FAF" w:rsidRDefault="00AD5FAF" w:rsidP="00AD5FAF">
      <w:pPr>
        <w:pStyle w:val="2"/>
        <w:suppressAutoHyphens/>
        <w:ind w:firstLine="709"/>
        <w:rPr>
          <w:rFonts w:ascii="Arial" w:hAnsi="Arial" w:cs="Arial"/>
          <w:noProof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</w:rPr>
        <w:t xml:space="preserve">                                              </w:t>
      </w:r>
      <w:r>
        <w:rPr>
          <w:rFonts w:ascii="Arial" w:hAnsi="Arial" w:cs="Arial"/>
          <w:noProof/>
          <w:sz w:val="24"/>
          <w:szCs w:val="28"/>
        </w:rPr>
        <w:drawing>
          <wp:inline distT="0" distB="0" distL="0" distR="0" wp14:anchorId="3568CF82" wp14:editId="10ED8752">
            <wp:extent cx="533400" cy="723900"/>
            <wp:effectExtent l="0" t="0" r="0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53895" w14:textId="77777777" w:rsidR="00AD5FAF" w:rsidRDefault="00AD5FAF" w:rsidP="00AD5FAF">
      <w:pPr>
        <w:pStyle w:val="2"/>
        <w:suppressAutoHyphens/>
        <w:ind w:firstLine="709"/>
        <w:jc w:val="both"/>
        <w:rPr>
          <w:sz w:val="24"/>
          <w:szCs w:val="28"/>
        </w:rPr>
      </w:pPr>
    </w:p>
    <w:p w14:paraId="1FB886B8" w14:textId="77777777" w:rsidR="00AD5FAF" w:rsidRDefault="00AD5FAF" w:rsidP="00AD5FAF">
      <w:pPr>
        <w:pStyle w:val="Title"/>
        <w:suppressAutoHyphens/>
        <w:spacing w:before="0" w:after="0"/>
        <w:ind w:firstLine="0"/>
        <w:jc w:val="left"/>
        <w:outlineLvl w:val="9"/>
        <w:rPr>
          <w:rFonts w:ascii="Times New Roman" w:hAnsi="Times New Roman" w:cs="Times New Roman"/>
          <w:b w:val="0"/>
          <w:kern w:val="0"/>
        </w:rPr>
      </w:pPr>
      <w:r>
        <w:rPr>
          <w:rFonts w:ascii="Times New Roman" w:hAnsi="Times New Roman" w:cs="Times New Roman"/>
          <w:b w:val="0"/>
          <w:kern w:val="0"/>
        </w:rPr>
        <w:t xml:space="preserve">                     СОВЕТ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150B7A" w14:textId="77777777" w:rsidR="00AD5FAF" w:rsidRDefault="00AD5FAF" w:rsidP="00AD5FAF">
      <w:pPr>
        <w:pStyle w:val="Title"/>
        <w:suppressAutoHyphens/>
        <w:spacing w:before="0" w:after="0"/>
        <w:ind w:firstLine="0"/>
        <w:outlineLvl w:val="9"/>
        <w:rPr>
          <w:rFonts w:ascii="Times New Roman" w:hAnsi="Times New Roman" w:cs="Times New Roman"/>
          <w:b w:val="0"/>
          <w:kern w:val="0"/>
        </w:rPr>
      </w:pPr>
      <w:r>
        <w:rPr>
          <w:rFonts w:ascii="Times New Roman" w:hAnsi="Times New Roman" w:cs="Times New Roman"/>
          <w:b w:val="0"/>
          <w:kern w:val="0"/>
        </w:rPr>
        <w:t>«ЧИТИНСКИЙ РАЙОН»</w:t>
      </w:r>
    </w:p>
    <w:p w14:paraId="1365F781" w14:textId="77777777" w:rsidR="00AD5FAF" w:rsidRDefault="00AD5FAF" w:rsidP="00AD5FAF">
      <w:pPr>
        <w:pStyle w:val="1"/>
        <w:suppressAutoHyphens/>
        <w:jc w:val="both"/>
        <w:rPr>
          <w:sz w:val="24"/>
          <w:szCs w:val="28"/>
        </w:rPr>
      </w:pPr>
    </w:p>
    <w:p w14:paraId="49D4BB79" w14:textId="0795ADA1" w:rsidR="00AD5FAF" w:rsidRDefault="00AD5FAF" w:rsidP="00AD5FAF">
      <w:pPr>
        <w:pStyle w:val="1"/>
        <w:suppressAutoHyphens/>
        <w:jc w:val="center"/>
        <w:rPr>
          <w:sz w:val="32"/>
          <w:szCs w:val="28"/>
        </w:rPr>
      </w:pPr>
      <w:r>
        <w:rPr>
          <w:sz w:val="32"/>
          <w:szCs w:val="28"/>
        </w:rPr>
        <w:t>Решение</w:t>
      </w:r>
      <w:r w:rsidR="004C3799">
        <w:rPr>
          <w:sz w:val="32"/>
          <w:szCs w:val="28"/>
        </w:rPr>
        <w:t xml:space="preserve"> (проект)</w:t>
      </w:r>
      <w:r>
        <w:rPr>
          <w:sz w:val="32"/>
          <w:szCs w:val="28"/>
        </w:rPr>
        <w:t xml:space="preserve"> </w:t>
      </w:r>
    </w:p>
    <w:p w14:paraId="0128DFDC" w14:textId="77777777" w:rsidR="00AD5FAF" w:rsidRDefault="00AD5FAF" w:rsidP="00AD5FAF">
      <w:pPr>
        <w:suppressAutoHyphens/>
        <w:rPr>
          <w:rFonts w:ascii="Times New Roman" w:hAnsi="Times New Roman"/>
          <w:sz w:val="28"/>
          <w:szCs w:val="28"/>
        </w:rPr>
      </w:pPr>
    </w:p>
    <w:p w14:paraId="1820B8AA" w14:textId="77777777" w:rsidR="00AD5FAF" w:rsidRDefault="007C5C7B" w:rsidP="00AD5FAF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«__» ______  2021</w:t>
      </w:r>
      <w:r w:rsidR="00AD5FAF">
        <w:rPr>
          <w:rFonts w:ascii="Times New Roman" w:hAnsi="Times New Roman"/>
          <w:sz w:val="28"/>
          <w:szCs w:val="28"/>
        </w:rPr>
        <w:t xml:space="preserve"> года</w:t>
      </w:r>
      <w:r w:rsidR="00AD5FAF">
        <w:rPr>
          <w:rFonts w:ascii="Times New Roman" w:hAnsi="Times New Roman"/>
          <w:sz w:val="28"/>
          <w:szCs w:val="28"/>
        </w:rPr>
        <w:tab/>
      </w:r>
      <w:r w:rsidR="00AD5FAF">
        <w:rPr>
          <w:rFonts w:ascii="Times New Roman" w:hAnsi="Times New Roman"/>
          <w:sz w:val="28"/>
          <w:szCs w:val="28"/>
        </w:rPr>
        <w:tab/>
      </w:r>
      <w:r w:rsidR="00AD5FAF">
        <w:rPr>
          <w:rFonts w:ascii="Times New Roman" w:hAnsi="Times New Roman"/>
          <w:sz w:val="28"/>
          <w:szCs w:val="28"/>
        </w:rPr>
        <w:tab/>
      </w:r>
      <w:r w:rsidR="00AD5FAF">
        <w:rPr>
          <w:rFonts w:ascii="Times New Roman" w:hAnsi="Times New Roman"/>
          <w:sz w:val="28"/>
          <w:szCs w:val="28"/>
        </w:rPr>
        <w:tab/>
        <w:t xml:space="preserve">              №_____</w:t>
      </w:r>
    </w:p>
    <w:p w14:paraId="3A591F03" w14:textId="77777777" w:rsidR="00AD5FAF" w:rsidRDefault="00AD5FAF" w:rsidP="00AD5FAF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8077F7C" w14:textId="77777777" w:rsidR="00AD5FAF" w:rsidRDefault="00AD5FAF" w:rsidP="00AD5FAF">
      <w:pPr>
        <w:suppressAutoHyphens/>
        <w:rPr>
          <w:rFonts w:ascii="Times New Roman" w:hAnsi="Times New Roman"/>
          <w:sz w:val="28"/>
          <w:szCs w:val="28"/>
        </w:rPr>
      </w:pPr>
    </w:p>
    <w:p w14:paraId="22B27B7C" w14:textId="77777777" w:rsidR="00AD5FAF" w:rsidRDefault="00AD5FAF" w:rsidP="00AD5FAF">
      <w:pPr>
        <w:pStyle w:val="Title"/>
        <w:suppressAutoHyphens/>
        <w:spacing w:before="0" w:after="0"/>
        <w:ind w:right="4869" w:firstLine="0"/>
        <w:jc w:val="both"/>
        <w:outlineLvl w:val="9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t>Об утверждении местных нормативов градостроительного проектирования муниципального района «Читинский район» Забайкальского края</w:t>
      </w: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</w:p>
    <w:p w14:paraId="343809CE" w14:textId="77777777" w:rsidR="00AD5FAF" w:rsidRDefault="00AD5FAF" w:rsidP="00AD5FAF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64DD01CB" w14:textId="77777777" w:rsidR="00AD5FAF" w:rsidRDefault="00AD5FAF" w:rsidP="00AD5FAF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 частью 20 статьи 14 Федерального закона от 06.10.2003 № 131-ФЗ «Об общих принципах организации местного самоуправления в Российской Федерации», частью 1 статьи 29.4. Градостроительного кодекса Российской Федерации,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r>
        <w:rPr>
          <w:rFonts w:ascii="Times New Roman" w:hAnsi="Times New Roman" w:cs="Times New Roman"/>
          <w:bCs/>
          <w:sz w:val="28"/>
          <w:szCs w:val="28"/>
        </w:rPr>
        <w:t>Читинский</w:t>
      </w:r>
      <w:r>
        <w:rPr>
          <w:rFonts w:ascii="Times New Roman" w:hAnsi="Times New Roman" w:cs="Times New Roman"/>
          <w:sz w:val="28"/>
          <w:szCs w:val="28"/>
        </w:rPr>
        <w:t xml:space="preserve"> район», Совет муниципального района «</w:t>
      </w:r>
      <w:r>
        <w:rPr>
          <w:rFonts w:ascii="Times New Roman" w:hAnsi="Times New Roman" w:cs="Times New Roman"/>
          <w:bCs/>
          <w:sz w:val="28"/>
          <w:szCs w:val="28"/>
        </w:rPr>
        <w:t>Читинский</w:t>
      </w:r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14:paraId="0D9AC069" w14:textId="77777777" w:rsidR="00AD5FAF" w:rsidRDefault="00AD5FAF" w:rsidP="00AD5FAF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D432B2" w14:textId="77777777" w:rsidR="00AD5FAF" w:rsidRDefault="00AD5FAF" w:rsidP="00AD5FA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Решил:</w:t>
      </w:r>
    </w:p>
    <w:p w14:paraId="5BA99321" w14:textId="77777777" w:rsidR="00AD5FAF" w:rsidRDefault="00AD5FAF" w:rsidP="00AD5FA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37E493C" w14:textId="77777777" w:rsidR="00AD5FAF" w:rsidRDefault="00AD5FAF" w:rsidP="00AD5FA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Утвердить  местные  нормативы  градостроительного проектирования муниципального района «Читинский район» Забайкальского к</w:t>
      </w:r>
      <w:r w:rsidR="008235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рая (далее – местные нормативы) согласно положения.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6ECC3A04" w14:textId="77777777" w:rsidR="00AD5FAF" w:rsidRDefault="00AD5FAF" w:rsidP="00AD5FA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r w:rsidR="008235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астоящее </w:t>
      </w:r>
      <w:r w:rsidR="008235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решение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8235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опубликовать в муниципальном печатном органе в районной газете «Ингода»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обнародовать на официальном сайте администрации муниципального района «Читинский район» в информационно-телекоммуникационной сети «Интернет».</w:t>
      </w:r>
    </w:p>
    <w:p w14:paraId="2BDAA6A3" w14:textId="77777777" w:rsidR="00AD5FAF" w:rsidRDefault="00AD5FAF" w:rsidP="0082357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E37865D" w14:textId="77777777" w:rsidR="00823578" w:rsidRDefault="00823578" w:rsidP="0082357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32AA51B" w14:textId="77777777" w:rsidR="00AD5FAF" w:rsidRDefault="00AD5FAF" w:rsidP="00AD5FA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60CD873" w14:textId="77777777" w:rsidR="00AD5FAF" w:rsidRDefault="00AD5FAF" w:rsidP="00AD5FA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муниципального </w:t>
      </w:r>
    </w:p>
    <w:p w14:paraId="35D86CE0" w14:textId="77777777" w:rsidR="00EB7F97" w:rsidRDefault="00AD5FAF" w:rsidP="00EB7F9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района «Читинский район»                                        </w:t>
      </w:r>
      <w:r w:rsidR="001B0C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В.Ю. Ма</w:t>
      </w:r>
      <w:r w:rsidR="003A3F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шуков</w:t>
      </w:r>
    </w:p>
    <w:p w14:paraId="4AD59096" w14:textId="77777777" w:rsidR="001B0C6D" w:rsidRPr="001B0C6D" w:rsidRDefault="001B0C6D" w:rsidP="00EB7F9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E18A1B5" w14:textId="77777777" w:rsidR="00EB7F97" w:rsidRDefault="00EB7F97" w:rsidP="00EB7F97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12008715" w14:textId="77777777" w:rsidR="00EB7F97" w:rsidRDefault="00EB7F97" w:rsidP="00EB7F97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394ADA84" w14:textId="77777777" w:rsidR="00EB7F97" w:rsidRDefault="00EB7F97" w:rsidP="00EB7F97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07ADC20A" w14:textId="77777777" w:rsidR="00EB7F97" w:rsidRDefault="00EB7F97" w:rsidP="00EB7F97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2FF9A312" w14:textId="77777777" w:rsidR="00EB7F97" w:rsidRDefault="00EB7F97" w:rsidP="007C5C7B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Приложение</w:t>
      </w:r>
    </w:p>
    <w:p w14:paraId="16F1AE2D" w14:textId="77777777" w:rsidR="00EB7F97" w:rsidRDefault="00EB7F97" w:rsidP="007C5C7B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</w:t>
      </w:r>
      <w:r w:rsidR="007C5C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Решению Совета </w:t>
      </w:r>
    </w:p>
    <w:p w14:paraId="50B3B682" w14:textId="77777777" w:rsidR="00EB7F97" w:rsidRDefault="007C5C7B" w:rsidP="007C5C7B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B7F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района «Читинский район»</w:t>
      </w:r>
    </w:p>
    <w:p w14:paraId="196D81FB" w14:textId="77777777" w:rsidR="00EB7F97" w:rsidRDefault="007C5C7B" w:rsidP="007C5C7B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«___» _______ 2021</w:t>
      </w:r>
      <w:r w:rsidR="00EB7F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 № _____ </w:t>
      </w:r>
    </w:p>
    <w:p w14:paraId="19202B1D" w14:textId="77777777" w:rsidR="00EB7F97" w:rsidRDefault="00EB7F97" w:rsidP="007C5C7B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222C278" w14:textId="77777777" w:rsidR="00EB7F97" w:rsidRDefault="00EB7F97" w:rsidP="00EB7F9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ТЕХНИЧЕСКОЕ ЗАДАНИЕ </w:t>
      </w:r>
    </w:p>
    <w:p w14:paraId="0A8B1B49" w14:textId="77777777" w:rsidR="00EB7F97" w:rsidRDefault="00EB7F97" w:rsidP="00EB7F9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на выполнение работ по разработке проекта местных нормативов градостроительного проектирования муниципального района  </w:t>
      </w:r>
    </w:p>
    <w:p w14:paraId="15A28103" w14:textId="77777777" w:rsidR="00EB7F97" w:rsidRDefault="00EB7F97" w:rsidP="00EB7F9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«Читинский район» Забайкальского края</w:t>
      </w:r>
    </w:p>
    <w:p w14:paraId="163C111F" w14:textId="77777777" w:rsidR="00EB7F97" w:rsidRDefault="00EB7F97" w:rsidP="00EB7F9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908"/>
        <w:gridCol w:w="6086"/>
      </w:tblGrid>
      <w:tr w:rsidR="00EB7F97" w14:paraId="5EB043F8" w14:textId="77777777" w:rsidTr="00EB7F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8FF8" w14:textId="77777777" w:rsidR="00EB7F97" w:rsidRDefault="00EB7F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D3AF" w14:textId="77777777" w:rsidR="00EB7F97" w:rsidRDefault="00EB7F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разделов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8D57" w14:textId="77777777" w:rsidR="00EB7F97" w:rsidRDefault="00EB7F97">
            <w:pPr>
              <w:keepNext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Содержание разделов</w:t>
            </w:r>
          </w:p>
        </w:tc>
      </w:tr>
      <w:tr w:rsidR="00EB7F97" w14:paraId="1F638344" w14:textId="77777777" w:rsidTr="00EB7F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75E9" w14:textId="77777777" w:rsidR="00EB7F97" w:rsidRDefault="00EB7F9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25F0" w14:textId="77777777" w:rsidR="00EB7F97" w:rsidRDefault="00EB7F9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Вид разрабатываемого документа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4E2B" w14:textId="77777777" w:rsidR="00EB7F97" w:rsidRDefault="00EB7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Местные нормативы градостроительного проектирования  (далее – Нормативы)</w:t>
            </w:r>
          </w:p>
        </w:tc>
      </w:tr>
      <w:tr w:rsidR="00EB7F97" w14:paraId="612E9054" w14:textId="77777777" w:rsidTr="00EB7F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91A8" w14:textId="77777777" w:rsidR="00EB7F97" w:rsidRDefault="00EB7F9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BE96" w14:textId="77777777" w:rsidR="00EB7F97" w:rsidRDefault="00EB7F9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Заказчик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5131" w14:textId="77777777" w:rsidR="00EB7F97" w:rsidRDefault="00EB7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Администрация муниципального района «Читинский район» </w:t>
            </w:r>
          </w:p>
        </w:tc>
      </w:tr>
      <w:tr w:rsidR="00EB7F97" w14:paraId="4DB71F1C" w14:textId="77777777" w:rsidTr="00EB7F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C3F3" w14:textId="77777777" w:rsidR="00EB7F97" w:rsidRDefault="00EB7F9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2E86" w14:textId="77777777" w:rsidR="00EB7F97" w:rsidRDefault="00EB7F9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9E14" w14:textId="77777777" w:rsidR="00EB7F97" w:rsidRDefault="00EB7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Определяется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EB7F97" w14:paraId="73CC4174" w14:textId="77777777" w:rsidTr="00EB7F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57B5" w14:textId="77777777" w:rsidR="00EB7F97" w:rsidRDefault="00EB7F9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68C2" w14:textId="77777777" w:rsidR="00EB7F97" w:rsidRDefault="00EB7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Цели и задачи разработки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C88C" w14:textId="77777777" w:rsidR="00EB7F97" w:rsidRDefault="00EB7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Нормативы разрабатываются в целях устойчивого развития территории муниципального района  «Читинский район» для обеспечения благоприятных условий жизнедеятельности населения, предусмотренных документами планирования социально-экономического развития поселения.</w:t>
            </w:r>
          </w:p>
          <w:p w14:paraId="37EB762E" w14:textId="77777777" w:rsidR="00EB7F97" w:rsidRDefault="00EB7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Основные задачи:</w:t>
            </w:r>
          </w:p>
          <w:p w14:paraId="5F219BF3" w14:textId="77777777" w:rsidR="00EB7F97" w:rsidRDefault="00EB7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установление расчетных показателей минимально допустимого уровня обеспеченности объектами местного значения населения муниципального района  «Читинский район» и расчетных показателей максимально допустимого уровня территориальной допустимости таких объектов для населения;</w:t>
            </w:r>
          </w:p>
          <w:p w14:paraId="27689FEE" w14:textId="77777777" w:rsidR="00EB7F97" w:rsidRDefault="00EB7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- установления правил и области применения расчетных показателей в целях создания нормативных показателей градостроительного проектирования для подготовки документов территориального планирования и документации по планировке территории муниципального района  «Читинский район» </w:t>
            </w:r>
          </w:p>
        </w:tc>
      </w:tr>
      <w:tr w:rsidR="00EB7F97" w14:paraId="431E9E8E" w14:textId="77777777" w:rsidTr="00EB7F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F0BA" w14:textId="77777777" w:rsidR="00EB7F97" w:rsidRDefault="00EB7F9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1DDC" w14:textId="77777777" w:rsidR="00EB7F97" w:rsidRDefault="00EB7F9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Правовая, нормативная и методическая база для разработки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585E" w14:textId="77777777" w:rsidR="00EB7F97" w:rsidRDefault="00EB7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Градостроительный кодекс Российской Федерации; </w:t>
            </w:r>
          </w:p>
          <w:p w14:paraId="1DEBC0A7" w14:textId="77777777" w:rsidR="00EB7F97" w:rsidRDefault="00EB7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Земельный кодекс Российской Федерации; </w:t>
            </w:r>
          </w:p>
          <w:p w14:paraId="784A8A7A" w14:textId="77777777" w:rsidR="00EB7F97" w:rsidRDefault="00EB7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Водный кодекс Российской Федерации;</w:t>
            </w:r>
          </w:p>
          <w:p w14:paraId="5EAF52EB" w14:textId="77777777" w:rsidR="00EB7F97" w:rsidRDefault="00EB7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Лесной кодекс Российской Федерации; </w:t>
            </w:r>
          </w:p>
          <w:p w14:paraId="070CF118" w14:textId="77777777" w:rsidR="00EB7F97" w:rsidRDefault="00EB7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  <w:p w14:paraId="1689D287" w14:textId="77777777" w:rsidR="00EB7F97" w:rsidRDefault="00EB7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Федеральный закон от 22.07.2008 № 123-ФЗ «Технический регламент о требованиях пожарной безопасности»;</w:t>
            </w:r>
          </w:p>
          <w:p w14:paraId="405E5059" w14:textId="77777777" w:rsidR="00EB7F97" w:rsidRDefault="00EB7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Федеральный закон от 10.01.2002 года № 7-ФЗ «Об охране окружающей среды»;</w:t>
            </w:r>
          </w:p>
          <w:p w14:paraId="7D3D2EDC" w14:textId="77777777" w:rsidR="00EB7F97" w:rsidRDefault="00EB7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Федеральный закон от 25.06.2002 № 73-ФЗ «Об объектах культурного»; </w:t>
            </w:r>
          </w:p>
          <w:p w14:paraId="2F3BA788" w14:textId="77777777" w:rsidR="00EB7F97" w:rsidRDefault="00EB7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СанПиН 2.4.1.2660-10 «Санитарно-эпидемиологические требования к устройству, содержанию и организации режима работы в дошкольных организациях»;</w:t>
            </w:r>
          </w:p>
          <w:p w14:paraId="1E96DEC1" w14:textId="77777777" w:rsidR="00EB7F97" w:rsidRDefault="00EB7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СанПиН 2.1.3.2630-10 «Санитарно-эпидемиологические требования к организациям, осуществляющим медицинскую деятельность»;</w:t>
            </w:r>
          </w:p>
          <w:p w14:paraId="1CEC5D7E" w14:textId="77777777" w:rsidR="00EB7F97" w:rsidRDefault="00EB7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СанПиН 2.4.2.1178-02 «Учреждения общего среднего образования»;</w:t>
            </w:r>
          </w:p>
          <w:p w14:paraId="32CB7A46" w14:textId="77777777" w:rsidR="00EB7F97" w:rsidRDefault="00EB7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СП 42.13330.2016 «СНиП 2.07.01-89*. Градостроительство. Планировка и застройка городских и сельских поселений.</w:t>
            </w:r>
          </w:p>
        </w:tc>
      </w:tr>
      <w:tr w:rsidR="00EB7F97" w14:paraId="7733BFA6" w14:textId="77777777" w:rsidTr="00EB7F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803C" w14:textId="77777777" w:rsidR="00EB7F97" w:rsidRDefault="00EB7F9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3EB0" w14:textId="77777777" w:rsidR="00EB7F97" w:rsidRDefault="00EB7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Основные требования к составу и содержанию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A4F5" w14:textId="77777777" w:rsidR="00EB7F97" w:rsidRDefault="00EB7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Нормативы включают в себя:</w:t>
            </w:r>
          </w:p>
          <w:p w14:paraId="51BEF543" w14:textId="77777777" w:rsidR="00EB7F97" w:rsidRDefault="00EB7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1.Основную часть:</w:t>
            </w:r>
          </w:p>
          <w:p w14:paraId="25D3F644" w14:textId="77777777" w:rsidR="00EB7F97" w:rsidRDefault="00EB7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1) расчетные показатели минимально допустимого уровня обеспеченности объектами местного значения муниципального района  «Читинский район»                                                                                                                 , относящиеся к следующим областям:</w:t>
            </w:r>
          </w:p>
          <w:p w14:paraId="4F9B60E6" w14:textId="77777777" w:rsidR="00EB7F97" w:rsidRDefault="00EB7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а) электро-, тепло-, газо- и водоснабжение населения, водоотведение;</w:t>
            </w:r>
          </w:p>
          <w:p w14:paraId="16E13B5D" w14:textId="77777777" w:rsidR="00EB7F97" w:rsidRDefault="00EB7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б) автомобильные дороги местного значения;</w:t>
            </w:r>
          </w:p>
          <w:p w14:paraId="59AF1029" w14:textId="77777777" w:rsidR="00EB7F97" w:rsidRDefault="00EB7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в) физическая культура и массовый спорт, образование, культура и культурное наследие, здравоохранение, сбор бытовых отходов;</w:t>
            </w:r>
          </w:p>
          <w:p w14:paraId="2C0BE9A2" w14:textId="77777777" w:rsidR="00EB7F97" w:rsidRDefault="00EB7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г) иные области в связи с решением вопросов местного значения.</w:t>
            </w:r>
          </w:p>
          <w:p w14:paraId="600EC58A" w14:textId="77777777" w:rsidR="00EB7F97" w:rsidRDefault="00EB7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2) расчетные показатели максимально допустимого уровня территориальной доступности таких объектов для населения.</w:t>
            </w:r>
          </w:p>
          <w:p w14:paraId="31BD293C" w14:textId="77777777" w:rsidR="00EB7F97" w:rsidRDefault="00EB7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 Материалы по обоснованию расчетных показателей, содержащихся в основной части Нормативов.</w:t>
            </w:r>
          </w:p>
          <w:p w14:paraId="40E39E11" w14:textId="77777777" w:rsidR="00EB7F97" w:rsidRDefault="00EB7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 Правила и область применения расчетных показателей, содержащихся в основной части Нормативов.</w:t>
            </w:r>
          </w:p>
        </w:tc>
      </w:tr>
      <w:tr w:rsidR="00EB7F97" w14:paraId="11307F22" w14:textId="77777777" w:rsidTr="00EB7F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3C77" w14:textId="77777777" w:rsidR="00EB7F97" w:rsidRDefault="00EB7F9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7021" w14:textId="77777777" w:rsidR="00EB7F97" w:rsidRDefault="00EB7F9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Состав и порядок предоставления исходных данных для разработки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8617" w14:textId="77777777" w:rsidR="00EB7F97" w:rsidRDefault="00EB7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Заказчик в течении 10 (десяти) дней с момента заключения Контракта предоставляет исходные данные, необходимые для разработки Нормативов.</w:t>
            </w:r>
          </w:p>
          <w:p w14:paraId="53CF13F8" w14:textId="77777777" w:rsidR="00EB7F97" w:rsidRDefault="00EB7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Исходные данные включают в себя:</w:t>
            </w:r>
          </w:p>
          <w:p w14:paraId="4A3DF559" w14:textId="77777777" w:rsidR="00EB7F97" w:rsidRDefault="00EB7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нормативные правовые акты, регулирующие вопросы градостроительной деятельности на территории муниципального района  «Читинский район»;</w:t>
            </w:r>
          </w:p>
          <w:p w14:paraId="45FA3285" w14:textId="77777777" w:rsidR="00EB7F97" w:rsidRDefault="00EB7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существующие документы территориального планирования, документация по планировке территории;</w:t>
            </w:r>
          </w:p>
          <w:p w14:paraId="2A70F454" w14:textId="77777777" w:rsidR="00EB7F97" w:rsidRDefault="00EB7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информацию о социально-демографическом составе и плотности населения;</w:t>
            </w:r>
          </w:p>
          <w:p w14:paraId="4A5A1674" w14:textId="77777777" w:rsidR="00EB7F97" w:rsidRDefault="00EB7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информацию о природных-климатических условиях территории;</w:t>
            </w:r>
          </w:p>
          <w:p w14:paraId="7D1C351B" w14:textId="77777777" w:rsidR="00EB7F97" w:rsidRDefault="00EB7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программы и планы социально-экономического развития муниципального района  «Читинский район»;</w:t>
            </w:r>
          </w:p>
          <w:p w14:paraId="3E2E4C43" w14:textId="77777777" w:rsidR="00EB7F97" w:rsidRDefault="00EB7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иную информацию, необходимую для разработки проекта Нормативов.</w:t>
            </w:r>
          </w:p>
        </w:tc>
      </w:tr>
      <w:tr w:rsidR="00EB7F97" w14:paraId="3D10BEE7" w14:textId="77777777" w:rsidTr="00EB7F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F832" w14:textId="77777777" w:rsidR="00EB7F97" w:rsidRDefault="00EB7F9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5C86" w14:textId="77777777" w:rsidR="00EB7F97" w:rsidRDefault="00EB7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Форма предоставляемых материалов Заказчику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49A9" w14:textId="77777777" w:rsidR="00EB7F97" w:rsidRDefault="00EB7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Текстовые материалы в электронном виде предоставляются Исполнителем в формате документов </w:t>
            </w: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Microsoft</w:t>
            </w:r>
            <w:r w:rsidRPr="0089195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Word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2003 (*.</w:t>
            </w: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doc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).</w:t>
            </w:r>
          </w:p>
          <w:p w14:paraId="3C73AF16" w14:textId="77777777" w:rsidR="00EB7F97" w:rsidRDefault="00EB7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Подлинник документации передается Заказчику на бумажном и электронном носителях (формат </w:t>
            </w: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doc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 в 2 (двух) экземплярах.</w:t>
            </w:r>
          </w:p>
        </w:tc>
      </w:tr>
      <w:tr w:rsidR="00EB7F97" w14:paraId="4B5D0C7B" w14:textId="77777777" w:rsidTr="00EB7F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6A93" w14:textId="77777777" w:rsidR="00EB7F97" w:rsidRDefault="00EB7F9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6E42" w14:textId="77777777" w:rsidR="00EB7F97" w:rsidRDefault="00EB7F9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Требование к результатам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A02E" w14:textId="77777777" w:rsidR="00EB7F97" w:rsidRDefault="00EB7F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Результатом работы является разработанный проект местных нормативов градостроительного проектирования муниципального района  «Читинский район» Забайкальского края.</w:t>
            </w:r>
          </w:p>
        </w:tc>
      </w:tr>
    </w:tbl>
    <w:p w14:paraId="4BB4A99E" w14:textId="77777777" w:rsidR="00EB7F97" w:rsidRDefault="00EB7F97" w:rsidP="00EB7F9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7F97" w14:paraId="594F5627" w14:textId="77777777" w:rsidTr="00EB7F97">
        <w:tc>
          <w:tcPr>
            <w:tcW w:w="4785" w:type="dxa"/>
          </w:tcPr>
          <w:p w14:paraId="6CDBF18E" w14:textId="77777777" w:rsidR="00EB7F97" w:rsidRPr="00891959" w:rsidRDefault="00EB7F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Заказчик:</w:t>
            </w:r>
          </w:p>
          <w:p w14:paraId="4CCEC8A6" w14:textId="77777777" w:rsidR="00EB7F97" w:rsidRDefault="00EB7F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муниципального района  «Читинский район»</w:t>
            </w:r>
          </w:p>
          <w:p w14:paraId="33F47015" w14:textId="77777777" w:rsidR="00EB7F97" w:rsidRDefault="00EB7F9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14:paraId="437C9F0F" w14:textId="77777777" w:rsidR="00EB7F97" w:rsidRDefault="00EB7F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___________________________________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(подпись руководителя)</w:t>
            </w:r>
          </w:p>
          <w:p w14:paraId="1EEEDC97" w14:textId="77777777" w:rsidR="00EB7F97" w:rsidRDefault="00EB7F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4C915409" w14:textId="77777777" w:rsidR="00EB7F97" w:rsidRDefault="00EB7F9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М.П.</w:t>
            </w:r>
          </w:p>
        </w:tc>
        <w:tc>
          <w:tcPr>
            <w:tcW w:w="4786" w:type="dxa"/>
          </w:tcPr>
          <w:p w14:paraId="7E51CC89" w14:textId="77777777" w:rsidR="00EB7F97" w:rsidRDefault="00EB7F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Подрядчик:</w:t>
            </w:r>
          </w:p>
          <w:p w14:paraId="232099DC" w14:textId="77777777" w:rsidR="00EB7F97" w:rsidRDefault="00EB7F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АНООВО «Международный университет Центральной Азии»</w:t>
            </w:r>
          </w:p>
          <w:p w14:paraId="34BB4A97" w14:textId="77777777" w:rsidR="00EB7F97" w:rsidRDefault="00EB7F9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14:paraId="10294924" w14:textId="77777777" w:rsidR="00EB7F97" w:rsidRDefault="00EB7F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________________________________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(подпись руководителя)</w:t>
            </w:r>
          </w:p>
          <w:p w14:paraId="1AE7AC18" w14:textId="77777777" w:rsidR="00EB7F97" w:rsidRDefault="00EB7F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4C1C92B" w14:textId="77777777" w:rsidR="00EB7F97" w:rsidRDefault="00EB7F9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М.П.</w:t>
            </w:r>
          </w:p>
        </w:tc>
      </w:tr>
    </w:tbl>
    <w:p w14:paraId="53A906B6" w14:textId="77777777" w:rsidR="00EB7F97" w:rsidRDefault="00EB7F97" w:rsidP="00EB7F9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16734737" w14:textId="77777777" w:rsidR="00EB7F97" w:rsidRDefault="00EB7F97" w:rsidP="00EB7F97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F7FCD50" w14:textId="77777777" w:rsidR="00EB7F97" w:rsidRDefault="00EB7F97" w:rsidP="00EB7F97">
      <w:pPr>
        <w:tabs>
          <w:tab w:val="left" w:pos="720"/>
        </w:tabs>
        <w:suppressAutoHyphens/>
        <w:ind w:firstLine="709"/>
        <w:rPr>
          <w:rFonts w:ascii="Times New Roman" w:hAnsi="Times New Roman"/>
          <w:sz w:val="28"/>
          <w:szCs w:val="28"/>
        </w:rPr>
      </w:pPr>
    </w:p>
    <w:p w14:paraId="44F46914" w14:textId="77777777" w:rsidR="00EB7F97" w:rsidRDefault="00EB7F97" w:rsidP="00EB7F97">
      <w:pPr>
        <w:tabs>
          <w:tab w:val="left" w:pos="720"/>
        </w:tabs>
        <w:suppressAutoHyphens/>
        <w:ind w:firstLine="709"/>
        <w:rPr>
          <w:rFonts w:ascii="Times New Roman" w:hAnsi="Times New Roman"/>
          <w:sz w:val="28"/>
          <w:szCs w:val="28"/>
        </w:rPr>
      </w:pPr>
    </w:p>
    <w:p w14:paraId="6F6FF722" w14:textId="77777777" w:rsidR="00DC3109" w:rsidRDefault="00DC3109"/>
    <w:sectPr w:rsidR="00DC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4B4"/>
    <w:rsid w:val="001B0C6D"/>
    <w:rsid w:val="003A3F7E"/>
    <w:rsid w:val="004C3799"/>
    <w:rsid w:val="007C5C7B"/>
    <w:rsid w:val="00823578"/>
    <w:rsid w:val="00891959"/>
    <w:rsid w:val="008A64B4"/>
    <w:rsid w:val="00AD5FAF"/>
    <w:rsid w:val="00DC3109"/>
    <w:rsid w:val="00EB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CC52"/>
  <w15:docId w15:val="{2120174F-B7A5-4AC3-80AA-ECACF76D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F9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B7F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EB7F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EB7F97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paragraph" w:styleId="a3">
    <w:name w:val="Balloon Text"/>
    <w:basedOn w:val="a"/>
    <w:link w:val="a4"/>
    <w:uiPriority w:val="99"/>
    <w:semiHidden/>
    <w:unhideWhenUsed/>
    <w:rsid w:val="00EB7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F97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3794</Words>
  <Characters>21627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</cp:lastModifiedBy>
  <cp:revision>12</cp:revision>
  <cp:lastPrinted>2021-12-28T02:11:00Z</cp:lastPrinted>
  <dcterms:created xsi:type="dcterms:W3CDTF">2021-12-13T08:35:00Z</dcterms:created>
  <dcterms:modified xsi:type="dcterms:W3CDTF">2021-12-29T00:29:00Z</dcterms:modified>
</cp:coreProperties>
</file>