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5FE5" w14:textId="40CA1D09" w:rsidR="001278BD" w:rsidRDefault="00071899" w:rsidP="0007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D1357A" wp14:editId="228B4DDB">
            <wp:extent cx="638068" cy="723265"/>
            <wp:effectExtent l="0" t="0" r="0" b="63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5" cy="74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4BAFC" w14:textId="7280489F" w:rsidR="001278BD" w:rsidRDefault="001278BD" w:rsidP="0007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EF0CD" w14:textId="0468E184" w:rsidR="00B337EB" w:rsidRPr="00071899" w:rsidRDefault="00B337EB" w:rsidP="00B33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99">
        <w:rPr>
          <w:rFonts w:ascii="Times New Roman" w:hAnsi="Times New Roman" w:cs="Times New Roman"/>
          <w:sz w:val="32"/>
          <w:szCs w:val="32"/>
        </w:rPr>
        <w:t>СОВЕТ МУНИЦИПАЛЬНОГО РАЙОНА</w:t>
      </w:r>
    </w:p>
    <w:p w14:paraId="46A046F7" w14:textId="0C5112DB" w:rsidR="00B337EB" w:rsidRPr="00071899" w:rsidRDefault="00B337EB" w:rsidP="00B33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99">
        <w:rPr>
          <w:rFonts w:ascii="Times New Roman" w:hAnsi="Times New Roman" w:cs="Times New Roman"/>
          <w:sz w:val="32"/>
          <w:szCs w:val="32"/>
        </w:rPr>
        <w:t>«ЧИТИНСКИЙ РАЙОНА»</w:t>
      </w:r>
    </w:p>
    <w:p w14:paraId="6C50DAD6" w14:textId="77777777" w:rsidR="00B337EB" w:rsidRDefault="00B337EB" w:rsidP="00B3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DDCC7" w14:textId="387FE991" w:rsidR="001278BD" w:rsidRPr="00071899" w:rsidRDefault="001278BD" w:rsidP="00127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99">
        <w:rPr>
          <w:rFonts w:ascii="Times New Roman" w:hAnsi="Times New Roman" w:cs="Times New Roman"/>
          <w:sz w:val="32"/>
          <w:szCs w:val="32"/>
        </w:rPr>
        <w:t>РЕШЕНИЕ</w:t>
      </w:r>
    </w:p>
    <w:p w14:paraId="1E3041E9" w14:textId="3C5D4024" w:rsidR="001278BD" w:rsidRDefault="001278BD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27D44" w14:textId="1D4D096B" w:rsidR="001278BD" w:rsidRDefault="001278BD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F07A4" w14:textId="1E2120CB" w:rsidR="00B337EB" w:rsidRPr="00B22821" w:rsidRDefault="00B337EB" w:rsidP="0012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28 декабря 2021 года</w:t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  <w:t>№ _</w:t>
      </w:r>
      <w:r w:rsidR="003910A1">
        <w:rPr>
          <w:rFonts w:ascii="Times New Roman" w:hAnsi="Times New Roman" w:cs="Times New Roman"/>
          <w:sz w:val="28"/>
          <w:szCs w:val="28"/>
        </w:rPr>
        <w:t>458</w:t>
      </w:r>
      <w:r w:rsidRPr="00B22821">
        <w:rPr>
          <w:rFonts w:ascii="Times New Roman" w:hAnsi="Times New Roman" w:cs="Times New Roman"/>
          <w:sz w:val="28"/>
          <w:szCs w:val="28"/>
        </w:rPr>
        <w:t>___</w:t>
      </w:r>
    </w:p>
    <w:p w14:paraId="235F5958" w14:textId="1BF34FF9" w:rsidR="00B337EB" w:rsidRDefault="00B337EB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FD67A" w14:textId="71E3EA0C" w:rsidR="00B337EB" w:rsidRDefault="00B337EB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38389" w14:textId="507C5648" w:rsidR="00E76350" w:rsidRPr="00B22821" w:rsidRDefault="00B337EB" w:rsidP="00B2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«Читинский район» </w:t>
      </w:r>
      <w:r w:rsidR="004C3CE0" w:rsidRPr="00B22821">
        <w:rPr>
          <w:rFonts w:ascii="Times New Roman" w:hAnsi="Times New Roman" w:cs="Times New Roman"/>
          <w:sz w:val="28"/>
          <w:szCs w:val="28"/>
        </w:rPr>
        <w:t>от 29 ноября 2010 года № 182</w:t>
      </w:r>
      <w:r w:rsidR="00E76350" w:rsidRPr="00B22821">
        <w:rPr>
          <w:rFonts w:ascii="Times New Roman" w:hAnsi="Times New Roman" w:cs="Times New Roman"/>
          <w:sz w:val="28"/>
          <w:szCs w:val="28"/>
        </w:rPr>
        <w:t xml:space="preserve"> «О принятии положения «Об административной комиссии муниципального района «Читинский район»</w:t>
      </w:r>
    </w:p>
    <w:p w14:paraId="4D5CD229" w14:textId="7CF744FC" w:rsidR="00E76350" w:rsidRDefault="00E76350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E6C70" w14:textId="54C979B9" w:rsidR="00E76350" w:rsidRPr="00B22821" w:rsidRDefault="00E76350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12.11.2021 № 07-22-2021. В соответствии с </w:t>
      </w:r>
      <w:r w:rsidR="00CA70E2" w:rsidRPr="00B2282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22821">
        <w:rPr>
          <w:rFonts w:ascii="Times New Roman" w:hAnsi="Times New Roman" w:cs="Times New Roman"/>
          <w:sz w:val="28"/>
          <w:szCs w:val="28"/>
        </w:rPr>
        <w:t>Федеральн</w:t>
      </w:r>
      <w:r w:rsidR="00CA70E2" w:rsidRPr="00B22821">
        <w:rPr>
          <w:rFonts w:ascii="Times New Roman" w:hAnsi="Times New Roman" w:cs="Times New Roman"/>
          <w:sz w:val="28"/>
          <w:szCs w:val="28"/>
        </w:rPr>
        <w:t>ого</w:t>
      </w:r>
      <w:r w:rsidRPr="00B228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70E2" w:rsidRPr="00B22821">
        <w:rPr>
          <w:rFonts w:ascii="Times New Roman" w:hAnsi="Times New Roman" w:cs="Times New Roman"/>
          <w:sz w:val="28"/>
          <w:szCs w:val="28"/>
        </w:rPr>
        <w:t>а</w:t>
      </w:r>
      <w:r w:rsidRPr="00B22821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bookmarkStart w:id="0" w:name="_Hlk90646191"/>
      <w:r w:rsidRPr="00B22821">
        <w:rPr>
          <w:rFonts w:ascii="Times New Roman" w:hAnsi="Times New Roman" w:cs="Times New Roman"/>
          <w:sz w:val="28"/>
          <w:szCs w:val="28"/>
        </w:rPr>
        <w:t>Закон</w:t>
      </w:r>
      <w:r w:rsidR="00CA70E2" w:rsidRPr="00B22821">
        <w:rPr>
          <w:rFonts w:ascii="Times New Roman" w:hAnsi="Times New Roman" w:cs="Times New Roman"/>
          <w:sz w:val="28"/>
          <w:szCs w:val="28"/>
        </w:rPr>
        <w:t xml:space="preserve">а </w:t>
      </w:r>
      <w:r w:rsidRPr="00B22821">
        <w:rPr>
          <w:rFonts w:ascii="Times New Roman" w:hAnsi="Times New Roman" w:cs="Times New Roman"/>
          <w:sz w:val="28"/>
          <w:szCs w:val="28"/>
        </w:rPr>
        <w:t xml:space="preserve">Забайкальского края от 04.06.2009 № 191-ЗЗК «Об организации деятельности административных комиссий и о наделении органов местного самоуправления </w:t>
      </w:r>
      <w:r w:rsidR="00CA70E2" w:rsidRPr="00B22821">
        <w:rPr>
          <w:rFonts w:ascii="Times New Roman" w:hAnsi="Times New Roman" w:cs="Times New Roman"/>
          <w:sz w:val="28"/>
          <w:szCs w:val="28"/>
        </w:rPr>
        <w:t>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</w:t>
      </w:r>
      <w:bookmarkEnd w:id="0"/>
      <w:r w:rsidR="00CA70E2" w:rsidRPr="00B22821">
        <w:rPr>
          <w:rFonts w:ascii="Times New Roman" w:hAnsi="Times New Roman" w:cs="Times New Roman"/>
          <w:sz w:val="28"/>
          <w:szCs w:val="28"/>
        </w:rPr>
        <w:t xml:space="preserve">, </w:t>
      </w:r>
      <w:r w:rsidRPr="00B22821">
        <w:rPr>
          <w:rFonts w:ascii="Times New Roman" w:hAnsi="Times New Roman" w:cs="Times New Roman"/>
          <w:sz w:val="28"/>
          <w:szCs w:val="28"/>
        </w:rPr>
        <w:t>Закон</w:t>
      </w:r>
      <w:r w:rsidR="00CA70E2" w:rsidRPr="00B22821">
        <w:rPr>
          <w:rFonts w:ascii="Times New Roman" w:hAnsi="Times New Roman" w:cs="Times New Roman"/>
          <w:sz w:val="28"/>
          <w:szCs w:val="28"/>
        </w:rPr>
        <w:t>а</w:t>
      </w:r>
      <w:r w:rsidRPr="00B22821">
        <w:rPr>
          <w:rFonts w:ascii="Times New Roman" w:hAnsi="Times New Roman" w:cs="Times New Roman"/>
          <w:sz w:val="28"/>
          <w:szCs w:val="28"/>
        </w:rPr>
        <w:t xml:space="preserve"> Забайкальского края от 24.06.2009 года № 198-ЗЗК «Об административных правонарушениях», Устав</w:t>
      </w:r>
      <w:r w:rsidR="00CA70E2" w:rsidRPr="00B22821">
        <w:rPr>
          <w:rFonts w:ascii="Times New Roman" w:hAnsi="Times New Roman" w:cs="Times New Roman"/>
          <w:sz w:val="28"/>
          <w:szCs w:val="28"/>
        </w:rPr>
        <w:t>а</w:t>
      </w:r>
      <w:r w:rsidRPr="00B22821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район», Совет муниципального района «Читинский район»</w:t>
      </w:r>
    </w:p>
    <w:p w14:paraId="41F3C0DC" w14:textId="5784D35D" w:rsidR="00CA70E2" w:rsidRPr="00B22821" w:rsidRDefault="00071899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РЕШИЛ:</w:t>
      </w:r>
    </w:p>
    <w:p w14:paraId="504A9442" w14:textId="58268064" w:rsidR="00CA70E2" w:rsidRPr="00B22821" w:rsidRDefault="00CA70E2" w:rsidP="00B2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8630E" w14:textId="73E43209" w:rsidR="00CA70E2" w:rsidRPr="00B22821" w:rsidRDefault="00CA70E2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муниципального района «Читинский район» от 29 ноября 2010 года № 182 «О принятии положения «Об административной комиссии муниципального района «Читинский район»:</w:t>
      </w:r>
    </w:p>
    <w:p w14:paraId="14608439" w14:textId="4DB0643B" w:rsidR="00CA70E2" w:rsidRPr="00B22821" w:rsidRDefault="009E27F7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1.1. Изложить в новой редакции Приложение к решению Совета муниципального района «Читинский район» от 29 ноября 2010 года № 182 «О принятии положения «Об административной комиссии муниципального района «Читинский район» «Положение об административной комиссии муниципального района «Читинский район» (Приложение № 1).</w:t>
      </w:r>
    </w:p>
    <w:p w14:paraId="6E9497BD" w14:textId="60B5FF20" w:rsidR="009E27F7" w:rsidRPr="00B22821" w:rsidRDefault="009E27F7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Совета муниципального района «Читинский район» вступает в силу </w:t>
      </w:r>
      <w:r w:rsidR="00B22821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Pr="00B22821">
        <w:rPr>
          <w:rFonts w:ascii="Times New Roman" w:hAnsi="Times New Roman" w:cs="Times New Roman"/>
          <w:sz w:val="28"/>
          <w:szCs w:val="28"/>
        </w:rPr>
        <w:t>.</w:t>
      </w:r>
    </w:p>
    <w:p w14:paraId="21626BB9" w14:textId="38ACA8F0" w:rsidR="009E27F7" w:rsidRPr="00B22821" w:rsidRDefault="009E27F7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3. Опубликовать настоящее решение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52D9DF65" w14:textId="0B5C083A" w:rsidR="00CD157B" w:rsidRPr="00B22821" w:rsidRDefault="00CD157B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44713" w14:textId="731791F8" w:rsidR="00CD157B" w:rsidRDefault="00CD157B" w:rsidP="00B22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D0C6" w14:textId="60213B88" w:rsidR="00CD157B" w:rsidRDefault="00CD157B" w:rsidP="00B2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5B70E" w14:textId="767F6242" w:rsidR="00CD157B" w:rsidRPr="00B22821" w:rsidRDefault="00CD157B" w:rsidP="00B228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2B9BC981" w14:textId="60F5019C" w:rsidR="00CD157B" w:rsidRPr="00920EAD" w:rsidRDefault="00CD157B" w:rsidP="00920E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="00B22821">
        <w:rPr>
          <w:rFonts w:ascii="Times New Roman" w:hAnsi="Times New Roman" w:cs="Times New Roman"/>
          <w:sz w:val="28"/>
          <w:szCs w:val="28"/>
        </w:rPr>
        <w:t xml:space="preserve">    </w:t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Pr="00B22821">
        <w:rPr>
          <w:rFonts w:ascii="Times New Roman" w:hAnsi="Times New Roman" w:cs="Times New Roman"/>
          <w:sz w:val="28"/>
          <w:szCs w:val="28"/>
        </w:rPr>
        <w:tab/>
      </w:r>
      <w:r w:rsidR="00B228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1899" w:rsidRPr="00B22821">
        <w:rPr>
          <w:rFonts w:ascii="Times New Roman" w:hAnsi="Times New Roman" w:cs="Times New Roman"/>
          <w:sz w:val="28"/>
          <w:szCs w:val="28"/>
        </w:rPr>
        <w:tab/>
      </w:r>
      <w:r w:rsidR="00B228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2821">
        <w:rPr>
          <w:rFonts w:ascii="Times New Roman" w:hAnsi="Times New Roman" w:cs="Times New Roman"/>
          <w:sz w:val="28"/>
          <w:szCs w:val="28"/>
        </w:rPr>
        <w:t>В.Ю. Машуков</w:t>
      </w:r>
      <w:bookmarkStart w:id="1" w:name="_GoBack"/>
      <w:bookmarkEnd w:id="1"/>
    </w:p>
    <w:sectPr w:rsidR="00CD157B" w:rsidRPr="00920EAD" w:rsidSect="000718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EC1D" w14:textId="77777777" w:rsidR="003A0F0D" w:rsidRDefault="003A0F0D" w:rsidP="00071899">
      <w:pPr>
        <w:spacing w:after="0" w:line="240" w:lineRule="auto"/>
      </w:pPr>
      <w:r>
        <w:separator/>
      </w:r>
    </w:p>
  </w:endnote>
  <w:endnote w:type="continuationSeparator" w:id="0">
    <w:p w14:paraId="613A44FC" w14:textId="77777777" w:rsidR="003A0F0D" w:rsidRDefault="003A0F0D" w:rsidP="0007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2572" w14:textId="77777777" w:rsidR="003A0F0D" w:rsidRDefault="003A0F0D" w:rsidP="00071899">
      <w:pPr>
        <w:spacing w:after="0" w:line="240" w:lineRule="auto"/>
      </w:pPr>
      <w:r>
        <w:separator/>
      </w:r>
    </w:p>
  </w:footnote>
  <w:footnote w:type="continuationSeparator" w:id="0">
    <w:p w14:paraId="5E89A947" w14:textId="77777777" w:rsidR="003A0F0D" w:rsidRDefault="003A0F0D" w:rsidP="0007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AB8A" w14:textId="40E3D8AC" w:rsidR="00071899" w:rsidRPr="00071899" w:rsidRDefault="00071899" w:rsidP="00071899">
    <w:pPr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ourier New" w:hAnsi="Times New Roman" w:cs="Times New Roman"/>
        <w:b/>
        <w:bCs/>
        <w:color w:val="000000"/>
        <w:sz w:val="32"/>
        <w:szCs w:val="32"/>
        <w:lang w:eastAsia="ru-RU" w:bidi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BD"/>
    <w:rsid w:val="000538EF"/>
    <w:rsid w:val="00054114"/>
    <w:rsid w:val="00071899"/>
    <w:rsid w:val="001278BD"/>
    <w:rsid w:val="00340FF0"/>
    <w:rsid w:val="003910A1"/>
    <w:rsid w:val="003A0F0D"/>
    <w:rsid w:val="003C29F4"/>
    <w:rsid w:val="003F3DC5"/>
    <w:rsid w:val="004C3CE0"/>
    <w:rsid w:val="00553A97"/>
    <w:rsid w:val="005E129C"/>
    <w:rsid w:val="005F6611"/>
    <w:rsid w:val="007E51EB"/>
    <w:rsid w:val="00842402"/>
    <w:rsid w:val="00920EAD"/>
    <w:rsid w:val="0095281C"/>
    <w:rsid w:val="009916FB"/>
    <w:rsid w:val="009E27F7"/>
    <w:rsid w:val="00AB1DF0"/>
    <w:rsid w:val="00B22821"/>
    <w:rsid w:val="00B337EB"/>
    <w:rsid w:val="00B5027F"/>
    <w:rsid w:val="00B91CB4"/>
    <w:rsid w:val="00CA70E2"/>
    <w:rsid w:val="00CD157B"/>
    <w:rsid w:val="00E368DA"/>
    <w:rsid w:val="00E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42B3"/>
  <w15:chartTrackingRefBased/>
  <w15:docId w15:val="{EB934AC2-7543-46D1-9474-0E22424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899"/>
  </w:style>
  <w:style w:type="paragraph" w:styleId="a6">
    <w:name w:val="footer"/>
    <w:basedOn w:val="a"/>
    <w:link w:val="a7"/>
    <w:uiPriority w:val="99"/>
    <w:unhideWhenUsed/>
    <w:rsid w:val="0007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899"/>
  </w:style>
  <w:style w:type="paragraph" w:styleId="a8">
    <w:name w:val="Balloon Text"/>
    <w:basedOn w:val="a"/>
    <w:link w:val="a9"/>
    <w:uiPriority w:val="99"/>
    <w:semiHidden/>
    <w:unhideWhenUsed/>
    <w:rsid w:val="00B2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Матвиив</dc:creator>
  <cp:keywords/>
  <dc:description/>
  <cp:lastModifiedBy>user</cp:lastModifiedBy>
  <cp:revision>6</cp:revision>
  <cp:lastPrinted>2021-12-28T07:38:00Z</cp:lastPrinted>
  <dcterms:created xsi:type="dcterms:W3CDTF">2021-12-17T01:20:00Z</dcterms:created>
  <dcterms:modified xsi:type="dcterms:W3CDTF">2021-12-30T01:23:00Z</dcterms:modified>
</cp:coreProperties>
</file>