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F13E" w14:textId="59170E04" w:rsidR="009B383A" w:rsidRDefault="000E4C9F" w:rsidP="009B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</w:t>
      </w:r>
    </w:p>
    <w:p w14:paraId="2A4C25E6" w14:textId="77777777" w:rsidR="009B383A" w:rsidRDefault="009B383A" w:rsidP="009B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83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9B383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14:paraId="5E113E3C" w14:textId="77777777" w:rsidR="009B383A" w:rsidRDefault="009B383A" w:rsidP="009B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83A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FEF01" w14:textId="77777777" w:rsidR="009B383A" w:rsidRDefault="009B383A" w:rsidP="009B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83A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</w:p>
    <w:p w14:paraId="140B2CA2" w14:textId="77777777" w:rsidR="009B383A" w:rsidRDefault="009B383A" w:rsidP="009B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83A"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на 2022 год </w:t>
      </w:r>
    </w:p>
    <w:p w14:paraId="48D0F90D" w14:textId="77777777" w:rsidR="009B383A" w:rsidRDefault="009B383A" w:rsidP="009B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83A">
        <w:rPr>
          <w:rFonts w:ascii="Times New Roman" w:hAnsi="Times New Roman" w:cs="Times New Roman"/>
          <w:sz w:val="28"/>
          <w:szCs w:val="28"/>
        </w:rPr>
        <w:t xml:space="preserve">и плановый период 2023-2024 годов»  </w:t>
      </w:r>
    </w:p>
    <w:p w14:paraId="3E404C5B" w14:textId="77777777" w:rsidR="009B383A" w:rsidRDefault="009B383A" w:rsidP="009B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83A">
        <w:rPr>
          <w:rFonts w:ascii="Times New Roman" w:hAnsi="Times New Roman" w:cs="Times New Roman"/>
          <w:sz w:val="28"/>
          <w:szCs w:val="28"/>
        </w:rPr>
        <w:t>от «28» декабря 2021 года № 452</w:t>
      </w:r>
    </w:p>
    <w:p w14:paraId="1D7274EE" w14:textId="77777777" w:rsidR="009B383A" w:rsidRDefault="009B383A" w:rsidP="006E1839">
      <w:pPr>
        <w:rPr>
          <w:rFonts w:ascii="Times New Roman" w:hAnsi="Times New Roman" w:cs="Times New Roman"/>
          <w:sz w:val="28"/>
          <w:szCs w:val="28"/>
        </w:rPr>
      </w:pPr>
    </w:p>
    <w:p w14:paraId="3FCA85C2" w14:textId="577A2B68" w:rsidR="009B383A" w:rsidRPr="000E4C9F" w:rsidRDefault="009B383A" w:rsidP="009B383A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E4C9F">
        <w:rPr>
          <w:rFonts w:ascii="Times New Roman" w:hAnsi="Times New Roman" w:cs="Times New Roman"/>
          <w:b/>
          <w:bCs/>
          <w:sz w:val="27"/>
          <w:szCs w:val="27"/>
        </w:rPr>
        <w:t>Объем средств, предусмотренных в бюджете муниципального района «Читинский район» на 2022 год в рамках муниципальных программ</w:t>
      </w:r>
    </w:p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5665"/>
        <w:gridCol w:w="3680"/>
      </w:tblGrid>
      <w:tr w:rsidR="009B383A" w:rsidRPr="000E4C9F" w14:paraId="69BEDC3F" w14:textId="77777777" w:rsidTr="00542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701DC0D6" w14:textId="257DF51B" w:rsidR="009B383A" w:rsidRPr="000E4C9F" w:rsidRDefault="009B383A" w:rsidP="006E183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969" w:type="pct"/>
            <w:vAlign w:val="center"/>
          </w:tcPr>
          <w:p w14:paraId="407BD59E" w14:textId="19749847" w:rsidR="009B383A" w:rsidRPr="000E4C9F" w:rsidRDefault="009B383A" w:rsidP="006E1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Объем лимитов бюджетных ассигнований, </w:t>
            </w:r>
            <w:proofErr w:type="spellStart"/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тыс.руб</w:t>
            </w:r>
            <w:proofErr w:type="spellEnd"/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B383A" w:rsidRPr="000E4C9F" w14:paraId="42EC4C59" w14:textId="77777777" w:rsidTr="00542F78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5A145286" w14:textId="778747FB" w:rsidR="009B383A" w:rsidRPr="000E4C9F" w:rsidRDefault="009B383A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«Доступная среда»</w:t>
            </w:r>
          </w:p>
        </w:tc>
        <w:tc>
          <w:tcPr>
            <w:tcW w:w="1969" w:type="pct"/>
            <w:vAlign w:val="center"/>
          </w:tcPr>
          <w:p w14:paraId="58AEBF43" w14:textId="204530FA" w:rsidR="009B383A" w:rsidRPr="000E4C9F" w:rsidRDefault="009B383A" w:rsidP="006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B383A" w:rsidRPr="000E4C9F" w14:paraId="72E22DA3" w14:textId="77777777" w:rsidTr="00542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7E39D875" w14:textId="36D1A61F" w:rsidR="009B383A" w:rsidRPr="000E4C9F" w:rsidRDefault="009B383A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«Экономическое развитие муниципального района «Читинский район»</w:t>
            </w:r>
          </w:p>
        </w:tc>
        <w:tc>
          <w:tcPr>
            <w:tcW w:w="1969" w:type="pct"/>
            <w:vAlign w:val="center"/>
          </w:tcPr>
          <w:p w14:paraId="0C31F073" w14:textId="0FDA1D48" w:rsidR="009B383A" w:rsidRPr="000E4C9F" w:rsidRDefault="009B383A" w:rsidP="006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B383A" w:rsidRPr="000E4C9F" w14:paraId="04D7868C" w14:textId="77777777" w:rsidTr="00542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69FDB974" w14:textId="31E72C27" w:rsidR="009B383A" w:rsidRPr="000E4C9F" w:rsidRDefault="00805C9F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«Чистая вода муниципального района «Читинский район»</w:t>
            </w:r>
          </w:p>
        </w:tc>
        <w:tc>
          <w:tcPr>
            <w:tcW w:w="1969" w:type="pct"/>
            <w:vAlign w:val="center"/>
          </w:tcPr>
          <w:p w14:paraId="45C07F11" w14:textId="0E6027E3" w:rsidR="009B383A" w:rsidRPr="000E4C9F" w:rsidRDefault="00805C9F" w:rsidP="006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</w:tr>
      <w:tr w:rsidR="009B383A" w:rsidRPr="000E4C9F" w14:paraId="02E3B1FE" w14:textId="77777777" w:rsidTr="00542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5B515464" w14:textId="0E67F1E9" w:rsidR="009B383A" w:rsidRPr="000E4C9F" w:rsidRDefault="00805C9F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«Поддержка социально-ориентированных некоммерческих организаций в муниципальном районе «Читинский район»</w:t>
            </w:r>
          </w:p>
        </w:tc>
        <w:tc>
          <w:tcPr>
            <w:tcW w:w="1969" w:type="pct"/>
            <w:vAlign w:val="center"/>
          </w:tcPr>
          <w:p w14:paraId="5A1F6E9F" w14:textId="7302B7DD" w:rsidR="009B383A" w:rsidRPr="000E4C9F" w:rsidRDefault="00805C9F" w:rsidP="006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B383A" w:rsidRPr="000E4C9F" w14:paraId="4599FB8B" w14:textId="77777777" w:rsidTr="00542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743003C9" w14:textId="13A4CD41" w:rsidR="009B383A" w:rsidRPr="000E4C9F" w:rsidRDefault="00805C9F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«Противодействие табакокурению, злоупотреблению наркотиками, их незаконному обороту и алкоголизации населения в муниципальном районе «Читинский район»</w:t>
            </w:r>
          </w:p>
        </w:tc>
        <w:tc>
          <w:tcPr>
            <w:tcW w:w="1969" w:type="pct"/>
            <w:vAlign w:val="center"/>
          </w:tcPr>
          <w:p w14:paraId="710E1DCB" w14:textId="7D11FA7C" w:rsidR="009B383A" w:rsidRPr="000E4C9F" w:rsidRDefault="00805C9F" w:rsidP="006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B383A" w:rsidRPr="000E4C9F" w14:paraId="5257D814" w14:textId="77777777" w:rsidTr="00542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3F53D4A5" w14:textId="48EB5C76" w:rsidR="009B383A" w:rsidRPr="000E4C9F" w:rsidRDefault="00805C9F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«Профилактика правонарушений на территории муниципального района «Читинский район»</w:t>
            </w:r>
          </w:p>
        </w:tc>
        <w:tc>
          <w:tcPr>
            <w:tcW w:w="1969" w:type="pct"/>
            <w:vAlign w:val="center"/>
          </w:tcPr>
          <w:p w14:paraId="0E118CEB" w14:textId="23D5000D" w:rsidR="008F2C1B" w:rsidRPr="000E4C9F" w:rsidRDefault="008F2C1B" w:rsidP="008F2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B383A" w:rsidRPr="000E4C9F" w14:paraId="0CA8B47A" w14:textId="77777777" w:rsidTr="00542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0F0966C3" w14:textId="62B94892" w:rsidR="009B383A" w:rsidRPr="000E4C9F" w:rsidRDefault="00805C9F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«Профилактика безнадзорности и правонарушений несовершеннолетних муниципального района «Читинский район»</w:t>
            </w:r>
          </w:p>
        </w:tc>
        <w:tc>
          <w:tcPr>
            <w:tcW w:w="1969" w:type="pct"/>
            <w:vAlign w:val="center"/>
          </w:tcPr>
          <w:p w14:paraId="76B8051A" w14:textId="5EF05077" w:rsidR="009B383A" w:rsidRPr="000E4C9F" w:rsidRDefault="006E1839" w:rsidP="006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sz w:val="24"/>
                <w:szCs w:val="24"/>
              </w:rPr>
              <w:t>286,00</w:t>
            </w:r>
          </w:p>
        </w:tc>
      </w:tr>
      <w:tr w:rsidR="006E1839" w:rsidRPr="000E4C9F" w14:paraId="2FB4AB8B" w14:textId="77777777" w:rsidTr="00542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00A14830" w14:textId="20140ADF" w:rsidR="006E1839" w:rsidRPr="000E4C9F" w:rsidRDefault="006E1839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«Комплексное развитие сельских территорий»</w:t>
            </w:r>
          </w:p>
        </w:tc>
        <w:tc>
          <w:tcPr>
            <w:tcW w:w="1969" w:type="pct"/>
            <w:vAlign w:val="center"/>
          </w:tcPr>
          <w:p w14:paraId="465B1801" w14:textId="695836EF" w:rsidR="006E1839" w:rsidRPr="000E4C9F" w:rsidRDefault="006E1839" w:rsidP="006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sz w:val="24"/>
                <w:szCs w:val="24"/>
              </w:rPr>
              <w:t>108,41</w:t>
            </w:r>
          </w:p>
        </w:tc>
      </w:tr>
      <w:tr w:rsidR="006E1839" w:rsidRPr="000E4C9F" w14:paraId="142771A1" w14:textId="77777777" w:rsidTr="00542F78">
        <w:tc>
          <w:tcPr>
            <w:tcW w:w="3031" w:type="pct"/>
            <w:vAlign w:val="center"/>
          </w:tcPr>
          <w:p w14:paraId="621D2B89" w14:textId="052B9E72" w:rsidR="006E1839" w:rsidRPr="000E4C9F" w:rsidRDefault="006E1839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дополнительного образования в муниципальном районе «Читинский район» в условиях реализации целевой модели развития региональной системы дополнительного образования Забайкальского края»</w:t>
            </w:r>
          </w:p>
        </w:tc>
        <w:tc>
          <w:tcPr>
            <w:tcW w:w="1969" w:type="pct"/>
            <w:vAlign w:val="center"/>
          </w:tcPr>
          <w:p w14:paraId="141C1392" w14:textId="1D3B96AB" w:rsidR="006E1839" w:rsidRPr="000E4C9F" w:rsidRDefault="008F2C1B" w:rsidP="006E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  <w:bookmarkStart w:id="0" w:name="_GoBack"/>
            <w:bookmarkEnd w:id="0"/>
          </w:p>
        </w:tc>
      </w:tr>
      <w:tr w:rsidR="006E1839" w:rsidRPr="000E4C9F" w14:paraId="6E758B3B" w14:textId="77777777" w:rsidTr="00542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35D118F8" w14:textId="1447E08C" w:rsidR="006E1839" w:rsidRPr="000E4C9F" w:rsidRDefault="006E1839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«Улучшение условий и охраны труда в муниципальном районе «Читинский район»</w:t>
            </w:r>
          </w:p>
        </w:tc>
        <w:tc>
          <w:tcPr>
            <w:tcW w:w="1969" w:type="pct"/>
            <w:vAlign w:val="center"/>
          </w:tcPr>
          <w:p w14:paraId="31B7AD06" w14:textId="00889EFC" w:rsidR="006E1839" w:rsidRPr="000E4C9F" w:rsidRDefault="006E1839" w:rsidP="006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14:paraId="598FEAE3" w14:textId="77777777" w:rsidR="008F2C1B" w:rsidRDefault="008F2C1B" w:rsidP="008F2C1B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23220AE1" w14:textId="56CB8A92" w:rsidR="009B383A" w:rsidRPr="000E4C9F" w:rsidRDefault="000E4C9F" w:rsidP="009B383A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E4C9F">
        <w:rPr>
          <w:rFonts w:ascii="Times New Roman" w:hAnsi="Times New Roman" w:cs="Times New Roman"/>
          <w:b/>
          <w:bCs/>
          <w:sz w:val="27"/>
          <w:szCs w:val="27"/>
        </w:rPr>
        <w:t>Объем средств, предусмотренных в бюджете муниципального района «Читинский район» на 2022 год на выполнение мероприятий по вводу объектов в эксплуатацию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0E4C9F" w14:paraId="02FF10CE" w14:textId="77777777" w:rsidTr="000E4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6563F92" w14:textId="5EBC5A4F" w:rsidR="000E4C9F" w:rsidRPr="000E4C9F" w:rsidRDefault="000E4C9F" w:rsidP="000E4C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«Выполнение комплекса работ по объекту- здание школы </w:t>
            </w:r>
            <w:proofErr w:type="spellStart"/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с.Сохондо</w:t>
            </w:r>
            <w:proofErr w:type="spellEnd"/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3680" w:type="dxa"/>
          </w:tcPr>
          <w:p w14:paraId="75D18C44" w14:textId="2731B229" w:rsidR="000E4C9F" w:rsidRPr="000E4C9F" w:rsidRDefault="000E4C9F" w:rsidP="009B3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C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60 323, 74</w:t>
            </w:r>
          </w:p>
        </w:tc>
      </w:tr>
    </w:tbl>
    <w:p w14:paraId="337C50AF" w14:textId="77777777" w:rsidR="000E4C9F" w:rsidRPr="000E4C9F" w:rsidRDefault="000E4C9F" w:rsidP="009B38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4C9F" w:rsidRPr="000E4C9F" w:rsidSect="00542F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3655B"/>
    <w:multiLevelType w:val="hybridMultilevel"/>
    <w:tmpl w:val="BCD24B40"/>
    <w:lvl w:ilvl="0" w:tplc="3582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D53C7"/>
    <w:multiLevelType w:val="hybridMultilevel"/>
    <w:tmpl w:val="19C8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2"/>
    <w:rsid w:val="000E4C9F"/>
    <w:rsid w:val="001F29C7"/>
    <w:rsid w:val="00542F78"/>
    <w:rsid w:val="0054517B"/>
    <w:rsid w:val="006E1839"/>
    <w:rsid w:val="00805C9F"/>
    <w:rsid w:val="008F2C1B"/>
    <w:rsid w:val="009B383A"/>
    <w:rsid w:val="00AE6292"/>
    <w:rsid w:val="00F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7229"/>
  <w15:chartTrackingRefBased/>
  <w15:docId w15:val="{F07FBE02-4B41-4583-B234-3BB6AED2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83A"/>
    <w:pPr>
      <w:ind w:left="720"/>
      <w:contextualSpacing/>
    </w:pPr>
  </w:style>
  <w:style w:type="table" w:styleId="-1">
    <w:name w:val="Grid Table 1 Light"/>
    <w:basedOn w:val="a1"/>
    <w:uiPriority w:val="46"/>
    <w:rsid w:val="00805C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2022-05-11T03:08:00Z</cp:lastPrinted>
  <dcterms:created xsi:type="dcterms:W3CDTF">2022-04-13T23:06:00Z</dcterms:created>
  <dcterms:modified xsi:type="dcterms:W3CDTF">2022-05-11T03:09:00Z</dcterms:modified>
</cp:coreProperties>
</file>