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6565" w14:textId="77777777" w:rsidR="00167886" w:rsidRDefault="00167886" w:rsidP="00167886">
      <w:pPr>
        <w:spacing w:after="0"/>
        <w:jc w:val="center"/>
      </w:pPr>
      <w:r w:rsidRPr="00161C03">
        <w:rPr>
          <w:noProof/>
        </w:rPr>
        <w:drawing>
          <wp:inline distT="0" distB="0" distL="0" distR="0" wp14:anchorId="56A00E7C" wp14:editId="55588CC1">
            <wp:extent cx="560070" cy="716280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1AD9B" w14:textId="77777777" w:rsidR="00167886" w:rsidRDefault="00167886" w:rsidP="00167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14:paraId="61DDEBF2" w14:textId="77777777" w:rsidR="00167886" w:rsidRDefault="00167886" w:rsidP="00167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9B19E8C" w14:textId="77777777" w:rsidR="00167886" w:rsidRDefault="00167886" w:rsidP="00167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14:paraId="4E1C2F75" w14:textId="77777777" w:rsidR="00167886" w:rsidRDefault="00167886" w:rsidP="00167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558A1A" w14:textId="77777777" w:rsidR="00167886" w:rsidRPr="00161C03" w:rsidRDefault="00167886" w:rsidP="00167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E9FBED2" w14:textId="77777777" w:rsidR="00167886" w:rsidRDefault="00167886" w:rsidP="00167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83AAE" w14:textId="4CED0408" w:rsidR="00167886" w:rsidRPr="00EF19EE" w:rsidRDefault="00167886" w:rsidP="00167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CD3" w:rsidRPr="005565EE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апреля 2022 года                                                                                 № </w:t>
      </w:r>
      <w:r w:rsidR="00210CD3" w:rsidRPr="005565EE"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14:paraId="01AEE8A1" w14:textId="77777777" w:rsidR="00167886" w:rsidRPr="00167886" w:rsidRDefault="00167886" w:rsidP="00B5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8DDAA" w14:textId="539FE17A" w:rsidR="00167886" w:rsidRPr="00167886" w:rsidRDefault="00167886" w:rsidP="00487E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8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решение Совета муниципального района «Читинский район» от 21.10.2014 года № 112 «</w:t>
      </w:r>
      <w:r w:rsidR="00487E2B">
        <w:rPr>
          <w:rFonts w:ascii="Times New Roman" w:hAnsi="Times New Roman" w:cs="Times New Roman"/>
          <w:color w:val="000000"/>
          <w:sz w:val="28"/>
          <w:szCs w:val="28"/>
        </w:rPr>
        <w:t>О принятии Положения «О почетном гражданине Читинского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7E2B">
        <w:rPr>
          <w:rFonts w:ascii="Times New Roman" w:hAnsi="Times New Roman" w:cs="Times New Roman"/>
          <w:color w:val="000000"/>
          <w:sz w:val="28"/>
          <w:szCs w:val="28"/>
        </w:rPr>
        <w:t xml:space="preserve">, о принятии Положения «удостоверении и знаке почетного гражданина Читинского района» и утверждению состава комиссии по рассмотрению документов </w:t>
      </w:r>
    </w:p>
    <w:p w14:paraId="39F18EFB" w14:textId="77777777" w:rsidR="00B5397F" w:rsidRPr="004B2313" w:rsidRDefault="00B5397F" w:rsidP="00487E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F4841" w14:textId="405C8F48" w:rsidR="00B5397F" w:rsidRPr="00B5397F" w:rsidRDefault="00B5397F" w:rsidP="00487E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97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«Читинский район», Совет муниципального района «Читинский район» решил:</w:t>
      </w:r>
    </w:p>
    <w:p w14:paraId="042D7D04" w14:textId="22DEA5FD" w:rsidR="00487E2B" w:rsidRPr="00487E2B" w:rsidRDefault="00B5397F" w:rsidP="009A391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97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87E2B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муниципального района «Читинский район»</w:t>
      </w:r>
      <w:r w:rsidR="00487E2B" w:rsidRPr="00487E2B">
        <w:t xml:space="preserve"> </w:t>
      </w:r>
      <w:r w:rsidR="00487E2B" w:rsidRPr="00487E2B">
        <w:rPr>
          <w:rFonts w:ascii="Times New Roman" w:hAnsi="Times New Roman" w:cs="Times New Roman"/>
          <w:color w:val="000000"/>
          <w:sz w:val="28"/>
          <w:szCs w:val="28"/>
        </w:rPr>
        <w:t>от 21.10.2014 года № 112 «О принятии Положения «О почетном гражданине Читинского района», о принятии Положения «удостоверении и знаке почетного гражданина Читинского района» и утверждению состава комиссии по рассмотрению документов</w:t>
      </w:r>
      <w:r w:rsidR="00487E2B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  <w:r w:rsidR="00487E2B" w:rsidRPr="00487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CDCFB7" w14:textId="77777777" w:rsidR="00B315FD" w:rsidRDefault="000D18B6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18B6">
        <w:rPr>
          <w:rFonts w:ascii="Times New Roman" w:hAnsi="Times New Roman" w:cs="Times New Roman"/>
          <w:color w:val="000000"/>
          <w:sz w:val="28"/>
          <w:szCs w:val="28"/>
        </w:rPr>
        <w:t>Положение «О почетном гражданине Читинского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260933" w14:textId="77ACDD98" w:rsidR="000D18B6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>1.8. пункт «В юбилейные годы квота увеличивается до 4 человек».</w:t>
      </w:r>
    </w:p>
    <w:p w14:paraId="752FE7C8" w14:textId="7B4ABFF0" w:rsidR="000D18B6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>2.1. пункт Председатель Совета муниципального района «Читинский район».</w:t>
      </w:r>
    </w:p>
    <w:p w14:paraId="1D39FDFC" w14:textId="433CCAB2" w:rsidR="00B0486C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5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B0486C" w:rsidRPr="00B0486C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B0486C" w:rsidRPr="00B0486C">
        <w:rPr>
          <w:rFonts w:ascii="Times New Roman" w:hAnsi="Times New Roman" w:cs="Times New Roman"/>
          <w:color w:val="000000"/>
          <w:sz w:val="28"/>
          <w:szCs w:val="28"/>
        </w:rPr>
        <w:t>Полный пакет документов представляется в Совет муниципального района. Председатель Совета муниципального района «Читинский район» направляет их в комиссию по рассмотрению документов.</w:t>
      </w:r>
    </w:p>
    <w:p w14:paraId="0D8183FE" w14:textId="1C6A0CBD" w:rsidR="000D18B6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5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Дополнить 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Повторное представление лица к присуждению звания может осуществляться</w:t>
      </w:r>
      <w:r w:rsidR="00AD2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 xml:space="preserve"> на общих основаниях</w:t>
      </w:r>
      <w:r w:rsidR="00AD2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2804" w:rsidRPr="00AD2804">
        <w:t xml:space="preserve"> </w:t>
      </w:r>
      <w:r w:rsidR="00AD2804" w:rsidRPr="00AD2804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</w:t>
      </w:r>
      <w:r w:rsidR="00B0486C" w:rsidRPr="00AD2804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14:paraId="542EA9D9" w14:textId="4AB3A66A" w:rsidR="00716D2A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5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«П</w:t>
      </w:r>
      <w:r w:rsidR="000D18B6">
        <w:rPr>
          <w:rFonts w:ascii="Times New Roman" w:hAnsi="Times New Roman" w:cs="Times New Roman"/>
          <w:color w:val="000000"/>
          <w:sz w:val="28"/>
          <w:szCs w:val="28"/>
        </w:rPr>
        <w:t>редседателем Совета в торжественной обстановке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040447" w14:textId="399F2FE0" w:rsidR="00B315FD" w:rsidRDefault="00B315FD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Добавить 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 xml:space="preserve">4.6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«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>Выплата в сумме 5 000 рублей к празднованию дня Читинского района. Выплата производится один раз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40E031" w14:textId="77777777" w:rsidR="00716D2A" w:rsidRDefault="00716D2A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удостоверении и знака почетного гражданина Читинского района.</w:t>
      </w:r>
    </w:p>
    <w:p w14:paraId="6E97D68B" w14:textId="567F272F" w:rsidR="000D18B6" w:rsidRDefault="00716D2A" w:rsidP="000E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16D2A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716D2A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района «Читинский район».</w:t>
      </w:r>
    </w:p>
    <w:p w14:paraId="7CAD0DA2" w14:textId="0AE3B2C9" w:rsidR="00B315FD" w:rsidRPr="00B315FD" w:rsidRDefault="00B315FD" w:rsidP="00B315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Добавить 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«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>Почетный знак установленного образца в центре украшен Гербом Читинского района планка (венчик).</w:t>
      </w:r>
    </w:p>
    <w:p w14:paraId="30938CB9" w14:textId="22DB568A" w:rsidR="00B315FD" w:rsidRDefault="00B315FD" w:rsidP="00B315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5FD">
        <w:rPr>
          <w:rFonts w:ascii="Times New Roman" w:hAnsi="Times New Roman" w:cs="Times New Roman"/>
          <w:color w:val="000000"/>
          <w:sz w:val="28"/>
          <w:szCs w:val="28"/>
        </w:rPr>
        <w:t>Нагрудный знак «Почетный гражданин Читинского района» установленного образца, состоит из колодки и медальона. Колодка украшена флагом, внизу колодки имеется отверстие для соединения кольцом с медальоном, на колодке имеется булавка для закрепления. Медальон круглый с изображением герба муниципального района «Читинский район», цвет золотистый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15FD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636571A2" w14:textId="37D08D1F" w:rsidR="00716D2A" w:rsidRDefault="00716D2A" w:rsidP="00716D2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комиссию по рассмотрению документов в следующем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565"/>
      </w:tblGrid>
      <w:tr w:rsidR="00716D2A" w14:paraId="505A4073" w14:textId="77777777" w:rsidTr="00C51A3F">
        <w:tc>
          <w:tcPr>
            <w:tcW w:w="3114" w:type="dxa"/>
          </w:tcPr>
          <w:p w14:paraId="3662EC8D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Машуков </w:t>
            </w:r>
          </w:p>
        </w:tc>
        <w:tc>
          <w:tcPr>
            <w:tcW w:w="6565" w:type="dxa"/>
          </w:tcPr>
          <w:p w14:paraId="0C19AEF9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«Читинский район», председатель комиссии;</w:t>
            </w:r>
          </w:p>
        </w:tc>
      </w:tr>
      <w:tr w:rsidR="00716D2A" w14:paraId="781F56E8" w14:textId="77777777" w:rsidTr="00C51A3F">
        <w:tc>
          <w:tcPr>
            <w:tcW w:w="3114" w:type="dxa"/>
          </w:tcPr>
          <w:p w14:paraId="31676C3F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67B07903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«Читинский район», заместитель председателя </w:t>
            </w:r>
          </w:p>
        </w:tc>
      </w:tr>
      <w:tr w:rsidR="00716D2A" w14:paraId="34F2EDC4" w14:textId="77777777" w:rsidTr="00C51A3F">
        <w:tc>
          <w:tcPr>
            <w:tcW w:w="3114" w:type="dxa"/>
          </w:tcPr>
          <w:p w14:paraId="6555F4EB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2DA1D847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района «Читинский район»</w:t>
            </w:r>
          </w:p>
        </w:tc>
      </w:tr>
      <w:tr w:rsidR="00B0486C" w14:paraId="625C5FA9" w14:textId="77777777" w:rsidTr="00C51A3F">
        <w:tc>
          <w:tcPr>
            <w:tcW w:w="3114" w:type="dxa"/>
          </w:tcPr>
          <w:p w14:paraId="700E3DA5" w14:textId="77777777" w:rsidR="00B0486C" w:rsidRDefault="00B0486C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Жукова </w:t>
            </w:r>
          </w:p>
          <w:p w14:paraId="2D7B633E" w14:textId="4356B298" w:rsidR="00B0486C" w:rsidRDefault="00B0486C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14:paraId="719B0003" w14:textId="1B4C26C2" w:rsidR="00B0486C" w:rsidRDefault="00B0486C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86C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района «Читинский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развитию </w:t>
            </w:r>
          </w:p>
        </w:tc>
      </w:tr>
      <w:tr w:rsidR="00716D2A" w14:paraId="610BB279" w14:textId="77777777" w:rsidTr="00C51A3F">
        <w:tc>
          <w:tcPr>
            <w:tcW w:w="3114" w:type="dxa"/>
          </w:tcPr>
          <w:p w14:paraId="6698471A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Звижулева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7AEC948C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муниципального района «Читинский район»</w:t>
            </w:r>
          </w:p>
        </w:tc>
      </w:tr>
      <w:tr w:rsidR="00716D2A" w14:paraId="670E3EBD" w14:textId="77777777" w:rsidTr="00C51A3F">
        <w:tc>
          <w:tcPr>
            <w:tcW w:w="3114" w:type="dxa"/>
          </w:tcPr>
          <w:p w14:paraId="18CAB04A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Павлова </w:t>
            </w:r>
          </w:p>
        </w:tc>
        <w:tc>
          <w:tcPr>
            <w:tcW w:w="6565" w:type="dxa"/>
          </w:tcPr>
          <w:p w14:paraId="32D9C2AD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A530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«Читинский район»</w:t>
            </w:r>
          </w:p>
        </w:tc>
      </w:tr>
      <w:tr w:rsidR="00716D2A" w14:paraId="374DD9C4" w14:textId="77777777" w:rsidTr="00C51A3F">
        <w:tc>
          <w:tcPr>
            <w:tcW w:w="3114" w:type="dxa"/>
          </w:tcPr>
          <w:p w14:paraId="2889B4F9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45F085E7" w14:textId="7B047C83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716D2A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района «Читинский район»</w:t>
            </w:r>
          </w:p>
        </w:tc>
      </w:tr>
      <w:tr w:rsidR="00716D2A" w14:paraId="2C1AD56B" w14:textId="77777777" w:rsidTr="00C51A3F">
        <w:tc>
          <w:tcPr>
            <w:tcW w:w="3114" w:type="dxa"/>
          </w:tcPr>
          <w:p w14:paraId="40A80ECB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Т.А. Журавлева </w:t>
            </w:r>
          </w:p>
        </w:tc>
        <w:tc>
          <w:tcPr>
            <w:tcW w:w="6565" w:type="dxa"/>
          </w:tcPr>
          <w:p w14:paraId="0A4C4C61" w14:textId="77777777" w:rsidR="00716D2A" w:rsidRDefault="00716D2A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Маккавеевское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A3F" w14:paraId="454F453E" w14:textId="77777777" w:rsidTr="00C51A3F">
        <w:tc>
          <w:tcPr>
            <w:tcW w:w="3114" w:type="dxa"/>
          </w:tcPr>
          <w:p w14:paraId="4B6685C0" w14:textId="001E447B" w:rsidR="00C51A3F" w:rsidRDefault="00C51A3F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3725EF04" w14:textId="4354AB95" w:rsidR="00C51A3F" w:rsidRDefault="00C51A3F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Забайкальского края  </w:t>
            </w:r>
          </w:p>
        </w:tc>
      </w:tr>
      <w:tr w:rsidR="00C51A3F" w14:paraId="6539837A" w14:textId="77777777" w:rsidTr="00C51A3F">
        <w:tc>
          <w:tcPr>
            <w:tcW w:w="3114" w:type="dxa"/>
          </w:tcPr>
          <w:p w14:paraId="59EAF0AF" w14:textId="3B4898C6" w:rsidR="00C51A3F" w:rsidRDefault="00C51A3F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5" w:type="dxa"/>
          </w:tcPr>
          <w:p w14:paraId="25205A6B" w14:textId="71C48BC6" w:rsidR="00C51A3F" w:rsidRDefault="00C51A3F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профсоюзов образования Читинского района</w:t>
            </w:r>
          </w:p>
        </w:tc>
      </w:tr>
      <w:tr w:rsidR="005565EE" w14:paraId="4513D68B" w14:textId="77777777" w:rsidTr="00C51A3F">
        <w:tc>
          <w:tcPr>
            <w:tcW w:w="3114" w:type="dxa"/>
          </w:tcPr>
          <w:p w14:paraId="2C77D7FB" w14:textId="110C2F55" w:rsidR="005565EE" w:rsidRDefault="005565EE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</w:t>
            </w:r>
          </w:p>
        </w:tc>
        <w:tc>
          <w:tcPr>
            <w:tcW w:w="6565" w:type="dxa"/>
          </w:tcPr>
          <w:p w14:paraId="0CA5860A" w14:textId="311C339E" w:rsidR="005565EE" w:rsidRDefault="005565EE" w:rsidP="0000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с. Верх-Чита </w:t>
            </w:r>
          </w:p>
        </w:tc>
      </w:tr>
    </w:tbl>
    <w:p w14:paraId="2C1105D5" w14:textId="77777777" w:rsidR="00210CD3" w:rsidRDefault="00210CD3" w:rsidP="00716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C2C07E" w14:textId="66519C9E" w:rsidR="00716D2A" w:rsidRDefault="00210CD3" w:rsidP="00210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10CD3">
        <w:rPr>
          <w:rFonts w:ascii="Times New Roman" w:hAnsi="Times New Roman" w:cs="Times New Roman"/>
          <w:sz w:val="28"/>
          <w:szCs w:val="28"/>
        </w:rPr>
        <w:t>Данное решение Совета муниципального района «Читинский район» вступает в силу после его официального опубликования (обнародования).</w:t>
      </w:r>
    </w:p>
    <w:p w14:paraId="63F24106" w14:textId="4EE2C658" w:rsidR="00210CD3" w:rsidRPr="00210CD3" w:rsidRDefault="00210CD3" w:rsidP="00210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5EE">
        <w:t> </w:t>
      </w:r>
      <w:r w:rsidRPr="00210CD3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сайте администрации муниципального района «Читинский район» и официальном средстве массовой информации муниципального района «Читинский район» в газете «Ингода».</w:t>
      </w:r>
    </w:p>
    <w:p w14:paraId="1645FF75" w14:textId="616208EA" w:rsidR="000E1109" w:rsidRDefault="000E1109" w:rsidP="000E11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CD2DA" w14:textId="77777777" w:rsidR="00210CD3" w:rsidRDefault="00210CD3" w:rsidP="000E11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9D810" w14:textId="77777777" w:rsidR="009A391F" w:rsidRDefault="009A391F" w:rsidP="009A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14:paraId="122AAC3D" w14:textId="765490A0" w:rsidR="00456BE7" w:rsidRDefault="009A391F" w:rsidP="009A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В.Ю. Машуков</w:t>
      </w:r>
    </w:p>
    <w:p w14:paraId="5C8CDBD6" w14:textId="6631A080" w:rsidR="000E1109" w:rsidRDefault="000E1109" w:rsidP="000E11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74E41" w14:textId="77777777" w:rsidR="00210CD3" w:rsidRDefault="00210CD3" w:rsidP="000E11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3A6C6" w14:textId="77777777" w:rsidR="00716D2A" w:rsidRDefault="00716D2A" w:rsidP="0071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14:paraId="3726C38E" w14:textId="2E61753C" w:rsidR="000E1109" w:rsidRDefault="00716D2A" w:rsidP="0071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 w:rsidRPr="00716D2A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В.В.Зайдель</w:t>
      </w:r>
      <w:proofErr w:type="spellEnd"/>
    </w:p>
    <w:p w14:paraId="09810A80" w14:textId="367C8074" w:rsidR="000E1109" w:rsidRPr="000E1109" w:rsidRDefault="000E1109" w:rsidP="000E11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2FCDBF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0752690"/>
    </w:p>
    <w:p w14:paraId="32E89F9C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D7D5F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45340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CF33C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E79D7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76BF0" w14:textId="08A4742E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9CF4C" w14:textId="1B624E22" w:rsidR="003967FC" w:rsidRDefault="003967FC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C38AF" w14:textId="5DF74C3E" w:rsidR="003967FC" w:rsidRDefault="003967FC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4C8FA" w14:textId="77777777" w:rsidR="003967FC" w:rsidRDefault="003967FC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F963C" w14:textId="77777777" w:rsidR="00B315FD" w:rsidRDefault="00B315FD" w:rsidP="000E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603D6" w14:textId="77777777" w:rsidR="000E1109" w:rsidRPr="000E1109" w:rsidRDefault="000E1109" w:rsidP="000E11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0E1109" w:rsidRPr="000E1109" w:rsidSect="000451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99CE" w14:textId="77777777" w:rsidR="00B562DE" w:rsidRDefault="00B562DE" w:rsidP="00B315FD">
      <w:pPr>
        <w:spacing w:after="0" w:line="240" w:lineRule="auto"/>
      </w:pPr>
      <w:r>
        <w:separator/>
      </w:r>
    </w:p>
  </w:endnote>
  <w:endnote w:type="continuationSeparator" w:id="0">
    <w:p w14:paraId="0F5E711D" w14:textId="77777777" w:rsidR="00B562DE" w:rsidRDefault="00B562DE" w:rsidP="00B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0A9A" w14:textId="77777777" w:rsidR="00B562DE" w:rsidRDefault="00B562DE" w:rsidP="00B315FD">
      <w:pPr>
        <w:spacing w:after="0" w:line="240" w:lineRule="auto"/>
      </w:pPr>
      <w:r>
        <w:separator/>
      </w:r>
    </w:p>
  </w:footnote>
  <w:footnote w:type="continuationSeparator" w:id="0">
    <w:p w14:paraId="68824940" w14:textId="77777777" w:rsidR="00B562DE" w:rsidRDefault="00B562DE" w:rsidP="00B3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B4946"/>
    <w:multiLevelType w:val="hybridMultilevel"/>
    <w:tmpl w:val="84E24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97"/>
    <w:rsid w:val="000D18B6"/>
    <w:rsid w:val="000E1109"/>
    <w:rsid w:val="00167886"/>
    <w:rsid w:val="001E4A97"/>
    <w:rsid w:val="00210CD3"/>
    <w:rsid w:val="00261F5A"/>
    <w:rsid w:val="002D21F5"/>
    <w:rsid w:val="00305BD5"/>
    <w:rsid w:val="0036560C"/>
    <w:rsid w:val="003967FC"/>
    <w:rsid w:val="00456BE7"/>
    <w:rsid w:val="00487E2B"/>
    <w:rsid w:val="004B2313"/>
    <w:rsid w:val="005565EE"/>
    <w:rsid w:val="00601872"/>
    <w:rsid w:val="006244CE"/>
    <w:rsid w:val="00716D2A"/>
    <w:rsid w:val="00723ABC"/>
    <w:rsid w:val="00751B08"/>
    <w:rsid w:val="007B3339"/>
    <w:rsid w:val="009A391F"/>
    <w:rsid w:val="00A052C5"/>
    <w:rsid w:val="00A21684"/>
    <w:rsid w:val="00A530DF"/>
    <w:rsid w:val="00A97F6A"/>
    <w:rsid w:val="00AD2804"/>
    <w:rsid w:val="00B0486C"/>
    <w:rsid w:val="00B315FD"/>
    <w:rsid w:val="00B5397F"/>
    <w:rsid w:val="00B562DE"/>
    <w:rsid w:val="00C51A3F"/>
    <w:rsid w:val="00E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FACD"/>
  <w15:chartTrackingRefBased/>
  <w15:docId w15:val="{E9D087DC-EDBE-4E8D-A095-C0E4CAD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5FD"/>
  </w:style>
  <w:style w:type="paragraph" w:styleId="a9">
    <w:name w:val="footer"/>
    <w:basedOn w:val="a"/>
    <w:link w:val="aa"/>
    <w:uiPriority w:val="99"/>
    <w:unhideWhenUsed/>
    <w:rsid w:val="00B3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2022-04-19T07:21:00Z</cp:lastPrinted>
  <dcterms:created xsi:type="dcterms:W3CDTF">2021-11-02T07:35:00Z</dcterms:created>
  <dcterms:modified xsi:type="dcterms:W3CDTF">2022-04-19T07:23:00Z</dcterms:modified>
</cp:coreProperties>
</file>