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DA2B98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DA2B98">
              <w:rPr>
                <w:rFonts w:eastAsiaTheme="minorEastAsia"/>
                <w:b/>
                <w:bCs/>
              </w:rPr>
              <w:t>АДМИНИСТРАЦИЯ</w:t>
            </w:r>
          </w:p>
          <w:p w:rsidR="006638DD" w:rsidRPr="00DA2B98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DA2B98">
              <w:rPr>
                <w:rFonts w:eastAsiaTheme="minorEastAsia"/>
                <w:b/>
                <w:bCs/>
              </w:rPr>
              <w:t>Муниципального района</w:t>
            </w:r>
          </w:p>
          <w:p w:rsidR="006638DD" w:rsidRPr="00DA2B98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</w:rPr>
            </w:pPr>
            <w:r w:rsidRPr="00DA2B98">
              <w:rPr>
                <w:rFonts w:eastAsiaTheme="minorEastAsia"/>
                <w:b/>
                <w:bCs/>
              </w:rPr>
              <w:t>«Читинский район»</w:t>
            </w:r>
          </w:p>
          <w:p w:rsidR="006638DD" w:rsidRPr="00DA2B98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DA2B98">
              <w:rPr>
                <w:rFonts w:eastAsiaTheme="minorEastAsia"/>
                <w:b/>
                <w:bCs/>
                <w:i/>
                <w:iCs/>
              </w:rPr>
              <w:t>672090   г. Чита</w:t>
            </w:r>
            <w:r w:rsidR="00466C2D" w:rsidRPr="00DA2B98">
              <w:rPr>
                <w:rFonts w:eastAsiaTheme="minorEastAsia"/>
                <w:b/>
                <w:bCs/>
                <w:i/>
                <w:iCs/>
              </w:rPr>
              <w:t>, ул. Ленина, 157</w:t>
            </w:r>
            <w:r w:rsidR="00466C2D" w:rsidRPr="00DA2B98">
              <w:rPr>
                <w:rFonts w:eastAsiaTheme="minorEastAsia"/>
                <w:b/>
                <w:bCs/>
                <w:i/>
                <w:iCs/>
              </w:rPr>
              <w:br/>
              <w:t xml:space="preserve"> тел. 32-00-91</w:t>
            </w:r>
          </w:p>
          <w:p w:rsidR="006638DD" w:rsidRPr="001C5660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001C5660">
              <w:rPr>
                <w:rFonts w:eastAsiaTheme="minorEastAsia"/>
                <w:b/>
                <w:bCs/>
                <w:i/>
                <w:iCs/>
                <w:lang w:val="en-US"/>
              </w:rPr>
              <w:t xml:space="preserve">E-mail: </w:t>
            </w:r>
            <w:hyperlink r:id="rId9" w:history="1">
              <w:r w:rsidRPr="001C5660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lang w:val="en-US"/>
                </w:rPr>
                <w:t>adm320091@yandex.ru</w:t>
              </w:r>
            </w:hyperlink>
          </w:p>
          <w:p w:rsidR="006638DD" w:rsidRPr="001C5660" w:rsidRDefault="006638DD" w:rsidP="00457547">
            <w:pPr>
              <w:jc w:val="center"/>
              <w:rPr>
                <w:rFonts w:eastAsiaTheme="minorEastAsia"/>
                <w:b/>
                <w:bCs/>
                <w:u w:val="single"/>
                <w:lang w:val="en-US"/>
              </w:rPr>
            </w:pPr>
            <w:r w:rsidRPr="00DA2B98">
              <w:rPr>
                <w:rFonts w:eastAsiaTheme="minorEastAsia"/>
                <w:b/>
                <w:bCs/>
                <w:u w:val="single"/>
              </w:rPr>
              <w:t>Сайт</w:t>
            </w:r>
            <w:r w:rsidRPr="001C5660">
              <w:rPr>
                <w:rFonts w:eastAsiaTheme="minorEastAsia"/>
                <w:b/>
                <w:bCs/>
                <w:u w:val="single"/>
                <w:lang w:val="en-US"/>
              </w:rPr>
              <w:t>:</w:t>
            </w:r>
            <w:r w:rsidRPr="001C5660">
              <w:rPr>
                <w:rFonts w:eastAsiaTheme="minorEastAsia"/>
                <w:b/>
                <w:bCs/>
                <w:lang w:val="en-US"/>
              </w:rPr>
              <w:t xml:space="preserve"> </w:t>
            </w:r>
            <w:hyperlink r:id="rId10" w:history="1">
              <w:r w:rsidR="00DA2B98" w:rsidRPr="00DA2B98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DA2B98" w:rsidRPr="001C5660">
                <w:rPr>
                  <w:rStyle w:val="ac"/>
                  <w:rFonts w:ascii="Times New Roman" w:hAnsi="Times New Roman" w:cs="Times New Roman"/>
                  <w:lang w:val="en-US"/>
                </w:rPr>
                <w:t>://</w:t>
              </w:r>
              <w:r w:rsidR="00DA2B98" w:rsidRPr="00DA2B98">
                <w:rPr>
                  <w:rStyle w:val="ac"/>
                  <w:rFonts w:ascii="Times New Roman" w:hAnsi="Times New Roman" w:cs="Times New Roman"/>
                  <w:lang w:val="en-US"/>
                </w:rPr>
                <w:t>chitinsk</w:t>
              </w:r>
              <w:r w:rsidR="00DA2B98" w:rsidRPr="001C5660">
                <w:rPr>
                  <w:rStyle w:val="ac"/>
                  <w:rFonts w:ascii="Times New Roman" w:hAnsi="Times New Roman" w:cs="Times New Roman"/>
                  <w:lang w:val="en-US"/>
                </w:rPr>
                <w:t>.75.</w:t>
              </w:r>
              <w:r w:rsidR="00DA2B98" w:rsidRPr="00DA2B98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r w:rsidR="00DA2B98" w:rsidRPr="001C5660">
                <w:rPr>
                  <w:rStyle w:val="ac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6638DD" w:rsidRPr="00DA2B98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DA2B98">
              <w:rPr>
                <w:rFonts w:eastAsiaTheme="minorEastAsia"/>
                <w:b/>
                <w:bCs/>
              </w:rPr>
              <w:t>ИНН 7524000811 КПП 752401001</w:t>
            </w:r>
          </w:p>
          <w:p w:rsidR="006638DD" w:rsidRPr="00DA2B98" w:rsidRDefault="006638DD" w:rsidP="00457547">
            <w:pPr>
              <w:jc w:val="center"/>
              <w:rPr>
                <w:rFonts w:eastAsiaTheme="minorEastAsia"/>
                <w:b/>
                <w:bCs/>
              </w:rPr>
            </w:pPr>
            <w:r w:rsidRPr="00DA2B98">
              <w:rPr>
                <w:rFonts w:eastAsiaTheme="minorEastAsia"/>
                <w:b/>
                <w:bCs/>
              </w:rPr>
              <w:t>ОГРН 1027500847934</w:t>
            </w:r>
          </w:p>
          <w:p w:rsidR="006638DD" w:rsidRPr="00DA2B98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DA2B98">
              <w:rPr>
                <w:rFonts w:eastAsiaTheme="minorEastAsia"/>
                <w:b/>
                <w:bCs/>
                <w:i/>
                <w:iCs/>
              </w:rPr>
              <w:t xml:space="preserve">от </w:t>
            </w:r>
            <w:r w:rsidR="008B15E5">
              <w:rPr>
                <w:rFonts w:eastAsiaTheme="minorEastAsia"/>
                <w:b/>
                <w:bCs/>
                <w:i/>
                <w:iCs/>
              </w:rPr>
              <w:t>«10»</w:t>
            </w:r>
            <w:r w:rsidRPr="00DA2B98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8B15E5">
              <w:rPr>
                <w:rFonts w:eastAsiaTheme="minorEastAsia"/>
                <w:b/>
                <w:bCs/>
                <w:i/>
                <w:iCs/>
              </w:rPr>
              <w:t>июня</w:t>
            </w:r>
            <w:r w:rsidRPr="00DA2B98">
              <w:rPr>
                <w:rFonts w:eastAsiaTheme="minorEastAsia"/>
                <w:b/>
                <w:bCs/>
                <w:i/>
                <w:iCs/>
              </w:rPr>
              <w:t xml:space="preserve"> 20</w:t>
            </w:r>
            <w:r w:rsidR="0067554A" w:rsidRPr="00DA2B98">
              <w:rPr>
                <w:rFonts w:eastAsiaTheme="minorEastAsia"/>
                <w:b/>
                <w:bCs/>
                <w:i/>
                <w:iCs/>
              </w:rPr>
              <w:t>2</w:t>
            </w:r>
            <w:r w:rsidR="008B15E5">
              <w:rPr>
                <w:rFonts w:eastAsiaTheme="minorEastAsia"/>
                <w:b/>
                <w:bCs/>
                <w:i/>
                <w:iCs/>
              </w:rPr>
              <w:t>2</w:t>
            </w:r>
            <w:r w:rsidR="00541FB5" w:rsidRPr="00DA2B98">
              <w:rPr>
                <w:rFonts w:eastAsiaTheme="minorEastAsia"/>
                <w:b/>
                <w:bCs/>
                <w:i/>
                <w:iCs/>
              </w:rPr>
              <w:t xml:space="preserve"> г. № </w:t>
            </w:r>
            <w:r w:rsidR="008B15E5">
              <w:rPr>
                <w:rFonts w:eastAsiaTheme="minorEastAsia"/>
                <w:b/>
                <w:bCs/>
                <w:i/>
                <w:iCs/>
              </w:rPr>
              <w:t>3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71196E" w:rsidRPr="000D38E9" w:rsidRDefault="0071196E" w:rsidP="0071196E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093F93" w:rsidRPr="00093F93" w:rsidRDefault="0071196E" w:rsidP="00093F93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</w:t>
      </w:r>
      <w:r w:rsidR="001C19EC" w:rsidRPr="006E1E01">
        <w:rPr>
          <w:bCs/>
          <w:color w:val="000000"/>
          <w:sz w:val="28"/>
          <w:szCs w:val="28"/>
        </w:rPr>
        <w:t xml:space="preserve"> </w:t>
      </w:r>
      <w:r w:rsidR="001C19EC" w:rsidRPr="00B4097D">
        <w:rPr>
          <w:sz w:val="28"/>
          <w:szCs w:val="28"/>
        </w:rPr>
        <w:t xml:space="preserve">проект </w:t>
      </w:r>
      <w:r w:rsidR="00496BA3">
        <w:rPr>
          <w:sz w:val="28"/>
          <w:szCs w:val="28"/>
        </w:rPr>
        <w:t xml:space="preserve">решения </w:t>
      </w:r>
      <w:r w:rsidR="00093F93" w:rsidRPr="00093F93">
        <w:rPr>
          <w:sz w:val="28"/>
          <w:szCs w:val="28"/>
        </w:rPr>
        <w:t>Совета муниципального района</w:t>
      </w:r>
    </w:p>
    <w:p w:rsidR="0071196E" w:rsidRPr="000D38E9" w:rsidRDefault="00093F93" w:rsidP="001C5660">
      <w:pPr>
        <w:jc w:val="center"/>
        <w:rPr>
          <w:i/>
          <w:sz w:val="28"/>
          <w:szCs w:val="28"/>
        </w:rPr>
      </w:pPr>
      <w:r w:rsidRPr="00093F93">
        <w:rPr>
          <w:sz w:val="28"/>
          <w:szCs w:val="28"/>
        </w:rPr>
        <w:t xml:space="preserve"> «Читинский район» «</w:t>
      </w:r>
      <w:bookmarkStart w:id="0" w:name="_Hlk105744491"/>
      <w:r w:rsidR="001C5660" w:rsidRPr="001C5660">
        <w:rPr>
          <w:bCs/>
          <w:sz w:val="28"/>
          <w:szCs w:val="28"/>
        </w:rPr>
        <w:t>О внесении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 с изменениями от 28 декабря 2021 года № 456 Решения Совета муниципального района «Читинский район»)</w:t>
      </w:r>
      <w:r w:rsidR="001C5660">
        <w:rPr>
          <w:bCs/>
          <w:sz w:val="28"/>
          <w:szCs w:val="28"/>
        </w:rPr>
        <w:t>»</w:t>
      </w:r>
    </w:p>
    <w:bookmarkEnd w:id="0"/>
    <w:p w:rsidR="0067554A" w:rsidRPr="000D38E9" w:rsidRDefault="0067554A" w:rsidP="00457547">
      <w:pPr>
        <w:jc w:val="both"/>
        <w:rPr>
          <w:sz w:val="28"/>
          <w:szCs w:val="28"/>
        </w:rPr>
      </w:pPr>
    </w:p>
    <w:p w:rsidR="000E0BC8" w:rsidRPr="001C5660" w:rsidRDefault="00541FB5" w:rsidP="001B3EB4">
      <w:pPr>
        <w:ind w:firstLine="567"/>
        <w:jc w:val="both"/>
        <w:rPr>
          <w:b/>
          <w:sz w:val="28"/>
          <w:szCs w:val="28"/>
        </w:rPr>
      </w:pPr>
      <w:r w:rsidRPr="000D38E9">
        <w:rPr>
          <w:sz w:val="28"/>
          <w:szCs w:val="28"/>
        </w:rPr>
        <w:t>Управление</w:t>
      </w:r>
      <w:r w:rsidR="00D027E8">
        <w:rPr>
          <w:sz w:val="28"/>
          <w:szCs w:val="28"/>
        </w:rPr>
        <w:t>м</w:t>
      </w:r>
      <w:r w:rsidRPr="000D38E9">
        <w:rPr>
          <w:sz w:val="28"/>
          <w:szCs w:val="28"/>
        </w:rPr>
        <w:t xml:space="preserve"> экономи</w:t>
      </w:r>
      <w:r w:rsidR="001B3EB4">
        <w:rPr>
          <w:sz w:val="28"/>
          <w:szCs w:val="28"/>
        </w:rPr>
        <w:t xml:space="preserve">ческого развития </w:t>
      </w:r>
      <w:r w:rsidRPr="000D38E9">
        <w:rPr>
          <w:sz w:val="28"/>
          <w:szCs w:val="28"/>
        </w:rPr>
        <w:t xml:space="preserve">администрации муниципального района «Читинский район» в соответствии с разделом 2 порядка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 проект </w:t>
      </w:r>
      <w:r w:rsidR="00093F93" w:rsidRPr="00093F93">
        <w:rPr>
          <w:sz w:val="28"/>
          <w:szCs w:val="28"/>
        </w:rPr>
        <w:t>Совета муниципального района</w:t>
      </w:r>
      <w:r w:rsidR="00093F93">
        <w:rPr>
          <w:sz w:val="28"/>
          <w:szCs w:val="28"/>
        </w:rPr>
        <w:t xml:space="preserve"> </w:t>
      </w:r>
      <w:r w:rsidR="00093F93" w:rsidRPr="00093F93">
        <w:rPr>
          <w:sz w:val="28"/>
          <w:szCs w:val="28"/>
        </w:rPr>
        <w:t>«Читинский район» «</w:t>
      </w:r>
      <w:r w:rsidR="001C5660" w:rsidRPr="001C5660">
        <w:rPr>
          <w:bCs/>
          <w:sz w:val="28"/>
          <w:szCs w:val="28"/>
        </w:rPr>
        <w:t>О внесении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 с изменениями от 28 декабря 2021 года № 456 Решения Совета муниципального района «Читинский район»)</w:t>
      </w:r>
      <w:r w:rsidR="001C5660">
        <w:rPr>
          <w:bCs/>
          <w:sz w:val="28"/>
          <w:szCs w:val="28"/>
        </w:rPr>
        <w:t>»</w:t>
      </w:r>
      <w:r w:rsidRPr="000D38E9">
        <w:rPr>
          <w:bCs/>
          <w:sz w:val="28"/>
          <w:szCs w:val="28"/>
        </w:rPr>
        <w:t xml:space="preserve"> </w:t>
      </w:r>
      <w:r w:rsidRPr="000D38E9">
        <w:rPr>
          <w:sz w:val="28"/>
          <w:szCs w:val="28"/>
        </w:rPr>
        <w:t xml:space="preserve">(далее - </w:t>
      </w:r>
      <w:r w:rsidR="00D027E8">
        <w:rPr>
          <w:sz w:val="28"/>
          <w:szCs w:val="28"/>
        </w:rPr>
        <w:t>П</w:t>
      </w:r>
      <w:r w:rsidRPr="000D38E9">
        <w:rPr>
          <w:sz w:val="28"/>
          <w:szCs w:val="28"/>
        </w:rPr>
        <w:t>роект).</w:t>
      </w:r>
    </w:p>
    <w:p w:rsidR="000E0BC8" w:rsidRDefault="00541FB5" w:rsidP="00DA2B98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</w:t>
      </w:r>
      <w:r w:rsidR="00093F93">
        <w:rPr>
          <w:sz w:val="28"/>
          <w:szCs w:val="28"/>
        </w:rPr>
        <w:t>Проекта</w:t>
      </w:r>
      <w:r w:rsidRPr="000D38E9">
        <w:rPr>
          <w:sz w:val="28"/>
          <w:szCs w:val="28"/>
        </w:rPr>
        <w:t xml:space="preserve"> является отдел экономики и развития предпринимательства </w:t>
      </w:r>
      <w:r w:rsidR="00093F93">
        <w:rPr>
          <w:sz w:val="28"/>
          <w:szCs w:val="28"/>
        </w:rPr>
        <w:t>Управления экономи</w:t>
      </w:r>
      <w:r w:rsidR="001C5660">
        <w:rPr>
          <w:sz w:val="28"/>
          <w:szCs w:val="28"/>
        </w:rPr>
        <w:t>ческого развития</w:t>
      </w:r>
      <w:r w:rsidR="00093F93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>администрации муниципального района «Читинский район».</w:t>
      </w:r>
    </w:p>
    <w:p w:rsidR="003F313A" w:rsidRPr="00093F93" w:rsidRDefault="00D027E8" w:rsidP="008B15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в целях </w:t>
      </w:r>
      <w:r w:rsidR="00093F93">
        <w:rPr>
          <w:sz w:val="28"/>
          <w:szCs w:val="28"/>
        </w:rPr>
        <w:t xml:space="preserve">внесения изменений в перечень </w:t>
      </w:r>
      <w:r w:rsidR="00093F93" w:rsidRPr="00093F93">
        <w:rPr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>
        <w:rPr>
          <w:sz w:val="28"/>
          <w:szCs w:val="28"/>
        </w:rPr>
        <w:t xml:space="preserve">, в соответствии </w:t>
      </w:r>
      <w:r w:rsidR="00093F93" w:rsidRPr="00093F93">
        <w:rPr>
          <w:sz w:val="28"/>
          <w:szCs w:val="28"/>
        </w:rPr>
        <w:t xml:space="preserve">с пунктом 8 статьи 16 Федерального закона от 22 ноября 1995 года № 171-ФЗ «О государственном </w:t>
      </w:r>
      <w:r w:rsidR="00093F93" w:rsidRPr="00093F93">
        <w:rPr>
          <w:sz w:val="28"/>
          <w:szCs w:val="28"/>
        </w:rPr>
        <w:lastRenderedPageBreak/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Забайкальского края от 15 ноября 2021 года № 437 «О внесении изменений в постановление Правительства Забайкальского края от 19 апреля 2013 года № 139»</w:t>
      </w:r>
      <w:r>
        <w:rPr>
          <w:sz w:val="28"/>
          <w:szCs w:val="28"/>
        </w:rPr>
        <w:t>.</w:t>
      </w:r>
    </w:p>
    <w:p w:rsidR="003F313A" w:rsidRDefault="003F313A" w:rsidP="00DA2B98">
      <w:pPr>
        <w:pStyle w:val="ae"/>
        <w:autoSpaceDE/>
        <w:autoSpaceDN/>
        <w:adjustRightInd/>
        <w:ind w:left="0" w:firstLine="567"/>
        <w:contextualSpacing/>
        <w:jc w:val="both"/>
        <w:rPr>
          <w:spacing w:val="-3"/>
          <w:w w:val="105"/>
          <w:sz w:val="28"/>
          <w:szCs w:val="28"/>
        </w:rPr>
      </w:pPr>
      <w:r>
        <w:rPr>
          <w:spacing w:val="-3"/>
          <w:w w:val="105"/>
          <w:sz w:val="28"/>
          <w:szCs w:val="28"/>
        </w:rPr>
        <w:t xml:space="preserve">Действия </w:t>
      </w:r>
      <w:r w:rsidR="00093F93">
        <w:rPr>
          <w:spacing w:val="-3"/>
          <w:w w:val="105"/>
          <w:sz w:val="28"/>
          <w:szCs w:val="28"/>
        </w:rPr>
        <w:t>П</w:t>
      </w:r>
      <w:r>
        <w:rPr>
          <w:spacing w:val="-3"/>
          <w:w w:val="105"/>
          <w:sz w:val="28"/>
          <w:szCs w:val="28"/>
        </w:rPr>
        <w:t>роекта распространяется на субъекты предпринимательства, осуществляющие деятельность на потребительском рынке муниципального района «Читинский район».</w:t>
      </w:r>
    </w:p>
    <w:p w:rsidR="003F313A" w:rsidRPr="00093F93" w:rsidRDefault="003F313A" w:rsidP="00DA2B98">
      <w:pPr>
        <w:pStyle w:val="ae"/>
        <w:autoSpaceDE/>
        <w:autoSpaceDN/>
        <w:adjustRightInd/>
        <w:ind w:left="0" w:firstLine="567"/>
        <w:contextualSpacing/>
        <w:jc w:val="both"/>
        <w:rPr>
          <w:spacing w:val="-3"/>
          <w:w w:val="105"/>
          <w:sz w:val="28"/>
          <w:szCs w:val="28"/>
        </w:rPr>
      </w:pPr>
      <w:r w:rsidRPr="000D38E9">
        <w:rPr>
          <w:sz w:val="28"/>
          <w:szCs w:val="28"/>
        </w:rPr>
        <w:t xml:space="preserve">Принятие </w:t>
      </w:r>
      <w:r w:rsidR="00093F93">
        <w:rPr>
          <w:sz w:val="28"/>
          <w:szCs w:val="28"/>
        </w:rPr>
        <w:t>П</w:t>
      </w:r>
      <w:r w:rsidRPr="000D38E9">
        <w:rPr>
          <w:sz w:val="28"/>
          <w:szCs w:val="28"/>
        </w:rPr>
        <w:t>роекта не повлечет дополнительных расходов бюджета муниципального района «Читинский район».</w:t>
      </w:r>
      <w:r w:rsidR="00EB1EFB">
        <w:rPr>
          <w:sz w:val="28"/>
          <w:szCs w:val="28"/>
        </w:rPr>
        <w:t xml:space="preserve"> </w:t>
      </w:r>
    </w:p>
    <w:p w:rsidR="003F313A" w:rsidRPr="000D38E9" w:rsidRDefault="003F313A" w:rsidP="00DA2B98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</w:t>
      </w:r>
      <w:r w:rsidR="00093F93">
        <w:rPr>
          <w:sz w:val="28"/>
          <w:szCs w:val="28"/>
        </w:rPr>
        <w:t>Проекта</w:t>
      </w:r>
      <w:r w:rsidRPr="000D38E9">
        <w:rPr>
          <w:sz w:val="28"/>
          <w:szCs w:val="28"/>
        </w:rPr>
        <w:t xml:space="preserve"> соблюден Порядок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</w:t>
      </w:r>
      <w:r>
        <w:rPr>
          <w:sz w:val="28"/>
          <w:szCs w:val="28"/>
        </w:rPr>
        <w:t xml:space="preserve">                  </w:t>
      </w:r>
      <w:r w:rsidRPr="000D38E9">
        <w:rPr>
          <w:sz w:val="28"/>
          <w:szCs w:val="28"/>
        </w:rPr>
        <w:t>№ 62-НПА.</w:t>
      </w:r>
    </w:p>
    <w:p w:rsidR="003F313A" w:rsidRDefault="00244F47" w:rsidP="00DA2B98">
      <w:pPr>
        <w:pStyle w:val="ae"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В ходе согласования </w:t>
      </w:r>
      <w:r w:rsidR="00093F93">
        <w:rPr>
          <w:sz w:val="28"/>
          <w:szCs w:val="28"/>
        </w:rPr>
        <w:t>Проекта</w:t>
      </w:r>
      <w:r w:rsidRPr="000D38E9">
        <w:rPr>
          <w:sz w:val="28"/>
          <w:szCs w:val="28"/>
        </w:rPr>
        <w:t xml:space="preserve"> отделом правовой и кадровой работы Управления делами администрации муниципального района «Читинский район» сделан вывод о </w:t>
      </w:r>
      <w:r w:rsidR="001B3EB4">
        <w:rPr>
          <w:sz w:val="28"/>
          <w:szCs w:val="28"/>
        </w:rPr>
        <w:t xml:space="preserve">средней </w:t>
      </w:r>
      <w:r w:rsidRPr="000D38E9">
        <w:rPr>
          <w:sz w:val="28"/>
          <w:szCs w:val="28"/>
        </w:rPr>
        <w:t>степени регулирующего воздействия положений, содержащихся в проекте</w:t>
      </w:r>
      <w:r>
        <w:rPr>
          <w:sz w:val="28"/>
          <w:szCs w:val="28"/>
        </w:rPr>
        <w:t>.</w:t>
      </w:r>
    </w:p>
    <w:p w:rsidR="00244F47" w:rsidRDefault="00244F47" w:rsidP="00DA2B98">
      <w:pPr>
        <w:pStyle w:val="ae"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B15E5">
        <w:rPr>
          <w:sz w:val="28"/>
          <w:szCs w:val="28"/>
        </w:rPr>
        <w:t>20 мая</w:t>
      </w:r>
      <w:r w:rsidR="00093F93" w:rsidRPr="00093F93">
        <w:rPr>
          <w:sz w:val="28"/>
          <w:szCs w:val="28"/>
        </w:rPr>
        <w:t xml:space="preserve"> 202</w:t>
      </w:r>
      <w:r w:rsidR="008B15E5">
        <w:rPr>
          <w:sz w:val="28"/>
          <w:szCs w:val="28"/>
        </w:rPr>
        <w:t>2</w:t>
      </w:r>
      <w:r w:rsidR="00093F93" w:rsidRPr="00093F93">
        <w:rPr>
          <w:sz w:val="28"/>
          <w:szCs w:val="28"/>
        </w:rPr>
        <w:t xml:space="preserve"> года по 0</w:t>
      </w:r>
      <w:r w:rsidR="001C5660">
        <w:rPr>
          <w:sz w:val="28"/>
          <w:szCs w:val="28"/>
        </w:rPr>
        <w:t>9</w:t>
      </w:r>
      <w:r w:rsidR="00093F93" w:rsidRPr="00093F93">
        <w:rPr>
          <w:sz w:val="28"/>
          <w:szCs w:val="28"/>
        </w:rPr>
        <w:t xml:space="preserve"> </w:t>
      </w:r>
      <w:r w:rsidR="001C5660">
        <w:rPr>
          <w:sz w:val="28"/>
          <w:szCs w:val="28"/>
        </w:rPr>
        <w:t>июня</w:t>
      </w:r>
      <w:r w:rsidR="00093F93" w:rsidRPr="00093F93">
        <w:rPr>
          <w:sz w:val="28"/>
          <w:szCs w:val="28"/>
        </w:rPr>
        <w:t xml:space="preserve"> 202</w:t>
      </w:r>
      <w:r w:rsidR="001C5660">
        <w:rPr>
          <w:sz w:val="28"/>
          <w:szCs w:val="28"/>
        </w:rPr>
        <w:t>2</w:t>
      </w:r>
      <w:r w:rsidR="00093F93" w:rsidRPr="00093F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="00093F93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были проведены публичные консультации.</w:t>
      </w:r>
    </w:p>
    <w:p w:rsidR="00EB1EFB" w:rsidRPr="00EB1EFB" w:rsidRDefault="00244F47" w:rsidP="00DA2B98">
      <w:pPr>
        <w:pStyle w:val="ae"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консультаций в отношении </w:t>
      </w:r>
      <w:r w:rsidR="00093F9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замечания и предложения </w:t>
      </w:r>
      <w:r w:rsidR="00093F93">
        <w:rPr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EB1EFB" w:rsidRDefault="00EB1EFB" w:rsidP="00DA2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публичных консультаций прилагается.</w:t>
      </w:r>
    </w:p>
    <w:p w:rsidR="00EB1EFB" w:rsidRPr="000D38E9" w:rsidRDefault="00EB1EFB" w:rsidP="00DA2B98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В </w:t>
      </w:r>
      <w:r w:rsidR="00093F93">
        <w:rPr>
          <w:sz w:val="28"/>
          <w:szCs w:val="28"/>
        </w:rPr>
        <w:t>Проекте</w:t>
      </w:r>
      <w:r w:rsidRPr="000D38E9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541FB5" w:rsidRPr="000D38E9" w:rsidRDefault="00541FB5" w:rsidP="00DA2B98">
      <w:pPr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Разработчику </w:t>
      </w:r>
      <w:r w:rsidR="00DA2B98">
        <w:rPr>
          <w:sz w:val="28"/>
          <w:szCs w:val="28"/>
        </w:rPr>
        <w:t>Проекта</w:t>
      </w:r>
      <w:r w:rsidRPr="000D38E9">
        <w:rPr>
          <w:sz w:val="28"/>
          <w:szCs w:val="28"/>
        </w:rPr>
        <w:t xml:space="preserve"> необходимо провести согласование проекта </w:t>
      </w:r>
      <w:r w:rsidR="00496BA3">
        <w:rPr>
          <w:sz w:val="28"/>
          <w:szCs w:val="28"/>
        </w:rPr>
        <w:t xml:space="preserve">решения </w:t>
      </w:r>
      <w:bookmarkStart w:id="1" w:name="_GoBack"/>
      <w:bookmarkEnd w:id="1"/>
      <w:r w:rsidRPr="000D38E9">
        <w:rPr>
          <w:sz w:val="28"/>
          <w:szCs w:val="28"/>
        </w:rPr>
        <w:t xml:space="preserve">с </w:t>
      </w:r>
      <w:r w:rsidR="004938E0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71196E" w:rsidRDefault="0071196E" w:rsidP="00457547">
      <w:pPr>
        <w:jc w:val="both"/>
        <w:rPr>
          <w:sz w:val="28"/>
          <w:szCs w:val="28"/>
        </w:rPr>
      </w:pPr>
    </w:p>
    <w:p w:rsidR="00DA2B98" w:rsidRDefault="00DA2B98" w:rsidP="00457547">
      <w:pPr>
        <w:jc w:val="both"/>
        <w:rPr>
          <w:sz w:val="28"/>
          <w:szCs w:val="28"/>
        </w:rPr>
      </w:pPr>
    </w:p>
    <w:p w:rsidR="008B15E5" w:rsidRPr="000D38E9" w:rsidRDefault="008B15E5" w:rsidP="00457547">
      <w:pPr>
        <w:jc w:val="both"/>
        <w:rPr>
          <w:sz w:val="28"/>
          <w:szCs w:val="28"/>
        </w:rPr>
      </w:pPr>
    </w:p>
    <w:p w:rsidR="008B15E5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</w:t>
      </w:r>
      <w:r w:rsidR="008B15E5">
        <w:rPr>
          <w:sz w:val="28"/>
        </w:rPr>
        <w:t xml:space="preserve"> </w:t>
      </w:r>
      <w:r>
        <w:rPr>
          <w:sz w:val="28"/>
        </w:rPr>
        <w:t>эконом</w:t>
      </w:r>
      <w:r w:rsidR="008B15E5">
        <w:rPr>
          <w:sz w:val="28"/>
        </w:rPr>
        <w:t>ического развития</w:t>
      </w:r>
    </w:p>
    <w:p w:rsidR="008B15E5" w:rsidRDefault="00F90D04" w:rsidP="00457547">
      <w:pPr>
        <w:jc w:val="both"/>
        <w:rPr>
          <w:sz w:val="28"/>
        </w:rPr>
      </w:pPr>
      <w:r>
        <w:rPr>
          <w:sz w:val="28"/>
        </w:rPr>
        <w:t>а</w:t>
      </w:r>
      <w:r w:rsidR="00280882">
        <w:rPr>
          <w:sz w:val="28"/>
        </w:rPr>
        <w:t>дминистрации</w:t>
      </w:r>
      <w:r w:rsidR="008B15E5">
        <w:rPr>
          <w:sz w:val="28"/>
        </w:rPr>
        <w:t xml:space="preserve"> </w:t>
      </w:r>
      <w:r w:rsidR="00494D62"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</w:t>
      </w:r>
      <w:r w:rsidR="008B15E5">
        <w:rPr>
          <w:sz w:val="28"/>
        </w:rPr>
        <w:t xml:space="preserve">                             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А.А.Маркевич</w:t>
      </w:r>
      <w:proofErr w:type="spellEnd"/>
    </w:p>
    <w:p w:rsidR="00934293" w:rsidRDefault="00934293" w:rsidP="00457547">
      <w:pPr>
        <w:jc w:val="both"/>
        <w:rPr>
          <w:sz w:val="20"/>
          <w:szCs w:val="20"/>
        </w:rPr>
      </w:pPr>
    </w:p>
    <w:p w:rsidR="00F90D04" w:rsidRDefault="00F90D04" w:rsidP="00457547">
      <w:pPr>
        <w:jc w:val="both"/>
        <w:rPr>
          <w:sz w:val="20"/>
          <w:szCs w:val="20"/>
        </w:rPr>
      </w:pPr>
    </w:p>
    <w:p w:rsidR="00F90D04" w:rsidRPr="000D38E9" w:rsidRDefault="00F90D04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1B3EB4">
        <w:rPr>
          <w:i/>
          <w:sz w:val="18"/>
          <w:szCs w:val="18"/>
        </w:rPr>
        <w:t>Овчинникова Надежда Викторовна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1B3EB4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1B3EB4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DA2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249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E8" w:rsidRDefault="00622DE8" w:rsidP="006638DD">
      <w:r>
        <w:separator/>
      </w:r>
    </w:p>
  </w:endnote>
  <w:endnote w:type="continuationSeparator" w:id="0">
    <w:p w:rsidR="00622DE8" w:rsidRDefault="00622DE8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E8" w:rsidRDefault="00622DE8" w:rsidP="006638DD">
      <w:r>
        <w:separator/>
      </w:r>
    </w:p>
  </w:footnote>
  <w:footnote w:type="continuationSeparator" w:id="0">
    <w:p w:rsidR="00622DE8" w:rsidRDefault="00622DE8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9D9"/>
    <w:multiLevelType w:val="hybridMultilevel"/>
    <w:tmpl w:val="51DA8BE8"/>
    <w:lvl w:ilvl="0" w:tplc="7DC20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5872"/>
    <w:multiLevelType w:val="multilevel"/>
    <w:tmpl w:val="C9F6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DD"/>
    <w:rsid w:val="00001C84"/>
    <w:rsid w:val="00010EB4"/>
    <w:rsid w:val="00014528"/>
    <w:rsid w:val="00024627"/>
    <w:rsid w:val="00034673"/>
    <w:rsid w:val="00046D85"/>
    <w:rsid w:val="000523EF"/>
    <w:rsid w:val="000612E0"/>
    <w:rsid w:val="00063ADA"/>
    <w:rsid w:val="00073BB0"/>
    <w:rsid w:val="0007638C"/>
    <w:rsid w:val="00086EA3"/>
    <w:rsid w:val="00093F93"/>
    <w:rsid w:val="000A05AA"/>
    <w:rsid w:val="000A59B6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B3EB4"/>
    <w:rsid w:val="001C169B"/>
    <w:rsid w:val="001C19EC"/>
    <w:rsid w:val="001C5660"/>
    <w:rsid w:val="001F31D4"/>
    <w:rsid w:val="00214FCF"/>
    <w:rsid w:val="00226763"/>
    <w:rsid w:val="0024227C"/>
    <w:rsid w:val="00244F47"/>
    <w:rsid w:val="002467CB"/>
    <w:rsid w:val="00257318"/>
    <w:rsid w:val="002722FB"/>
    <w:rsid w:val="00280882"/>
    <w:rsid w:val="002C7816"/>
    <w:rsid w:val="002E1E24"/>
    <w:rsid w:val="003001F3"/>
    <w:rsid w:val="0031711C"/>
    <w:rsid w:val="00340E9B"/>
    <w:rsid w:val="00343F90"/>
    <w:rsid w:val="003746A2"/>
    <w:rsid w:val="003B0103"/>
    <w:rsid w:val="003E3C5B"/>
    <w:rsid w:val="003F313A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96BA3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600F2E"/>
    <w:rsid w:val="006227AA"/>
    <w:rsid w:val="00622DE8"/>
    <w:rsid w:val="006638DD"/>
    <w:rsid w:val="0067554A"/>
    <w:rsid w:val="00682082"/>
    <w:rsid w:val="006A1807"/>
    <w:rsid w:val="006B7366"/>
    <w:rsid w:val="006C52EE"/>
    <w:rsid w:val="006E5466"/>
    <w:rsid w:val="006F1FB4"/>
    <w:rsid w:val="007101AC"/>
    <w:rsid w:val="0071196E"/>
    <w:rsid w:val="00715ABA"/>
    <w:rsid w:val="0072742A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5E5"/>
    <w:rsid w:val="008B1BE3"/>
    <w:rsid w:val="008F3D4C"/>
    <w:rsid w:val="0090081E"/>
    <w:rsid w:val="00911B9E"/>
    <w:rsid w:val="00930C51"/>
    <w:rsid w:val="00934293"/>
    <w:rsid w:val="00953A74"/>
    <w:rsid w:val="00967010"/>
    <w:rsid w:val="0097430C"/>
    <w:rsid w:val="009976BA"/>
    <w:rsid w:val="009B3E6E"/>
    <w:rsid w:val="009E604F"/>
    <w:rsid w:val="009F1C6D"/>
    <w:rsid w:val="00A36CA3"/>
    <w:rsid w:val="00A50C7E"/>
    <w:rsid w:val="00A656C3"/>
    <w:rsid w:val="00AC6EDB"/>
    <w:rsid w:val="00AC7F87"/>
    <w:rsid w:val="00AD5D36"/>
    <w:rsid w:val="00AE742C"/>
    <w:rsid w:val="00B163ED"/>
    <w:rsid w:val="00B21E0E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50C82"/>
    <w:rsid w:val="00C80E68"/>
    <w:rsid w:val="00C90CF6"/>
    <w:rsid w:val="00C919DD"/>
    <w:rsid w:val="00D027E8"/>
    <w:rsid w:val="00D10707"/>
    <w:rsid w:val="00D22D5C"/>
    <w:rsid w:val="00D342D5"/>
    <w:rsid w:val="00D66766"/>
    <w:rsid w:val="00D73572"/>
    <w:rsid w:val="00D81202"/>
    <w:rsid w:val="00DA2B98"/>
    <w:rsid w:val="00DC55AF"/>
    <w:rsid w:val="00DF4D2F"/>
    <w:rsid w:val="00E00924"/>
    <w:rsid w:val="00E032E5"/>
    <w:rsid w:val="00E34D9A"/>
    <w:rsid w:val="00E37627"/>
    <w:rsid w:val="00E52D29"/>
    <w:rsid w:val="00E53641"/>
    <w:rsid w:val="00E67DBC"/>
    <w:rsid w:val="00E70E17"/>
    <w:rsid w:val="00E72190"/>
    <w:rsid w:val="00E743DD"/>
    <w:rsid w:val="00EB1EFB"/>
    <w:rsid w:val="00EC6E33"/>
    <w:rsid w:val="00EE56EA"/>
    <w:rsid w:val="00F1204C"/>
    <w:rsid w:val="00F12EE5"/>
    <w:rsid w:val="00F33D38"/>
    <w:rsid w:val="00F42862"/>
    <w:rsid w:val="00F63E0B"/>
    <w:rsid w:val="00F6692D"/>
    <w:rsid w:val="00F71785"/>
    <w:rsid w:val="00F90D04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75EF8"/>
  <w15:docId w15:val="{A85AED4E-AE3D-424C-BB16-BBDD6AF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A498-3708-42D3-9C37-34DBD4A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7</cp:revision>
  <cp:lastPrinted>2022-06-10T00:00:00Z</cp:lastPrinted>
  <dcterms:created xsi:type="dcterms:W3CDTF">2022-06-09T08:38:00Z</dcterms:created>
  <dcterms:modified xsi:type="dcterms:W3CDTF">2022-06-10T06:14:00Z</dcterms:modified>
</cp:coreProperties>
</file>