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769B" w14:textId="77777777" w:rsidR="00DB3ADA" w:rsidRDefault="00F6747A" w:rsidP="00F6747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8876AA">
        <w:rPr>
          <w:rFonts w:ascii="Arial" w:hAnsi="Arial" w:cs="Arial"/>
          <w:b/>
          <w:bCs/>
          <w:sz w:val="32"/>
          <w:szCs w:val="32"/>
        </w:rPr>
        <w:t xml:space="preserve">АДМИНИСТРАЦИЯ МУНИЦИПАЛЬНОГО РАЙОНА </w:t>
      </w:r>
    </w:p>
    <w:p w14:paraId="7B992610" w14:textId="13A353B8" w:rsidR="00F6747A" w:rsidRPr="008876AA" w:rsidRDefault="00F6747A" w:rsidP="00F6747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8876AA">
        <w:rPr>
          <w:rFonts w:ascii="Arial" w:hAnsi="Arial" w:cs="Arial"/>
          <w:b/>
          <w:bCs/>
          <w:sz w:val="32"/>
          <w:szCs w:val="32"/>
        </w:rPr>
        <w:t>«ЧИТИНСКИЙ РАЙОН»</w:t>
      </w:r>
    </w:p>
    <w:p w14:paraId="3D5636B6" w14:textId="77777777" w:rsidR="00F6747A" w:rsidRPr="008876AA" w:rsidRDefault="00F6747A" w:rsidP="00F6747A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14:paraId="2F7DCA8C" w14:textId="77777777" w:rsidR="00F6747A" w:rsidRPr="008876AA" w:rsidRDefault="00F6747A" w:rsidP="00F6747A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8876AA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07D01BF4" w14:textId="77777777" w:rsidR="00F6747A" w:rsidRPr="008876AA" w:rsidRDefault="00F6747A" w:rsidP="00F6747A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14:paraId="55CD10DE" w14:textId="77777777" w:rsidR="00F6747A" w:rsidRPr="008876AA" w:rsidRDefault="00F6747A" w:rsidP="00F6747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370CFB73" w14:textId="797DDB16" w:rsidR="00F6747A" w:rsidRDefault="00F6747A" w:rsidP="00F6747A">
      <w:pPr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17 марта 2021 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="00DB3ADA">
        <w:rPr>
          <w:rFonts w:ascii="Arial" w:hAnsi="Arial" w:cs="Arial"/>
          <w:sz w:val="24"/>
          <w:szCs w:val="28"/>
        </w:rPr>
        <w:t xml:space="preserve">                               </w:t>
      </w:r>
      <w:r>
        <w:rPr>
          <w:rFonts w:ascii="Arial" w:hAnsi="Arial" w:cs="Arial"/>
          <w:sz w:val="24"/>
          <w:szCs w:val="28"/>
        </w:rPr>
        <w:t>№42</w:t>
      </w:r>
    </w:p>
    <w:p w14:paraId="08174CB6" w14:textId="77777777" w:rsidR="00F6747A" w:rsidRPr="008876AA" w:rsidRDefault="00F6747A" w:rsidP="00F6747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00E6A51B" w14:textId="6C4AC5B0" w:rsidR="00F6747A" w:rsidRDefault="00F6747A" w:rsidP="00F6747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0B8EE3F5" w14:textId="09456A68" w:rsidR="00DB3ADA" w:rsidRDefault="00DB3ADA" w:rsidP="00F6747A">
      <w:pPr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г. Чита</w:t>
      </w:r>
    </w:p>
    <w:p w14:paraId="470FBBF9" w14:textId="41AB2606" w:rsidR="00DB3ADA" w:rsidRDefault="00DB3ADA" w:rsidP="00F6747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5DDE9848" w14:textId="77777777" w:rsidR="00DB3ADA" w:rsidRPr="008876AA" w:rsidRDefault="00DB3ADA" w:rsidP="00F6747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2B58BF1F" w14:textId="77777777" w:rsidR="00F6747A" w:rsidRPr="0066379C" w:rsidRDefault="00F6747A" w:rsidP="00F6747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О внесении изменений в</w:t>
      </w:r>
      <w:r w:rsidRPr="0066379C">
        <w:rPr>
          <w:rFonts w:ascii="Arial" w:hAnsi="Arial" w:cs="Arial"/>
          <w:b/>
          <w:bCs/>
          <w:sz w:val="32"/>
          <w:szCs w:val="28"/>
        </w:rPr>
        <w:t xml:space="preserve"> Поряд</w:t>
      </w:r>
      <w:r>
        <w:rPr>
          <w:rFonts w:ascii="Arial" w:hAnsi="Arial" w:cs="Arial"/>
          <w:b/>
          <w:bCs/>
          <w:sz w:val="32"/>
          <w:szCs w:val="28"/>
        </w:rPr>
        <w:t>ок</w:t>
      </w:r>
      <w:r w:rsidRPr="0066379C">
        <w:rPr>
          <w:rFonts w:ascii="Arial" w:hAnsi="Arial" w:cs="Arial"/>
          <w:b/>
          <w:bCs/>
          <w:sz w:val="32"/>
          <w:szCs w:val="28"/>
        </w:rPr>
        <w:t xml:space="preserve"> использования </w:t>
      </w:r>
      <w:r w:rsidRPr="0066379C">
        <w:rPr>
          <w:rFonts w:ascii="Arial" w:hAnsi="Arial" w:cs="Arial"/>
          <w:b/>
          <w:sz w:val="32"/>
          <w:szCs w:val="28"/>
        </w:rPr>
        <w:t>бюджетных ассигнований резервного фонда администрации муниципального района «Читинский район»</w:t>
      </w:r>
    </w:p>
    <w:p w14:paraId="06A8D897" w14:textId="77777777" w:rsidR="00F6747A" w:rsidRDefault="00F6747A" w:rsidP="00F6747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689CD0C" w14:textId="77777777" w:rsidR="00F6747A" w:rsidRDefault="00F6747A" w:rsidP="00F6747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3F8BF953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 xml:space="preserve">В целях использования бюджетных ассигнований резервного фонда администрации муниципального района «Читинский район», в соответствии с </w:t>
      </w:r>
      <w:hyperlink r:id="rId4" w:history="1">
        <w:r w:rsidRPr="00DB3ADA">
          <w:rPr>
            <w:rFonts w:ascii="Arial" w:hAnsi="Arial" w:cs="Arial"/>
            <w:sz w:val="24"/>
            <w:szCs w:val="24"/>
          </w:rPr>
          <w:t>пунктом 6 статьи 81</w:t>
        </w:r>
      </w:hyperlink>
      <w:r w:rsidRPr="00DB3ADA">
        <w:rPr>
          <w:rFonts w:ascii="Arial" w:hAnsi="Arial" w:cs="Arial"/>
          <w:sz w:val="24"/>
          <w:szCs w:val="24"/>
        </w:rPr>
        <w:t xml:space="preserve"> Бюджетного кодекса Российской Федерации, статьёй </w:t>
      </w:r>
      <w:hyperlink r:id="rId5" w:history="1">
        <w:r w:rsidRPr="00DB3ADA">
          <w:rPr>
            <w:rFonts w:ascii="Arial" w:hAnsi="Arial" w:cs="Arial"/>
            <w:sz w:val="24"/>
            <w:szCs w:val="24"/>
          </w:rPr>
          <w:t>31</w:t>
        </w:r>
      </w:hyperlink>
      <w:r w:rsidRPr="00DB3ADA">
        <w:rPr>
          <w:rFonts w:ascii="Arial" w:hAnsi="Arial" w:cs="Arial"/>
          <w:sz w:val="24"/>
          <w:szCs w:val="24"/>
        </w:rPr>
        <w:t xml:space="preserve"> Устава муниципального района «Читинский район», с учетом протеста Прокуратуры Читинского района от 26 февраля 2021 года №07-22-2021, администрация муниципального района «Читинский район» постановляет:</w:t>
      </w:r>
    </w:p>
    <w:p w14:paraId="77E8AA92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33E49B3A" w14:textId="49EB1F3D" w:rsidR="00F6747A" w:rsidRPr="00DB3ADA" w:rsidRDefault="00F6747A" w:rsidP="00F674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муниципального района «Читинский район»</w:t>
      </w:r>
      <w:r w:rsidRPr="00DB3ADA">
        <w:rPr>
          <w:rFonts w:ascii="Arial" w:hAnsi="Arial" w:cs="Arial"/>
          <w:bCs/>
          <w:sz w:val="24"/>
          <w:szCs w:val="24"/>
        </w:rPr>
        <w:t xml:space="preserve"> от 09 июля 2020 года № 71-НПА «Об утверждении порядка использования </w:t>
      </w:r>
      <w:r w:rsidRPr="00DB3ADA">
        <w:rPr>
          <w:rFonts w:ascii="Arial" w:hAnsi="Arial" w:cs="Arial"/>
          <w:sz w:val="24"/>
          <w:szCs w:val="24"/>
        </w:rPr>
        <w:t>бюджетных ассигнований резервного фонда администрации</w:t>
      </w:r>
      <w:r w:rsidRPr="00DB3ADA">
        <w:rPr>
          <w:rFonts w:ascii="Arial" w:hAnsi="Arial" w:cs="Arial"/>
          <w:bCs/>
          <w:sz w:val="24"/>
          <w:szCs w:val="24"/>
        </w:rPr>
        <w:t xml:space="preserve"> </w:t>
      </w:r>
      <w:r w:rsidRPr="00DB3ADA">
        <w:rPr>
          <w:rFonts w:ascii="Arial" w:hAnsi="Arial" w:cs="Arial"/>
          <w:sz w:val="24"/>
          <w:szCs w:val="24"/>
        </w:rPr>
        <w:t>муниципального района «Читинский район»:</w:t>
      </w:r>
    </w:p>
    <w:p w14:paraId="6423C108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14:paraId="4AB13C41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«4. Бюджетные ассигнования резервного фонда направляются на финансовое обеспечение следующих непредвиденных расходов и мероприятий местного значения, не предусмотренных в бюджете муниципального района на соответствующий финансовый год:</w:t>
      </w:r>
    </w:p>
    <w:p w14:paraId="0C61561E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1)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местного уровня;</w:t>
      </w:r>
    </w:p>
    <w:p w14:paraId="0D3181D6" w14:textId="5C1A552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2) других непредвиденных расходов, относящиеся к полномочиям органов местного самоуправления муниципального района по решению вопросов местного значения, имеющие фактор «непредвиденности» обстоятельств, на устранение последствий которых требуется расходование денежных средств из резервного фонда.»</w:t>
      </w:r>
    </w:p>
    <w:p w14:paraId="475308C6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председателя комитета по финансам администрации муниципального района «Читинский район».</w:t>
      </w:r>
    </w:p>
    <w:p w14:paraId="57846CB8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3. 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14:paraId="0E4BB20D" w14:textId="77777777" w:rsidR="00F6747A" w:rsidRPr="00DB3ADA" w:rsidRDefault="00F6747A" w:rsidP="00F6747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B3ADA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подписания.</w:t>
      </w:r>
    </w:p>
    <w:p w14:paraId="08FA6316" w14:textId="093C972B" w:rsidR="00F6747A" w:rsidRDefault="00F6747A" w:rsidP="00F674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4800963" w14:textId="6EF500B7" w:rsidR="00DB3ADA" w:rsidRDefault="00DB3ADA" w:rsidP="00F674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8296018" w14:textId="77777777" w:rsidR="00DB3ADA" w:rsidRPr="00DB3ADA" w:rsidRDefault="00DB3ADA" w:rsidP="00F674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BC78FB7" w14:textId="7A4020F0" w:rsidR="00070B20" w:rsidRDefault="00F6747A" w:rsidP="00DB3ADA">
      <w:pPr>
        <w:suppressAutoHyphens/>
        <w:jc w:val="both"/>
      </w:pPr>
      <w:r w:rsidRPr="00DB3ADA">
        <w:rPr>
          <w:rFonts w:ascii="Arial" w:hAnsi="Arial" w:cs="Arial"/>
          <w:sz w:val="24"/>
          <w:szCs w:val="24"/>
        </w:rPr>
        <w:t>Ври</w:t>
      </w:r>
      <w:r w:rsidR="00DB3ADA">
        <w:rPr>
          <w:rFonts w:ascii="Arial" w:hAnsi="Arial" w:cs="Arial"/>
          <w:sz w:val="24"/>
          <w:szCs w:val="24"/>
        </w:rPr>
        <w:t>о</w:t>
      </w:r>
      <w:r w:rsidRPr="00DB3ADA">
        <w:rPr>
          <w:rFonts w:ascii="Arial" w:hAnsi="Arial" w:cs="Arial"/>
          <w:sz w:val="24"/>
          <w:szCs w:val="24"/>
        </w:rPr>
        <w:t xml:space="preserve"> Главы муниципального района «Читинский район»</w:t>
      </w:r>
      <w:r w:rsidRPr="00DB3ADA">
        <w:rPr>
          <w:rFonts w:ascii="Arial" w:hAnsi="Arial" w:cs="Arial"/>
          <w:sz w:val="24"/>
          <w:szCs w:val="24"/>
        </w:rPr>
        <w:tab/>
      </w:r>
      <w:r w:rsidRPr="00DB3ADA">
        <w:rPr>
          <w:rFonts w:ascii="Arial" w:hAnsi="Arial" w:cs="Arial"/>
          <w:sz w:val="24"/>
          <w:szCs w:val="24"/>
        </w:rPr>
        <w:tab/>
      </w:r>
      <w:r w:rsidR="00DB3ADA">
        <w:rPr>
          <w:rFonts w:ascii="Arial" w:hAnsi="Arial" w:cs="Arial"/>
          <w:sz w:val="24"/>
          <w:szCs w:val="24"/>
        </w:rPr>
        <w:t xml:space="preserve">                       </w:t>
      </w:r>
      <w:r w:rsidRPr="00DB3ADA">
        <w:rPr>
          <w:rFonts w:ascii="Arial" w:hAnsi="Arial" w:cs="Arial"/>
          <w:sz w:val="24"/>
          <w:szCs w:val="24"/>
        </w:rPr>
        <w:t>В.А.Холмогоров</w:t>
      </w:r>
    </w:p>
    <w:sectPr w:rsidR="00070B20" w:rsidSect="00DB3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BC"/>
    <w:rsid w:val="00070B20"/>
    <w:rsid w:val="009F3BF1"/>
    <w:rsid w:val="00DB3ADA"/>
    <w:rsid w:val="00E058BC"/>
    <w:rsid w:val="00F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F4B5"/>
  <w15:chartTrackingRefBased/>
  <w15:docId w15:val="{E76BE0FF-FDBF-4377-9AC5-B6D3AD38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9675B62E1A61EA560D52D1700375E3856176912A70ACDA129F008000AF6E6D898B9B9216C762655EA53D5B209FC704D3490DBBFD60A0D4D647FEDCEBu4l5I" TargetMode="External"/><Relationship Id="rId4" Type="http://schemas.openxmlformats.org/officeDocument/2006/relationships/hyperlink" Target="consultantplus://offline/ref=469675B62E1A61EA560D4CDC666F29EB876E2C952371A48A4CC80A8A55F73134CBCC9298468021630BF4790A2B9CC44E820A46B4FD6AuB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Матвиив</cp:lastModifiedBy>
  <cp:revision>4</cp:revision>
  <dcterms:created xsi:type="dcterms:W3CDTF">2022-07-04T05:46:00Z</dcterms:created>
  <dcterms:modified xsi:type="dcterms:W3CDTF">2022-07-04T07:14:00Z</dcterms:modified>
</cp:coreProperties>
</file>