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43" w:rsidRDefault="00C30037" w:rsidP="00C30037">
      <w:pPr>
        <w:pStyle w:val="ConsPlusNormal"/>
        <w:jc w:val="right"/>
      </w:pPr>
      <w:bookmarkStart w:id="0" w:name="_GoBack"/>
      <w:bookmarkEnd w:id="0"/>
      <w:r>
        <w:t xml:space="preserve">Приложение 2 </w:t>
      </w:r>
    </w:p>
    <w:p w:rsidR="00C30037" w:rsidRDefault="00C30037" w:rsidP="00C30037">
      <w:pPr>
        <w:pStyle w:val="ConsPlusNormal"/>
        <w:jc w:val="right"/>
      </w:pPr>
    </w:p>
    <w:p w:rsidR="00C30037" w:rsidRDefault="00C30037" w:rsidP="00C30037">
      <w:pPr>
        <w:pStyle w:val="ConsPlusNormal"/>
        <w:jc w:val="right"/>
      </w:pPr>
    </w:p>
    <w:p w:rsidR="002B0543" w:rsidRDefault="002B0543">
      <w:pPr>
        <w:pStyle w:val="ConsPlusNormal"/>
        <w:jc w:val="right"/>
        <w:outlineLvl w:val="0"/>
      </w:pPr>
      <w:r>
        <w:t>Утвержден</w:t>
      </w:r>
    </w:p>
    <w:p w:rsidR="002B0543" w:rsidRDefault="002B0543">
      <w:pPr>
        <w:pStyle w:val="ConsPlusNormal"/>
        <w:jc w:val="right"/>
      </w:pPr>
      <w:r>
        <w:t>постановлением Правительства</w:t>
      </w:r>
    </w:p>
    <w:p w:rsidR="002B0543" w:rsidRDefault="002B0543">
      <w:pPr>
        <w:pStyle w:val="ConsPlusNormal"/>
        <w:jc w:val="right"/>
      </w:pPr>
      <w:r>
        <w:t>Забайкальского края</w:t>
      </w:r>
    </w:p>
    <w:p w:rsidR="002B0543" w:rsidRDefault="002B0543">
      <w:pPr>
        <w:pStyle w:val="ConsPlusNormal"/>
        <w:jc w:val="right"/>
      </w:pPr>
      <w:r>
        <w:t>от 31 января 2017 г. N 19</w:t>
      </w:r>
    </w:p>
    <w:p w:rsidR="002B0543" w:rsidRDefault="002B0543">
      <w:pPr>
        <w:pStyle w:val="ConsPlusNormal"/>
        <w:jc w:val="both"/>
      </w:pPr>
    </w:p>
    <w:p w:rsidR="002B0543" w:rsidRDefault="002B0543">
      <w:pPr>
        <w:pStyle w:val="ConsPlusTitle"/>
        <w:jc w:val="center"/>
      </w:pPr>
      <w:bookmarkStart w:id="1" w:name="P31"/>
      <w:bookmarkEnd w:id="1"/>
      <w:r>
        <w:t>ПЕРЕЧЕНЬ</w:t>
      </w:r>
    </w:p>
    <w:p w:rsidR="002B0543" w:rsidRDefault="002B0543">
      <w:pPr>
        <w:pStyle w:val="ConsPlusTitle"/>
        <w:jc w:val="center"/>
      </w:pPr>
      <w:r>
        <w:t>МЕСТНОСТЕЙ, УДАЛЕННЫХ ОТ СЕТЕЙ СВЯЗИ, НА ТЕРРИТОРИИ КОТОРЫХ</w:t>
      </w:r>
    </w:p>
    <w:p w:rsidR="002B0543" w:rsidRDefault="002B0543">
      <w:pPr>
        <w:pStyle w:val="ConsPlusTitle"/>
        <w:jc w:val="center"/>
      </w:pPr>
      <w:r>
        <w:t>ПОЛЬЗОВАТЕЛИ МОГУТ ПРИМЕНЯТЬ КОНТРОЛЬНО-КАССОВУЮ ТЕХНИКУ</w:t>
      </w:r>
    </w:p>
    <w:p w:rsidR="002B0543" w:rsidRDefault="002B0543">
      <w:pPr>
        <w:pStyle w:val="ConsPlusTitle"/>
        <w:jc w:val="center"/>
      </w:pPr>
      <w:r>
        <w:t>В РЕЖИМЕ, НЕ ПРЕДУСМАТРИВАЮЩЕМ ОБЯЗАТЕЛЬНОЙ ПЕРЕДАЧИ</w:t>
      </w:r>
    </w:p>
    <w:p w:rsidR="002B0543" w:rsidRDefault="002B0543">
      <w:pPr>
        <w:pStyle w:val="ConsPlusTitle"/>
        <w:jc w:val="center"/>
      </w:pPr>
      <w:r>
        <w:t>ФИСКАЛЬНЫХ ДОКУМЕНТОВ В НАЛОГОВЫЕ ОРГАНЫ В ЭЛЕКТРОННОЙ ФОРМЕ</w:t>
      </w:r>
    </w:p>
    <w:p w:rsidR="002B0543" w:rsidRDefault="002B0543">
      <w:pPr>
        <w:pStyle w:val="ConsPlusTitle"/>
        <w:jc w:val="center"/>
      </w:pPr>
      <w:r>
        <w:t>ЧЕРЕЗ ОПЕРАТОРА ФИСКАЛЬНЫХ ДАННЫХ</w:t>
      </w:r>
    </w:p>
    <w:p w:rsidR="002B0543" w:rsidRDefault="002B0543">
      <w:pPr>
        <w:pStyle w:val="ConsPlusNormal"/>
        <w:jc w:val="both"/>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6183"/>
      </w:tblGrid>
      <w:tr w:rsidR="002B0543" w:rsidTr="00257AF9">
        <w:tc>
          <w:tcPr>
            <w:tcW w:w="510" w:type="dxa"/>
            <w:vAlign w:val="center"/>
          </w:tcPr>
          <w:p w:rsidR="002B0543" w:rsidRDefault="002B0543">
            <w:pPr>
              <w:pStyle w:val="ConsPlusNormal"/>
              <w:jc w:val="center"/>
            </w:pPr>
            <w:r>
              <w:t>N п/п</w:t>
            </w:r>
          </w:p>
        </w:tc>
        <w:tc>
          <w:tcPr>
            <w:tcW w:w="3231" w:type="dxa"/>
            <w:vAlign w:val="center"/>
          </w:tcPr>
          <w:p w:rsidR="002B0543" w:rsidRDefault="002B0543">
            <w:pPr>
              <w:pStyle w:val="ConsPlusNormal"/>
              <w:jc w:val="center"/>
            </w:pPr>
            <w:r>
              <w:t>Муниципальные образования Забайкальского края</w:t>
            </w:r>
          </w:p>
        </w:tc>
        <w:tc>
          <w:tcPr>
            <w:tcW w:w="6183" w:type="dxa"/>
            <w:vAlign w:val="center"/>
          </w:tcPr>
          <w:p w:rsidR="002B0543" w:rsidRDefault="002B0543">
            <w:pPr>
              <w:pStyle w:val="ConsPlusNormal"/>
              <w:jc w:val="center"/>
            </w:pPr>
            <w:r>
              <w:t>Наименование населенных пунктов</w:t>
            </w:r>
          </w:p>
        </w:tc>
      </w:tr>
      <w:tr w:rsidR="002B0543" w:rsidTr="00257AF9">
        <w:tc>
          <w:tcPr>
            <w:tcW w:w="510" w:type="dxa"/>
            <w:vAlign w:val="center"/>
          </w:tcPr>
          <w:p w:rsidR="002B0543" w:rsidRDefault="002B0543">
            <w:pPr>
              <w:pStyle w:val="ConsPlusNormal"/>
              <w:jc w:val="center"/>
            </w:pPr>
            <w:r>
              <w:t>1</w:t>
            </w:r>
          </w:p>
        </w:tc>
        <w:tc>
          <w:tcPr>
            <w:tcW w:w="3231" w:type="dxa"/>
            <w:vAlign w:val="center"/>
          </w:tcPr>
          <w:p w:rsidR="002B0543" w:rsidRDefault="002B0543">
            <w:pPr>
              <w:pStyle w:val="ConsPlusNormal"/>
              <w:jc w:val="center"/>
            </w:pPr>
            <w:r>
              <w:t>2</w:t>
            </w:r>
          </w:p>
        </w:tc>
        <w:tc>
          <w:tcPr>
            <w:tcW w:w="6183" w:type="dxa"/>
          </w:tcPr>
          <w:p w:rsidR="002B0543" w:rsidRDefault="002B0543">
            <w:pPr>
              <w:pStyle w:val="ConsPlusNormal"/>
              <w:jc w:val="center"/>
            </w:pPr>
            <w:r>
              <w:t>3</w:t>
            </w:r>
          </w:p>
        </w:tc>
      </w:tr>
      <w:tr w:rsidR="002B0543" w:rsidTr="00257AF9">
        <w:tc>
          <w:tcPr>
            <w:tcW w:w="510" w:type="dxa"/>
            <w:vAlign w:val="center"/>
          </w:tcPr>
          <w:p w:rsidR="002B0543" w:rsidRDefault="002B0543">
            <w:pPr>
              <w:pStyle w:val="ConsPlusNormal"/>
              <w:jc w:val="center"/>
            </w:pPr>
            <w:r>
              <w:t>1.</w:t>
            </w:r>
          </w:p>
        </w:tc>
        <w:tc>
          <w:tcPr>
            <w:tcW w:w="3231" w:type="dxa"/>
            <w:vAlign w:val="center"/>
          </w:tcPr>
          <w:p w:rsidR="002B0543" w:rsidRDefault="002B0543">
            <w:pPr>
              <w:pStyle w:val="ConsPlusNormal"/>
              <w:jc w:val="center"/>
            </w:pPr>
            <w:r>
              <w:t>Муниципальный район "Акшинский район"</w:t>
            </w:r>
          </w:p>
        </w:tc>
        <w:tc>
          <w:tcPr>
            <w:tcW w:w="6183" w:type="dxa"/>
          </w:tcPr>
          <w:p w:rsidR="002B0543" w:rsidRDefault="002B0543">
            <w:pPr>
              <w:pStyle w:val="ConsPlusNormal"/>
            </w:pPr>
            <w:r>
              <w:t>с. Акша, с. Бытэв, с. Курулга, с. Могойтуй, с. Нарасун, с. Новокургатай, с. Новоказачинск, с. Орой, с. Тохтор, с. Улача, с. Такеча, с. Убур-Тохтор, с. Урейск, с. Дорожное, с. Усть-Иля</w:t>
            </w:r>
          </w:p>
        </w:tc>
      </w:tr>
      <w:tr w:rsidR="002B0543" w:rsidTr="00257AF9">
        <w:tc>
          <w:tcPr>
            <w:tcW w:w="510" w:type="dxa"/>
            <w:vAlign w:val="center"/>
          </w:tcPr>
          <w:p w:rsidR="002B0543" w:rsidRDefault="002B0543">
            <w:pPr>
              <w:pStyle w:val="ConsPlusNormal"/>
              <w:jc w:val="center"/>
            </w:pPr>
            <w:r>
              <w:t>2.</w:t>
            </w:r>
          </w:p>
        </w:tc>
        <w:tc>
          <w:tcPr>
            <w:tcW w:w="3231" w:type="dxa"/>
            <w:vAlign w:val="center"/>
          </w:tcPr>
          <w:p w:rsidR="002B0543" w:rsidRDefault="002B0543">
            <w:pPr>
              <w:pStyle w:val="ConsPlusNormal"/>
              <w:jc w:val="center"/>
            </w:pPr>
            <w:r>
              <w:t>Муниципальный район "Александрово-Заводский район"</w:t>
            </w:r>
          </w:p>
        </w:tc>
        <w:tc>
          <w:tcPr>
            <w:tcW w:w="6183" w:type="dxa"/>
          </w:tcPr>
          <w:p w:rsidR="002B0543" w:rsidRDefault="002B0543">
            <w:pPr>
              <w:pStyle w:val="ConsPlusNormal"/>
            </w:pPr>
            <w:r>
              <w:t>с. Новый Акатуй, с. Базаново, с. Старый Акатуй, с. Александровский Завод, с. Журавлево, с. Бохто, с. Верхний Аленуй, с. Кокуй 2-й, с. Бутунтай, с. Мулино, с. Кузнецово, с. Васильевский Хутор, с. Манкечур, с. Почекуй, с. Маньково, с. Николаевка, с. Красноярово, с. Кокуй 1-й, с. Савво-Борзя, с. Онон-Борзя, с. Клин, с. Чиндагатай, с. Шара, с. Шаракан, с. Кутугай, с. Шаранча, с. Кириллиха</w:t>
            </w:r>
          </w:p>
        </w:tc>
      </w:tr>
      <w:tr w:rsidR="002B0543" w:rsidTr="00257AF9">
        <w:tc>
          <w:tcPr>
            <w:tcW w:w="510" w:type="dxa"/>
            <w:vAlign w:val="center"/>
          </w:tcPr>
          <w:p w:rsidR="002B0543" w:rsidRDefault="002B0543">
            <w:pPr>
              <w:pStyle w:val="ConsPlusNormal"/>
              <w:jc w:val="center"/>
            </w:pPr>
            <w:r>
              <w:t>3.</w:t>
            </w:r>
          </w:p>
        </w:tc>
        <w:tc>
          <w:tcPr>
            <w:tcW w:w="3231" w:type="dxa"/>
            <w:vAlign w:val="center"/>
          </w:tcPr>
          <w:p w:rsidR="002B0543" w:rsidRDefault="002B0543">
            <w:pPr>
              <w:pStyle w:val="ConsPlusNormal"/>
              <w:jc w:val="center"/>
            </w:pPr>
            <w:r>
              <w:t>Муниципальный район "Балейский район"</w:t>
            </w:r>
          </w:p>
        </w:tc>
        <w:tc>
          <w:tcPr>
            <w:tcW w:w="6183" w:type="dxa"/>
          </w:tcPr>
          <w:p w:rsidR="002B0543" w:rsidRDefault="002B0543">
            <w:pPr>
              <w:pStyle w:val="ConsPlusNormal"/>
            </w:pPr>
            <w:r>
              <w:t>с. Казаковский Промысел, с. Большое Казаково, с. Жидка, с. Колобово, с. Унда, с. Усть-Ягье, с. Матусово, с. Новоивановка, с. Сарбактуй, с. Нижнее Гирюнино, с. Ложниково, с. Жетково, с. Джида, н.п. Рудник Жетково, с. Нижний Ильдикан, с. Алия, с. Гробово, с. Журавлево, с. Нижний Кокуй, с. Барановск, н.п. Лесоучасток Саранная, с. Ундино-Поселье, с. Елкино, с. Лесково, с. Подойницыно, с. Бочкарево, с. Буторино, с. Верхний Кокуй, с. Ложниково, с. Онохово, с. Ургучан</w:t>
            </w:r>
          </w:p>
        </w:tc>
      </w:tr>
      <w:tr w:rsidR="002B0543" w:rsidTr="00257AF9">
        <w:tc>
          <w:tcPr>
            <w:tcW w:w="510" w:type="dxa"/>
            <w:vAlign w:val="center"/>
          </w:tcPr>
          <w:p w:rsidR="002B0543" w:rsidRDefault="002B0543">
            <w:pPr>
              <w:pStyle w:val="ConsPlusNormal"/>
              <w:jc w:val="center"/>
            </w:pPr>
            <w:r>
              <w:t>4.</w:t>
            </w:r>
          </w:p>
        </w:tc>
        <w:tc>
          <w:tcPr>
            <w:tcW w:w="3231" w:type="dxa"/>
            <w:vAlign w:val="center"/>
          </w:tcPr>
          <w:p w:rsidR="002B0543" w:rsidRDefault="002B0543">
            <w:pPr>
              <w:pStyle w:val="ConsPlusNormal"/>
              <w:jc w:val="center"/>
            </w:pPr>
            <w:r>
              <w:t>Муниципальный район "Борзинский район"</w:t>
            </w:r>
          </w:p>
        </w:tc>
        <w:tc>
          <w:tcPr>
            <w:tcW w:w="6183" w:type="dxa"/>
          </w:tcPr>
          <w:p w:rsidR="002B0543" w:rsidRDefault="002B0543">
            <w:pPr>
              <w:pStyle w:val="ConsPlusNormal"/>
            </w:pPr>
            <w:r>
              <w:t>рзд Зун-Торей, с. Акурай, с. Биликтуй, с. Ключевское, с. Кондуй, с. Курунзулай, с. Олдонда, с. Новоборзинское, с. Соктуй, с. Южное, с. Передняя Бырка, с. Приозерное, с. Тасырхой, с. Соловьевск, с. Усть-Озерная, с. Хада-Булак, с. Цаган-Олуй, с. Чиндант 2-й, с. Шоноктуй</w:t>
            </w:r>
          </w:p>
        </w:tc>
      </w:tr>
      <w:tr w:rsidR="002B0543" w:rsidTr="00257AF9">
        <w:tc>
          <w:tcPr>
            <w:tcW w:w="510" w:type="dxa"/>
            <w:vAlign w:val="center"/>
          </w:tcPr>
          <w:p w:rsidR="002B0543" w:rsidRDefault="002B0543">
            <w:pPr>
              <w:pStyle w:val="ConsPlusNormal"/>
              <w:jc w:val="center"/>
            </w:pPr>
            <w:r>
              <w:t>5.</w:t>
            </w:r>
          </w:p>
        </w:tc>
        <w:tc>
          <w:tcPr>
            <w:tcW w:w="3231" w:type="dxa"/>
            <w:vAlign w:val="center"/>
          </w:tcPr>
          <w:p w:rsidR="002B0543" w:rsidRDefault="002B0543">
            <w:pPr>
              <w:pStyle w:val="ConsPlusNormal"/>
              <w:jc w:val="center"/>
            </w:pPr>
            <w:r>
              <w:t>Муниципальный район "Газимуро-Заводский район"</w:t>
            </w:r>
          </w:p>
        </w:tc>
        <w:tc>
          <w:tcPr>
            <w:tcW w:w="6183" w:type="dxa"/>
            <w:vAlign w:val="bottom"/>
          </w:tcPr>
          <w:p w:rsidR="002B0543" w:rsidRDefault="002B0543">
            <w:pPr>
              <w:pStyle w:val="ConsPlusNormal"/>
            </w:pPr>
            <w:r>
              <w:t>с. Батакан, с. Закаменная, с. Курлея, с. Луговское, с. Бурукан, с. Бура, с. Кунгара, с. Курюмдюкан, с. Газимурский Завод, с. Игдоча, с. Корабль, с. Павловск, с. Ямкун, с. Тайна, с. Зерен, с. Хайкан, с. Кактолга, с. Будюмкан, с. Урюпино, п. Новоширокинский, с. Широкая, н.п. Рудник Солонечный, с. Солонцы, с. Трубачево, с. Газимурские Кавыкучи, с. Догье, с. Ушмун, с. Калдага</w:t>
            </w:r>
          </w:p>
        </w:tc>
      </w:tr>
      <w:tr w:rsidR="002B0543" w:rsidTr="00257AF9">
        <w:tc>
          <w:tcPr>
            <w:tcW w:w="510" w:type="dxa"/>
            <w:vAlign w:val="center"/>
          </w:tcPr>
          <w:p w:rsidR="002B0543" w:rsidRDefault="002B0543">
            <w:pPr>
              <w:pStyle w:val="ConsPlusNormal"/>
              <w:jc w:val="center"/>
            </w:pPr>
            <w:r>
              <w:t>6.</w:t>
            </w:r>
          </w:p>
        </w:tc>
        <w:tc>
          <w:tcPr>
            <w:tcW w:w="3231" w:type="dxa"/>
            <w:vAlign w:val="center"/>
          </w:tcPr>
          <w:p w:rsidR="002B0543" w:rsidRDefault="002B0543">
            <w:pPr>
              <w:pStyle w:val="ConsPlusNormal"/>
              <w:jc w:val="center"/>
            </w:pPr>
            <w:r>
              <w:t>Муниципальный район "Забайкальский район"</w:t>
            </w:r>
          </w:p>
        </w:tc>
        <w:tc>
          <w:tcPr>
            <w:tcW w:w="6183" w:type="dxa"/>
            <w:vAlign w:val="bottom"/>
          </w:tcPr>
          <w:p w:rsidR="002B0543" w:rsidRDefault="002B0543">
            <w:pPr>
              <w:pStyle w:val="ConsPlusNormal"/>
            </w:pPr>
            <w:r>
              <w:t>п.ст. Мациевская, с. Абагайтуй, н.п. Рудник Абагайтуй, п.ст. Билитуй, п. Красный Великан, с. Арабатук, п. Семиозерье, п.ст. Даурия, п. Степной, п.ст. Харанор</w:t>
            </w:r>
          </w:p>
        </w:tc>
      </w:tr>
      <w:tr w:rsidR="002B0543" w:rsidTr="00257AF9">
        <w:tc>
          <w:tcPr>
            <w:tcW w:w="510" w:type="dxa"/>
            <w:vAlign w:val="center"/>
          </w:tcPr>
          <w:p w:rsidR="002B0543" w:rsidRDefault="002B0543">
            <w:pPr>
              <w:pStyle w:val="ConsPlusNormal"/>
              <w:jc w:val="center"/>
            </w:pPr>
            <w:r>
              <w:t>7.</w:t>
            </w:r>
          </w:p>
        </w:tc>
        <w:tc>
          <w:tcPr>
            <w:tcW w:w="3231" w:type="dxa"/>
            <w:vAlign w:val="center"/>
          </w:tcPr>
          <w:p w:rsidR="002B0543" w:rsidRDefault="002B0543" w:rsidP="002B0543">
            <w:pPr>
              <w:pStyle w:val="ConsPlusNormal"/>
              <w:jc w:val="center"/>
            </w:pPr>
            <w:r>
              <w:t xml:space="preserve">Каларский муниципальный округ </w:t>
            </w:r>
          </w:p>
        </w:tc>
        <w:tc>
          <w:tcPr>
            <w:tcW w:w="6183" w:type="dxa"/>
            <w:vAlign w:val="bottom"/>
          </w:tcPr>
          <w:p w:rsidR="002B0543" w:rsidRDefault="002B0543">
            <w:pPr>
              <w:pStyle w:val="ConsPlusNormal"/>
            </w:pPr>
            <w:r>
              <w:t>пгт Новая Чара, п. Удокан, с. Икабья, п.ст. Куанда, с. Неляты, с. Чапо-Олого, с. Чара, с. Кюсть-Кемда, с. Средний Калар.</w:t>
            </w:r>
          </w:p>
        </w:tc>
      </w:tr>
      <w:tr w:rsidR="002B0543" w:rsidTr="00257AF9">
        <w:tc>
          <w:tcPr>
            <w:tcW w:w="510" w:type="dxa"/>
            <w:vAlign w:val="center"/>
          </w:tcPr>
          <w:p w:rsidR="002B0543" w:rsidRDefault="002B0543">
            <w:pPr>
              <w:pStyle w:val="ConsPlusNormal"/>
              <w:jc w:val="center"/>
            </w:pPr>
            <w:r>
              <w:lastRenderedPageBreak/>
              <w:t>8.</w:t>
            </w:r>
          </w:p>
        </w:tc>
        <w:tc>
          <w:tcPr>
            <w:tcW w:w="3231" w:type="dxa"/>
            <w:vAlign w:val="center"/>
          </w:tcPr>
          <w:p w:rsidR="002B0543" w:rsidRDefault="002B0543">
            <w:pPr>
              <w:pStyle w:val="ConsPlusNormal"/>
              <w:jc w:val="center"/>
            </w:pPr>
            <w:r>
              <w:t>Муниципальный район "Калганский район"</w:t>
            </w:r>
          </w:p>
        </w:tc>
        <w:tc>
          <w:tcPr>
            <w:tcW w:w="6183" w:type="dxa"/>
            <w:vAlign w:val="bottom"/>
          </w:tcPr>
          <w:p w:rsidR="002B0543" w:rsidRDefault="002B0543">
            <w:pPr>
              <w:pStyle w:val="ConsPlusNormal"/>
            </w:pPr>
            <w:r>
              <w:t>с. Кадая, с. Бура, с. Верхний Калгукан, с. Доно, с. Калга, с. Козлово, с. Нижний Калгукан, с. Средняя Борзя, с. Чингильтуй, с. Чупрово, с. Шивия, с. Запокровский</w:t>
            </w:r>
          </w:p>
        </w:tc>
      </w:tr>
      <w:tr w:rsidR="002B0543" w:rsidTr="00257AF9">
        <w:tc>
          <w:tcPr>
            <w:tcW w:w="510" w:type="dxa"/>
            <w:vAlign w:val="center"/>
          </w:tcPr>
          <w:p w:rsidR="002B0543" w:rsidRDefault="002B0543">
            <w:pPr>
              <w:pStyle w:val="ConsPlusNormal"/>
              <w:jc w:val="center"/>
            </w:pPr>
            <w:r>
              <w:t>9.</w:t>
            </w:r>
          </w:p>
        </w:tc>
        <w:tc>
          <w:tcPr>
            <w:tcW w:w="3231" w:type="dxa"/>
            <w:vAlign w:val="center"/>
          </w:tcPr>
          <w:p w:rsidR="002B0543" w:rsidRDefault="002B0543">
            <w:pPr>
              <w:pStyle w:val="ConsPlusNormal"/>
              <w:jc w:val="center"/>
            </w:pPr>
            <w:r>
              <w:t>Муниципальный район "Карымский район"</w:t>
            </w:r>
          </w:p>
        </w:tc>
        <w:tc>
          <w:tcPr>
            <w:tcW w:w="6183" w:type="dxa"/>
            <w:vAlign w:val="bottom"/>
          </w:tcPr>
          <w:p w:rsidR="002B0543" w:rsidRDefault="002B0543">
            <w:pPr>
              <w:pStyle w:val="ConsPlusNormal"/>
            </w:pPr>
            <w:r>
              <w:t>пгт Дарасун, пгт Курорт-Дарасун, п.ст. Адриановка, с. Каланга, п.ст. Седловая, с. Большая Тура, с. Жимбира, с. Солонцово, с. Кадахта, с. Кайдалово, с. Атамановка, с. Подлесное, п.ст. Тарская, с. Усть-Нацигун, с. Маяки, с. Зубковщина, п. Олентуй, с. Нарын-Талача, с. Средняя Талача, с. Верхняя Талача, с. Новодоронинск, с. Тыргетуй, с. Кумахта, с. Шара-Горохон, с. Урульга, с. Поселье</w:t>
            </w:r>
          </w:p>
        </w:tc>
      </w:tr>
      <w:tr w:rsidR="002B0543" w:rsidTr="00257AF9">
        <w:tc>
          <w:tcPr>
            <w:tcW w:w="510" w:type="dxa"/>
            <w:vAlign w:val="center"/>
          </w:tcPr>
          <w:p w:rsidR="002B0543" w:rsidRDefault="002B0543">
            <w:pPr>
              <w:pStyle w:val="ConsPlusNormal"/>
              <w:jc w:val="center"/>
            </w:pPr>
            <w:r>
              <w:t>10.</w:t>
            </w:r>
          </w:p>
        </w:tc>
        <w:tc>
          <w:tcPr>
            <w:tcW w:w="3231" w:type="dxa"/>
            <w:vAlign w:val="center"/>
          </w:tcPr>
          <w:p w:rsidR="002B0543" w:rsidRDefault="002B0543">
            <w:pPr>
              <w:pStyle w:val="ConsPlusNormal"/>
              <w:jc w:val="center"/>
            </w:pPr>
            <w:r>
              <w:t>Муниципальный район "Город Краснокаменск и Краснокаменский район"</w:t>
            </w:r>
          </w:p>
        </w:tc>
        <w:tc>
          <w:tcPr>
            <w:tcW w:w="6183" w:type="dxa"/>
            <w:vAlign w:val="bottom"/>
          </w:tcPr>
          <w:p w:rsidR="002B0543" w:rsidRDefault="002B0543">
            <w:pPr>
              <w:pStyle w:val="ConsPlusNormal"/>
            </w:pPr>
            <w:r>
              <w:t>с. Ковыли, п.ст. Арамогойтуй, с. Богдановка, с. Кайластуй, с. Капцегайтуй, с. Маргуцек, с. Соктуй-Милозан, с. Среднеаргунск, с. Юбилейный, с. Брусиловка, п. Целинный, п.ст. Урулюнгуй, с. Куйтун</w:t>
            </w:r>
          </w:p>
        </w:tc>
      </w:tr>
      <w:tr w:rsidR="002B0543" w:rsidTr="00257AF9">
        <w:tc>
          <w:tcPr>
            <w:tcW w:w="510" w:type="dxa"/>
            <w:vAlign w:val="center"/>
          </w:tcPr>
          <w:p w:rsidR="002B0543" w:rsidRDefault="002B0543">
            <w:pPr>
              <w:pStyle w:val="ConsPlusNormal"/>
              <w:jc w:val="center"/>
            </w:pPr>
            <w:r>
              <w:t>11.</w:t>
            </w:r>
          </w:p>
        </w:tc>
        <w:tc>
          <w:tcPr>
            <w:tcW w:w="3231" w:type="dxa"/>
            <w:vAlign w:val="center"/>
          </w:tcPr>
          <w:p w:rsidR="002B0543" w:rsidRDefault="002B0543">
            <w:pPr>
              <w:pStyle w:val="ConsPlusNormal"/>
              <w:jc w:val="center"/>
            </w:pPr>
            <w:r>
              <w:t>Муниципальный район "Красночикойский район"</w:t>
            </w:r>
          </w:p>
        </w:tc>
        <w:tc>
          <w:tcPr>
            <w:tcW w:w="6183" w:type="dxa"/>
            <w:vAlign w:val="bottom"/>
          </w:tcPr>
          <w:p w:rsidR="002B0543" w:rsidRDefault="002B0543">
            <w:pPr>
              <w:pStyle w:val="ConsPlusNormal"/>
            </w:pPr>
            <w:r>
              <w:t>с. Альбитуй, с. Гутай, с. Нижний Нарым, с. Архангельское, с. Александровка, с. Байхор, с. Гремяча, с. Мостовка, с. Этытэй, н.п. Прииск Большая Речка, с. Маргинтуй, с. Верхний Шергольджин, с. Бурсомон, с. Котый, с. Средний Шергольджин, с. Жиндо 1-е, с. Жиндо 2-е, с. Жиндокон, с. Хилкотой, с. Захарово, с. Аца, с. Осиновка, с. Фомичево, с. Конкино, с. Коротково, с. Барахоево, с. Большаково, с. Быково, с. Красные Речки, с. Красный Чикой, с. Малоархангельск, с. Менза, с. Укыр, с. Шонуй, с. Урлук, с. Усть-Урлук, с. Черемхово, с. Афонькино, с. Большая Речка, с. Зашулан, с. Стеклозавод, с. Усть-Ямаровка, с. Ямаровка, с. Ядрихино, с. Шимбилик, с. Могзон, с. Семиозерье</w:t>
            </w:r>
          </w:p>
        </w:tc>
      </w:tr>
      <w:tr w:rsidR="002B0543" w:rsidTr="00257AF9">
        <w:tc>
          <w:tcPr>
            <w:tcW w:w="510" w:type="dxa"/>
            <w:vAlign w:val="center"/>
          </w:tcPr>
          <w:p w:rsidR="002B0543" w:rsidRDefault="002B0543">
            <w:pPr>
              <w:pStyle w:val="ConsPlusNormal"/>
              <w:jc w:val="center"/>
            </w:pPr>
            <w:r>
              <w:t>12.</w:t>
            </w:r>
          </w:p>
        </w:tc>
        <w:tc>
          <w:tcPr>
            <w:tcW w:w="3231" w:type="dxa"/>
            <w:vAlign w:val="center"/>
          </w:tcPr>
          <w:p w:rsidR="002B0543" w:rsidRDefault="002B0543">
            <w:pPr>
              <w:pStyle w:val="ConsPlusNormal"/>
              <w:jc w:val="center"/>
            </w:pPr>
            <w:r>
              <w:t>Муниципальный район "Кыринский район"</w:t>
            </w:r>
          </w:p>
        </w:tc>
        <w:tc>
          <w:tcPr>
            <w:tcW w:w="6183" w:type="dxa"/>
            <w:vAlign w:val="bottom"/>
          </w:tcPr>
          <w:p w:rsidR="002B0543" w:rsidRDefault="002B0543">
            <w:pPr>
              <w:pStyle w:val="ConsPlusNormal"/>
            </w:pPr>
            <w:r>
              <w:t>с. Алтан, с. Билютуй, с. Былыра, с. Верхний Ульхун, с. Тырин, с. Гавань, с. Кыра, с. Любовь, с. Мангут, с. Михайло-Павловск, с. Турген, с. Мордой, с. Надежный, с. Устье, с. Тарбальджей, с. Верхний Стан, с. Нижний Стан, с. Ульхун-Партия, с. Шумунда, с. Букукун, с. Хапчеранга</w:t>
            </w:r>
          </w:p>
        </w:tc>
      </w:tr>
      <w:tr w:rsidR="002B0543" w:rsidTr="00257AF9">
        <w:tc>
          <w:tcPr>
            <w:tcW w:w="510" w:type="dxa"/>
            <w:vAlign w:val="center"/>
          </w:tcPr>
          <w:p w:rsidR="002B0543" w:rsidRDefault="002B0543">
            <w:pPr>
              <w:pStyle w:val="ConsPlusNormal"/>
              <w:jc w:val="center"/>
            </w:pPr>
            <w:r>
              <w:t>13.</w:t>
            </w:r>
          </w:p>
        </w:tc>
        <w:tc>
          <w:tcPr>
            <w:tcW w:w="3231" w:type="dxa"/>
            <w:vAlign w:val="center"/>
          </w:tcPr>
          <w:p w:rsidR="002B0543" w:rsidRDefault="002B0543">
            <w:pPr>
              <w:pStyle w:val="ConsPlusNormal"/>
              <w:jc w:val="center"/>
            </w:pPr>
            <w:r>
              <w:t>Муниципальный район "Могочинский район"</w:t>
            </w:r>
          </w:p>
        </w:tc>
        <w:tc>
          <w:tcPr>
            <w:tcW w:w="6183" w:type="dxa"/>
            <w:vAlign w:val="bottom"/>
          </w:tcPr>
          <w:p w:rsidR="002B0543" w:rsidRDefault="002B0543">
            <w:pPr>
              <w:pStyle w:val="ConsPlusNormal"/>
            </w:pPr>
            <w:r>
              <w:t>пгт Амазар, пгт Давенда, пгт Ксеньевка, пгт Ключевский, пгт Итака, п.ст. Пеньковая, п.ст. Раздольное, с. Чалдонка, п.ст. Артеушка, п.ст. Германовский, п.ст. Жанна, п.ст. Колокольный, ст. Блок-Пост Красавка, п.ст. Малоковали, с. Покровка, ст. Блок-Пост Потайка, ст. Блок-Пост Тетеркин Ключ, ст. Блок-Пост Утени, п.ст. Чичатка, с. Кудеча, п. Горький, п.ст. Кендагиры, п.ст. Кислый Ключ, п.ст. Семиозерный, п.ст. Таптугары, с. Аникино, с. Часовая, п.ст. Сбега, с. Джелонда, п.ст. Нанагры, п.ст. Темная</w:t>
            </w:r>
          </w:p>
        </w:tc>
      </w:tr>
      <w:tr w:rsidR="002B0543" w:rsidTr="00257AF9">
        <w:tc>
          <w:tcPr>
            <w:tcW w:w="510" w:type="dxa"/>
            <w:vAlign w:val="center"/>
          </w:tcPr>
          <w:p w:rsidR="002B0543" w:rsidRDefault="002B0543">
            <w:pPr>
              <w:pStyle w:val="ConsPlusNormal"/>
              <w:jc w:val="center"/>
            </w:pPr>
            <w:r>
              <w:t>14.</w:t>
            </w:r>
          </w:p>
        </w:tc>
        <w:tc>
          <w:tcPr>
            <w:tcW w:w="3231" w:type="dxa"/>
            <w:vAlign w:val="center"/>
          </w:tcPr>
          <w:p w:rsidR="002B0543" w:rsidRDefault="002B0543">
            <w:pPr>
              <w:pStyle w:val="ConsPlusNormal"/>
              <w:jc w:val="center"/>
            </w:pPr>
            <w:r>
              <w:t>Муниципальный район "Нерчинский район"</w:t>
            </w:r>
          </w:p>
        </w:tc>
        <w:tc>
          <w:tcPr>
            <w:tcW w:w="6183" w:type="dxa"/>
            <w:vAlign w:val="bottom"/>
          </w:tcPr>
          <w:p w:rsidR="002B0543" w:rsidRDefault="002B0543">
            <w:pPr>
              <w:pStyle w:val="ConsPlusNormal"/>
            </w:pPr>
            <w:r>
              <w:t>пгт Приисковый, с. Макеевка, с. Калинино, с. Шивки, с. Бишигино, ст. Апрелково, с. Верхние Ключи, с. Борщовка, с. Алеур, с. Андронниково, с. Волочаевка, с. Котельниково, п. Заречный, п. Нагорный, с. Знаменка, с. Беломестново, с. Березово, с. Кангил, с. Зюльзя, с. Зюльзикан, с. Илим, с. Олекан, с. Правые Кумаки, с. Левые Кумаки, с. Сенная, с. Верхний Умыкэй, с. Нижние Ключи, с. Олинск, с. Большой Луг, с. Крупянка, с. Пешково, с. Кулаково, с. Право-Пешково, с. Савватеево</w:t>
            </w:r>
          </w:p>
        </w:tc>
      </w:tr>
      <w:tr w:rsidR="002B0543" w:rsidTr="00257AF9">
        <w:tc>
          <w:tcPr>
            <w:tcW w:w="510" w:type="dxa"/>
            <w:vAlign w:val="center"/>
          </w:tcPr>
          <w:p w:rsidR="002B0543" w:rsidRDefault="002B0543">
            <w:pPr>
              <w:pStyle w:val="ConsPlusNormal"/>
              <w:jc w:val="center"/>
            </w:pPr>
            <w:r>
              <w:t>15.</w:t>
            </w:r>
          </w:p>
        </w:tc>
        <w:tc>
          <w:tcPr>
            <w:tcW w:w="3231" w:type="dxa"/>
            <w:vAlign w:val="center"/>
          </w:tcPr>
          <w:p w:rsidR="002B0543" w:rsidRDefault="002B0543">
            <w:pPr>
              <w:pStyle w:val="ConsPlusNormal"/>
              <w:jc w:val="center"/>
            </w:pPr>
            <w:r>
              <w:t>Муниципальный район "Нерчинско-Заводский район"</w:t>
            </w:r>
          </w:p>
        </w:tc>
        <w:tc>
          <w:tcPr>
            <w:tcW w:w="6183" w:type="dxa"/>
            <w:vAlign w:val="bottom"/>
          </w:tcPr>
          <w:p w:rsidR="002B0543" w:rsidRDefault="002B0543">
            <w:pPr>
              <w:pStyle w:val="ConsPlusNormal"/>
            </w:pPr>
            <w:r>
              <w:t>с. Аргунск, с. Домасово, с. Средняя, с. Большой Зерентуй, с. Золотоноша, с. Поперечный Зерентуй, с. Булдуруй 1-й, с. Булдуруй 2-й, с. Чалбучи-Килга, с. Георгиевка, с. Горбуновка, с. Горный Зерентуй, с. Ивановка, с. Байка, с. Ишага, с. Михайловка, п. Михайловский Участок, с. Нерчинский Завод, с. Олочи, с. Уровские Ключи, с. Чашино-Ильдикан, с. Широкая, с. Солонечная, с. Явленка</w:t>
            </w:r>
          </w:p>
        </w:tc>
      </w:tr>
      <w:tr w:rsidR="002B0543" w:rsidTr="00257AF9">
        <w:tc>
          <w:tcPr>
            <w:tcW w:w="510" w:type="dxa"/>
            <w:vAlign w:val="center"/>
          </w:tcPr>
          <w:p w:rsidR="002B0543" w:rsidRDefault="002B0543">
            <w:pPr>
              <w:pStyle w:val="ConsPlusNormal"/>
              <w:jc w:val="center"/>
            </w:pPr>
            <w:r>
              <w:lastRenderedPageBreak/>
              <w:t>16.</w:t>
            </w:r>
          </w:p>
        </w:tc>
        <w:tc>
          <w:tcPr>
            <w:tcW w:w="3231" w:type="dxa"/>
            <w:vAlign w:val="center"/>
          </w:tcPr>
          <w:p w:rsidR="002B0543" w:rsidRDefault="002B0543">
            <w:pPr>
              <w:pStyle w:val="ConsPlusNormal"/>
              <w:jc w:val="center"/>
            </w:pPr>
            <w:r>
              <w:t>Муниципальный район "Оловяннинский район"</w:t>
            </w:r>
          </w:p>
        </w:tc>
        <w:tc>
          <w:tcPr>
            <w:tcW w:w="6183" w:type="dxa"/>
            <w:vAlign w:val="bottom"/>
          </w:tcPr>
          <w:p w:rsidR="002B0543" w:rsidRDefault="002B0543">
            <w:pPr>
              <w:pStyle w:val="ConsPlusNormal"/>
            </w:pPr>
            <w:r>
              <w:t>пгт Золотореченск, пгт Калангуй, пгт Оловянная, пгт Ясногорск, с. Оловорудник, п. Тополевка, с. Аренда, с. Шивия, п.ст. Безречная, с. Булум, с. Антия, с. Бурулятуй, с. Победа, с. Долгокыча, с. Ключевая, с. Единение, с. Заря, с. Караксар, с. Верхний Шаранай, с. Средний Шаранай, п.ст. Мирная, п. Маяк, с. Ононск, с. Кулинда, п.ст. Степь, с. Турга, с. Улан-Цацык, с. Улятуй, с. Комкай, п. Уртуйский, п.ст. Бырка, п.ст. Хада-Булак, с. Хара-Бырка, п.ст. Ясная</w:t>
            </w:r>
          </w:p>
        </w:tc>
      </w:tr>
      <w:tr w:rsidR="002B0543" w:rsidTr="00257AF9">
        <w:tc>
          <w:tcPr>
            <w:tcW w:w="510" w:type="dxa"/>
            <w:vAlign w:val="center"/>
          </w:tcPr>
          <w:p w:rsidR="002B0543" w:rsidRDefault="002B0543">
            <w:pPr>
              <w:pStyle w:val="ConsPlusNormal"/>
              <w:jc w:val="center"/>
            </w:pPr>
            <w:r>
              <w:t>17.</w:t>
            </w:r>
          </w:p>
        </w:tc>
        <w:tc>
          <w:tcPr>
            <w:tcW w:w="3231" w:type="dxa"/>
            <w:vAlign w:val="center"/>
          </w:tcPr>
          <w:p w:rsidR="002B0543" w:rsidRDefault="002B0543">
            <w:pPr>
              <w:pStyle w:val="ConsPlusNormal"/>
              <w:jc w:val="center"/>
            </w:pPr>
            <w:r>
              <w:t>Муниципальный район "Ононский район"</w:t>
            </w:r>
          </w:p>
        </w:tc>
        <w:tc>
          <w:tcPr>
            <w:tcW w:w="6183" w:type="dxa"/>
            <w:vAlign w:val="bottom"/>
          </w:tcPr>
          <w:p w:rsidR="002B0543" w:rsidRDefault="002B0543">
            <w:pPr>
              <w:pStyle w:val="ConsPlusNormal"/>
            </w:pPr>
            <w:r>
              <w:t>с. Большевик, с. Урта-Харгана, с. Усть-Лиска, с. Кубухай, с. Буйлэсан, с. Байн-Цаган, с. Верхний Цасучей, с. Красная Ималка, с. Усть-Ималка, с. Кулусутай, с. Новый Дурулгуй, с. Старый Дурулгуй, с. Новая Заря, с. Холуй База, с. Усть-Борзя, с. Тут-Халтуй, с. Куранжа, с. Нижний Цасучей, с. Чиндант 1-й, с. Старый Чиндант, с. Икарал</w:t>
            </w:r>
          </w:p>
        </w:tc>
      </w:tr>
      <w:tr w:rsidR="002B0543" w:rsidTr="00257AF9">
        <w:tc>
          <w:tcPr>
            <w:tcW w:w="510" w:type="dxa"/>
            <w:vAlign w:val="center"/>
          </w:tcPr>
          <w:p w:rsidR="002B0543" w:rsidRDefault="002B0543">
            <w:pPr>
              <w:pStyle w:val="ConsPlusNormal"/>
              <w:jc w:val="center"/>
            </w:pPr>
            <w:r>
              <w:t>18.</w:t>
            </w:r>
          </w:p>
        </w:tc>
        <w:tc>
          <w:tcPr>
            <w:tcW w:w="3231" w:type="dxa"/>
            <w:vAlign w:val="center"/>
          </w:tcPr>
          <w:p w:rsidR="002B0543" w:rsidRDefault="002B0543">
            <w:pPr>
              <w:pStyle w:val="ConsPlusNormal"/>
              <w:jc w:val="center"/>
            </w:pPr>
            <w:r>
              <w:t>Муниципальный район "Петровск-Забайкальский район"</w:t>
            </w:r>
          </w:p>
        </w:tc>
        <w:tc>
          <w:tcPr>
            <w:tcW w:w="6183" w:type="dxa"/>
            <w:vAlign w:val="bottom"/>
          </w:tcPr>
          <w:p w:rsidR="002B0543" w:rsidRDefault="002B0543">
            <w:pPr>
              <w:pStyle w:val="ConsPlusNormal"/>
            </w:pPr>
            <w:r>
              <w:t>пгт Баляга, пгт Новопавловка, пгт Тарбагатай, с. Кули, с. Баляга-Катангар, с. Зугмара, с. Катаево, с. Кандобаево, с. Обор, с. Катангар, н.п. Лесоучасток Катангар, с. Кукун, с. Орсук, с. Малета, с. Алентуй, с. Новоникольское, с. Сохотой, с. Пески, с. Красная Долина, с. Новая Зардама, с. Старая Зардама, с. Толбага, с. Усть-Обор, с. Харауз, с. Хохотуй</w:t>
            </w:r>
          </w:p>
        </w:tc>
      </w:tr>
      <w:tr w:rsidR="002B0543" w:rsidTr="00257AF9">
        <w:tc>
          <w:tcPr>
            <w:tcW w:w="510" w:type="dxa"/>
            <w:vAlign w:val="center"/>
          </w:tcPr>
          <w:p w:rsidR="002B0543" w:rsidRDefault="002B0543">
            <w:pPr>
              <w:pStyle w:val="ConsPlusNormal"/>
              <w:jc w:val="center"/>
            </w:pPr>
            <w:r>
              <w:t>19.</w:t>
            </w:r>
          </w:p>
        </w:tc>
        <w:tc>
          <w:tcPr>
            <w:tcW w:w="3231" w:type="dxa"/>
            <w:vAlign w:val="center"/>
          </w:tcPr>
          <w:p w:rsidR="002B0543" w:rsidRDefault="002B0543">
            <w:pPr>
              <w:pStyle w:val="ConsPlusNormal"/>
              <w:jc w:val="center"/>
            </w:pPr>
            <w:r w:rsidRPr="002B0543">
              <w:t>П</w:t>
            </w:r>
            <w:r>
              <w:t>риаргунский муниципальный округ</w:t>
            </w:r>
          </w:p>
        </w:tc>
        <w:tc>
          <w:tcPr>
            <w:tcW w:w="6183" w:type="dxa"/>
            <w:vAlign w:val="bottom"/>
          </w:tcPr>
          <w:p w:rsidR="002B0543" w:rsidRDefault="002B0543">
            <w:pPr>
              <w:pStyle w:val="ConsPlusNormal"/>
            </w:pPr>
            <w:r>
              <w:t>пгт Приаргунск, пгт Кличка, с. Бырка, с. Селинда, с. Досатуй, с. Дурой, с. Зоргол, п. Молодежный, с. Кути, с. Новоцурухайтуй, с. Улан, с. Погадаево, с. Горда, п. Пограничный, п. Верея, п. Норинск, с. Талман-Борзя, с. Староцурухайтуй, с. Урулюнгуй, с. Усть-Тасуркай, с. Верхний Тасуркай, с. Новоивановка</w:t>
            </w:r>
          </w:p>
        </w:tc>
      </w:tr>
      <w:tr w:rsidR="002B0543" w:rsidTr="00257AF9">
        <w:tc>
          <w:tcPr>
            <w:tcW w:w="510" w:type="dxa"/>
            <w:vAlign w:val="center"/>
          </w:tcPr>
          <w:p w:rsidR="002B0543" w:rsidRDefault="002B0543">
            <w:pPr>
              <w:pStyle w:val="ConsPlusNormal"/>
              <w:jc w:val="center"/>
            </w:pPr>
            <w:r>
              <w:t>20.</w:t>
            </w:r>
          </w:p>
        </w:tc>
        <w:tc>
          <w:tcPr>
            <w:tcW w:w="3231" w:type="dxa"/>
            <w:vAlign w:val="center"/>
          </w:tcPr>
          <w:p w:rsidR="002B0543" w:rsidRDefault="002B0543">
            <w:pPr>
              <w:pStyle w:val="ConsPlusNormal"/>
              <w:jc w:val="center"/>
            </w:pPr>
            <w:r>
              <w:t>Муниципальный район "Сретенский район"</w:t>
            </w:r>
          </w:p>
        </w:tc>
        <w:tc>
          <w:tcPr>
            <w:tcW w:w="6183" w:type="dxa"/>
            <w:vAlign w:val="bottom"/>
          </w:tcPr>
          <w:p w:rsidR="002B0543" w:rsidRDefault="002B0543">
            <w:pPr>
              <w:pStyle w:val="ConsPlusNormal"/>
            </w:pPr>
            <w:r>
              <w:t>г. Сретенск, пгт Кокуй, пгт Усть-Карск, с. Моргул, с. Баян, с. Усть-Курлыч, с. Большие Боты, с. Аргун, с. Мангидай, с. Чалбучи, н.п. Дом Отдыха Чалбучи, с. Верхние Куларки, с. Горбица, с. Лужанки, с. Нижние Куларки, с. Усть-Черная, с. Верхняя Куэнга, с. Болотово, рзд. Шапка, с. Дунаево, с. Нижняя Куэнга, рзд. 3, с. Шеметово, с. Молодовск, с. Ералга, с. Ломы, с. Алия, с. Усть-Наринзор, с. Делюн, с. Кокертай, с. Фирсово, с. Бори, с. Кудея, с. Уктыча, с. Чикичей, с. Адом, с. Кулан, с. Мыгжа, с. Шилкинский Завод, с. Старолончаково, с. Усть-Начин</w:t>
            </w:r>
          </w:p>
        </w:tc>
      </w:tr>
      <w:tr w:rsidR="002B0543" w:rsidTr="00257AF9">
        <w:tc>
          <w:tcPr>
            <w:tcW w:w="510" w:type="dxa"/>
            <w:vAlign w:val="center"/>
          </w:tcPr>
          <w:p w:rsidR="002B0543" w:rsidRDefault="002B0543">
            <w:pPr>
              <w:pStyle w:val="ConsPlusNormal"/>
              <w:jc w:val="center"/>
            </w:pPr>
            <w:r>
              <w:t>21.</w:t>
            </w:r>
          </w:p>
        </w:tc>
        <w:tc>
          <w:tcPr>
            <w:tcW w:w="3231" w:type="dxa"/>
            <w:vAlign w:val="center"/>
          </w:tcPr>
          <w:p w:rsidR="002B0543" w:rsidRDefault="002B0543">
            <w:pPr>
              <w:pStyle w:val="ConsPlusNormal"/>
              <w:jc w:val="center"/>
            </w:pPr>
            <w:r>
              <w:t>Муниципальный район "Тунгиро-Олекминский район"</w:t>
            </w:r>
          </w:p>
        </w:tc>
        <w:tc>
          <w:tcPr>
            <w:tcW w:w="6183" w:type="dxa"/>
            <w:vAlign w:val="bottom"/>
          </w:tcPr>
          <w:p w:rsidR="002B0543" w:rsidRDefault="002B0543">
            <w:pPr>
              <w:pStyle w:val="ConsPlusNormal"/>
            </w:pPr>
            <w:r>
              <w:t>с. Тупик, с. Заречное, с. Гуля, с. Моклакан, с. Средняя Олекма</w:t>
            </w:r>
          </w:p>
        </w:tc>
      </w:tr>
      <w:tr w:rsidR="002B0543" w:rsidTr="00257AF9">
        <w:tc>
          <w:tcPr>
            <w:tcW w:w="510" w:type="dxa"/>
            <w:vAlign w:val="center"/>
          </w:tcPr>
          <w:p w:rsidR="002B0543" w:rsidRDefault="002B0543">
            <w:pPr>
              <w:pStyle w:val="ConsPlusNormal"/>
              <w:jc w:val="center"/>
            </w:pPr>
            <w:r>
              <w:t>22.</w:t>
            </w:r>
          </w:p>
        </w:tc>
        <w:tc>
          <w:tcPr>
            <w:tcW w:w="3231" w:type="dxa"/>
            <w:vAlign w:val="center"/>
          </w:tcPr>
          <w:p w:rsidR="002B0543" w:rsidRDefault="002B0543">
            <w:pPr>
              <w:pStyle w:val="ConsPlusNormal"/>
              <w:jc w:val="center"/>
            </w:pPr>
            <w:r>
              <w:t>Муниципальный район "Тунгокоченский район"</w:t>
            </w:r>
          </w:p>
        </w:tc>
        <w:tc>
          <w:tcPr>
            <w:tcW w:w="6183" w:type="dxa"/>
            <w:vAlign w:val="bottom"/>
          </w:tcPr>
          <w:p w:rsidR="002B0543" w:rsidRDefault="002B0543">
            <w:pPr>
              <w:pStyle w:val="ConsPlusNormal"/>
            </w:pPr>
            <w:r>
              <w:t>пгт Вершино-Дарасунский, п. Светлый, с. Верх-Усугли, с. Кыкер, с. Акима, с. Нижний Стан, с. Бутиха, с. Сухайтуй, с. Халтуй, с. Цагакшино, с. Тунгокочен, с. Усть-Каренга, с. Усугли, с. Ульдурга, с. Зеленое Озеро, с. Красный Яр, с. Юмурчен</w:t>
            </w:r>
          </w:p>
        </w:tc>
      </w:tr>
      <w:tr w:rsidR="002B0543" w:rsidTr="00257AF9">
        <w:tc>
          <w:tcPr>
            <w:tcW w:w="510" w:type="dxa"/>
            <w:vAlign w:val="center"/>
          </w:tcPr>
          <w:p w:rsidR="002B0543" w:rsidRDefault="002B0543">
            <w:pPr>
              <w:pStyle w:val="ConsPlusNormal"/>
              <w:jc w:val="center"/>
            </w:pPr>
            <w:r>
              <w:t>23.</w:t>
            </w:r>
          </w:p>
        </w:tc>
        <w:tc>
          <w:tcPr>
            <w:tcW w:w="3231" w:type="dxa"/>
            <w:vAlign w:val="center"/>
          </w:tcPr>
          <w:p w:rsidR="002B0543" w:rsidRDefault="002B0543">
            <w:pPr>
              <w:pStyle w:val="ConsPlusNormal"/>
              <w:jc w:val="center"/>
            </w:pPr>
            <w:r>
              <w:t>Муниципальный район "Улетовский район"</w:t>
            </w:r>
          </w:p>
        </w:tc>
        <w:tc>
          <w:tcPr>
            <w:tcW w:w="6183" w:type="dxa"/>
            <w:vAlign w:val="bottom"/>
          </w:tcPr>
          <w:p w:rsidR="002B0543" w:rsidRDefault="002B0543">
            <w:pPr>
              <w:pStyle w:val="ConsPlusNormal"/>
            </w:pPr>
            <w:r>
              <w:t>пгт Дровяная, ст. Голубичная, п. Красная Речка, с. Татаурово, с. Арта, с. Горекацан, с. Горека, с. Шехолан, с. Доронинское, с. Аблатуйский Бор, с. Аблатукан, с. Улеты, п. Ленинский, с. Николаевское, с. Дешулан, с. Новые Ключи, с. Танга, с. Новосалия, с. Шебартуй 2-й, с. Арей, с. Бальзой, с. Хадакта, с. Черемхово</w:t>
            </w:r>
          </w:p>
        </w:tc>
      </w:tr>
      <w:tr w:rsidR="002B0543" w:rsidTr="00257AF9">
        <w:tc>
          <w:tcPr>
            <w:tcW w:w="510" w:type="dxa"/>
            <w:vAlign w:val="center"/>
          </w:tcPr>
          <w:p w:rsidR="002B0543" w:rsidRDefault="002B0543">
            <w:pPr>
              <w:pStyle w:val="ConsPlusNormal"/>
              <w:jc w:val="center"/>
            </w:pPr>
            <w:r>
              <w:t>24.</w:t>
            </w:r>
          </w:p>
        </w:tc>
        <w:tc>
          <w:tcPr>
            <w:tcW w:w="3231" w:type="dxa"/>
            <w:vAlign w:val="center"/>
          </w:tcPr>
          <w:p w:rsidR="002B0543" w:rsidRDefault="002B0543">
            <w:pPr>
              <w:pStyle w:val="ConsPlusNormal"/>
              <w:jc w:val="center"/>
            </w:pPr>
            <w:r>
              <w:t>Муниципальный район "Хилокский район"</w:t>
            </w:r>
          </w:p>
        </w:tc>
        <w:tc>
          <w:tcPr>
            <w:tcW w:w="6183" w:type="dxa"/>
            <w:vAlign w:val="bottom"/>
          </w:tcPr>
          <w:p w:rsidR="002B0543" w:rsidRDefault="002B0543">
            <w:pPr>
              <w:pStyle w:val="ConsPlusNormal"/>
            </w:pPr>
            <w:r>
              <w:t>пгт Могзон, с. Жилкин Хутор, с. Сосновка, с. Загарино, с. Улетка, с. Бада, с. Зурун, с. Тэрэпхэн, с. Глинка, п.ст. Жипхеген, с. Закульта, с. Мухор-Шибирка, с. Шиля, с. Ушоты, с. Линево Озеро, с. Гыршелун, с. Укурик, с. Харагун, с. Аренур, с. Дайгур, с. Сарантуй, с. Тайдут, с. Хилогосон, с. Улястуй, с. Хушенга, с. Алентуйка, с. Энгорок</w:t>
            </w:r>
          </w:p>
        </w:tc>
      </w:tr>
      <w:tr w:rsidR="002B0543" w:rsidTr="00257AF9">
        <w:tc>
          <w:tcPr>
            <w:tcW w:w="510" w:type="dxa"/>
            <w:vAlign w:val="center"/>
          </w:tcPr>
          <w:p w:rsidR="002B0543" w:rsidRDefault="002B0543">
            <w:pPr>
              <w:pStyle w:val="ConsPlusNormal"/>
              <w:jc w:val="center"/>
            </w:pPr>
            <w:r>
              <w:t>25.</w:t>
            </w:r>
          </w:p>
        </w:tc>
        <w:tc>
          <w:tcPr>
            <w:tcW w:w="3231" w:type="dxa"/>
            <w:vAlign w:val="center"/>
          </w:tcPr>
          <w:p w:rsidR="002B0543" w:rsidRDefault="002B0543">
            <w:pPr>
              <w:pStyle w:val="ConsPlusNormal"/>
              <w:jc w:val="center"/>
            </w:pPr>
            <w:r>
              <w:t xml:space="preserve">Муниципальный район </w:t>
            </w:r>
            <w:r>
              <w:lastRenderedPageBreak/>
              <w:t>"Чернышевский район"</w:t>
            </w:r>
          </w:p>
        </w:tc>
        <w:tc>
          <w:tcPr>
            <w:tcW w:w="6183" w:type="dxa"/>
            <w:vAlign w:val="bottom"/>
          </w:tcPr>
          <w:p w:rsidR="002B0543" w:rsidRDefault="002B0543">
            <w:pPr>
              <w:pStyle w:val="ConsPlusNormal"/>
            </w:pPr>
            <w:r>
              <w:lastRenderedPageBreak/>
              <w:t xml:space="preserve">пгт Аксеново-Зиловское, пгт Букачача, пгт Жирекен, п.ст. </w:t>
            </w:r>
            <w:r>
              <w:lastRenderedPageBreak/>
              <w:t>Арчикой, п.ст. Зудыра, с. Бухта, с. Бородинск, с. Усть-Горбица, п.ст. Ковекта, с. Озерная, с. Алеур, п.ст. Алеур, с. Улей, с. Байгул, с. Бушулей, с. Гаур, с. Икшица, с. Посельское, с. Комсомольское, п.ст. Ареда, п. Багульный, с. Мильгидун, с. Кумаканда, п.ст. Налгекан, с. Новоильинск, с. Новый Олов, с. Кадая, с. Старый Олов, с. Укурей, с. Шивия-Наделяево, с. Щебеночный Завод, с. Курлыч, п.ст. Урюм, с. Утан, п.ст. Ульякан.</w:t>
            </w:r>
          </w:p>
        </w:tc>
      </w:tr>
      <w:tr w:rsidR="002B0543" w:rsidTr="00257AF9">
        <w:tc>
          <w:tcPr>
            <w:tcW w:w="510" w:type="dxa"/>
            <w:vAlign w:val="center"/>
          </w:tcPr>
          <w:p w:rsidR="002B0543" w:rsidRDefault="002B0543">
            <w:pPr>
              <w:pStyle w:val="ConsPlusNormal"/>
              <w:jc w:val="center"/>
            </w:pPr>
            <w:r>
              <w:lastRenderedPageBreak/>
              <w:t>26.</w:t>
            </w:r>
          </w:p>
        </w:tc>
        <w:tc>
          <w:tcPr>
            <w:tcW w:w="3231" w:type="dxa"/>
            <w:vAlign w:val="center"/>
          </w:tcPr>
          <w:p w:rsidR="002B0543" w:rsidRDefault="002B0543">
            <w:pPr>
              <w:pStyle w:val="ConsPlusNormal"/>
              <w:jc w:val="center"/>
            </w:pPr>
            <w:r>
              <w:t>Муниципальный район "Читинский район"</w:t>
            </w:r>
          </w:p>
        </w:tc>
        <w:tc>
          <w:tcPr>
            <w:tcW w:w="6183" w:type="dxa"/>
            <w:vAlign w:val="bottom"/>
          </w:tcPr>
          <w:p w:rsidR="002B0543" w:rsidRDefault="002B0543">
            <w:pPr>
              <w:pStyle w:val="ConsPlusNormal"/>
            </w:pPr>
            <w:r>
              <w:t>пгт Яблоново, п. Каменка, п.ст. Кука, с. Александровка, с. Беклемишево, с. Иргень, с. Шакша, с. Верх-Чита, п. Береговой, с. Мухор-Кондуй, п. Ручейки, с. Домна, с. Елизаветино, с. Верх-Нарым, п.ст. Ингода, н.п. Лесоучасток Верх-Нарым, с. Засопка, с. Домно-Ключи, с. Колочное 2-е, с. Колочное 1-е, с. Черново, п. Ленинский, с. Угдан, п. Лесной Городок, с. Кука, п. Хвойный, с. Маккавеево, п. Дом Инвалидов, с. Новая Кука, с. Жипковщина, п.ст. Лесная, с. Старая Кука, с. Новотроицк, с. Ильинка, с. Танха, с. Оленгуй, с. Сыпчегур, с. Сивяково, с. Амодово, с. Еремино, с. Смоленка, п. Забайкальский, с. Карповка, с. Сохондо, с. Авдей, п.ст. Гонгота, с. Тургутуй, п. Ягодный, с. Арахлей, с. Иван-Озеро, с. Преображенка, с. Тасей, с. Шишкино, с. Бургень, с. Подволок</w:t>
            </w:r>
          </w:p>
        </w:tc>
      </w:tr>
      <w:tr w:rsidR="002B0543" w:rsidTr="00257AF9">
        <w:tc>
          <w:tcPr>
            <w:tcW w:w="510" w:type="dxa"/>
            <w:vAlign w:val="center"/>
          </w:tcPr>
          <w:p w:rsidR="002B0543" w:rsidRDefault="002B0543">
            <w:pPr>
              <w:pStyle w:val="ConsPlusNormal"/>
              <w:jc w:val="center"/>
            </w:pPr>
            <w:r>
              <w:t>27.</w:t>
            </w:r>
          </w:p>
        </w:tc>
        <w:tc>
          <w:tcPr>
            <w:tcW w:w="3231" w:type="dxa"/>
            <w:vAlign w:val="center"/>
          </w:tcPr>
          <w:p w:rsidR="002B0543" w:rsidRDefault="002B0543">
            <w:pPr>
              <w:pStyle w:val="ConsPlusNormal"/>
              <w:jc w:val="center"/>
            </w:pPr>
            <w:r>
              <w:t>Муниципальный район "Шелопугинский район"</w:t>
            </w:r>
          </w:p>
        </w:tc>
        <w:tc>
          <w:tcPr>
            <w:tcW w:w="6183" w:type="dxa"/>
            <w:vAlign w:val="bottom"/>
          </w:tcPr>
          <w:p w:rsidR="002B0543" w:rsidRDefault="002B0543">
            <w:pPr>
              <w:pStyle w:val="ConsPlusNormal"/>
            </w:pPr>
            <w:r>
              <w:t>с. Вершино-Шахтаминский, с. Средняя Шахтама, с. Глинянка, с. Верх-Ягье, с. Дая, с. Верхний Тергень, с. Копунь, с. Даякон, с. Чонгуль, с. Мироново, с. Богданово, с. Ишикан, с. Некрасово, с. Нижняя Шахтама, п. Сивачи, с. Ундинские Кавыкучи, с. Малый Тонтой, с. Большой Тонтой, с. Деревцово, с. Шелопугино, с. Купряково, с. Малышево, с. Банщиково, с. Шивия, с. Селекционная</w:t>
            </w:r>
          </w:p>
        </w:tc>
      </w:tr>
      <w:tr w:rsidR="002B0543" w:rsidTr="00257AF9">
        <w:tc>
          <w:tcPr>
            <w:tcW w:w="510" w:type="dxa"/>
            <w:vAlign w:val="center"/>
          </w:tcPr>
          <w:p w:rsidR="002B0543" w:rsidRDefault="002B0543">
            <w:pPr>
              <w:pStyle w:val="ConsPlusNormal"/>
              <w:jc w:val="center"/>
            </w:pPr>
            <w:r>
              <w:t>28.</w:t>
            </w:r>
          </w:p>
        </w:tc>
        <w:tc>
          <w:tcPr>
            <w:tcW w:w="3231" w:type="dxa"/>
            <w:vAlign w:val="center"/>
          </w:tcPr>
          <w:p w:rsidR="002B0543" w:rsidRDefault="002B0543">
            <w:pPr>
              <w:pStyle w:val="ConsPlusNormal"/>
              <w:jc w:val="center"/>
            </w:pPr>
            <w:r>
              <w:t>Муниципальный район "Шилкинский район"</w:t>
            </w:r>
          </w:p>
        </w:tc>
        <w:tc>
          <w:tcPr>
            <w:tcW w:w="6183" w:type="dxa"/>
            <w:vAlign w:val="bottom"/>
          </w:tcPr>
          <w:p w:rsidR="002B0543" w:rsidRDefault="002B0543">
            <w:pPr>
              <w:pStyle w:val="ConsPlusNormal"/>
            </w:pPr>
            <w:r>
              <w:t>пгт Арбагар, пгт Холбон, с. Митрофаново, с. Шиванда, с. Солнцево, с. Уненкер, с. Богомягково, с. Кокуй-Комогорцево, с. Кыэкен, с. Средняя Кия, с. Верхняя Хила, с. Васильевка, с. Ульяновка, с. Галкино, с. Зубарево, с. Саввино, с. Казаново, п.ст. Онон, с. Мирсаново, с. Апрелково, с. Кибасово, с. Новоберезовское, с. Золотухино, с. Нижняя Хила, с. Островки, с. Номоконово, с. Берея, с. Ононское, с. Новое, с. Усть-Ножовая, с. Размахнино, с. Красноярово, с. Байцетуй, с. Усть-Теленгуй, с. Верхний Теленгуй, с. Макарово, с. Чирон, с. Кироча, с. Усть-Ага</w:t>
            </w:r>
          </w:p>
        </w:tc>
      </w:tr>
      <w:tr w:rsidR="002B0543" w:rsidTr="00257AF9">
        <w:tc>
          <w:tcPr>
            <w:tcW w:w="510" w:type="dxa"/>
            <w:vAlign w:val="center"/>
          </w:tcPr>
          <w:p w:rsidR="002B0543" w:rsidRDefault="002B0543">
            <w:pPr>
              <w:pStyle w:val="ConsPlusNormal"/>
              <w:jc w:val="center"/>
            </w:pPr>
            <w:r>
              <w:t>29.</w:t>
            </w:r>
          </w:p>
        </w:tc>
        <w:tc>
          <w:tcPr>
            <w:tcW w:w="3231" w:type="dxa"/>
            <w:vAlign w:val="center"/>
          </w:tcPr>
          <w:p w:rsidR="002B0543" w:rsidRDefault="002B0543">
            <w:pPr>
              <w:pStyle w:val="ConsPlusNormal"/>
              <w:jc w:val="center"/>
            </w:pPr>
            <w:r>
              <w:t>Муниципальный район "Агинский район"</w:t>
            </w:r>
          </w:p>
        </w:tc>
        <w:tc>
          <w:tcPr>
            <w:tcW w:w="6183" w:type="dxa"/>
            <w:vAlign w:val="bottom"/>
          </w:tcPr>
          <w:p w:rsidR="002B0543" w:rsidRDefault="002B0543">
            <w:pPr>
              <w:pStyle w:val="ConsPlusNormal"/>
            </w:pPr>
            <w:r>
              <w:t>пгт Новоорловск, пгт Орловский, с. Дэлбэрхэй, с. Занта, с. Амитхаша, с. Будулан, с. Гунэй, с. Кункур, с. Цугол, с. Сахюрта, с. Судунтуй, с. Урда-Ага, с. Лаха, с. Булактуй, с. Баян-Булак, с. Хойто-Ага, с. Пунцук, с. Верхняя Салия, с. Цокто-Хангил, с. Челутай, с. Южный Аргалей, с. Лесозавод</w:t>
            </w:r>
          </w:p>
        </w:tc>
      </w:tr>
      <w:tr w:rsidR="002B0543" w:rsidTr="00257AF9">
        <w:tc>
          <w:tcPr>
            <w:tcW w:w="510" w:type="dxa"/>
            <w:vAlign w:val="center"/>
          </w:tcPr>
          <w:p w:rsidR="002B0543" w:rsidRDefault="002B0543">
            <w:pPr>
              <w:pStyle w:val="ConsPlusNormal"/>
              <w:jc w:val="center"/>
            </w:pPr>
            <w:r>
              <w:t>30.</w:t>
            </w:r>
          </w:p>
        </w:tc>
        <w:tc>
          <w:tcPr>
            <w:tcW w:w="3231" w:type="dxa"/>
            <w:vAlign w:val="center"/>
          </w:tcPr>
          <w:p w:rsidR="002B0543" w:rsidRDefault="002B0543">
            <w:pPr>
              <w:pStyle w:val="ConsPlusNormal"/>
              <w:jc w:val="center"/>
            </w:pPr>
            <w:r>
              <w:t>Муниципальный район "Дульдургинский район</w:t>
            </w:r>
          </w:p>
        </w:tc>
        <w:tc>
          <w:tcPr>
            <w:tcW w:w="6183" w:type="dxa"/>
            <w:vAlign w:val="bottom"/>
          </w:tcPr>
          <w:p w:rsidR="002B0543" w:rsidRDefault="002B0543">
            <w:pPr>
              <w:pStyle w:val="ConsPlusNormal"/>
            </w:pPr>
            <w:r>
              <w:t>с. Алханай, с. Ара-Иля, с. Бальзино, с. Красноярово, с. Дульдурга, с. Зуткулей, с. Иля, с. Таптанай, хутор Бурал, с. Токчин, с. Узон, с. Чиндалей</w:t>
            </w:r>
          </w:p>
        </w:tc>
      </w:tr>
      <w:tr w:rsidR="002B0543" w:rsidTr="00257AF9">
        <w:tc>
          <w:tcPr>
            <w:tcW w:w="510" w:type="dxa"/>
            <w:vAlign w:val="center"/>
          </w:tcPr>
          <w:p w:rsidR="002B0543" w:rsidRDefault="002B0543">
            <w:pPr>
              <w:pStyle w:val="ConsPlusNormal"/>
              <w:jc w:val="center"/>
            </w:pPr>
            <w:r>
              <w:t>31.</w:t>
            </w:r>
          </w:p>
        </w:tc>
        <w:tc>
          <w:tcPr>
            <w:tcW w:w="3231" w:type="dxa"/>
            <w:vAlign w:val="center"/>
          </w:tcPr>
          <w:p w:rsidR="002B0543" w:rsidRDefault="002B0543">
            <w:pPr>
              <w:pStyle w:val="ConsPlusNormal"/>
              <w:jc w:val="center"/>
            </w:pPr>
            <w:r>
              <w:t>Муниципальный район "Могойтуйский район"</w:t>
            </w:r>
          </w:p>
        </w:tc>
        <w:tc>
          <w:tcPr>
            <w:tcW w:w="6183" w:type="dxa"/>
            <w:vAlign w:val="bottom"/>
          </w:tcPr>
          <w:p w:rsidR="002B0543" w:rsidRDefault="002B0543">
            <w:pPr>
              <w:pStyle w:val="ConsPlusNormal"/>
            </w:pPr>
            <w:r>
              <w:t>с. Ага-Хангил, с. Боржигантай, с. Догой, с. Харганаша, с. Уронай, с. Зугалай, с. Нуринск, с. Ерама, с. Зунор, с. Ортуй, с. Усть-Нарин, с. Ушарбай, п. ст. Бурятская, рзд Перевал, рзд 67, рзд 69, с. Хара-Шибирь, п.ст. Ага, с. Ара-Бурак, п.ст. Булак, рзд 71, с. Курильжа, п.ст. Остречная, с. Цаган-Ола, с. Улан-Сарта, с. Цаган-Челутай, с. Бильчиртуй, с. Цугол, с. Кусоча</w:t>
            </w:r>
          </w:p>
        </w:tc>
      </w:tr>
    </w:tbl>
    <w:p w:rsidR="002B0543" w:rsidRDefault="002B0543">
      <w:pPr>
        <w:pStyle w:val="ConsPlusNormal"/>
        <w:jc w:val="both"/>
      </w:pPr>
    </w:p>
    <w:p w:rsidR="002B0543" w:rsidRDefault="002B0543">
      <w:pPr>
        <w:pStyle w:val="ConsPlusNormal"/>
        <w:jc w:val="both"/>
      </w:pPr>
    </w:p>
    <w:p w:rsidR="002B0543" w:rsidRDefault="002B0543">
      <w:pPr>
        <w:pStyle w:val="ConsPlusNormal"/>
        <w:pBdr>
          <w:bottom w:val="single" w:sz="6" w:space="0" w:color="auto"/>
        </w:pBdr>
        <w:spacing w:before="100" w:after="100"/>
        <w:jc w:val="both"/>
        <w:rPr>
          <w:sz w:val="2"/>
          <w:szCs w:val="2"/>
        </w:rPr>
      </w:pPr>
    </w:p>
    <w:p w:rsidR="007A2978" w:rsidRDefault="007A2978"/>
    <w:sectPr w:rsidR="007A2978" w:rsidSect="00D626C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70" w:rsidRDefault="001D0970" w:rsidP="00257AF9">
      <w:pPr>
        <w:spacing w:after="0" w:line="240" w:lineRule="auto"/>
      </w:pPr>
      <w:r>
        <w:separator/>
      </w:r>
    </w:p>
  </w:endnote>
  <w:endnote w:type="continuationSeparator" w:id="0">
    <w:p w:rsidR="001D0970" w:rsidRDefault="001D0970" w:rsidP="0025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2232"/>
      <w:docPartObj>
        <w:docPartGallery w:val="Page Numbers (Bottom of Page)"/>
        <w:docPartUnique/>
      </w:docPartObj>
    </w:sdtPr>
    <w:sdtEndPr/>
    <w:sdtContent>
      <w:p w:rsidR="00257AF9" w:rsidRDefault="00257AF9">
        <w:pPr>
          <w:pStyle w:val="a5"/>
          <w:jc w:val="center"/>
        </w:pPr>
        <w:r>
          <w:fldChar w:fldCharType="begin"/>
        </w:r>
        <w:r>
          <w:instrText>PAGE   \* MERGEFORMAT</w:instrText>
        </w:r>
        <w:r>
          <w:fldChar w:fldCharType="separate"/>
        </w:r>
        <w:r w:rsidR="009B6DF8">
          <w:rPr>
            <w:noProof/>
          </w:rPr>
          <w:t>1</w:t>
        </w:r>
        <w:r>
          <w:fldChar w:fldCharType="end"/>
        </w:r>
      </w:p>
    </w:sdtContent>
  </w:sdt>
  <w:p w:rsidR="00257AF9" w:rsidRDefault="00257AF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70" w:rsidRDefault="001D0970" w:rsidP="00257AF9">
      <w:pPr>
        <w:spacing w:after="0" w:line="240" w:lineRule="auto"/>
      </w:pPr>
      <w:r>
        <w:separator/>
      </w:r>
    </w:p>
  </w:footnote>
  <w:footnote w:type="continuationSeparator" w:id="0">
    <w:p w:rsidR="001D0970" w:rsidRDefault="001D0970" w:rsidP="00257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43"/>
    <w:rsid w:val="001D0970"/>
    <w:rsid w:val="00257AF9"/>
    <w:rsid w:val="002B0543"/>
    <w:rsid w:val="007A2978"/>
    <w:rsid w:val="009B6DF8"/>
    <w:rsid w:val="00C30037"/>
    <w:rsid w:val="00E3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5EED8-F256-4B1D-BF19-48832A1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5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05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054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57A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7AF9"/>
  </w:style>
  <w:style w:type="paragraph" w:styleId="a5">
    <w:name w:val="footer"/>
    <w:basedOn w:val="a"/>
    <w:link w:val="a6"/>
    <w:uiPriority w:val="99"/>
    <w:unhideWhenUsed/>
    <w:rsid w:val="00257A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AF9"/>
  </w:style>
  <w:style w:type="paragraph" w:styleId="a7">
    <w:name w:val="Balloon Text"/>
    <w:basedOn w:val="a"/>
    <w:link w:val="a8"/>
    <w:uiPriority w:val="99"/>
    <w:semiHidden/>
    <w:unhideWhenUsed/>
    <w:rsid w:val="00C300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Анна</dc:creator>
  <cp:lastModifiedBy>Арюна</cp:lastModifiedBy>
  <cp:revision>2</cp:revision>
  <cp:lastPrinted>2022-08-24T01:37:00Z</cp:lastPrinted>
  <dcterms:created xsi:type="dcterms:W3CDTF">2022-08-29T08:45:00Z</dcterms:created>
  <dcterms:modified xsi:type="dcterms:W3CDTF">2022-08-29T08:45:00Z</dcterms:modified>
</cp:coreProperties>
</file>