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E97" w:rsidRDefault="00D84E97">
      <w:pPr>
        <w:spacing w:after="0" w:line="259" w:lineRule="auto"/>
        <w:ind w:left="2525" w:right="2083" w:hanging="10"/>
        <w:jc w:val="center"/>
      </w:pPr>
      <w:r>
        <w:rPr>
          <w:noProof/>
        </w:rPr>
        <w:drawing>
          <wp:inline distT="0" distB="0" distL="0" distR="0" wp14:anchorId="77878996">
            <wp:extent cx="560705" cy="71945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F6694" w:rsidRDefault="00AF1E20" w:rsidP="005B2084">
      <w:pPr>
        <w:spacing w:after="0" w:line="259" w:lineRule="auto"/>
        <w:ind w:left="2525" w:right="2083" w:hanging="10"/>
        <w:jc w:val="center"/>
      </w:pPr>
      <w:r>
        <w:t>АДМИНИСТРАЦИЯ</w:t>
      </w:r>
    </w:p>
    <w:p w:rsidR="00FF6694" w:rsidRDefault="00ED5298" w:rsidP="005B2084">
      <w:pPr>
        <w:spacing w:after="149"/>
        <w:ind w:left="3797" w:right="14" w:hanging="1762"/>
        <w:jc w:val="left"/>
      </w:pPr>
      <w:r>
        <w:t>МУНИЦИПАЛЬНОГО РАЙОНА «ЧИТИНСКИЙ РАЙОН»</w:t>
      </w:r>
    </w:p>
    <w:p w:rsidR="00FF6694" w:rsidRDefault="00AF1E20">
      <w:pPr>
        <w:pStyle w:val="1"/>
      </w:pPr>
      <w:r>
        <w:t>ПОСТАНОВЛЕНИЕ</w:t>
      </w:r>
    </w:p>
    <w:p w:rsidR="00FF6694" w:rsidRDefault="00FF6694" w:rsidP="00AE6ED1">
      <w:pPr>
        <w:tabs>
          <w:tab w:val="center" w:pos="2054"/>
          <w:tab w:val="center" w:pos="8186"/>
        </w:tabs>
        <w:spacing w:after="0" w:line="240" w:lineRule="auto"/>
        <w:ind w:left="0" w:firstLine="0"/>
        <w:jc w:val="left"/>
        <w:rPr>
          <w:sz w:val="32"/>
        </w:rPr>
      </w:pPr>
    </w:p>
    <w:p w:rsidR="00AE6ED1" w:rsidRDefault="00AE6ED1" w:rsidP="00AE6ED1">
      <w:pPr>
        <w:tabs>
          <w:tab w:val="center" w:pos="2054"/>
          <w:tab w:val="center" w:pos="8186"/>
        </w:tabs>
        <w:spacing w:after="0" w:line="240" w:lineRule="auto"/>
        <w:ind w:left="0" w:firstLine="0"/>
        <w:jc w:val="left"/>
      </w:pPr>
      <w:r>
        <w:t xml:space="preserve">04 октября 2022 года </w:t>
      </w:r>
      <w:r>
        <w:tab/>
      </w:r>
      <w:r>
        <w:tab/>
        <w:t>№ 1976</w:t>
      </w:r>
    </w:p>
    <w:p w:rsidR="00AE6ED1" w:rsidRDefault="00AE6ED1" w:rsidP="00AE6ED1">
      <w:pPr>
        <w:tabs>
          <w:tab w:val="center" w:pos="2054"/>
          <w:tab w:val="center" w:pos="8186"/>
        </w:tabs>
        <w:spacing w:after="0" w:line="240" w:lineRule="auto"/>
        <w:ind w:left="0" w:firstLine="0"/>
        <w:jc w:val="left"/>
      </w:pPr>
    </w:p>
    <w:p w:rsidR="00AE6ED1" w:rsidRDefault="00AE6ED1" w:rsidP="00AE6ED1">
      <w:pPr>
        <w:tabs>
          <w:tab w:val="center" w:pos="2054"/>
          <w:tab w:val="center" w:pos="8186"/>
        </w:tabs>
        <w:spacing w:after="0" w:line="240" w:lineRule="auto"/>
        <w:ind w:left="0" w:firstLine="0"/>
        <w:jc w:val="left"/>
      </w:pPr>
    </w:p>
    <w:p w:rsidR="00ED5298" w:rsidRDefault="00AF1E20" w:rsidP="00BE1A8E">
      <w:pPr>
        <w:spacing w:after="0" w:line="264" w:lineRule="auto"/>
        <w:ind w:left="-5" w:right="5626" w:firstLine="4"/>
        <w:jc w:val="left"/>
        <w:rPr>
          <w:sz w:val="30"/>
        </w:rPr>
      </w:pPr>
      <w:r>
        <w:rPr>
          <w:sz w:val="30"/>
        </w:rPr>
        <w:t>О Координационном совете по туризму и туристской деятельности</w:t>
      </w:r>
      <w:r w:rsidR="00ED5298">
        <w:rPr>
          <w:sz w:val="30"/>
        </w:rPr>
        <w:t xml:space="preserve"> муниципального района «Читинский район»</w:t>
      </w:r>
    </w:p>
    <w:p w:rsidR="00FF6694" w:rsidRDefault="00ED5298" w:rsidP="00ED5298">
      <w:pPr>
        <w:spacing w:after="0" w:line="264" w:lineRule="auto"/>
        <w:ind w:left="-5" w:right="5626" w:firstLine="4"/>
      </w:pPr>
      <w:r>
        <w:rPr>
          <w:sz w:val="30"/>
        </w:rPr>
        <w:t xml:space="preserve"> </w:t>
      </w:r>
    </w:p>
    <w:p w:rsidR="00ED5298" w:rsidRDefault="00AF1E20">
      <w:pPr>
        <w:ind w:left="0" w:right="14"/>
      </w:pPr>
      <w:r>
        <w:t xml:space="preserve">В соответствии с Федеральным законом от 06 октября 2003 г. № 131 ФЗ «Об общих принципах организации местного самоуправления в Российской Федерации», законом </w:t>
      </w:r>
      <w:r w:rsidR="00ED5298">
        <w:t>Забайкальского</w:t>
      </w:r>
      <w:r>
        <w:t xml:space="preserve"> края </w:t>
      </w:r>
      <w:r w:rsidR="00ED5298">
        <w:t xml:space="preserve">от </w:t>
      </w:r>
      <w:r w:rsidR="007E3411" w:rsidRPr="007E3411">
        <w:t>29</w:t>
      </w:r>
      <w:r w:rsidR="007E3411">
        <w:t xml:space="preserve"> марта </w:t>
      </w:r>
      <w:r w:rsidR="007E3411" w:rsidRPr="007E3411">
        <w:t xml:space="preserve">2010 </w:t>
      </w:r>
      <w:r w:rsidR="007E3411">
        <w:t>№</w:t>
      </w:r>
      <w:r w:rsidR="007E3411" w:rsidRPr="007E3411">
        <w:t xml:space="preserve"> 347-ЗЗК </w:t>
      </w:r>
      <w:r>
        <w:t xml:space="preserve">«О туризме и туристской деятельности», в целях создания условий для развития туризма и туристской деятельности в </w:t>
      </w:r>
      <w:r w:rsidR="00ED5298">
        <w:t>Читинском районе</w:t>
      </w:r>
      <w:r>
        <w:t xml:space="preserve"> администрация </w:t>
      </w:r>
      <w:r w:rsidR="00D84E97">
        <w:t>муниципального района «Читинский район»</w:t>
      </w:r>
    </w:p>
    <w:p w:rsidR="00FF6694" w:rsidRDefault="00AF1E20">
      <w:pPr>
        <w:ind w:left="0" w:right="14"/>
      </w:pPr>
      <w:r>
        <w:t>ПОСТАНОВЛЯЕТ:</w:t>
      </w:r>
    </w:p>
    <w:p w:rsidR="00FF6694" w:rsidRDefault="00AF1E20">
      <w:pPr>
        <w:spacing w:after="0" w:line="259" w:lineRule="auto"/>
        <w:ind w:left="10" w:right="-5" w:hanging="10"/>
        <w:jc w:val="right"/>
      </w:pPr>
      <w:r>
        <w:t>1. Создать Координационный совет по туризму и туристской деятельности</w:t>
      </w:r>
    </w:p>
    <w:p w:rsidR="00FF6694" w:rsidRDefault="00D84E97">
      <w:pPr>
        <w:ind w:left="5" w:right="14" w:firstLine="0"/>
      </w:pPr>
      <w:r>
        <w:t>Читинского района Забайкальского края.</w:t>
      </w:r>
    </w:p>
    <w:p w:rsidR="00FF6694" w:rsidRDefault="00D84E97">
      <w:pPr>
        <w:ind w:left="725" w:right="14" w:firstLine="0"/>
      </w:pPr>
      <w:r>
        <w:t>2.</w:t>
      </w:r>
      <w:r w:rsidR="00AF1E20">
        <w:t xml:space="preserve"> Утвердить прилагаемые:</w:t>
      </w:r>
    </w:p>
    <w:p w:rsidR="00FF6694" w:rsidRDefault="00AF1E20">
      <w:pPr>
        <w:ind w:left="5" w:right="14"/>
      </w:pPr>
      <w:r>
        <w:t xml:space="preserve">2.1. Положение о Координационном совете по туризму и туристской деятельности </w:t>
      </w:r>
      <w:r w:rsidR="00D84E97" w:rsidRPr="00D84E97">
        <w:t>Читинского района Забайкальского края</w:t>
      </w:r>
      <w:r>
        <w:t>.</w:t>
      </w:r>
    </w:p>
    <w:p w:rsidR="00FF6694" w:rsidRDefault="00AF1E20">
      <w:pPr>
        <w:ind w:left="5" w:right="14"/>
      </w:pPr>
      <w:r>
        <w:t xml:space="preserve">2.2. Состав Координационного совета по туризму и туристской деятельности </w:t>
      </w:r>
      <w:r w:rsidR="00D84E97" w:rsidRPr="00D84E97">
        <w:t>Читинского района Забайкальского края</w:t>
      </w:r>
      <w:r>
        <w:t>.</w:t>
      </w:r>
    </w:p>
    <w:p w:rsidR="00FF6694" w:rsidRDefault="00AF1E20">
      <w:pPr>
        <w:ind w:left="14" w:right="14"/>
      </w:pPr>
      <w:r>
        <w:t xml:space="preserve">З. Постановление вступает в силу со дня его обнародования на официальном сайте </w:t>
      </w:r>
      <w:r w:rsidR="00D84E97">
        <w:t>Читинского района</w:t>
      </w:r>
      <w:r>
        <w:t>.</w:t>
      </w:r>
    </w:p>
    <w:p w:rsidR="00D84E97" w:rsidRDefault="00AF1E20" w:rsidP="002833D9">
      <w:pPr>
        <w:ind w:left="19" w:right="14"/>
      </w:pPr>
      <w:r>
        <w:t xml:space="preserve">4. Контроль исполнения постановления возложить на </w:t>
      </w:r>
      <w:r w:rsidR="002833D9">
        <w:t>заместителя</w:t>
      </w:r>
      <w:r w:rsidR="002833D9" w:rsidRPr="002833D9">
        <w:t xml:space="preserve"> главы </w:t>
      </w:r>
      <w:r w:rsidR="0035194B">
        <w:t>муниципального района «</w:t>
      </w:r>
      <w:r w:rsidR="002833D9" w:rsidRPr="002833D9">
        <w:t>Читинск</w:t>
      </w:r>
      <w:r w:rsidR="0035194B">
        <w:t>ий</w:t>
      </w:r>
      <w:r w:rsidR="002833D9" w:rsidRPr="002833D9">
        <w:t xml:space="preserve"> район</w:t>
      </w:r>
      <w:r w:rsidR="0035194B">
        <w:t>»</w:t>
      </w:r>
      <w:r w:rsidR="002833D9" w:rsidRPr="002833D9">
        <w:t xml:space="preserve"> по социальному развитию</w:t>
      </w:r>
      <w:r w:rsidR="002833D9">
        <w:t>.</w:t>
      </w:r>
    </w:p>
    <w:p w:rsidR="002833D9" w:rsidRDefault="002833D9" w:rsidP="002833D9">
      <w:pPr>
        <w:ind w:left="19" w:right="14"/>
      </w:pPr>
    </w:p>
    <w:p w:rsidR="002833D9" w:rsidRDefault="002833D9" w:rsidP="002833D9">
      <w:pPr>
        <w:ind w:left="19" w:right="14"/>
      </w:pPr>
    </w:p>
    <w:p w:rsidR="002833D9" w:rsidRDefault="002833D9" w:rsidP="002833D9">
      <w:pPr>
        <w:ind w:left="19" w:right="14"/>
      </w:pPr>
    </w:p>
    <w:p w:rsidR="002833D9" w:rsidRDefault="002833D9" w:rsidP="002833D9">
      <w:pPr>
        <w:ind w:left="19" w:right="14"/>
      </w:pPr>
    </w:p>
    <w:p w:rsidR="00D84E97" w:rsidRDefault="00D84E97" w:rsidP="00D84E97">
      <w:pPr>
        <w:ind w:left="129" w:right="14" w:firstLine="0"/>
      </w:pPr>
      <w:r>
        <w:t>Глава муниципального района</w:t>
      </w:r>
    </w:p>
    <w:p w:rsidR="00D84E97" w:rsidRDefault="00D84E97" w:rsidP="00D84E97">
      <w:pPr>
        <w:ind w:left="129" w:right="14" w:firstLine="0"/>
      </w:pPr>
      <w:r>
        <w:t xml:space="preserve">«Читинский </w:t>
      </w:r>
      <w:proofErr w:type="gramStart"/>
      <w:r>
        <w:t xml:space="preserve">район»   </w:t>
      </w:r>
      <w:proofErr w:type="gramEnd"/>
      <w:r>
        <w:t xml:space="preserve">                                                                            В.Ю. Машуков</w:t>
      </w:r>
    </w:p>
    <w:p w:rsidR="00D84E97" w:rsidRDefault="00D84E97">
      <w:pPr>
        <w:ind w:left="129" w:right="14" w:firstLine="0"/>
      </w:pPr>
    </w:p>
    <w:p w:rsidR="00D84E97" w:rsidRDefault="00D84E97">
      <w:pPr>
        <w:ind w:left="129" w:right="14" w:firstLine="0"/>
      </w:pPr>
    </w:p>
    <w:p w:rsidR="00D84E97" w:rsidRDefault="00D84E97">
      <w:pPr>
        <w:ind w:left="129" w:right="14" w:firstLine="0"/>
      </w:pPr>
    </w:p>
    <w:p w:rsidR="00D84E97" w:rsidRDefault="00D84E97">
      <w:pPr>
        <w:ind w:left="129" w:right="14" w:firstLine="0"/>
      </w:pPr>
    </w:p>
    <w:p w:rsidR="00EB65F9" w:rsidRDefault="00AF1E20">
      <w:pPr>
        <w:spacing w:after="0" w:line="265" w:lineRule="auto"/>
        <w:ind w:left="734" w:right="614" w:hanging="10"/>
        <w:jc w:val="center"/>
        <w:rPr>
          <w:sz w:val="30"/>
        </w:rPr>
      </w:pPr>
      <w:r>
        <w:rPr>
          <w:sz w:val="30"/>
        </w:rPr>
        <w:t xml:space="preserve">ПОЛОЖЕНИЕ </w:t>
      </w:r>
    </w:p>
    <w:p w:rsidR="00FF6694" w:rsidRDefault="00AF1E20" w:rsidP="00EB65F9">
      <w:pPr>
        <w:spacing w:after="0" w:line="265" w:lineRule="auto"/>
        <w:ind w:left="734" w:right="614" w:hanging="10"/>
      </w:pPr>
      <w:r>
        <w:rPr>
          <w:sz w:val="30"/>
        </w:rPr>
        <w:t>о Координационном совете по туризму и туристской деятельности</w:t>
      </w:r>
    </w:p>
    <w:p w:rsidR="00FF6694" w:rsidRDefault="00EB65F9">
      <w:pPr>
        <w:spacing w:after="268" w:line="265" w:lineRule="auto"/>
        <w:ind w:left="734" w:right="638" w:hanging="10"/>
        <w:jc w:val="center"/>
      </w:pPr>
      <w:r>
        <w:rPr>
          <w:sz w:val="30"/>
        </w:rPr>
        <w:t>Читинского района Забайкальского</w:t>
      </w:r>
      <w:r w:rsidR="00AF1E20">
        <w:rPr>
          <w:sz w:val="30"/>
        </w:rPr>
        <w:t xml:space="preserve"> края</w:t>
      </w:r>
    </w:p>
    <w:p w:rsidR="00FF6694" w:rsidRDefault="00EB65F9">
      <w:pPr>
        <w:spacing w:after="414" w:line="265" w:lineRule="auto"/>
        <w:ind w:left="734" w:right="638" w:hanging="10"/>
        <w:jc w:val="center"/>
      </w:pPr>
      <w:r>
        <w:rPr>
          <w:sz w:val="30"/>
          <w:lang w:val="en-US"/>
        </w:rPr>
        <w:t>I</w:t>
      </w:r>
      <w:r w:rsidR="00AF1E20">
        <w:rPr>
          <w:sz w:val="30"/>
        </w:rPr>
        <w:t>. Общие положения</w:t>
      </w:r>
    </w:p>
    <w:p w:rsidR="00FF6694" w:rsidRDefault="00AF1E20" w:rsidP="00805C00">
      <w:pPr>
        <w:spacing w:after="38" w:line="240" w:lineRule="auto"/>
        <w:ind w:left="129" w:right="11"/>
      </w:pPr>
      <w:r>
        <w:t xml:space="preserve">1.1. Настоящее Положение определяет компетенцию, порядок формирования и деятельность Координационного совета по туризму и туристской деятельности </w:t>
      </w:r>
      <w:r w:rsidR="00EB65F9" w:rsidRPr="00EB65F9">
        <w:t xml:space="preserve">Читинского района Забайкальского края </w:t>
      </w:r>
      <w:r>
        <w:t>(далее соответственно — Координационный совет).</w:t>
      </w:r>
    </w:p>
    <w:p w:rsidR="00FF6694" w:rsidRDefault="00AF1E20" w:rsidP="00805C00">
      <w:pPr>
        <w:spacing w:line="240" w:lineRule="auto"/>
        <w:ind w:left="129" w:right="11"/>
      </w:pPr>
      <w:r>
        <w:t>1.2. Координационный совет является совещательным и консультативным органом.</w:t>
      </w:r>
    </w:p>
    <w:p w:rsidR="00805C00" w:rsidRPr="00805C00" w:rsidRDefault="00AF1E20" w:rsidP="00805C00">
      <w:pPr>
        <w:spacing w:after="0" w:line="240" w:lineRule="auto"/>
        <w:ind w:left="0" w:right="113" w:firstLine="851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7217664</wp:posOffset>
            </wp:positionH>
            <wp:positionV relativeFrom="page">
              <wp:posOffset>3864956</wp:posOffset>
            </wp:positionV>
            <wp:extent cx="15240" cy="6096"/>
            <wp:effectExtent l="0" t="0" r="0" b="0"/>
            <wp:wrapSquare wrapText="bothSides"/>
            <wp:docPr id="2383" name="Picture 23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3" name="Picture 238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05C00">
        <w:t xml:space="preserve">1.3 </w:t>
      </w:r>
      <w:r>
        <w:t xml:space="preserve">Координационный совет создается с целью обеспечения взаимодействия органов местного самоуправления, общественных объединений, научных и других организаций при рассмотрении вопросов, связанных с развитием туризма и туристской деятельности в </w:t>
      </w:r>
      <w:r w:rsidR="00805C00" w:rsidRPr="00805C00">
        <w:t>Читинско</w:t>
      </w:r>
      <w:r w:rsidR="00805C00">
        <w:t>м районе</w:t>
      </w:r>
      <w:r w:rsidR="00805C00" w:rsidRPr="00805C00">
        <w:t xml:space="preserve"> Забайкальского края. </w:t>
      </w:r>
    </w:p>
    <w:p w:rsidR="00FF6694" w:rsidRDefault="00AF1E20" w:rsidP="00805C00">
      <w:pPr>
        <w:spacing w:after="373" w:line="240" w:lineRule="auto"/>
        <w:ind w:left="0" w:right="11" w:firstLine="851"/>
      </w:pPr>
      <w:r>
        <w:t xml:space="preserve">1.4. Координационный совет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приказами Федерального агентства по туризму, Уставом и законами </w:t>
      </w:r>
      <w:r w:rsidR="00805C00">
        <w:t>Забайкальского</w:t>
      </w:r>
      <w:r>
        <w:t xml:space="preserve"> края, указами и распоряжениями </w:t>
      </w:r>
      <w:r w:rsidR="002833D9">
        <w:t>Г</w:t>
      </w:r>
      <w:r>
        <w:t xml:space="preserve">убернатора </w:t>
      </w:r>
      <w:r w:rsidR="00805C00">
        <w:t>Забайкальского</w:t>
      </w:r>
      <w:r>
        <w:t xml:space="preserve"> края, постановлениями и распоряжениями Правительства </w:t>
      </w:r>
      <w:r w:rsidR="00805C00">
        <w:t>Забайкальского</w:t>
      </w:r>
      <w:r>
        <w:t xml:space="preserve"> края, распоряжениями председателя Правительства </w:t>
      </w:r>
      <w:r w:rsidR="00805C00">
        <w:t>Забайкальского</w:t>
      </w:r>
      <w:r w:rsidR="00666195">
        <w:t xml:space="preserve"> края</w:t>
      </w:r>
      <w:r>
        <w:t>, а также настоящим Положением.</w:t>
      </w:r>
    </w:p>
    <w:p w:rsidR="00FF6694" w:rsidRDefault="00805C00">
      <w:pPr>
        <w:spacing w:after="323" w:line="265" w:lineRule="auto"/>
        <w:ind w:left="734" w:right="-77" w:hanging="10"/>
        <w:jc w:val="center"/>
      </w:pPr>
      <w:r>
        <w:rPr>
          <w:sz w:val="30"/>
          <w:lang w:val="en-US"/>
        </w:rPr>
        <w:t>II</w:t>
      </w:r>
      <w:r w:rsidR="00AF1E20">
        <w:rPr>
          <w:sz w:val="30"/>
        </w:rPr>
        <w:t>. Задачи</w:t>
      </w:r>
    </w:p>
    <w:p w:rsidR="00FF6694" w:rsidRDefault="00805C00" w:rsidP="00805C00">
      <w:pPr>
        <w:spacing w:after="47"/>
        <w:ind w:left="0" w:right="14" w:firstLine="0"/>
      </w:pPr>
      <w:r w:rsidRPr="00805C00">
        <w:t xml:space="preserve">              </w:t>
      </w:r>
      <w:r w:rsidR="00AF1E20">
        <w:t>Задачами Координационного совета являются:</w:t>
      </w:r>
    </w:p>
    <w:p w:rsidR="00FF6694" w:rsidRDefault="00AF1E20">
      <w:pPr>
        <w:numPr>
          <w:ilvl w:val="1"/>
          <w:numId w:val="2"/>
        </w:numPr>
        <w:spacing w:after="50"/>
        <w:ind w:right="14" w:firstLine="679"/>
      </w:pPr>
      <w:r>
        <w:t xml:space="preserve">выработка предложений и мер экономического, организационного и правового характера, направленных на достижение высокого и эффективного уровня развития туризма и туристской деятельности на территории </w:t>
      </w:r>
      <w:r w:rsidR="00A63A90">
        <w:t>Забайкальского края</w:t>
      </w:r>
      <w:r>
        <w:t>;</w:t>
      </w:r>
    </w:p>
    <w:p w:rsidR="00FF6694" w:rsidRDefault="00AF1E20">
      <w:pPr>
        <w:numPr>
          <w:ilvl w:val="1"/>
          <w:numId w:val="2"/>
        </w:numPr>
        <w:spacing w:after="30"/>
        <w:ind w:right="14" w:firstLine="679"/>
      </w:pPr>
      <w:r>
        <w:t xml:space="preserve">обсуждение проблемных вопросов, касающихся создания благоприятных условий для развития туризма в </w:t>
      </w:r>
      <w:r w:rsidR="00A63A90">
        <w:t>Читинском районе</w:t>
      </w:r>
      <w:r>
        <w:t>;</w:t>
      </w:r>
    </w:p>
    <w:p w:rsidR="00FF6694" w:rsidRDefault="00AF1E20">
      <w:pPr>
        <w:numPr>
          <w:ilvl w:val="1"/>
          <w:numId w:val="2"/>
        </w:numPr>
        <w:ind w:right="14" w:firstLine="679"/>
      </w:pPr>
      <w:r>
        <w:t xml:space="preserve">создание условий для межведомственного взаимодействия в сфере развития туризма и туристской деятельности на территории </w:t>
      </w:r>
      <w:r w:rsidR="00A63A90">
        <w:t>Читинского района</w:t>
      </w:r>
      <w:r>
        <w:t>;</w:t>
      </w:r>
    </w:p>
    <w:p w:rsidR="00FF6694" w:rsidRDefault="00AF1E20">
      <w:pPr>
        <w:numPr>
          <w:ilvl w:val="1"/>
          <w:numId w:val="2"/>
        </w:numPr>
        <w:ind w:right="14" w:firstLine="679"/>
      </w:pPr>
      <w:r>
        <w:t xml:space="preserve">координация деятельности органов местного самоуправления, организаций и институтов гражданского общества в решении вопросов развития туризма и туристской деятельности на территории </w:t>
      </w:r>
      <w:r w:rsidR="00A63A90">
        <w:t>Читинского района</w:t>
      </w:r>
      <w:r>
        <w:t>.</w:t>
      </w:r>
    </w:p>
    <w:p w:rsidR="00A63A90" w:rsidRDefault="00A63A90" w:rsidP="00A63A90">
      <w:pPr>
        <w:ind w:left="957" w:right="14" w:firstLine="0"/>
      </w:pPr>
    </w:p>
    <w:p w:rsidR="00A81380" w:rsidRDefault="00A81380">
      <w:pPr>
        <w:spacing w:after="289" w:line="265" w:lineRule="auto"/>
        <w:ind w:left="734" w:right="172" w:hanging="10"/>
        <w:jc w:val="center"/>
        <w:rPr>
          <w:sz w:val="30"/>
        </w:rPr>
      </w:pPr>
    </w:p>
    <w:p w:rsidR="00FF6694" w:rsidRDefault="00AF1E20">
      <w:pPr>
        <w:spacing w:after="289" w:line="265" w:lineRule="auto"/>
        <w:ind w:left="734" w:right="172" w:hanging="10"/>
        <w:jc w:val="center"/>
      </w:pPr>
      <w:r>
        <w:rPr>
          <w:sz w:val="30"/>
        </w:rPr>
        <w:t>III. Функции</w:t>
      </w:r>
    </w:p>
    <w:p w:rsidR="00FF6694" w:rsidRDefault="00AF1E20">
      <w:pPr>
        <w:ind w:left="917" w:right="14" w:firstLine="0"/>
      </w:pPr>
      <w:r>
        <w:t>Координационный совет осуществляет следующие функции:</w:t>
      </w:r>
    </w:p>
    <w:p w:rsidR="00FF6694" w:rsidRDefault="00AF1E20">
      <w:pPr>
        <w:spacing w:after="36"/>
        <w:ind w:left="278" w:right="14" w:firstLine="648"/>
      </w:pPr>
      <w:r>
        <w:t xml:space="preserve">3.1. анализирует эффективность различных форм, средств и методов работы по развитию туризма и туристской деятельности на территории </w:t>
      </w:r>
      <w:r w:rsidR="00A63A90">
        <w:t>Читинского района</w:t>
      </w:r>
      <w:r>
        <w:t xml:space="preserve">, обобщает и популяризирует лучший опыт этой работы, вырабатывает рекомендации по решению вопросов, касающихся развития туризма и туристской деятельности на территории </w:t>
      </w:r>
      <w:r w:rsidR="00A63A90">
        <w:t>Читинского района</w:t>
      </w:r>
      <w:r>
        <w:t>;</w:t>
      </w:r>
    </w:p>
    <w:p w:rsidR="00FF6694" w:rsidRDefault="00AF1E20">
      <w:pPr>
        <w:tabs>
          <w:tab w:val="center" w:pos="1925"/>
          <w:tab w:val="center" w:pos="4313"/>
          <w:tab w:val="center" w:pos="6540"/>
          <w:tab w:val="center" w:pos="8146"/>
          <w:tab w:val="right" w:pos="9792"/>
        </w:tabs>
        <w:ind w:left="0" w:firstLine="0"/>
        <w:jc w:val="left"/>
      </w:pPr>
      <w:r>
        <w:tab/>
      </w:r>
      <w:r w:rsidR="00A63A90">
        <w:t>3.2.</w:t>
      </w:r>
      <w:r>
        <w:t xml:space="preserve"> запрашивает</w:t>
      </w:r>
      <w:r>
        <w:tab/>
        <w:t>информацию,</w:t>
      </w:r>
      <w:r>
        <w:tab/>
        <w:t xml:space="preserve">необходимую </w:t>
      </w:r>
      <w:r>
        <w:tab/>
        <w:t xml:space="preserve">для </w:t>
      </w:r>
      <w:r>
        <w:tab/>
        <w:t>работы</w:t>
      </w:r>
    </w:p>
    <w:p w:rsidR="00FF6694" w:rsidRDefault="00AF1E20">
      <w:pPr>
        <w:ind w:left="293" w:right="14" w:hanging="10"/>
      </w:pPr>
      <w:r>
        <w:t>Координационного совета, в соответствии с законодательством Российской Федерации;</w:t>
      </w:r>
    </w:p>
    <w:p w:rsidR="00FF6694" w:rsidRDefault="00AF1E20">
      <w:pPr>
        <w:numPr>
          <w:ilvl w:val="1"/>
          <w:numId w:val="4"/>
        </w:numPr>
        <w:spacing w:after="32"/>
        <w:ind w:right="14" w:firstLine="643"/>
      </w:pPr>
      <w:r>
        <w:t xml:space="preserve">участвует в разработке программ (подпрограмм), направленных на развитие туризма и туристкой деятельности на территории </w:t>
      </w:r>
      <w:r w:rsidR="00A63A90">
        <w:t>Читинского района</w:t>
      </w:r>
      <w:r>
        <w:t>;</w:t>
      </w:r>
    </w:p>
    <w:p w:rsidR="00FF6694" w:rsidRDefault="00AF1E20">
      <w:pPr>
        <w:numPr>
          <w:ilvl w:val="1"/>
          <w:numId w:val="4"/>
        </w:numPr>
        <w:spacing w:after="367"/>
        <w:ind w:right="14" w:firstLine="643"/>
      </w:pPr>
      <w:r>
        <w:t xml:space="preserve">осуществляет подготовку предложений по определению приоритетных направлений в сфере развития туризма и туристской деятельности на территории </w:t>
      </w:r>
      <w:r w:rsidR="00A63A90">
        <w:t>Читинского района</w:t>
      </w:r>
      <w:r>
        <w:t>.</w:t>
      </w:r>
    </w:p>
    <w:p w:rsidR="00FF6694" w:rsidRDefault="00AF1E20">
      <w:pPr>
        <w:spacing w:after="323" w:line="265" w:lineRule="auto"/>
        <w:ind w:left="734" w:right="590" w:hanging="10"/>
        <w:jc w:val="center"/>
      </w:pPr>
      <w:r>
        <w:rPr>
          <w:sz w:val="30"/>
        </w:rPr>
        <w:t>IV. Структура</w:t>
      </w:r>
    </w:p>
    <w:p w:rsidR="00FF6694" w:rsidRDefault="00AF1E20">
      <w:pPr>
        <w:numPr>
          <w:ilvl w:val="1"/>
          <w:numId w:val="3"/>
        </w:numPr>
        <w:ind w:right="14" w:firstLine="641"/>
      </w:pPr>
      <w:r>
        <w:t>Координационный совет состоит из председателя, заместителя председателя, секретаря и членов Координационного совета,</w:t>
      </w:r>
    </w:p>
    <w:p w:rsidR="00FF6694" w:rsidRDefault="00AF1E20">
      <w:pPr>
        <w:numPr>
          <w:ilvl w:val="1"/>
          <w:numId w:val="3"/>
        </w:numPr>
        <w:ind w:right="14" w:firstLine="641"/>
      </w:pPr>
      <w:r>
        <w:t>Координационный совет возглавляет председатель, а в его отсутствие - заместитель председателя.</w:t>
      </w:r>
    </w:p>
    <w:p w:rsidR="00FF6694" w:rsidRDefault="00AF1E20">
      <w:pPr>
        <w:numPr>
          <w:ilvl w:val="1"/>
          <w:numId w:val="3"/>
        </w:numPr>
        <w:ind w:right="14" w:firstLine="641"/>
      </w:pPr>
      <w:r>
        <w:t>Председатель Координационного совета:</w:t>
      </w:r>
    </w:p>
    <w:p w:rsidR="00FF6694" w:rsidRDefault="00AF1E20">
      <w:pPr>
        <w:ind w:left="298" w:right="14" w:firstLine="634"/>
      </w:pPr>
      <w:r>
        <w:t>4.3.1. осуществляет общее руководство работой Координационного совета;</w:t>
      </w:r>
    </w:p>
    <w:p w:rsidR="00FF6694" w:rsidRDefault="00A63A90">
      <w:pPr>
        <w:ind w:left="293" w:right="14" w:firstLine="638"/>
      </w:pPr>
      <w:r>
        <w:t>4.3.2.</w:t>
      </w:r>
      <w:r w:rsidR="00AF1E20">
        <w:t xml:space="preserve"> определяет и утверждает направления работы Координационного совета;</w:t>
      </w:r>
    </w:p>
    <w:p w:rsidR="00FF6694" w:rsidRDefault="00A63A90">
      <w:pPr>
        <w:ind w:left="869" w:right="14" w:hanging="5"/>
      </w:pPr>
      <w:r>
        <w:t xml:space="preserve">4.3.3. </w:t>
      </w:r>
      <w:r w:rsidR="00AF1E20">
        <w:t>определяет время и место проведения заседания Координационного совета;</w:t>
      </w:r>
    </w:p>
    <w:p w:rsidR="00FF6694" w:rsidRDefault="00AF1E20">
      <w:pPr>
        <w:ind w:left="864" w:right="14" w:firstLine="0"/>
      </w:pPr>
      <w:r>
        <w:t>4.3.4. утверждает повестку заседаний Координационного совета;</w:t>
      </w:r>
    </w:p>
    <w:p w:rsidR="00FF6694" w:rsidRDefault="00AF1E20">
      <w:pPr>
        <w:ind w:left="129" w:right="14"/>
      </w:pPr>
      <w:r>
        <w:t>4.3.5. контролирует ход исполнения решений, принятых по результатам заседаний Координационного совета;</w:t>
      </w:r>
    </w:p>
    <w:p w:rsidR="00A63A90" w:rsidRDefault="00A63A90" w:rsidP="00A63A90">
      <w:pPr>
        <w:spacing w:after="29"/>
        <w:ind w:left="768" w:right="14" w:firstLine="0"/>
      </w:pPr>
      <w:r>
        <w:t>4.</w:t>
      </w:r>
      <w:r w:rsidR="00AF1E20">
        <w:t>3.6. подписывает протоколы заседании Координационного совета;</w:t>
      </w:r>
    </w:p>
    <w:p w:rsidR="00FF6694" w:rsidRDefault="00A63A90" w:rsidP="00A63A90">
      <w:pPr>
        <w:spacing w:after="29"/>
        <w:ind w:left="142" w:right="14" w:firstLine="626"/>
      </w:pPr>
      <w:r>
        <w:t>4.3.7.</w:t>
      </w:r>
      <w:r w:rsidR="00AF1E20">
        <w:t xml:space="preserve"> осуществляет иные функции, необходимые для обеспечения деятельности Координационного совета.</w:t>
      </w:r>
    </w:p>
    <w:p w:rsidR="00FF6694" w:rsidRDefault="00AF1E20">
      <w:pPr>
        <w:numPr>
          <w:ilvl w:val="1"/>
          <w:numId w:val="5"/>
        </w:numPr>
        <w:ind w:right="14" w:hanging="504"/>
      </w:pPr>
      <w:r>
        <w:t>Заместитель председателя Координационного совета:</w:t>
      </w:r>
    </w:p>
    <w:p w:rsidR="00FF6694" w:rsidRDefault="00AF1E20">
      <w:pPr>
        <w:ind w:left="129" w:right="14"/>
      </w:pPr>
      <w:r>
        <w:t>4.4.1. осуществляет функции председателя Координационного совета в его отсутствие.</w:t>
      </w:r>
    </w:p>
    <w:p w:rsidR="00FF6694" w:rsidRDefault="00AF1E20">
      <w:pPr>
        <w:numPr>
          <w:ilvl w:val="1"/>
          <w:numId w:val="5"/>
        </w:numPr>
        <w:ind w:right="14" w:hanging="504"/>
      </w:pPr>
      <w:r>
        <w:t>Секретарь Координационного совета:</w:t>
      </w:r>
    </w:p>
    <w:p w:rsidR="004A0343" w:rsidRDefault="00A63A90" w:rsidP="004A0343">
      <w:pPr>
        <w:spacing w:after="52"/>
        <w:ind w:left="129" w:right="14"/>
      </w:pPr>
      <w:r>
        <w:lastRenderedPageBreak/>
        <w:t>4.</w:t>
      </w:r>
      <w:r w:rsidR="00AF1E20">
        <w:t>5.1. направляет в соответствующие органы, организации и учреждения предложения, ходатайства, обращения, принимаемые Координационным советом;</w:t>
      </w:r>
    </w:p>
    <w:p w:rsidR="004A0343" w:rsidRDefault="00AF1E20" w:rsidP="00AF1E20">
      <w:pPr>
        <w:keepNext/>
        <w:spacing w:after="52"/>
        <w:ind w:left="129"/>
      </w:pPr>
      <w:r>
        <w:t>4.5.2. осуществляет подготовку и организацию заседаний Координационного совета, в том числе подготовку необходимых документов и материалов для деятельности Координационного совета;</w:t>
      </w:r>
    </w:p>
    <w:p w:rsidR="00AF1E20" w:rsidRDefault="00AF1E20" w:rsidP="00AF1E20">
      <w:pPr>
        <w:keepNext/>
        <w:spacing w:after="52"/>
        <w:ind w:left="129"/>
      </w:pPr>
      <w:r>
        <w:t>4.5.3. осуществляет рассылку необходимых материалов членам Координационного совета, не менее чем за один рабочий день до проведения заседания Координационного совета;</w:t>
      </w:r>
    </w:p>
    <w:p w:rsidR="00AF1E20" w:rsidRDefault="00AF1E20" w:rsidP="00AF1E20">
      <w:pPr>
        <w:keepNext/>
        <w:spacing w:after="52"/>
        <w:ind w:left="129"/>
      </w:pPr>
      <w:r>
        <w:t>4.5.4. уведомляет членов Координационного совета, не менее чем за один рабочий день о месте, дате, времени проведения заседания Координационного совета;</w:t>
      </w:r>
    </w:p>
    <w:p w:rsidR="00AF1E20" w:rsidRDefault="00AF1E20" w:rsidP="00AF1E20">
      <w:pPr>
        <w:keepNext/>
        <w:spacing w:after="52"/>
        <w:ind w:left="129"/>
      </w:pPr>
      <w:r>
        <w:t>4.5.5. ведет и подписывает протоколы заседаний Координационного совета и осуществляет контроль исполнения протокольных решений Координационного совета;</w:t>
      </w:r>
    </w:p>
    <w:p w:rsidR="00FF6694" w:rsidRDefault="00AF1E20" w:rsidP="00AF1E20">
      <w:pPr>
        <w:keepNext/>
        <w:spacing w:after="52"/>
        <w:ind w:left="129"/>
      </w:pPr>
      <w:r>
        <w:t>4.5.6. организует рассылку протоколов заседаний Координационного совета.</w:t>
      </w:r>
    </w:p>
    <w:p w:rsidR="00FF6694" w:rsidRDefault="00AF1E20">
      <w:pPr>
        <w:numPr>
          <w:ilvl w:val="1"/>
          <w:numId w:val="5"/>
        </w:numPr>
        <w:ind w:right="14" w:hanging="504"/>
      </w:pPr>
      <w:r>
        <w:t>Члены Координационного совета:</w:t>
      </w:r>
    </w:p>
    <w:p w:rsidR="00FF6694" w:rsidRDefault="004A0343" w:rsidP="004A0343">
      <w:pPr>
        <w:ind w:left="142" w:right="14" w:firstLine="702"/>
      </w:pPr>
      <w:r>
        <w:t>4.6.1.</w:t>
      </w:r>
      <w:r w:rsidR="00AF1E20">
        <w:t xml:space="preserve"> участвуют в заседаниях Координационного совета и обсуждениях рассматриваемых вопросов;</w:t>
      </w:r>
    </w:p>
    <w:p w:rsidR="00FF6694" w:rsidRDefault="004A0343" w:rsidP="004A0343">
      <w:pPr>
        <w:ind w:left="851" w:right="14" w:firstLine="0"/>
      </w:pPr>
      <w:r>
        <w:t xml:space="preserve">4.6.2. </w:t>
      </w:r>
      <w:r w:rsidR="00AF1E20">
        <w:t>выступают с докладами на заседаниях Координационного совета;</w:t>
      </w:r>
    </w:p>
    <w:p w:rsidR="00FF6694" w:rsidRDefault="004A0343" w:rsidP="004A0343">
      <w:pPr>
        <w:ind w:left="142" w:right="14" w:firstLine="709"/>
      </w:pPr>
      <w:r>
        <w:t xml:space="preserve">4.6.3. </w:t>
      </w:r>
      <w:r w:rsidR="00AF1E20">
        <w:t>представляют на рассмотрение Координационного совета документы и материалы по обсуждаемым вопросам;</w:t>
      </w:r>
    </w:p>
    <w:p w:rsidR="00FF6694" w:rsidRDefault="00AF1E20" w:rsidP="004A0343">
      <w:pPr>
        <w:numPr>
          <w:ilvl w:val="2"/>
          <w:numId w:val="9"/>
        </w:numPr>
        <w:ind w:left="-113" w:right="11" w:firstLine="851"/>
      </w:pPr>
      <w:r>
        <w:t>разрабатывают предложения и организуют мероприятия по вопросам, связанным с задачами и функциями Координационного совета;</w:t>
      </w:r>
    </w:p>
    <w:p w:rsidR="00FF6694" w:rsidRDefault="00AF1E20" w:rsidP="004A0343">
      <w:pPr>
        <w:numPr>
          <w:ilvl w:val="2"/>
          <w:numId w:val="9"/>
        </w:numPr>
        <w:ind w:left="-113" w:right="11" w:firstLine="851"/>
      </w:pPr>
      <w:r>
        <w:t>организуют выполнение решений Координационного совета;</w:t>
      </w:r>
    </w:p>
    <w:p w:rsidR="00FF6694" w:rsidRDefault="00AF1E20" w:rsidP="004A0343">
      <w:pPr>
        <w:numPr>
          <w:ilvl w:val="2"/>
          <w:numId w:val="9"/>
        </w:numPr>
        <w:ind w:left="-113" w:right="11" w:firstLine="851"/>
      </w:pPr>
      <w:r>
        <w:t>участвуют в разработке и принятии решений Координационного совета;</w:t>
      </w:r>
    </w:p>
    <w:p w:rsidR="00FF6694" w:rsidRDefault="00AF1E20" w:rsidP="004A0343">
      <w:pPr>
        <w:numPr>
          <w:ilvl w:val="2"/>
          <w:numId w:val="9"/>
        </w:numPr>
        <w:ind w:left="-113" w:firstLine="851"/>
      </w:pPr>
      <w:r>
        <w:t>члены Координационного совета обладают равными правами при обсуждении вопросов и голосовании.</w:t>
      </w:r>
    </w:p>
    <w:p w:rsidR="00FF6694" w:rsidRDefault="004A0343" w:rsidP="004A0343">
      <w:pPr>
        <w:numPr>
          <w:ilvl w:val="2"/>
          <w:numId w:val="9"/>
        </w:numPr>
        <w:spacing w:after="362"/>
        <w:ind w:left="-113" w:firstLine="851"/>
      </w:pPr>
      <w:r>
        <w:t>в</w:t>
      </w:r>
      <w:r w:rsidR="00AF1E20">
        <w:t xml:space="preserve"> случае невозможности присутствия на заседании Координационного совета члены Координационного совета вправе делегировать свои полномочия другим лицам, в том числе другим членам Координационного совета.</w:t>
      </w:r>
    </w:p>
    <w:p w:rsidR="00FF6694" w:rsidRDefault="00AF1E20">
      <w:pPr>
        <w:spacing w:after="323" w:line="265" w:lineRule="auto"/>
        <w:ind w:left="734" w:right="686" w:hanging="10"/>
        <w:jc w:val="center"/>
      </w:pPr>
      <w:r>
        <w:rPr>
          <w:sz w:val="30"/>
        </w:rPr>
        <w:t>V. Организации деятельности и порядок работы</w:t>
      </w:r>
    </w:p>
    <w:p w:rsidR="00FF6694" w:rsidRDefault="004A0343">
      <w:pPr>
        <w:ind w:left="129" w:right="14" w:firstLine="648"/>
      </w:pPr>
      <w:r>
        <w:t>5.1.</w:t>
      </w:r>
      <w:r w:rsidR="00AF1E20">
        <w:t xml:space="preserve"> Основной формой деятельности Координационного совета является заседание.</w:t>
      </w:r>
    </w:p>
    <w:p w:rsidR="00FF6694" w:rsidRDefault="00AF1E20">
      <w:pPr>
        <w:numPr>
          <w:ilvl w:val="1"/>
          <w:numId w:val="10"/>
        </w:numPr>
        <w:ind w:right="14" w:firstLine="691"/>
      </w:pPr>
      <w:r>
        <w:t>Решение о проведении заседания Координационного совета принимается председателем Координационного совета, либо заместителем председателя Координационного совета (в отсутствие председателя Координационного совета), либо (по поручению председателя Координационного совета) одним из членов Координационного совета.</w:t>
      </w:r>
    </w:p>
    <w:p w:rsidR="00FF6694" w:rsidRDefault="00AF1E20">
      <w:pPr>
        <w:numPr>
          <w:ilvl w:val="1"/>
          <w:numId w:val="10"/>
        </w:numPr>
        <w:ind w:right="14" w:firstLine="691"/>
      </w:pPr>
      <w:r>
        <w:lastRenderedPageBreak/>
        <w:t>Заседания Координационного совета проводятся по мере необходимости, но не реже одного раза в полгода.</w:t>
      </w:r>
    </w:p>
    <w:p w:rsidR="00FF6694" w:rsidRDefault="004A0343">
      <w:pPr>
        <w:ind w:left="129" w:right="14"/>
      </w:pPr>
      <w:r>
        <w:t>5.</w:t>
      </w:r>
      <w:r w:rsidR="00AF1E20">
        <w:t>4. Список лиц, приглашаемых на заседание Координационного совета, определяется должностным лицом, ответственным за подготовку вопроса, и согласуется с председателем Координационного совета,</w:t>
      </w:r>
    </w:p>
    <w:p w:rsidR="00FF6694" w:rsidRDefault="00AF1E20">
      <w:pPr>
        <w:numPr>
          <w:ilvl w:val="1"/>
          <w:numId w:val="11"/>
        </w:numPr>
        <w:ind w:right="14"/>
      </w:pPr>
      <w:r>
        <w:t>Заседание Координационного совета считается правомочным, если на нем присутствует не менее половины его членов.</w:t>
      </w:r>
    </w:p>
    <w:p w:rsidR="00FF6694" w:rsidRDefault="00AF1E20">
      <w:pPr>
        <w:numPr>
          <w:ilvl w:val="1"/>
          <w:numId w:val="11"/>
        </w:numPr>
        <w:ind w:right="14"/>
      </w:pPr>
      <w:r>
        <w:t>По решению председателя Координационного совета заседание Координационного совета может проводиться заочно.</w:t>
      </w:r>
    </w:p>
    <w:p w:rsidR="00FF6694" w:rsidRDefault="00AF1E20">
      <w:pPr>
        <w:numPr>
          <w:ilvl w:val="1"/>
          <w:numId w:val="11"/>
        </w:numPr>
        <w:ind w:right="14"/>
      </w:pPr>
      <w:r>
        <w:t>При заочном проведении заседания Координационного совета обсуждение и принятие решений осуществляется в электронном формате,</w:t>
      </w:r>
    </w:p>
    <w:p w:rsidR="00FF6694" w:rsidRDefault="00AF1E20">
      <w:pPr>
        <w:numPr>
          <w:ilvl w:val="1"/>
          <w:numId w:val="11"/>
        </w:numPr>
        <w:ind w:right="14"/>
      </w:pPr>
      <w:r>
        <w:t>Вопросы, рассматриваемые на заседании Координационного совета, оформляются протоколом, который подписывают председатель (при его отсутствии - заместитель председателя) и секретарь Координационного совета. Протоколы заседаний Координационного совета рассылаются членам Координационного совета в течение 2 рабочих дней после их подписания,</w:t>
      </w:r>
    </w:p>
    <w:p w:rsidR="00FF6694" w:rsidRDefault="00AF1E20">
      <w:pPr>
        <w:numPr>
          <w:ilvl w:val="1"/>
          <w:numId w:val="11"/>
        </w:numPr>
        <w:spacing w:after="391"/>
        <w:ind w:right="14"/>
      </w:pPr>
      <w:r>
        <w:t>Члены Координационного совета имеют право выражать особое мнение по отдельным вопросам, которое приобщается к протоколу в письменной форме.</w:t>
      </w:r>
    </w:p>
    <w:p w:rsidR="00FF6694" w:rsidRDefault="004A0343">
      <w:pPr>
        <w:spacing w:after="323" w:line="265" w:lineRule="auto"/>
        <w:ind w:left="734" w:right="638" w:hanging="10"/>
        <w:jc w:val="center"/>
      </w:pPr>
      <w:r w:rsidRPr="004A0343">
        <w:rPr>
          <w:sz w:val="30"/>
        </w:rPr>
        <w:t>V</w:t>
      </w:r>
      <w:r>
        <w:rPr>
          <w:sz w:val="30"/>
          <w:lang w:val="en-US"/>
        </w:rPr>
        <w:t>I</w:t>
      </w:r>
      <w:r w:rsidR="00AF1E20">
        <w:rPr>
          <w:sz w:val="30"/>
        </w:rPr>
        <w:t>. Обеспечение деятельности Координационного совета</w:t>
      </w:r>
    </w:p>
    <w:p w:rsidR="00FF6694" w:rsidRDefault="00AF1E20">
      <w:pPr>
        <w:ind w:left="129" w:right="14"/>
      </w:pPr>
      <w:r>
        <w:t xml:space="preserve">6.1. Организационно-техническое обеспечение деятельности координационного совета осуществляет Отдел </w:t>
      </w:r>
      <w:r w:rsidR="00B91F55">
        <w:t>экономики и развития предпринимательства Управления экономического развития администрации муниципального района «Читинский район».</w:t>
      </w:r>
    </w:p>
    <w:p w:rsidR="00B91F55" w:rsidRDefault="00B91F55">
      <w:pPr>
        <w:pStyle w:val="2"/>
      </w:pPr>
    </w:p>
    <w:p w:rsidR="00B91F55" w:rsidRDefault="00B91F55">
      <w:pPr>
        <w:pStyle w:val="2"/>
      </w:pPr>
    </w:p>
    <w:p w:rsidR="00B91F55" w:rsidRDefault="00B91F55" w:rsidP="00B91F55"/>
    <w:p w:rsidR="00B91F55" w:rsidRDefault="00B91F55" w:rsidP="00B91F55"/>
    <w:p w:rsidR="00B91F55" w:rsidRDefault="00B91F55" w:rsidP="00B91F55"/>
    <w:p w:rsidR="00B91F55" w:rsidRDefault="00B91F55" w:rsidP="00B91F55"/>
    <w:p w:rsidR="00B91F55" w:rsidRDefault="00B91F55" w:rsidP="00B91F55"/>
    <w:p w:rsidR="00B91F55" w:rsidRDefault="00B91F55" w:rsidP="00B91F55"/>
    <w:p w:rsidR="00B91F55" w:rsidRDefault="00B91F55" w:rsidP="00B91F55"/>
    <w:p w:rsidR="00B91F55" w:rsidRDefault="00B91F55" w:rsidP="00B91F55"/>
    <w:p w:rsidR="00B91F55" w:rsidRDefault="00B91F55" w:rsidP="00B91F55"/>
    <w:p w:rsidR="002833D9" w:rsidRDefault="002833D9" w:rsidP="00B91F55"/>
    <w:p w:rsidR="002833D9" w:rsidRDefault="002833D9" w:rsidP="00B91F55"/>
    <w:p w:rsidR="002833D9" w:rsidRDefault="002833D9" w:rsidP="00B91F55"/>
    <w:p w:rsidR="00B91F55" w:rsidRDefault="00B91F55" w:rsidP="00B91F55"/>
    <w:p w:rsidR="00B91F55" w:rsidRDefault="00B91F55" w:rsidP="00254711">
      <w:pPr>
        <w:pStyle w:val="2"/>
        <w:ind w:left="0"/>
        <w:jc w:val="both"/>
        <w:rPr>
          <w:sz w:val="28"/>
        </w:rPr>
      </w:pPr>
    </w:p>
    <w:p w:rsidR="00254711" w:rsidRPr="00254711" w:rsidRDefault="00254711" w:rsidP="00254711"/>
    <w:p w:rsidR="00254711" w:rsidRDefault="00AF1E20" w:rsidP="00254711">
      <w:pPr>
        <w:pStyle w:val="2"/>
        <w:rPr>
          <w:sz w:val="32"/>
        </w:rPr>
      </w:pPr>
      <w:r w:rsidRPr="00B91F55">
        <w:rPr>
          <w:sz w:val="32"/>
        </w:rPr>
        <w:t>СОСТАВ</w:t>
      </w:r>
    </w:p>
    <w:p w:rsidR="00254711" w:rsidRPr="00254711" w:rsidRDefault="00254711" w:rsidP="00254711"/>
    <w:p w:rsidR="00FF6694" w:rsidRDefault="00AF1E20">
      <w:pPr>
        <w:spacing w:after="0" w:line="264" w:lineRule="auto"/>
        <w:ind w:left="792" w:firstLine="4"/>
      </w:pPr>
      <w:r>
        <w:rPr>
          <w:sz w:val="30"/>
        </w:rPr>
        <w:t>Координационного совета по туризму и туристской деятельности</w:t>
      </w:r>
    </w:p>
    <w:p w:rsidR="00FF6694" w:rsidRDefault="00B91F55">
      <w:pPr>
        <w:spacing w:after="217" w:line="265" w:lineRule="auto"/>
        <w:ind w:left="734" w:right="619" w:hanging="10"/>
        <w:jc w:val="center"/>
      </w:pPr>
      <w:r>
        <w:rPr>
          <w:sz w:val="30"/>
        </w:rPr>
        <w:t>Читинского района Забайкальского</w:t>
      </w:r>
      <w:r w:rsidR="00AF1E20">
        <w:rPr>
          <w:sz w:val="30"/>
        </w:rPr>
        <w:t xml:space="preserve"> края</w:t>
      </w:r>
    </w:p>
    <w:tbl>
      <w:tblPr>
        <w:tblStyle w:val="TableGrid"/>
        <w:tblW w:w="9413" w:type="dxa"/>
        <w:tblInd w:w="0" w:type="dxa"/>
        <w:tblLook w:val="04A0" w:firstRow="1" w:lastRow="0" w:firstColumn="1" w:lastColumn="0" w:noHBand="0" w:noVBand="1"/>
      </w:tblPr>
      <w:tblGrid>
        <w:gridCol w:w="3518"/>
        <w:gridCol w:w="5895"/>
      </w:tblGrid>
      <w:tr w:rsidR="00FF6694" w:rsidTr="00B36BEA">
        <w:trPr>
          <w:trHeight w:val="1492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</w:tcPr>
          <w:p w:rsidR="00B36BEA" w:rsidRDefault="00B36BEA">
            <w:pPr>
              <w:spacing w:after="0" w:line="259" w:lineRule="auto"/>
              <w:ind w:left="10" w:firstLine="0"/>
              <w:jc w:val="left"/>
            </w:pPr>
          </w:p>
          <w:p w:rsidR="00B36BEA" w:rsidRPr="00B138F9" w:rsidRDefault="00B138F9">
            <w:pPr>
              <w:spacing w:after="0" w:line="259" w:lineRule="auto"/>
              <w:ind w:left="10" w:firstLine="0"/>
              <w:jc w:val="left"/>
            </w:pPr>
            <w:proofErr w:type="spellStart"/>
            <w:r>
              <w:t>Шадапов</w:t>
            </w:r>
            <w:proofErr w:type="spellEnd"/>
            <w:r>
              <w:t xml:space="preserve"> Владимир Владимирович</w:t>
            </w:r>
          </w:p>
          <w:p w:rsidR="00B36BEA" w:rsidRDefault="00B36BEA">
            <w:pPr>
              <w:spacing w:after="0" w:line="259" w:lineRule="auto"/>
              <w:ind w:left="10" w:firstLine="0"/>
              <w:jc w:val="left"/>
            </w:pPr>
          </w:p>
          <w:p w:rsidR="00BE1A8E" w:rsidRDefault="00BE1A8E" w:rsidP="00B36BEA">
            <w:pPr>
              <w:spacing w:after="0" w:line="259" w:lineRule="auto"/>
              <w:ind w:left="0" w:firstLine="0"/>
              <w:jc w:val="left"/>
            </w:pPr>
          </w:p>
          <w:p w:rsidR="00B36BEA" w:rsidRDefault="00B36BEA" w:rsidP="00B36BEA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Маркевич</w:t>
            </w:r>
            <w:proofErr w:type="spellEnd"/>
            <w:r>
              <w:t xml:space="preserve"> </w:t>
            </w:r>
          </w:p>
          <w:p w:rsidR="00B36BEA" w:rsidRDefault="00B36BEA" w:rsidP="00B36BEA">
            <w:pPr>
              <w:spacing w:after="0" w:line="259" w:lineRule="auto"/>
              <w:ind w:left="0" w:firstLine="0"/>
              <w:jc w:val="left"/>
            </w:pPr>
            <w:r>
              <w:t>Анна Алексеевна</w:t>
            </w:r>
          </w:p>
          <w:p w:rsidR="00B36BEA" w:rsidRDefault="00B36BEA">
            <w:pPr>
              <w:spacing w:after="0" w:line="259" w:lineRule="auto"/>
              <w:ind w:left="10" w:firstLine="0"/>
              <w:jc w:val="left"/>
            </w:pPr>
          </w:p>
        </w:tc>
        <w:tc>
          <w:tcPr>
            <w:tcW w:w="5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1A8E" w:rsidRDefault="00BE1A8E" w:rsidP="00B36BEA">
            <w:pPr>
              <w:spacing w:after="0" w:line="259" w:lineRule="auto"/>
              <w:ind w:left="0" w:right="48" w:firstLine="10"/>
            </w:pPr>
          </w:p>
          <w:p w:rsidR="00B36BEA" w:rsidRDefault="00B138F9" w:rsidP="00B36BEA">
            <w:pPr>
              <w:spacing w:after="0" w:line="259" w:lineRule="auto"/>
              <w:ind w:left="0" w:right="48" w:firstLine="10"/>
            </w:pPr>
            <w:r>
              <w:t>Первый заместитель главы муниципального района «Читинский район», председатель координационного совета</w:t>
            </w:r>
          </w:p>
          <w:p w:rsidR="00B138F9" w:rsidRDefault="00B138F9" w:rsidP="00B36BEA">
            <w:pPr>
              <w:spacing w:after="0" w:line="259" w:lineRule="auto"/>
              <w:ind w:left="0" w:right="48" w:firstLine="10"/>
            </w:pPr>
          </w:p>
          <w:p w:rsidR="00B91F55" w:rsidRDefault="00B36BEA" w:rsidP="00B91F55">
            <w:pPr>
              <w:spacing w:after="0" w:line="259" w:lineRule="auto"/>
              <w:ind w:left="0" w:right="48" w:firstLine="10"/>
            </w:pPr>
            <w:r w:rsidRPr="00B36BEA">
              <w:t>Начальник Управления экономического развития администрации муниципального района «Читинский район»</w:t>
            </w:r>
            <w:r w:rsidR="00B138F9">
              <w:t>, заместитель председателя координационного совета</w:t>
            </w:r>
          </w:p>
        </w:tc>
      </w:tr>
      <w:tr w:rsidR="00FF6694" w:rsidTr="00B36BEA">
        <w:trPr>
          <w:trHeight w:val="268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</w:tcPr>
          <w:p w:rsidR="00B36BEA" w:rsidRDefault="00B36BEA" w:rsidP="00B91F55">
            <w:pPr>
              <w:spacing w:after="0" w:line="259" w:lineRule="auto"/>
              <w:ind w:left="0" w:firstLine="0"/>
              <w:jc w:val="left"/>
            </w:pPr>
          </w:p>
          <w:p w:rsidR="00FF6694" w:rsidRDefault="00B91F55" w:rsidP="00B91F55">
            <w:pPr>
              <w:spacing w:after="0" w:line="259" w:lineRule="auto"/>
              <w:ind w:left="0" w:firstLine="0"/>
              <w:jc w:val="left"/>
            </w:pPr>
            <w:r>
              <w:t>Синицына</w:t>
            </w:r>
          </w:p>
          <w:p w:rsidR="00B36BEA" w:rsidRDefault="00B36BEA" w:rsidP="00B91F55">
            <w:pPr>
              <w:spacing w:after="0" w:line="259" w:lineRule="auto"/>
              <w:ind w:left="0" w:firstLine="0"/>
              <w:jc w:val="left"/>
            </w:pPr>
            <w:r>
              <w:t>Наталья Олеговна</w:t>
            </w:r>
          </w:p>
        </w:tc>
        <w:tc>
          <w:tcPr>
            <w:tcW w:w="5895" w:type="dxa"/>
            <w:tcBorders>
              <w:top w:val="nil"/>
              <w:left w:val="nil"/>
              <w:bottom w:val="nil"/>
              <w:right w:val="nil"/>
            </w:tcBorders>
          </w:tcPr>
          <w:p w:rsidR="00B36BEA" w:rsidRDefault="00B36BEA" w:rsidP="00B36BEA">
            <w:pPr>
              <w:ind w:left="0" w:right="14" w:firstLine="0"/>
            </w:pPr>
          </w:p>
          <w:p w:rsidR="00FF6694" w:rsidRDefault="00AF1E20" w:rsidP="00B138F9">
            <w:pPr>
              <w:ind w:left="0" w:right="14" w:firstLine="0"/>
            </w:pPr>
            <w:r>
              <w:t xml:space="preserve">Главный специалист отдела </w:t>
            </w:r>
            <w:r w:rsidR="00B91F55">
              <w:t>экономики</w:t>
            </w:r>
            <w:r w:rsidR="00B36BEA">
              <w:t xml:space="preserve"> и развития предпринимательства </w:t>
            </w:r>
            <w:r w:rsidR="00B36BEA" w:rsidRPr="00B36BEA">
              <w:t>администрации муниципального района «Читинский район»</w:t>
            </w:r>
            <w:r w:rsidR="00B36BEA">
              <w:t xml:space="preserve">, секретарь Координационного совета </w:t>
            </w:r>
          </w:p>
        </w:tc>
      </w:tr>
      <w:tr w:rsidR="00FF6694" w:rsidTr="00B36BEA">
        <w:trPr>
          <w:trHeight w:val="251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</w:tcPr>
          <w:p w:rsidR="00FF6694" w:rsidRDefault="00FF6694" w:rsidP="00B91F55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5895" w:type="dxa"/>
            <w:tcBorders>
              <w:top w:val="nil"/>
              <w:left w:val="nil"/>
              <w:bottom w:val="nil"/>
              <w:right w:val="nil"/>
            </w:tcBorders>
          </w:tcPr>
          <w:p w:rsidR="00FF6694" w:rsidRDefault="00FF6694">
            <w:pPr>
              <w:spacing w:after="0" w:line="259" w:lineRule="auto"/>
              <w:ind w:left="0" w:firstLine="0"/>
              <w:jc w:val="left"/>
            </w:pPr>
          </w:p>
        </w:tc>
      </w:tr>
    </w:tbl>
    <w:p w:rsidR="00FF6694" w:rsidRDefault="00AF1E20" w:rsidP="00B91F55">
      <w:pPr>
        <w:ind w:left="0" w:right="14" w:firstLine="0"/>
      </w:pPr>
      <w:r>
        <w:t>Члены Координационного совета:</w:t>
      </w:r>
    </w:p>
    <w:tbl>
      <w:tblPr>
        <w:tblStyle w:val="TableGrid"/>
        <w:tblpPr w:leftFromText="180" w:rightFromText="180" w:vertAnchor="text" w:tblpY="1"/>
        <w:tblOverlap w:val="never"/>
        <w:tblW w:w="9710" w:type="dxa"/>
        <w:tblInd w:w="0" w:type="dxa"/>
        <w:tblLook w:val="04A0" w:firstRow="1" w:lastRow="0" w:firstColumn="1" w:lastColumn="0" w:noHBand="0" w:noVBand="1"/>
      </w:tblPr>
      <w:tblGrid>
        <w:gridCol w:w="3551"/>
        <w:gridCol w:w="6159"/>
      </w:tblGrid>
      <w:tr w:rsidR="00FF6694" w:rsidTr="00BA730D">
        <w:trPr>
          <w:trHeight w:val="291"/>
        </w:trPr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</w:tcPr>
          <w:p w:rsidR="005E7B94" w:rsidRDefault="005E7B94" w:rsidP="000C1FA3">
            <w:pPr>
              <w:spacing w:after="0" w:line="259" w:lineRule="auto"/>
              <w:ind w:left="0" w:firstLine="0"/>
              <w:jc w:val="left"/>
            </w:pPr>
          </w:p>
          <w:p w:rsidR="00306CCE" w:rsidRDefault="00306CCE" w:rsidP="000C1FA3">
            <w:pPr>
              <w:spacing w:after="0" w:line="259" w:lineRule="auto"/>
              <w:ind w:left="0" w:firstLine="0"/>
              <w:jc w:val="left"/>
            </w:pPr>
            <w:r>
              <w:t xml:space="preserve">Жукова Юлия </w:t>
            </w:r>
          </w:p>
          <w:p w:rsidR="00306CCE" w:rsidRDefault="00306CCE" w:rsidP="000C1FA3">
            <w:pPr>
              <w:spacing w:after="0" w:line="259" w:lineRule="auto"/>
              <w:ind w:left="0" w:firstLine="0"/>
              <w:jc w:val="left"/>
            </w:pPr>
            <w:r>
              <w:t>Владимировна</w:t>
            </w:r>
          </w:p>
          <w:p w:rsidR="00306CCE" w:rsidRDefault="00306CCE" w:rsidP="000C1FA3">
            <w:pPr>
              <w:spacing w:after="0" w:line="259" w:lineRule="auto"/>
              <w:ind w:left="0" w:firstLine="0"/>
              <w:jc w:val="left"/>
            </w:pPr>
          </w:p>
          <w:p w:rsidR="001C6DE1" w:rsidRDefault="001C6DE1" w:rsidP="000C1FA3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Чернобук</w:t>
            </w:r>
            <w:proofErr w:type="spellEnd"/>
            <w:r>
              <w:t xml:space="preserve"> Артем </w:t>
            </w:r>
          </w:p>
          <w:p w:rsidR="001C6DE1" w:rsidRDefault="001C6DE1" w:rsidP="000C1FA3">
            <w:pPr>
              <w:spacing w:after="0" w:line="259" w:lineRule="auto"/>
              <w:ind w:left="0" w:firstLine="0"/>
              <w:jc w:val="left"/>
            </w:pPr>
            <w:r>
              <w:t>Борисович</w:t>
            </w:r>
          </w:p>
          <w:p w:rsidR="00820142" w:rsidRDefault="00820142" w:rsidP="000C1FA3">
            <w:pPr>
              <w:spacing w:after="0" w:line="259" w:lineRule="auto"/>
              <w:ind w:left="0" w:firstLine="0"/>
              <w:jc w:val="left"/>
            </w:pPr>
          </w:p>
          <w:p w:rsidR="00306CCE" w:rsidRDefault="00306CCE" w:rsidP="000C1FA3">
            <w:pPr>
              <w:spacing w:after="0" w:line="259" w:lineRule="auto"/>
              <w:ind w:left="0" w:firstLine="0"/>
              <w:jc w:val="left"/>
            </w:pPr>
          </w:p>
          <w:p w:rsidR="00306CCE" w:rsidRPr="00820142" w:rsidRDefault="00820142" w:rsidP="000C1FA3">
            <w:pPr>
              <w:spacing w:after="0" w:line="259" w:lineRule="auto"/>
              <w:ind w:left="0" w:firstLine="0"/>
              <w:jc w:val="left"/>
            </w:pPr>
            <w:r>
              <w:t>Ханин Денис Игоревич</w:t>
            </w:r>
          </w:p>
          <w:p w:rsidR="00820142" w:rsidRDefault="00820142" w:rsidP="000C1FA3">
            <w:pPr>
              <w:spacing w:after="0" w:line="259" w:lineRule="auto"/>
              <w:ind w:left="0" w:firstLine="0"/>
              <w:jc w:val="left"/>
            </w:pPr>
          </w:p>
          <w:p w:rsidR="00820142" w:rsidRDefault="00820142" w:rsidP="000C1FA3">
            <w:pPr>
              <w:spacing w:after="0" w:line="259" w:lineRule="auto"/>
              <w:ind w:left="0" w:firstLine="0"/>
              <w:jc w:val="left"/>
            </w:pPr>
          </w:p>
          <w:p w:rsidR="00820142" w:rsidRDefault="00820142" w:rsidP="000C1FA3">
            <w:pPr>
              <w:spacing w:after="0" w:line="259" w:lineRule="auto"/>
              <w:ind w:left="0" w:firstLine="0"/>
              <w:jc w:val="left"/>
            </w:pPr>
          </w:p>
          <w:p w:rsidR="00FF6694" w:rsidRDefault="00A43065" w:rsidP="000C1FA3">
            <w:pPr>
              <w:spacing w:after="0" w:line="259" w:lineRule="auto"/>
              <w:ind w:left="0" w:firstLine="0"/>
              <w:jc w:val="left"/>
            </w:pPr>
            <w:r>
              <w:t>Осколков</w:t>
            </w:r>
          </w:p>
          <w:p w:rsidR="00A43065" w:rsidRDefault="00A43065" w:rsidP="000C1FA3">
            <w:pPr>
              <w:spacing w:after="0" w:line="259" w:lineRule="auto"/>
              <w:ind w:left="0" w:firstLine="0"/>
              <w:jc w:val="left"/>
            </w:pPr>
            <w:r>
              <w:t>Валерий Петрович</w:t>
            </w:r>
          </w:p>
        </w:tc>
        <w:tc>
          <w:tcPr>
            <w:tcW w:w="6159" w:type="dxa"/>
            <w:tcBorders>
              <w:top w:val="nil"/>
              <w:left w:val="nil"/>
              <w:bottom w:val="nil"/>
              <w:right w:val="nil"/>
            </w:tcBorders>
          </w:tcPr>
          <w:p w:rsidR="005E7B94" w:rsidRDefault="005E7B94" w:rsidP="000C1FA3">
            <w:pPr>
              <w:spacing w:after="0" w:line="259" w:lineRule="auto"/>
              <w:ind w:left="0" w:firstLine="0"/>
            </w:pPr>
          </w:p>
          <w:p w:rsidR="00306CCE" w:rsidRDefault="001C6DE1" w:rsidP="000C1FA3">
            <w:pPr>
              <w:spacing w:after="0" w:line="259" w:lineRule="auto"/>
              <w:ind w:left="0" w:firstLine="0"/>
            </w:pPr>
            <w:r w:rsidRPr="001C6DE1">
              <w:t>Заместитель главы муниципального района «Читинский район» по социальному развитию</w:t>
            </w:r>
          </w:p>
          <w:p w:rsidR="001C6DE1" w:rsidRDefault="001C6DE1" w:rsidP="000C1FA3">
            <w:pPr>
              <w:spacing w:after="0" w:line="259" w:lineRule="auto"/>
              <w:ind w:left="0" w:firstLine="0"/>
            </w:pPr>
          </w:p>
          <w:p w:rsidR="001C6DE1" w:rsidRDefault="001C6DE1" w:rsidP="000C1FA3">
            <w:pPr>
              <w:spacing w:after="0" w:line="259" w:lineRule="auto"/>
              <w:ind w:left="0" w:firstLine="0"/>
            </w:pPr>
            <w:r w:rsidRPr="001C6DE1">
              <w:t>Заместитель главы муниципального района «Читинский район» по территориальному развитию</w:t>
            </w:r>
          </w:p>
          <w:p w:rsidR="00820142" w:rsidRDefault="00820142" w:rsidP="000C1FA3">
            <w:pPr>
              <w:spacing w:after="0" w:line="259" w:lineRule="auto"/>
              <w:ind w:left="0" w:firstLine="0"/>
            </w:pPr>
          </w:p>
          <w:p w:rsidR="00306CCE" w:rsidRDefault="00820142" w:rsidP="000C1FA3">
            <w:pPr>
              <w:spacing w:after="0" w:line="259" w:lineRule="auto"/>
              <w:ind w:left="0" w:firstLine="0"/>
            </w:pPr>
            <w:r>
              <w:t>Начальник Управления земельных и имущественных отношений администрации муниципального района «Читинский район»</w:t>
            </w:r>
          </w:p>
          <w:p w:rsidR="00820142" w:rsidRDefault="00820142" w:rsidP="000C1FA3">
            <w:pPr>
              <w:spacing w:after="0" w:line="259" w:lineRule="auto"/>
              <w:ind w:left="0" w:firstLine="0"/>
            </w:pPr>
          </w:p>
          <w:p w:rsidR="00FF6694" w:rsidRDefault="00A43065" w:rsidP="001C6DE1">
            <w:pPr>
              <w:spacing w:after="0" w:line="259" w:lineRule="auto"/>
              <w:ind w:left="0" w:firstLine="0"/>
            </w:pPr>
            <w:r>
              <w:t xml:space="preserve">Заместитель начальника </w:t>
            </w:r>
            <w:r w:rsidR="001C6DE1">
              <w:t>У</w:t>
            </w:r>
            <w:r>
              <w:t>правления</w:t>
            </w:r>
            <w:r w:rsidR="00820142">
              <w:t xml:space="preserve"> экономического развития</w:t>
            </w:r>
            <w:r>
              <w:t xml:space="preserve">, начальник </w:t>
            </w:r>
            <w:r w:rsidR="001C6DE1">
              <w:t xml:space="preserve">отдела </w:t>
            </w:r>
            <w:r w:rsidR="00820142">
              <w:t xml:space="preserve">развития </w:t>
            </w:r>
            <w:r>
              <w:t xml:space="preserve">сельского хозяйства </w:t>
            </w:r>
            <w:r w:rsidRPr="00A43065">
              <w:t>администрации муниципа</w:t>
            </w:r>
            <w:r>
              <w:t>льного района «Читинский район»</w:t>
            </w:r>
          </w:p>
        </w:tc>
      </w:tr>
      <w:tr w:rsidR="00FF6694" w:rsidTr="00BA730D">
        <w:trPr>
          <w:trHeight w:val="234"/>
        </w:trPr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</w:tcPr>
          <w:p w:rsidR="00FF6694" w:rsidRDefault="00FF6694" w:rsidP="000C1FA3">
            <w:pPr>
              <w:spacing w:after="0" w:line="259" w:lineRule="auto"/>
              <w:ind w:left="10" w:firstLine="0"/>
              <w:jc w:val="left"/>
            </w:pPr>
          </w:p>
        </w:tc>
        <w:tc>
          <w:tcPr>
            <w:tcW w:w="6159" w:type="dxa"/>
            <w:tcBorders>
              <w:top w:val="nil"/>
              <w:left w:val="nil"/>
              <w:bottom w:val="nil"/>
              <w:right w:val="nil"/>
            </w:tcBorders>
          </w:tcPr>
          <w:p w:rsidR="00FF6694" w:rsidRDefault="00FF6694" w:rsidP="000C1FA3">
            <w:pPr>
              <w:spacing w:after="0" w:line="259" w:lineRule="auto"/>
              <w:ind w:left="0" w:firstLine="0"/>
              <w:jc w:val="left"/>
            </w:pPr>
          </w:p>
        </w:tc>
      </w:tr>
      <w:tr w:rsidR="00FF6694" w:rsidTr="00BA730D">
        <w:trPr>
          <w:trHeight w:val="566"/>
        </w:trPr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</w:tcPr>
          <w:p w:rsidR="002833D9" w:rsidRDefault="002833D9" w:rsidP="000C1FA3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Звижулева</w:t>
            </w:r>
            <w:proofErr w:type="spellEnd"/>
          </w:p>
          <w:p w:rsidR="002833D9" w:rsidRDefault="002833D9" w:rsidP="000C1FA3">
            <w:pPr>
              <w:spacing w:after="0" w:line="259" w:lineRule="auto"/>
              <w:ind w:left="0" w:firstLine="0"/>
              <w:jc w:val="left"/>
            </w:pPr>
            <w:r>
              <w:t xml:space="preserve">Ирина Геннадьевна </w:t>
            </w:r>
          </w:p>
          <w:p w:rsidR="002833D9" w:rsidRDefault="002833D9" w:rsidP="000C1FA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8B4C69" w:rsidRDefault="008B4C69" w:rsidP="008B4C69">
            <w:pPr>
              <w:spacing w:after="0" w:line="259" w:lineRule="auto"/>
              <w:ind w:left="0" w:firstLine="0"/>
              <w:jc w:val="left"/>
            </w:pPr>
          </w:p>
          <w:p w:rsidR="00820142" w:rsidRDefault="00820142" w:rsidP="008B4C69">
            <w:pPr>
              <w:spacing w:after="0" w:line="259" w:lineRule="auto"/>
              <w:ind w:left="0" w:firstLine="0"/>
              <w:jc w:val="left"/>
            </w:pPr>
          </w:p>
          <w:p w:rsidR="00820142" w:rsidRDefault="00820142" w:rsidP="008B4C69">
            <w:pPr>
              <w:spacing w:after="0" w:line="259" w:lineRule="auto"/>
              <w:ind w:left="0" w:firstLine="0"/>
              <w:jc w:val="left"/>
            </w:pPr>
          </w:p>
          <w:p w:rsidR="008B4C69" w:rsidRDefault="008B4C69" w:rsidP="008B4C69">
            <w:pPr>
              <w:spacing w:after="0" w:line="259" w:lineRule="auto"/>
              <w:ind w:left="0" w:firstLine="0"/>
              <w:jc w:val="left"/>
            </w:pPr>
            <w:r>
              <w:t>Веригина</w:t>
            </w:r>
          </w:p>
          <w:p w:rsidR="002833D9" w:rsidRDefault="008B4C69" w:rsidP="008B4C69">
            <w:pPr>
              <w:spacing w:after="0" w:line="259" w:lineRule="auto"/>
              <w:ind w:left="0" w:firstLine="0"/>
              <w:jc w:val="left"/>
            </w:pPr>
            <w:r>
              <w:t>Елена Петровна</w:t>
            </w:r>
          </w:p>
          <w:p w:rsidR="008B4C69" w:rsidRDefault="008B4C69" w:rsidP="008B4C69">
            <w:pPr>
              <w:spacing w:after="0" w:line="259" w:lineRule="auto"/>
              <w:ind w:left="0" w:firstLine="0"/>
              <w:jc w:val="left"/>
            </w:pPr>
          </w:p>
          <w:p w:rsidR="008B4C69" w:rsidRDefault="008B4C69" w:rsidP="008B4C69">
            <w:pPr>
              <w:spacing w:after="0" w:line="259" w:lineRule="auto"/>
              <w:ind w:left="0" w:firstLine="0"/>
              <w:jc w:val="left"/>
            </w:pPr>
          </w:p>
          <w:p w:rsidR="008B4C69" w:rsidRDefault="008B4C69" w:rsidP="008B4C69">
            <w:pPr>
              <w:spacing w:after="0" w:line="259" w:lineRule="auto"/>
              <w:ind w:left="0" w:firstLine="0"/>
              <w:jc w:val="left"/>
            </w:pPr>
            <w:r w:rsidRPr="008B4C69">
              <w:t>Селезнев Николай Александрович</w:t>
            </w:r>
          </w:p>
          <w:p w:rsidR="008B4C69" w:rsidRDefault="008B4C69" w:rsidP="008B4C69">
            <w:pPr>
              <w:spacing w:after="0" w:line="259" w:lineRule="auto"/>
              <w:ind w:left="0" w:firstLine="0"/>
              <w:jc w:val="left"/>
            </w:pPr>
          </w:p>
          <w:p w:rsidR="008B4C69" w:rsidRDefault="008B4C69" w:rsidP="008B4C69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Лопинцева</w:t>
            </w:r>
            <w:proofErr w:type="spellEnd"/>
          </w:p>
          <w:p w:rsidR="008B4C69" w:rsidRDefault="008B4C69" w:rsidP="008B4C69">
            <w:pPr>
              <w:spacing w:after="0" w:line="259" w:lineRule="auto"/>
              <w:ind w:left="0" w:firstLine="0"/>
              <w:jc w:val="left"/>
            </w:pPr>
            <w:r>
              <w:t>Марина Алексеевна</w:t>
            </w:r>
          </w:p>
          <w:p w:rsidR="008B4C69" w:rsidRDefault="008B4C69" w:rsidP="008B4C69">
            <w:pPr>
              <w:spacing w:after="0" w:line="259" w:lineRule="auto"/>
              <w:ind w:left="0" w:firstLine="0"/>
              <w:jc w:val="left"/>
            </w:pPr>
          </w:p>
          <w:p w:rsidR="008B4C69" w:rsidRDefault="008B4C69" w:rsidP="008B4C69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Першикова</w:t>
            </w:r>
            <w:proofErr w:type="spellEnd"/>
          </w:p>
          <w:p w:rsidR="00FF6694" w:rsidRDefault="008B4C69" w:rsidP="008B4C69">
            <w:pPr>
              <w:spacing w:after="0" w:line="259" w:lineRule="auto"/>
              <w:ind w:left="0" w:firstLine="0"/>
              <w:jc w:val="left"/>
            </w:pPr>
            <w:r>
              <w:t>Юлия Владиславовна</w:t>
            </w:r>
          </w:p>
        </w:tc>
        <w:tc>
          <w:tcPr>
            <w:tcW w:w="6159" w:type="dxa"/>
            <w:tcBorders>
              <w:top w:val="nil"/>
              <w:left w:val="nil"/>
              <w:bottom w:val="nil"/>
              <w:right w:val="nil"/>
            </w:tcBorders>
          </w:tcPr>
          <w:p w:rsidR="002833D9" w:rsidRDefault="00D2106D" w:rsidP="002833D9">
            <w:pPr>
              <w:spacing w:after="0" w:line="259" w:lineRule="auto"/>
              <w:ind w:left="14" w:hanging="14"/>
              <w:jc w:val="left"/>
            </w:pPr>
            <w:r>
              <w:lastRenderedPageBreak/>
              <w:t>Председатель</w:t>
            </w:r>
            <w:r w:rsidR="002833D9">
              <w:t xml:space="preserve"> комитета образования</w:t>
            </w:r>
          </w:p>
          <w:p w:rsidR="002833D9" w:rsidRDefault="002833D9" w:rsidP="00086B87">
            <w:pPr>
              <w:spacing w:after="0" w:line="259" w:lineRule="auto"/>
              <w:ind w:left="14" w:hanging="14"/>
            </w:pPr>
            <w:r>
              <w:t>администрации муниципального района «Читинский район»</w:t>
            </w:r>
          </w:p>
          <w:p w:rsidR="002833D9" w:rsidRDefault="002833D9" w:rsidP="000C1FA3">
            <w:pPr>
              <w:spacing w:after="0" w:line="259" w:lineRule="auto"/>
              <w:ind w:left="14" w:hanging="14"/>
              <w:jc w:val="left"/>
            </w:pPr>
          </w:p>
          <w:p w:rsidR="008B4C69" w:rsidRDefault="008B4C69" w:rsidP="002833D9">
            <w:pPr>
              <w:spacing w:after="0" w:line="259" w:lineRule="auto"/>
              <w:ind w:left="0" w:firstLine="0"/>
              <w:jc w:val="left"/>
            </w:pPr>
            <w:r w:rsidRPr="008B4C69">
              <w:lastRenderedPageBreak/>
              <w:t>Начальник отдела социальной политики администрации муниципального района «Читинский район»</w:t>
            </w:r>
          </w:p>
          <w:p w:rsidR="008B4C69" w:rsidRDefault="008B4C69" w:rsidP="002833D9">
            <w:pPr>
              <w:spacing w:after="0" w:line="259" w:lineRule="auto"/>
              <w:ind w:left="0" w:firstLine="0"/>
              <w:jc w:val="left"/>
            </w:pPr>
          </w:p>
          <w:p w:rsidR="008B4C69" w:rsidRDefault="008B4C69" w:rsidP="002833D9">
            <w:pPr>
              <w:spacing w:after="0" w:line="259" w:lineRule="auto"/>
              <w:ind w:left="0" w:firstLine="0"/>
              <w:jc w:val="left"/>
            </w:pPr>
            <w:r w:rsidRPr="008B4C69">
              <w:t xml:space="preserve">Глава ИП ГКФХ </w:t>
            </w:r>
            <w:r w:rsidR="00820142">
              <w:t>Селезнев Николай Александрович</w:t>
            </w:r>
          </w:p>
          <w:p w:rsidR="008B4C69" w:rsidRDefault="008B4C69" w:rsidP="002833D9">
            <w:pPr>
              <w:spacing w:after="0" w:line="259" w:lineRule="auto"/>
              <w:ind w:left="0" w:firstLine="0"/>
              <w:jc w:val="left"/>
            </w:pPr>
          </w:p>
          <w:p w:rsidR="008B4C69" w:rsidRDefault="008B4C69" w:rsidP="002833D9">
            <w:pPr>
              <w:spacing w:after="0" w:line="259" w:lineRule="auto"/>
              <w:ind w:left="0" w:firstLine="0"/>
              <w:jc w:val="left"/>
            </w:pPr>
            <w:r w:rsidRPr="008B4C69">
              <w:t>Главный редактор газеты «Ингода»</w:t>
            </w:r>
          </w:p>
          <w:p w:rsidR="008B4C69" w:rsidRDefault="008B4C69" w:rsidP="002833D9">
            <w:pPr>
              <w:spacing w:after="0" w:line="259" w:lineRule="auto"/>
              <w:ind w:left="0" w:firstLine="0"/>
              <w:jc w:val="left"/>
            </w:pPr>
          </w:p>
          <w:p w:rsidR="008B4C69" w:rsidRDefault="008B4C69" w:rsidP="002833D9">
            <w:pPr>
              <w:spacing w:after="0" w:line="259" w:lineRule="auto"/>
              <w:ind w:left="0" w:firstLine="0"/>
              <w:jc w:val="left"/>
            </w:pPr>
          </w:p>
          <w:p w:rsidR="00FF6694" w:rsidRDefault="001B38F2" w:rsidP="002833D9">
            <w:pPr>
              <w:spacing w:after="0" w:line="259" w:lineRule="auto"/>
              <w:ind w:left="0" w:firstLine="0"/>
              <w:jc w:val="left"/>
            </w:pPr>
            <w:r>
              <w:t>ООО «Эверест +»</w:t>
            </w:r>
            <w:r w:rsidR="00470B33">
              <w:t xml:space="preserve"> </w:t>
            </w:r>
          </w:p>
          <w:p w:rsidR="00A43065" w:rsidRDefault="00A43065" w:rsidP="000C1FA3">
            <w:pPr>
              <w:spacing w:after="0" w:line="259" w:lineRule="auto"/>
              <w:ind w:left="14" w:hanging="14"/>
              <w:jc w:val="left"/>
            </w:pPr>
          </w:p>
        </w:tc>
      </w:tr>
      <w:tr w:rsidR="00FF6694" w:rsidTr="00BA730D">
        <w:trPr>
          <w:trHeight w:val="204"/>
        </w:trPr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</w:tcPr>
          <w:p w:rsidR="001B38F2" w:rsidRDefault="001B38F2" w:rsidP="000C1FA3">
            <w:pPr>
              <w:spacing w:after="0" w:line="259" w:lineRule="auto"/>
              <w:ind w:left="0" w:firstLine="0"/>
              <w:jc w:val="left"/>
            </w:pPr>
          </w:p>
          <w:p w:rsidR="001C6DE1" w:rsidRDefault="001C6DE1" w:rsidP="001C6DE1">
            <w:pPr>
              <w:ind w:left="0" w:firstLine="0"/>
              <w:jc w:val="left"/>
            </w:pPr>
            <w:r>
              <w:t>Бояркин Игорь</w:t>
            </w:r>
          </w:p>
          <w:p w:rsidR="001C6DE1" w:rsidRDefault="001C6DE1" w:rsidP="001C6DE1">
            <w:pPr>
              <w:ind w:left="0" w:firstLine="0"/>
              <w:jc w:val="left"/>
            </w:pPr>
            <w:r>
              <w:t>Олегович</w:t>
            </w:r>
          </w:p>
          <w:p w:rsidR="005B2084" w:rsidRDefault="005B2084" w:rsidP="000C1FA3">
            <w:pPr>
              <w:ind w:left="0" w:firstLine="0"/>
              <w:jc w:val="left"/>
            </w:pPr>
          </w:p>
          <w:p w:rsidR="000C1FA3" w:rsidRDefault="000C1FA3" w:rsidP="000C1FA3">
            <w:pPr>
              <w:ind w:left="0" w:firstLine="0"/>
              <w:jc w:val="left"/>
            </w:pPr>
            <w:proofErr w:type="spellStart"/>
            <w:r>
              <w:t>Саранина</w:t>
            </w:r>
            <w:proofErr w:type="spellEnd"/>
            <w:r>
              <w:t xml:space="preserve"> Алёна </w:t>
            </w:r>
          </w:p>
          <w:p w:rsidR="00086B87" w:rsidRDefault="000C1FA3" w:rsidP="000C1FA3">
            <w:pPr>
              <w:ind w:left="0" w:firstLine="0"/>
              <w:jc w:val="left"/>
            </w:pPr>
            <w:r>
              <w:t>Ивановна</w:t>
            </w:r>
          </w:p>
          <w:p w:rsidR="00086B87" w:rsidRDefault="00086B87" w:rsidP="000C1FA3">
            <w:pPr>
              <w:ind w:left="0" w:firstLine="0"/>
              <w:jc w:val="left"/>
            </w:pPr>
          </w:p>
          <w:p w:rsidR="00086B87" w:rsidRDefault="00086B87" w:rsidP="000C1FA3">
            <w:pPr>
              <w:ind w:left="0" w:firstLine="0"/>
              <w:jc w:val="left"/>
            </w:pPr>
            <w:proofErr w:type="spellStart"/>
            <w:r>
              <w:t>Бальжинимаева</w:t>
            </w:r>
            <w:proofErr w:type="spellEnd"/>
            <w:r>
              <w:t xml:space="preserve"> </w:t>
            </w:r>
            <w:proofErr w:type="spellStart"/>
            <w:r>
              <w:t>Раджана</w:t>
            </w:r>
            <w:proofErr w:type="spellEnd"/>
          </w:p>
          <w:p w:rsidR="00086B87" w:rsidRDefault="00086B87" w:rsidP="000C1FA3">
            <w:pPr>
              <w:ind w:left="0" w:firstLine="0"/>
              <w:jc w:val="left"/>
            </w:pPr>
            <w:proofErr w:type="spellStart"/>
            <w:r>
              <w:t>Батомункуевна</w:t>
            </w:r>
            <w:proofErr w:type="spellEnd"/>
          </w:p>
          <w:p w:rsidR="00086B87" w:rsidRDefault="00086B87" w:rsidP="000C1FA3">
            <w:pPr>
              <w:ind w:left="0" w:firstLine="0"/>
              <w:jc w:val="left"/>
            </w:pPr>
          </w:p>
          <w:p w:rsidR="005E7B94" w:rsidRDefault="005E7B94" w:rsidP="000C1FA3">
            <w:pPr>
              <w:ind w:left="0" w:firstLine="0"/>
              <w:jc w:val="left"/>
            </w:pPr>
          </w:p>
          <w:p w:rsidR="005E7B94" w:rsidRDefault="005E7B94" w:rsidP="005E7B94">
            <w:pPr>
              <w:ind w:left="0" w:firstLine="0"/>
              <w:jc w:val="left"/>
            </w:pPr>
          </w:p>
          <w:p w:rsidR="008B4C69" w:rsidRPr="001B38F2" w:rsidRDefault="008B4C69" w:rsidP="005E7B94">
            <w:pPr>
              <w:ind w:left="0" w:firstLine="0"/>
              <w:jc w:val="left"/>
            </w:pPr>
          </w:p>
        </w:tc>
        <w:tc>
          <w:tcPr>
            <w:tcW w:w="6159" w:type="dxa"/>
            <w:tcBorders>
              <w:top w:val="nil"/>
              <w:left w:val="nil"/>
              <w:bottom w:val="nil"/>
              <w:right w:val="nil"/>
            </w:tcBorders>
          </w:tcPr>
          <w:p w:rsidR="00FF6694" w:rsidRDefault="00FF6694" w:rsidP="000C1FA3">
            <w:pPr>
              <w:spacing w:after="0" w:line="259" w:lineRule="auto"/>
              <w:ind w:left="20" w:right="494" w:hanging="10"/>
            </w:pPr>
          </w:p>
          <w:p w:rsidR="00470B33" w:rsidRDefault="00470B33" w:rsidP="00470B33">
            <w:pPr>
              <w:ind w:left="0" w:firstLine="0"/>
            </w:pPr>
            <w:r>
              <w:t xml:space="preserve">ООО «Багратион» </w:t>
            </w:r>
          </w:p>
          <w:p w:rsidR="000C1FA3" w:rsidRDefault="000C1FA3" w:rsidP="005B2084">
            <w:pPr>
              <w:spacing w:after="0" w:line="259" w:lineRule="auto"/>
              <w:ind w:left="0" w:right="494" w:firstLine="0"/>
            </w:pPr>
          </w:p>
          <w:p w:rsidR="00470B33" w:rsidRDefault="00470B33" w:rsidP="008B4C69">
            <w:pPr>
              <w:spacing w:after="0" w:line="259" w:lineRule="auto"/>
              <w:ind w:left="0" w:right="494" w:firstLine="0"/>
            </w:pPr>
          </w:p>
          <w:p w:rsidR="000C1FA3" w:rsidRDefault="000C1FA3" w:rsidP="008B4C69">
            <w:pPr>
              <w:spacing w:after="0" w:line="259" w:lineRule="auto"/>
              <w:ind w:left="0" w:right="494" w:firstLine="0"/>
            </w:pPr>
            <w:r w:rsidRPr="000C1FA3">
              <w:t xml:space="preserve">Индивидуальный предприниматель </w:t>
            </w:r>
          </w:p>
          <w:p w:rsidR="00086B87" w:rsidRDefault="00086B87" w:rsidP="000C1FA3">
            <w:pPr>
              <w:spacing w:after="0" w:line="259" w:lineRule="auto"/>
              <w:ind w:left="20" w:right="494" w:hanging="10"/>
            </w:pPr>
          </w:p>
          <w:p w:rsidR="00470B33" w:rsidRDefault="00470B33" w:rsidP="00086B87">
            <w:pPr>
              <w:ind w:left="0" w:right="506" w:firstLine="0"/>
            </w:pPr>
          </w:p>
          <w:p w:rsidR="00086B87" w:rsidRDefault="00470B33" w:rsidP="00086B87">
            <w:pPr>
              <w:ind w:left="0" w:right="506" w:firstLine="0"/>
            </w:pPr>
            <w:r>
              <w:t xml:space="preserve">Индивидуальный предприниматель </w:t>
            </w:r>
            <w:r w:rsidR="00086B87">
              <w:t xml:space="preserve"> </w:t>
            </w:r>
          </w:p>
          <w:p w:rsidR="00086B87" w:rsidRDefault="00086B87" w:rsidP="00086B87">
            <w:pPr>
              <w:ind w:left="0" w:firstLine="0"/>
            </w:pPr>
          </w:p>
          <w:p w:rsidR="00086B87" w:rsidRDefault="00086B87" w:rsidP="000C1FA3">
            <w:pPr>
              <w:spacing w:after="0" w:line="259" w:lineRule="auto"/>
              <w:ind w:left="20" w:right="494" w:hanging="10"/>
            </w:pPr>
          </w:p>
          <w:p w:rsidR="005E7B94" w:rsidRDefault="005E7B94" w:rsidP="000C1FA3">
            <w:pPr>
              <w:spacing w:after="0" w:line="259" w:lineRule="auto"/>
              <w:ind w:left="20" w:right="494" w:hanging="10"/>
            </w:pPr>
          </w:p>
          <w:p w:rsidR="005E7B94" w:rsidRDefault="005E7B94" w:rsidP="000C1FA3">
            <w:pPr>
              <w:spacing w:after="0" w:line="259" w:lineRule="auto"/>
              <w:ind w:left="20" w:right="494" w:hanging="10"/>
            </w:pPr>
          </w:p>
          <w:p w:rsidR="008B4C69" w:rsidRDefault="008B4C69" w:rsidP="000C1FA3">
            <w:pPr>
              <w:spacing w:after="0" w:line="259" w:lineRule="auto"/>
              <w:ind w:left="20" w:right="494" w:hanging="10"/>
            </w:pPr>
          </w:p>
        </w:tc>
      </w:tr>
    </w:tbl>
    <w:p w:rsidR="003908AB" w:rsidRDefault="003908AB" w:rsidP="000C1FA3">
      <w:pPr>
        <w:ind w:left="0" w:firstLine="0"/>
      </w:pPr>
      <w:bookmarkStart w:id="0" w:name="_GoBack"/>
      <w:bookmarkEnd w:id="0"/>
    </w:p>
    <w:sectPr w:rsidR="003908AB">
      <w:type w:val="continuous"/>
      <w:pgSz w:w="11904" w:h="16834"/>
      <w:pgMar w:top="684" w:right="634" w:bottom="690" w:left="147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B628A"/>
    <w:multiLevelType w:val="multilevel"/>
    <w:tmpl w:val="07A81532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6137159"/>
    <w:multiLevelType w:val="multilevel"/>
    <w:tmpl w:val="728A84E0"/>
    <w:lvl w:ilvl="0">
      <w:start w:val="4"/>
      <w:numFmt w:val="decimal"/>
      <w:lvlText w:val="%1."/>
      <w:lvlJc w:val="left"/>
      <w:pPr>
        <w:ind w:left="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2"/>
      <w:numFmt w:val="decimal"/>
      <w:lvlText w:val="%1.%2."/>
      <w:lvlJc w:val="left"/>
      <w:pPr>
        <w:ind w:left="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B39576A"/>
    <w:multiLevelType w:val="multilevel"/>
    <w:tmpl w:val="6FF46434"/>
    <w:lvl w:ilvl="0">
      <w:start w:val="4"/>
      <w:numFmt w:val="decimal"/>
      <w:lvlText w:val="%1."/>
      <w:lvlJc w:val="left"/>
      <w:pPr>
        <w:ind w:left="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1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7B85F74"/>
    <w:multiLevelType w:val="multilevel"/>
    <w:tmpl w:val="791EFA2E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F670A7D"/>
    <w:multiLevelType w:val="hybridMultilevel"/>
    <w:tmpl w:val="2A8827F6"/>
    <w:lvl w:ilvl="0" w:tplc="6D26CD10">
      <w:start w:val="1"/>
      <w:numFmt w:val="decimal"/>
      <w:lvlText w:val="%1"/>
      <w:lvlJc w:val="left"/>
      <w:pPr>
        <w:ind w:left="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6794386C">
      <w:start w:val="1"/>
      <w:numFmt w:val="lowerLetter"/>
      <w:lvlText w:val="%2"/>
      <w:lvlJc w:val="left"/>
      <w:pPr>
        <w:ind w:left="1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CF1E67BC">
      <w:start w:val="1"/>
      <w:numFmt w:val="lowerRoman"/>
      <w:lvlText w:val="%3"/>
      <w:lvlJc w:val="left"/>
      <w:pPr>
        <w:ind w:left="2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1074780A">
      <w:start w:val="1"/>
      <w:numFmt w:val="decimal"/>
      <w:lvlText w:val="%4"/>
      <w:lvlJc w:val="left"/>
      <w:pPr>
        <w:ind w:left="3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B0AA0394">
      <w:start w:val="1"/>
      <w:numFmt w:val="lowerLetter"/>
      <w:lvlText w:val="%5"/>
      <w:lvlJc w:val="left"/>
      <w:pPr>
        <w:ind w:left="3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81D69622">
      <w:start w:val="1"/>
      <w:numFmt w:val="lowerRoman"/>
      <w:lvlText w:val="%6"/>
      <w:lvlJc w:val="left"/>
      <w:pPr>
        <w:ind w:left="4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2A8C8A32">
      <w:start w:val="1"/>
      <w:numFmt w:val="decimal"/>
      <w:lvlText w:val="%7"/>
      <w:lvlJc w:val="left"/>
      <w:pPr>
        <w:ind w:left="5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3C1C57B2">
      <w:start w:val="1"/>
      <w:numFmt w:val="lowerLetter"/>
      <w:lvlText w:val="%8"/>
      <w:lvlJc w:val="left"/>
      <w:pPr>
        <w:ind w:left="6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AD063952">
      <w:start w:val="1"/>
      <w:numFmt w:val="lowerRoman"/>
      <w:lvlText w:val="%9"/>
      <w:lvlJc w:val="left"/>
      <w:pPr>
        <w:ind w:left="6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7007F8F"/>
    <w:multiLevelType w:val="multilevel"/>
    <w:tmpl w:val="AF44653A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C286F6F"/>
    <w:multiLevelType w:val="multilevel"/>
    <w:tmpl w:val="A5DA4F30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4"/>
      <w:numFmt w:val="decimal"/>
      <w:lvlRestart w:val="0"/>
      <w:lvlText w:val="%1.%2.%3.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123782A"/>
    <w:multiLevelType w:val="multilevel"/>
    <w:tmpl w:val="8A20797A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2"/>
      <w:numFmt w:val="decimal"/>
      <w:lvlText w:val="%1.%2."/>
      <w:lvlJc w:val="left"/>
      <w:pPr>
        <w:ind w:left="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11F2B5C"/>
    <w:multiLevelType w:val="multilevel"/>
    <w:tmpl w:val="45A8B11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0AF3F56"/>
    <w:multiLevelType w:val="multilevel"/>
    <w:tmpl w:val="FBD492E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F7625DA"/>
    <w:multiLevelType w:val="multilevel"/>
    <w:tmpl w:val="C7627C0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"/>
      <w:lvlJc w:val="left"/>
      <w:pPr>
        <w:ind w:left="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4"/>
      <w:numFmt w:val="decimal"/>
      <w:lvlRestart w:val="0"/>
      <w:lvlText w:val="%1.%2.%3."/>
      <w:lvlJc w:val="left"/>
      <w:pPr>
        <w:ind w:left="1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8"/>
  </w:num>
  <w:num w:numId="5">
    <w:abstractNumId w:val="2"/>
  </w:num>
  <w:num w:numId="6">
    <w:abstractNumId w:val="7"/>
  </w:num>
  <w:num w:numId="7">
    <w:abstractNumId w:val="6"/>
  </w:num>
  <w:num w:numId="8">
    <w:abstractNumId w:val="1"/>
  </w:num>
  <w:num w:numId="9">
    <w:abstractNumId w:val="10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694"/>
    <w:rsid w:val="00086B87"/>
    <w:rsid w:val="000C1FA3"/>
    <w:rsid w:val="001B38F2"/>
    <w:rsid w:val="001C6DE1"/>
    <w:rsid w:val="00254711"/>
    <w:rsid w:val="002833D9"/>
    <w:rsid w:val="00306CCE"/>
    <w:rsid w:val="0035194B"/>
    <w:rsid w:val="003908AB"/>
    <w:rsid w:val="00443B32"/>
    <w:rsid w:val="00470B33"/>
    <w:rsid w:val="004A0343"/>
    <w:rsid w:val="005B2084"/>
    <w:rsid w:val="005E7B94"/>
    <w:rsid w:val="006322E9"/>
    <w:rsid w:val="00666195"/>
    <w:rsid w:val="007E3411"/>
    <w:rsid w:val="00805C00"/>
    <w:rsid w:val="00820142"/>
    <w:rsid w:val="008B4C69"/>
    <w:rsid w:val="00A43065"/>
    <w:rsid w:val="00A63A90"/>
    <w:rsid w:val="00A81380"/>
    <w:rsid w:val="00AE6ED1"/>
    <w:rsid w:val="00AF1E20"/>
    <w:rsid w:val="00B138F9"/>
    <w:rsid w:val="00B36BEA"/>
    <w:rsid w:val="00B91F55"/>
    <w:rsid w:val="00BA730D"/>
    <w:rsid w:val="00BD58F9"/>
    <w:rsid w:val="00BE1A8E"/>
    <w:rsid w:val="00C25AF4"/>
    <w:rsid w:val="00D2106D"/>
    <w:rsid w:val="00D84E97"/>
    <w:rsid w:val="00EB65F9"/>
    <w:rsid w:val="00ED5298"/>
    <w:rsid w:val="00EE3761"/>
    <w:rsid w:val="00FF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016AD"/>
  <w15:docId w15:val="{14AFC478-FDB7-4465-981E-DCAE686B5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62" w:lineRule="auto"/>
      <w:ind w:left="432" w:firstLine="715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413"/>
      <w:jc w:val="center"/>
      <w:outlineLvl w:val="0"/>
    </w:pPr>
    <w:rPr>
      <w:rFonts w:ascii="Times New Roman" w:eastAsia="Times New Roman" w:hAnsi="Times New Roman" w:cs="Times New Roman"/>
      <w:color w:val="000000"/>
      <w:sz w:val="4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110"/>
      <w:jc w:val="center"/>
      <w:outlineLvl w:val="1"/>
    </w:pPr>
    <w:rPr>
      <w:rFonts w:ascii="Times New Roman" w:eastAsia="Times New Roman" w:hAnsi="Times New Roman" w:cs="Times New Roman"/>
      <w:color w:val="000000"/>
      <w:sz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3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4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A813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1380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1576</Words>
  <Characters>8988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Арюна</dc:creator>
  <cp:keywords/>
  <cp:lastModifiedBy>Экономика</cp:lastModifiedBy>
  <cp:revision>4</cp:revision>
  <cp:lastPrinted>2022-09-26T01:41:00Z</cp:lastPrinted>
  <dcterms:created xsi:type="dcterms:W3CDTF">2022-10-04T02:22:00Z</dcterms:created>
  <dcterms:modified xsi:type="dcterms:W3CDTF">2022-10-04T02:23:00Z</dcterms:modified>
</cp:coreProperties>
</file>