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13" w:rsidRPr="007E2EAD" w:rsidRDefault="00091813" w:rsidP="00091813">
      <w:pPr>
        <w:jc w:val="center"/>
        <w:rPr>
          <w:rFonts w:ascii="Times New Roman" w:hAnsi="Times New Roman" w:cs="Times New Roman"/>
          <w:b/>
        </w:rPr>
      </w:pPr>
      <w:r w:rsidRPr="007E2EAD">
        <w:rPr>
          <w:rFonts w:ascii="Times New Roman" w:hAnsi="Times New Roman" w:cs="Times New Roman"/>
          <w:b/>
        </w:rPr>
        <w:t>Муниципальная программа</w:t>
      </w:r>
    </w:p>
    <w:p w:rsidR="00091813" w:rsidRPr="007E2EAD" w:rsidRDefault="00062729" w:rsidP="00091813">
      <w:pPr>
        <w:jc w:val="center"/>
        <w:rPr>
          <w:rFonts w:ascii="Times New Roman" w:hAnsi="Times New Roman" w:cs="Times New Roman"/>
          <w:b/>
        </w:rPr>
      </w:pPr>
      <w:r w:rsidRPr="007E2EAD">
        <w:rPr>
          <w:rFonts w:ascii="Times New Roman" w:hAnsi="Times New Roman" w:cs="Times New Roman"/>
          <w:b/>
        </w:rPr>
        <w:t>«Развитие культуры муниципального района «Читинский район» на 2022 -2026 годы»</w:t>
      </w:r>
    </w:p>
    <w:p w:rsidR="00091813" w:rsidRPr="007E2EAD" w:rsidRDefault="00091813" w:rsidP="00091813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:rsidR="00091813" w:rsidRPr="007E2EAD" w:rsidRDefault="00091813" w:rsidP="00091813">
      <w:pPr>
        <w:jc w:val="center"/>
        <w:rPr>
          <w:rFonts w:ascii="Times New Roman" w:hAnsi="Times New Roman" w:cs="Times New Roman"/>
          <w:b/>
        </w:rPr>
      </w:pPr>
      <w:bookmarkStart w:id="0" w:name="sub_10010"/>
      <w:r w:rsidRPr="007E2EAD">
        <w:rPr>
          <w:rFonts w:ascii="Times New Roman" w:hAnsi="Times New Roman" w:cs="Times New Roman"/>
          <w:b/>
        </w:rPr>
        <w:t>Паспорт</w:t>
      </w:r>
    </w:p>
    <w:p w:rsidR="00091813" w:rsidRPr="007E2EAD" w:rsidRDefault="00091813" w:rsidP="00091813">
      <w:pPr>
        <w:jc w:val="center"/>
        <w:rPr>
          <w:rFonts w:ascii="Times New Roman" w:hAnsi="Times New Roman" w:cs="Times New Roman"/>
          <w:b/>
        </w:rPr>
      </w:pPr>
      <w:r w:rsidRPr="007E2EAD">
        <w:rPr>
          <w:rFonts w:ascii="Times New Roman" w:hAnsi="Times New Roman" w:cs="Times New Roman"/>
          <w:b/>
        </w:rPr>
        <w:t>муниципальной программы</w:t>
      </w:r>
    </w:p>
    <w:p w:rsidR="00091813" w:rsidRPr="007E2EAD" w:rsidRDefault="00062729" w:rsidP="00091813">
      <w:pPr>
        <w:jc w:val="center"/>
        <w:rPr>
          <w:rFonts w:ascii="Times New Roman" w:hAnsi="Times New Roman" w:cs="Times New Roman"/>
          <w:b/>
        </w:rPr>
      </w:pPr>
      <w:r w:rsidRPr="007E2EAD">
        <w:rPr>
          <w:rFonts w:ascii="Times New Roman" w:hAnsi="Times New Roman" w:cs="Times New Roman"/>
          <w:b/>
        </w:rPr>
        <w:t>«Развитие культуры муниципального района «Читинский район» на 2022 -2026 годы»</w:t>
      </w:r>
    </w:p>
    <w:p w:rsidR="00091813" w:rsidRPr="007E2EAD" w:rsidRDefault="00091813" w:rsidP="00091813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bookmarkEnd w:id="0"/>
    <w:p w:rsidR="00091813" w:rsidRPr="007E2EAD" w:rsidRDefault="00091813" w:rsidP="00091813">
      <w:pPr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6520"/>
      </w:tblGrid>
      <w:tr w:rsidR="00091813" w:rsidRPr="007E2EAD" w:rsidTr="00B1777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8D" w:rsidRDefault="00091813" w:rsidP="00B17771">
            <w:pPr>
              <w:pStyle w:val="a3"/>
              <w:rPr>
                <w:rFonts w:ascii="Times New Roman" w:hAnsi="Times New Roman" w:cs="Times New Roman"/>
              </w:rPr>
            </w:pPr>
            <w:r w:rsidRPr="007E2EAD">
              <w:rPr>
                <w:rFonts w:ascii="Times New Roman" w:hAnsi="Times New Roman" w:cs="Times New Roman"/>
              </w:rPr>
              <w:t>Ответственный исполнитель программы</w:t>
            </w:r>
            <w:r w:rsidR="00B30E8D">
              <w:rPr>
                <w:rFonts w:ascii="Times New Roman" w:hAnsi="Times New Roman" w:cs="Times New Roman"/>
              </w:rPr>
              <w:t xml:space="preserve">. </w:t>
            </w:r>
          </w:p>
          <w:p w:rsidR="00091813" w:rsidRPr="007E2EAD" w:rsidRDefault="00B30E8D" w:rsidP="00B30E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Соисполнитель программы.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813" w:rsidRDefault="00B17771" w:rsidP="00B17771">
            <w:pPr>
              <w:pStyle w:val="a3"/>
              <w:rPr>
                <w:rFonts w:ascii="Times New Roman" w:hAnsi="Times New Roman" w:cs="Times New Roman"/>
              </w:rPr>
            </w:pPr>
            <w:r w:rsidRPr="007E2EAD">
              <w:rPr>
                <w:rFonts w:ascii="Times New Roman" w:hAnsi="Times New Roman" w:cs="Times New Roman"/>
              </w:rPr>
              <w:t>Комитет культуры  администрации</w:t>
            </w:r>
            <w:r w:rsidR="00091813" w:rsidRPr="007E2EAD">
              <w:rPr>
                <w:rFonts w:ascii="Times New Roman" w:hAnsi="Times New Roman" w:cs="Times New Roman"/>
              </w:rPr>
              <w:t xml:space="preserve"> муниципального района «Читинский район».</w:t>
            </w:r>
          </w:p>
          <w:p w:rsidR="009D1345" w:rsidRPr="009D1345" w:rsidRDefault="009D1345" w:rsidP="009D134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D1345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hd w:val="clear" w:color="auto" w:fill="FFFFFF"/>
              </w:rPr>
              <w:t>Управления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по </w:t>
            </w:r>
            <w:r w:rsidRPr="009D13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развитию инфраструктуры ЖКК </w:t>
            </w:r>
            <w:r w:rsidRPr="009D1345">
              <w:rPr>
                <w:rFonts w:ascii="Times New Roman" w:hAnsi="Times New Roman" w:cs="Times New Roman"/>
                <w:color w:val="000000" w:themeColor="text1"/>
              </w:rPr>
              <w:t>администрации муниципального района «Читинский район».</w:t>
            </w:r>
          </w:p>
          <w:p w:rsidR="00B30E8D" w:rsidRPr="00B30E8D" w:rsidRDefault="00B30E8D" w:rsidP="00B30E8D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17771" w:rsidRPr="007E2EAD" w:rsidTr="00B1777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1" w:rsidRPr="007E2EAD" w:rsidRDefault="00B17771" w:rsidP="00B17771">
            <w:pPr>
              <w:pStyle w:val="a3"/>
              <w:rPr>
                <w:rFonts w:ascii="Times New Roman" w:hAnsi="Times New Roman" w:cs="Times New Roman"/>
              </w:rPr>
            </w:pPr>
            <w:r w:rsidRPr="007E2EAD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771" w:rsidRPr="00B30E8D" w:rsidRDefault="00B30E8D" w:rsidP="005B0F11">
            <w:pPr>
              <w:pStyle w:val="a3"/>
              <w:rPr>
                <w:rFonts w:ascii="Times New Roman" w:hAnsi="Times New Roman" w:cs="Times New Roman"/>
              </w:rPr>
            </w:pPr>
            <w:r w:rsidRPr="00B30E8D">
              <w:rPr>
                <w:rFonts w:ascii="Times New Roman" w:hAnsi="Times New Roman" w:cs="Times New Roman"/>
              </w:rPr>
              <w:t>Создание условий для повышения качества и разнообразия услуг, предоставляемых в сфере культуры, удовлетворения потребностей в развитии и реализации культурного и духовного потенциала жителей Читинского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91813" w:rsidRPr="007E2EAD" w:rsidTr="00B1777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13" w:rsidRPr="007E2EAD" w:rsidRDefault="00B17771" w:rsidP="00B17771">
            <w:pPr>
              <w:pStyle w:val="a3"/>
              <w:rPr>
                <w:rFonts w:ascii="Times New Roman" w:hAnsi="Times New Roman" w:cs="Times New Roman"/>
              </w:rPr>
            </w:pPr>
            <w:r w:rsidRPr="007E2EAD">
              <w:rPr>
                <w:rFonts w:ascii="Times New Roman" w:hAnsi="Times New Roman" w:cs="Times New Roman"/>
              </w:rPr>
              <w:t>Задачи</w:t>
            </w:r>
            <w:r w:rsidR="00091813" w:rsidRPr="007E2EAD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77D" w:rsidRDefault="0058677D" w:rsidP="00834F09">
            <w:pPr>
              <w:pStyle w:val="a3"/>
              <w:rPr>
                <w:rFonts w:ascii="Times New Roman" w:hAnsi="Times New Roman" w:cs="Times New Roman"/>
              </w:rPr>
            </w:pPr>
            <w:r w:rsidRPr="007E2EAD">
              <w:rPr>
                <w:rFonts w:ascii="Times New Roman" w:hAnsi="Times New Roman" w:cs="Times New Roman"/>
              </w:rPr>
              <w:t>Для достижения поставленной цели необходимо решить следующие задачи:</w:t>
            </w:r>
          </w:p>
          <w:p w:rsidR="00B30E8D" w:rsidRPr="00B30E8D" w:rsidRDefault="00B30E8D" w:rsidP="00B30E8D">
            <w:pPr>
              <w:ind w:firstLine="0"/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у</w:t>
            </w:r>
            <w:r w:rsidRPr="00B30E8D">
              <w:rPr>
                <w:rFonts w:ascii="Times New Roman" w:hAnsi="Times New Roman" w:cs="Times New Roman"/>
              </w:rPr>
              <w:t>крепление материально-технической базы учреждений культуры</w:t>
            </w:r>
            <w:r>
              <w:t>;</w:t>
            </w:r>
          </w:p>
          <w:p w:rsidR="00021688" w:rsidRPr="007E2EAD" w:rsidRDefault="00021688" w:rsidP="00021688">
            <w:pPr>
              <w:pStyle w:val="a3"/>
              <w:rPr>
                <w:rFonts w:ascii="Times New Roman" w:hAnsi="Times New Roman" w:cs="Times New Roman"/>
                <w:spacing w:val="-6"/>
              </w:rPr>
            </w:pPr>
            <w:r w:rsidRPr="007E2EAD">
              <w:rPr>
                <w:rFonts w:ascii="Times New Roman" w:hAnsi="Times New Roman" w:cs="Times New Roman"/>
                <w:spacing w:val="-6"/>
              </w:rPr>
              <w:t xml:space="preserve">- создание условий для </w:t>
            </w:r>
            <w:r w:rsidRPr="007E2EAD">
              <w:rPr>
                <w:rFonts w:ascii="Times New Roman" w:hAnsi="Times New Roman" w:cs="Times New Roman"/>
                <w:color w:val="000000" w:themeColor="text1"/>
                <w:spacing w:val="-6"/>
              </w:rPr>
              <w:t>п</w:t>
            </w:r>
            <w:r w:rsidR="00854647" w:rsidRPr="007E2EAD">
              <w:rPr>
                <w:rFonts w:ascii="Times New Roman" w:hAnsi="Times New Roman" w:cs="Times New Roman"/>
                <w:color w:val="000000" w:themeColor="text1"/>
                <w:spacing w:val="-6"/>
              </w:rPr>
              <w:t>овышения привлекательности</w:t>
            </w:r>
            <w:r w:rsidRPr="007E2EAD">
              <w:rPr>
                <w:rFonts w:ascii="Times New Roman" w:hAnsi="Times New Roman" w:cs="Times New Roman"/>
                <w:spacing w:val="-6"/>
              </w:rPr>
              <w:t xml:space="preserve"> услуг, предоставляемых </w:t>
            </w:r>
            <w:r w:rsidR="00854647" w:rsidRPr="007E2EAD">
              <w:rPr>
                <w:rFonts w:ascii="Times New Roman" w:hAnsi="Times New Roman" w:cs="Times New Roman"/>
                <w:spacing w:val="-6"/>
              </w:rPr>
              <w:t xml:space="preserve"> учреждениями культуры для  населения </w:t>
            </w:r>
            <w:r w:rsidR="00854647" w:rsidRPr="007E2EAD">
              <w:rPr>
                <w:rFonts w:ascii="Times New Roman" w:hAnsi="Times New Roman" w:cs="Times New Roman"/>
              </w:rPr>
              <w:t>муниципального района «Читинский район»</w:t>
            </w:r>
            <w:r w:rsidRPr="007E2EAD">
              <w:rPr>
                <w:rFonts w:ascii="Times New Roman" w:hAnsi="Times New Roman" w:cs="Times New Roman"/>
                <w:spacing w:val="-6"/>
              </w:rPr>
              <w:t>;</w:t>
            </w:r>
          </w:p>
          <w:p w:rsidR="00021688" w:rsidRDefault="00021688" w:rsidP="00021688">
            <w:pPr>
              <w:ind w:firstLine="0"/>
              <w:rPr>
                <w:rFonts w:ascii="Times New Roman" w:hAnsi="Times New Roman" w:cs="Times New Roman"/>
              </w:rPr>
            </w:pPr>
            <w:r w:rsidRPr="007E2EAD">
              <w:rPr>
                <w:rFonts w:ascii="Times New Roman" w:hAnsi="Times New Roman" w:cs="Times New Roman"/>
              </w:rPr>
              <w:t>-организация и проведение различных форм культурно-массовой и культурно-досуговой деятельности на основе  потребностей населения;</w:t>
            </w:r>
          </w:p>
          <w:p w:rsidR="00B30E8D" w:rsidRPr="00B30E8D" w:rsidRDefault="00B30E8D" w:rsidP="00B30E8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Pr="00B30E8D">
              <w:rPr>
                <w:rFonts w:ascii="Times New Roman" w:hAnsi="Times New Roman" w:cs="Times New Roman"/>
              </w:rPr>
              <w:t>рганизация летнего досуга детей и по</w:t>
            </w:r>
            <w:r>
              <w:rPr>
                <w:rFonts w:ascii="Times New Roman" w:hAnsi="Times New Roman" w:cs="Times New Roman"/>
              </w:rPr>
              <w:t>дростков в учреждениях культуры;</w:t>
            </w:r>
          </w:p>
          <w:p w:rsidR="00B30E8D" w:rsidRPr="00B30E8D" w:rsidRDefault="00B30E8D" w:rsidP="00B30E8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Pr="00B30E8D">
              <w:rPr>
                <w:rFonts w:ascii="Times New Roman" w:hAnsi="Times New Roman" w:cs="Times New Roman"/>
              </w:rPr>
              <w:t>беспечение учреждений культуры ант</w:t>
            </w:r>
            <w:r>
              <w:rPr>
                <w:rFonts w:ascii="Times New Roman" w:hAnsi="Times New Roman" w:cs="Times New Roman"/>
              </w:rPr>
              <w:t>итеррористической защищенностью.</w:t>
            </w:r>
          </w:p>
          <w:p w:rsidR="00763E81" w:rsidRPr="007E2EAD" w:rsidRDefault="00763E81" w:rsidP="00C3267E">
            <w:pPr>
              <w:tabs>
                <w:tab w:val="left" w:pos="1309"/>
              </w:tabs>
              <w:ind w:firstLine="0"/>
              <w:rPr>
                <w:rFonts w:ascii="PT Astra Serif" w:hAnsi="PT Astra Serif" w:cs="Times New Roman"/>
              </w:rPr>
            </w:pPr>
          </w:p>
        </w:tc>
      </w:tr>
      <w:tr w:rsidR="00091813" w:rsidRPr="007E2EAD" w:rsidTr="00B1777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13" w:rsidRPr="007E2EAD" w:rsidRDefault="00091813" w:rsidP="00B17771">
            <w:pPr>
              <w:pStyle w:val="a3"/>
              <w:rPr>
                <w:rFonts w:ascii="Times New Roman" w:hAnsi="Times New Roman" w:cs="Times New Roman"/>
              </w:rPr>
            </w:pPr>
            <w:r w:rsidRPr="007E2EAD">
              <w:rPr>
                <w:rFonts w:ascii="Times New Roman" w:hAnsi="Times New Roman" w:cs="Times New Roman"/>
              </w:rPr>
              <w:t>Этапы и сроки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813" w:rsidRPr="007E2EAD" w:rsidRDefault="00091813" w:rsidP="00B17771">
            <w:pPr>
              <w:pStyle w:val="a3"/>
              <w:rPr>
                <w:rFonts w:ascii="Times New Roman" w:hAnsi="Times New Roman" w:cs="Times New Roman"/>
              </w:rPr>
            </w:pPr>
            <w:r w:rsidRPr="007E2EAD">
              <w:rPr>
                <w:rFonts w:ascii="Times New Roman" w:hAnsi="Times New Roman" w:cs="Times New Roman"/>
              </w:rPr>
              <w:t>Программа реализуется в два этапа:</w:t>
            </w:r>
          </w:p>
          <w:p w:rsidR="008B4FBD" w:rsidRPr="007E2EAD" w:rsidRDefault="008B4FBD" w:rsidP="008B4FBD"/>
          <w:p w:rsidR="00091813" w:rsidRPr="007E2EAD" w:rsidRDefault="00B30E8D" w:rsidP="00B177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этап: 2022 - 2023</w:t>
            </w:r>
            <w:r w:rsidR="00091813" w:rsidRPr="007E2EAD">
              <w:rPr>
                <w:rFonts w:ascii="Times New Roman" w:hAnsi="Times New Roman" w:cs="Times New Roman"/>
              </w:rPr>
              <w:t>годы;</w:t>
            </w:r>
          </w:p>
          <w:p w:rsidR="00091813" w:rsidRPr="007E2EAD" w:rsidRDefault="00B30E8D" w:rsidP="005B0F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этап: 2025</w:t>
            </w:r>
            <w:r w:rsidR="005B4313" w:rsidRPr="007E2EAD">
              <w:rPr>
                <w:rFonts w:ascii="Times New Roman" w:hAnsi="Times New Roman" w:cs="Times New Roman"/>
              </w:rPr>
              <w:t xml:space="preserve"> – 2026 </w:t>
            </w:r>
            <w:r w:rsidR="00091813" w:rsidRPr="007E2EAD">
              <w:rPr>
                <w:rFonts w:ascii="Times New Roman" w:hAnsi="Times New Roman" w:cs="Times New Roman"/>
              </w:rPr>
              <w:t>годы.</w:t>
            </w:r>
          </w:p>
        </w:tc>
      </w:tr>
      <w:tr w:rsidR="00091813" w:rsidRPr="007E2EAD" w:rsidTr="00B1777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13" w:rsidRPr="007E2EAD" w:rsidRDefault="00091813" w:rsidP="005B0F1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7E2EAD">
              <w:rPr>
                <w:rFonts w:ascii="Times New Roman" w:hAnsi="Times New Roman" w:cs="Times New Roman"/>
              </w:rPr>
              <w:t>Объемы бюджетных ассигнований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813" w:rsidRPr="00E957A4" w:rsidRDefault="00091813" w:rsidP="00B17771">
            <w:pPr>
              <w:pStyle w:val="a3"/>
              <w:rPr>
                <w:rFonts w:ascii="Times New Roman" w:hAnsi="Times New Roman" w:cs="Times New Roman"/>
              </w:rPr>
            </w:pPr>
            <w:r w:rsidRPr="00E957A4">
              <w:rPr>
                <w:rFonts w:ascii="Times New Roman" w:hAnsi="Times New Roman" w:cs="Times New Roman"/>
              </w:rPr>
              <w:t xml:space="preserve">Общий объем финансирования на  реализацию мероприятий программы составляет </w:t>
            </w:r>
            <w:r w:rsidR="00F70278" w:rsidRPr="00E957A4">
              <w:rPr>
                <w:rFonts w:ascii="Times New Roman" w:hAnsi="Times New Roman" w:cs="Times New Roman"/>
              </w:rPr>
              <w:t>2 01</w:t>
            </w:r>
            <w:r w:rsidR="00F855BA">
              <w:rPr>
                <w:rFonts w:ascii="Times New Roman" w:hAnsi="Times New Roman" w:cs="Times New Roman"/>
              </w:rPr>
              <w:t>2</w:t>
            </w:r>
            <w:r w:rsidR="00F70278" w:rsidRPr="00E957A4">
              <w:rPr>
                <w:rFonts w:ascii="Times New Roman" w:hAnsi="Times New Roman" w:cs="Times New Roman"/>
              </w:rPr>
              <w:t xml:space="preserve"> </w:t>
            </w:r>
            <w:r w:rsidR="00F855BA">
              <w:rPr>
                <w:rFonts w:ascii="Times New Roman" w:hAnsi="Times New Roman" w:cs="Times New Roman"/>
              </w:rPr>
              <w:t>039</w:t>
            </w:r>
            <w:r w:rsidRPr="00E957A4">
              <w:rPr>
                <w:rFonts w:ascii="Times New Roman" w:hAnsi="Times New Roman" w:cs="Times New Roman"/>
              </w:rPr>
              <w:t xml:space="preserve"> тыс. рублей, из них по годам:</w:t>
            </w:r>
          </w:p>
          <w:p w:rsidR="00091813" w:rsidRPr="00E957A4" w:rsidRDefault="00091813" w:rsidP="00B17771">
            <w:pPr>
              <w:pStyle w:val="a3"/>
              <w:rPr>
                <w:rFonts w:ascii="Times New Roman" w:hAnsi="Times New Roman" w:cs="Times New Roman"/>
              </w:rPr>
            </w:pPr>
            <w:r w:rsidRPr="00E957A4">
              <w:rPr>
                <w:rFonts w:ascii="Times New Roman" w:hAnsi="Times New Roman" w:cs="Times New Roman"/>
              </w:rPr>
              <w:t>в 20</w:t>
            </w:r>
            <w:r w:rsidR="00F70278" w:rsidRPr="00E957A4">
              <w:rPr>
                <w:rFonts w:ascii="Times New Roman" w:hAnsi="Times New Roman" w:cs="Times New Roman"/>
              </w:rPr>
              <w:t>22</w:t>
            </w:r>
            <w:r w:rsidRPr="00E957A4">
              <w:rPr>
                <w:rFonts w:ascii="Times New Roman" w:hAnsi="Times New Roman" w:cs="Times New Roman"/>
              </w:rPr>
              <w:t xml:space="preserve"> году – </w:t>
            </w:r>
            <w:r w:rsidR="00DE23BA" w:rsidRPr="00E957A4">
              <w:rPr>
                <w:rFonts w:ascii="Times New Roman" w:hAnsi="Times New Roman" w:cs="Times New Roman"/>
              </w:rPr>
              <w:t>15 277</w:t>
            </w:r>
            <w:r w:rsidRPr="00E957A4">
              <w:rPr>
                <w:rFonts w:ascii="Times New Roman" w:hAnsi="Times New Roman" w:cs="Times New Roman"/>
              </w:rPr>
              <w:t>,0тыс. рублей;</w:t>
            </w:r>
          </w:p>
          <w:p w:rsidR="00091813" w:rsidRPr="00E957A4" w:rsidRDefault="00CB6ACD" w:rsidP="00B17771">
            <w:pPr>
              <w:pStyle w:val="a3"/>
              <w:rPr>
                <w:rFonts w:ascii="Times New Roman" w:hAnsi="Times New Roman" w:cs="Times New Roman"/>
              </w:rPr>
            </w:pPr>
            <w:r w:rsidRPr="00E957A4">
              <w:rPr>
                <w:rFonts w:ascii="Times New Roman" w:hAnsi="Times New Roman" w:cs="Times New Roman"/>
              </w:rPr>
              <w:t>в 2023</w:t>
            </w:r>
            <w:r w:rsidR="00091813" w:rsidRPr="00E957A4">
              <w:rPr>
                <w:rFonts w:ascii="Times New Roman" w:hAnsi="Times New Roman" w:cs="Times New Roman"/>
              </w:rPr>
              <w:t xml:space="preserve">году – </w:t>
            </w:r>
            <w:r w:rsidR="00F70278" w:rsidRPr="00E957A4">
              <w:rPr>
                <w:rFonts w:ascii="Times New Roman" w:hAnsi="Times New Roman" w:cs="Times New Roman"/>
              </w:rPr>
              <w:t>17</w:t>
            </w:r>
            <w:r w:rsidR="0093592A" w:rsidRPr="00E957A4">
              <w:rPr>
                <w:rFonts w:ascii="Times New Roman" w:hAnsi="Times New Roman" w:cs="Times New Roman"/>
              </w:rPr>
              <w:t>1</w:t>
            </w:r>
            <w:r w:rsidR="00F855BA">
              <w:rPr>
                <w:rFonts w:ascii="Times New Roman" w:hAnsi="Times New Roman" w:cs="Times New Roman"/>
              </w:rPr>
              <w:t xml:space="preserve"> 93</w:t>
            </w:r>
            <w:r w:rsidR="00F70278" w:rsidRPr="00E957A4">
              <w:rPr>
                <w:rFonts w:ascii="Times New Roman" w:hAnsi="Times New Roman" w:cs="Times New Roman"/>
              </w:rPr>
              <w:t>2</w:t>
            </w:r>
            <w:r w:rsidR="00091813" w:rsidRPr="00E957A4">
              <w:rPr>
                <w:rFonts w:ascii="Times New Roman" w:hAnsi="Times New Roman" w:cs="Times New Roman"/>
              </w:rPr>
              <w:t>тыс. рублей;</w:t>
            </w:r>
          </w:p>
          <w:p w:rsidR="00091813" w:rsidRPr="00E957A4" w:rsidRDefault="00091813" w:rsidP="00B17771">
            <w:pPr>
              <w:pStyle w:val="a3"/>
              <w:rPr>
                <w:rFonts w:ascii="Times New Roman" w:hAnsi="Times New Roman" w:cs="Times New Roman"/>
              </w:rPr>
            </w:pPr>
            <w:r w:rsidRPr="00E957A4">
              <w:rPr>
                <w:rFonts w:ascii="Times New Roman" w:hAnsi="Times New Roman" w:cs="Times New Roman"/>
              </w:rPr>
              <w:t>в 20</w:t>
            </w:r>
            <w:r w:rsidR="00CB6ACD" w:rsidRPr="00E957A4">
              <w:rPr>
                <w:rFonts w:ascii="Times New Roman" w:hAnsi="Times New Roman" w:cs="Times New Roman"/>
              </w:rPr>
              <w:t>24</w:t>
            </w:r>
            <w:r w:rsidRPr="00E957A4">
              <w:rPr>
                <w:rFonts w:ascii="Times New Roman" w:hAnsi="Times New Roman" w:cs="Times New Roman"/>
              </w:rPr>
              <w:t xml:space="preserve"> году – </w:t>
            </w:r>
            <w:r w:rsidR="00F70278" w:rsidRPr="00E957A4">
              <w:rPr>
                <w:rFonts w:ascii="Times New Roman" w:hAnsi="Times New Roman" w:cs="Times New Roman"/>
              </w:rPr>
              <w:t>2</w:t>
            </w:r>
            <w:r w:rsidR="0093592A" w:rsidRPr="00E957A4">
              <w:rPr>
                <w:rFonts w:ascii="Times New Roman" w:hAnsi="Times New Roman" w:cs="Times New Roman"/>
              </w:rPr>
              <w:t>8</w:t>
            </w:r>
            <w:r w:rsidR="00F855BA">
              <w:rPr>
                <w:rFonts w:ascii="Times New Roman" w:hAnsi="Times New Roman" w:cs="Times New Roman"/>
              </w:rPr>
              <w:t xml:space="preserve"> 61</w:t>
            </w:r>
            <w:r w:rsidR="0093592A" w:rsidRPr="00E957A4">
              <w:rPr>
                <w:rFonts w:ascii="Times New Roman" w:hAnsi="Times New Roman" w:cs="Times New Roman"/>
              </w:rPr>
              <w:t>0</w:t>
            </w:r>
            <w:r w:rsidRPr="00E957A4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890AA2" w:rsidRPr="00E957A4" w:rsidRDefault="00CB6ACD" w:rsidP="00B17771">
            <w:pPr>
              <w:pStyle w:val="a3"/>
              <w:rPr>
                <w:rFonts w:ascii="Times New Roman" w:hAnsi="Times New Roman" w:cs="Times New Roman"/>
              </w:rPr>
            </w:pPr>
            <w:r w:rsidRPr="00E957A4">
              <w:rPr>
                <w:rFonts w:ascii="Times New Roman" w:hAnsi="Times New Roman" w:cs="Times New Roman"/>
              </w:rPr>
              <w:t>в 2025</w:t>
            </w:r>
            <w:r w:rsidR="000E527D" w:rsidRPr="00E957A4">
              <w:rPr>
                <w:rFonts w:ascii="Times New Roman" w:hAnsi="Times New Roman" w:cs="Times New Roman"/>
              </w:rPr>
              <w:t xml:space="preserve"> году – </w:t>
            </w:r>
            <w:r w:rsidR="00F70278" w:rsidRPr="00E957A4">
              <w:rPr>
                <w:rFonts w:ascii="Times New Roman" w:hAnsi="Times New Roman" w:cs="Times New Roman"/>
              </w:rPr>
              <w:t>1</w:t>
            </w:r>
            <w:r w:rsidR="00F855BA">
              <w:rPr>
                <w:rFonts w:ascii="Times New Roman" w:hAnsi="Times New Roman" w:cs="Times New Roman"/>
              </w:rPr>
              <w:t> </w:t>
            </w:r>
            <w:r w:rsidR="00F70278" w:rsidRPr="00E957A4">
              <w:rPr>
                <w:rFonts w:ascii="Times New Roman" w:hAnsi="Times New Roman" w:cs="Times New Roman"/>
              </w:rPr>
              <w:t>59</w:t>
            </w:r>
            <w:r w:rsidR="0093592A" w:rsidRPr="00E957A4">
              <w:rPr>
                <w:rFonts w:ascii="Times New Roman" w:hAnsi="Times New Roman" w:cs="Times New Roman"/>
              </w:rPr>
              <w:t>2</w:t>
            </w:r>
            <w:r w:rsidR="00F855BA">
              <w:rPr>
                <w:rFonts w:ascii="Times New Roman" w:hAnsi="Times New Roman" w:cs="Times New Roman"/>
              </w:rPr>
              <w:t xml:space="preserve"> 61</w:t>
            </w:r>
            <w:r w:rsidR="0093592A" w:rsidRPr="00E957A4">
              <w:rPr>
                <w:rFonts w:ascii="Times New Roman" w:hAnsi="Times New Roman" w:cs="Times New Roman"/>
              </w:rPr>
              <w:t>0</w:t>
            </w:r>
            <w:r w:rsidR="00091813" w:rsidRPr="00E957A4">
              <w:rPr>
                <w:rFonts w:ascii="Times New Roman" w:hAnsi="Times New Roman" w:cs="Times New Roman"/>
              </w:rPr>
              <w:t xml:space="preserve"> тыс. рублей</w:t>
            </w:r>
            <w:r w:rsidRPr="00E957A4">
              <w:rPr>
                <w:rFonts w:ascii="Times New Roman" w:hAnsi="Times New Roman" w:cs="Times New Roman"/>
              </w:rPr>
              <w:t>;</w:t>
            </w:r>
          </w:p>
          <w:p w:rsidR="00091813" w:rsidRPr="00E957A4" w:rsidRDefault="00CB6ACD" w:rsidP="00890AA2">
            <w:pPr>
              <w:pStyle w:val="a3"/>
              <w:rPr>
                <w:rFonts w:ascii="Times New Roman" w:hAnsi="Times New Roman" w:cs="Times New Roman"/>
              </w:rPr>
            </w:pPr>
            <w:r w:rsidRPr="00E957A4">
              <w:rPr>
                <w:rFonts w:ascii="Times New Roman" w:hAnsi="Times New Roman" w:cs="Times New Roman"/>
              </w:rPr>
              <w:t>в 2026</w:t>
            </w:r>
            <w:r w:rsidR="000E527D" w:rsidRPr="00E957A4">
              <w:rPr>
                <w:rFonts w:ascii="Times New Roman" w:hAnsi="Times New Roman" w:cs="Times New Roman"/>
              </w:rPr>
              <w:t xml:space="preserve"> году – </w:t>
            </w:r>
            <w:r w:rsidR="00F70278" w:rsidRPr="00E957A4">
              <w:rPr>
                <w:rFonts w:ascii="Times New Roman" w:hAnsi="Times New Roman" w:cs="Times New Roman"/>
              </w:rPr>
              <w:t>20</w:t>
            </w:r>
            <w:r w:rsidR="0093592A" w:rsidRPr="00E957A4">
              <w:rPr>
                <w:rFonts w:ascii="Times New Roman" w:hAnsi="Times New Roman" w:cs="Times New Roman"/>
              </w:rPr>
              <w:t>3</w:t>
            </w:r>
            <w:r w:rsidR="00F855BA">
              <w:rPr>
                <w:rFonts w:ascii="Times New Roman" w:hAnsi="Times New Roman" w:cs="Times New Roman"/>
              </w:rPr>
              <w:t xml:space="preserve"> 61</w:t>
            </w:r>
            <w:r w:rsidR="00F70278" w:rsidRPr="00E957A4">
              <w:rPr>
                <w:rFonts w:ascii="Times New Roman" w:hAnsi="Times New Roman" w:cs="Times New Roman"/>
              </w:rPr>
              <w:t>0</w:t>
            </w:r>
            <w:r w:rsidR="00890AA2" w:rsidRPr="00E957A4">
              <w:rPr>
                <w:rFonts w:ascii="Times New Roman" w:hAnsi="Times New Roman" w:cs="Times New Roman"/>
              </w:rPr>
              <w:t xml:space="preserve"> тыс. рублей.</w:t>
            </w:r>
          </w:p>
          <w:p w:rsidR="00C73585" w:rsidRPr="00E957A4" w:rsidRDefault="00C73585" w:rsidP="00664818">
            <w:pPr>
              <w:pStyle w:val="22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t xml:space="preserve">Общий объем финансирования из средств </w:t>
            </w:r>
            <w:r w:rsidR="00B2347B" w:rsidRPr="00E957A4">
              <w:rPr>
                <w:sz w:val="24"/>
                <w:szCs w:val="24"/>
              </w:rPr>
              <w:t>федерального</w:t>
            </w:r>
            <w:r w:rsidRPr="00E957A4">
              <w:rPr>
                <w:sz w:val="24"/>
                <w:szCs w:val="24"/>
              </w:rPr>
              <w:t xml:space="preserve"> бюджет</w:t>
            </w:r>
            <w:r w:rsidR="00B2347B" w:rsidRPr="00E957A4">
              <w:rPr>
                <w:sz w:val="24"/>
                <w:szCs w:val="24"/>
              </w:rPr>
              <w:t>а</w:t>
            </w:r>
            <w:r w:rsidRPr="00E957A4">
              <w:rPr>
                <w:sz w:val="24"/>
                <w:szCs w:val="24"/>
              </w:rPr>
              <w:t xml:space="preserve"> на реализацию мероприятий программы составляет </w:t>
            </w:r>
            <w:r w:rsidR="00095409" w:rsidRPr="00E957A4">
              <w:rPr>
                <w:sz w:val="24"/>
                <w:szCs w:val="24"/>
              </w:rPr>
              <w:t>1 </w:t>
            </w:r>
            <w:r w:rsidR="0093592A" w:rsidRPr="00E957A4">
              <w:rPr>
                <w:sz w:val="24"/>
                <w:szCs w:val="24"/>
              </w:rPr>
              <w:t>868</w:t>
            </w:r>
            <w:r w:rsidR="00095409" w:rsidRPr="00E957A4">
              <w:rPr>
                <w:sz w:val="24"/>
                <w:szCs w:val="24"/>
              </w:rPr>
              <w:t> </w:t>
            </w:r>
            <w:r w:rsidR="0093592A" w:rsidRPr="00E957A4">
              <w:rPr>
                <w:sz w:val="24"/>
                <w:szCs w:val="24"/>
              </w:rPr>
              <w:t>41</w:t>
            </w:r>
            <w:r w:rsidR="00095409" w:rsidRPr="00E957A4">
              <w:rPr>
                <w:sz w:val="24"/>
                <w:szCs w:val="24"/>
              </w:rPr>
              <w:t>6,7</w:t>
            </w:r>
            <w:r w:rsidR="00DE23BA" w:rsidRPr="00E957A4">
              <w:rPr>
                <w:sz w:val="24"/>
                <w:szCs w:val="24"/>
              </w:rPr>
              <w:t>,0</w:t>
            </w:r>
            <w:r w:rsidRPr="00E957A4">
              <w:rPr>
                <w:sz w:val="24"/>
                <w:szCs w:val="24"/>
              </w:rPr>
              <w:t xml:space="preserve"> тыс. рублей, из них по годам:</w:t>
            </w:r>
          </w:p>
          <w:p w:rsidR="00C73585" w:rsidRPr="00E957A4" w:rsidRDefault="00C73585" w:rsidP="00C73585">
            <w:pPr>
              <w:pStyle w:val="22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t xml:space="preserve">2022 год – </w:t>
            </w:r>
            <w:r w:rsidR="00095409" w:rsidRPr="00E957A4">
              <w:rPr>
                <w:sz w:val="24"/>
                <w:szCs w:val="24"/>
              </w:rPr>
              <w:t>11 014</w:t>
            </w:r>
            <w:r w:rsidR="00DE23BA" w:rsidRPr="00E957A4">
              <w:rPr>
                <w:sz w:val="24"/>
                <w:szCs w:val="24"/>
              </w:rPr>
              <w:t>,</w:t>
            </w:r>
            <w:r w:rsidR="00095409" w:rsidRPr="00E957A4">
              <w:rPr>
                <w:sz w:val="24"/>
                <w:szCs w:val="24"/>
              </w:rPr>
              <w:t>7</w:t>
            </w:r>
            <w:r w:rsidRPr="00E957A4">
              <w:rPr>
                <w:sz w:val="24"/>
                <w:szCs w:val="24"/>
              </w:rPr>
              <w:t xml:space="preserve"> тыс. рублей;</w:t>
            </w:r>
          </w:p>
          <w:p w:rsidR="00C73585" w:rsidRPr="00E957A4" w:rsidRDefault="00C73585" w:rsidP="00C73585">
            <w:pPr>
              <w:pStyle w:val="22"/>
              <w:ind w:firstLine="34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lastRenderedPageBreak/>
              <w:t xml:space="preserve">2023 год – </w:t>
            </w:r>
            <w:r w:rsidR="0093592A" w:rsidRPr="00E957A4">
              <w:rPr>
                <w:sz w:val="24"/>
                <w:szCs w:val="24"/>
              </w:rPr>
              <w:t>40 402</w:t>
            </w:r>
            <w:r w:rsidRPr="00E957A4">
              <w:rPr>
                <w:sz w:val="24"/>
                <w:szCs w:val="24"/>
              </w:rPr>
              <w:t>,0 тыс. рублей;</w:t>
            </w:r>
          </w:p>
          <w:p w:rsidR="00C73585" w:rsidRPr="00E957A4" w:rsidRDefault="00C73585" w:rsidP="00C73585">
            <w:pPr>
              <w:pStyle w:val="22"/>
              <w:ind w:firstLine="34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t xml:space="preserve">2024 год – </w:t>
            </w:r>
            <w:r w:rsidR="00095409" w:rsidRPr="00E957A4">
              <w:rPr>
                <w:sz w:val="24"/>
                <w:szCs w:val="24"/>
              </w:rPr>
              <w:t>26 000</w:t>
            </w:r>
            <w:r w:rsidRPr="00E957A4">
              <w:rPr>
                <w:sz w:val="24"/>
                <w:szCs w:val="24"/>
              </w:rPr>
              <w:t>,0 тыс. рублей;</w:t>
            </w:r>
          </w:p>
          <w:p w:rsidR="00C73585" w:rsidRPr="00E957A4" w:rsidRDefault="00C73585" w:rsidP="00C73585">
            <w:pPr>
              <w:pStyle w:val="22"/>
              <w:ind w:firstLine="34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t xml:space="preserve">2025 год – </w:t>
            </w:r>
            <w:r w:rsidR="00B2347B" w:rsidRPr="00E957A4">
              <w:rPr>
                <w:sz w:val="24"/>
                <w:szCs w:val="24"/>
              </w:rPr>
              <w:t>1 59</w:t>
            </w:r>
            <w:r w:rsidR="00095409" w:rsidRPr="00E957A4">
              <w:rPr>
                <w:sz w:val="24"/>
                <w:szCs w:val="24"/>
              </w:rPr>
              <w:t>000</w:t>
            </w:r>
            <w:r w:rsidR="00B2347B" w:rsidRPr="00E957A4">
              <w:rPr>
                <w:sz w:val="24"/>
                <w:szCs w:val="24"/>
              </w:rPr>
              <w:t>0</w:t>
            </w:r>
            <w:r w:rsidRPr="00E957A4">
              <w:rPr>
                <w:sz w:val="24"/>
                <w:szCs w:val="24"/>
              </w:rPr>
              <w:t>,0 тыс. рублей;</w:t>
            </w:r>
          </w:p>
          <w:p w:rsidR="00C73585" w:rsidRPr="00E957A4" w:rsidRDefault="00C73585" w:rsidP="00C73585">
            <w:pPr>
              <w:pStyle w:val="22"/>
              <w:ind w:firstLine="34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t xml:space="preserve">2026 год – </w:t>
            </w:r>
            <w:r w:rsidR="00B2347B" w:rsidRPr="00E957A4">
              <w:rPr>
                <w:sz w:val="24"/>
                <w:szCs w:val="24"/>
              </w:rPr>
              <w:t>20</w:t>
            </w:r>
            <w:r w:rsidR="00095409" w:rsidRPr="00E957A4">
              <w:rPr>
                <w:sz w:val="24"/>
                <w:szCs w:val="24"/>
              </w:rPr>
              <w:t>1 00</w:t>
            </w:r>
            <w:r w:rsidR="00B2347B" w:rsidRPr="00E957A4">
              <w:rPr>
                <w:sz w:val="24"/>
                <w:szCs w:val="24"/>
              </w:rPr>
              <w:t>0</w:t>
            </w:r>
            <w:r w:rsidRPr="00E957A4">
              <w:rPr>
                <w:sz w:val="24"/>
                <w:szCs w:val="24"/>
              </w:rPr>
              <w:t>,0 тыс. рублей;</w:t>
            </w:r>
          </w:p>
          <w:p w:rsidR="00C73585" w:rsidRPr="00E957A4" w:rsidRDefault="00C73585" w:rsidP="00C73585">
            <w:pPr>
              <w:pStyle w:val="22"/>
              <w:ind w:firstLine="34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t xml:space="preserve">Прогнозируемый объем средств краевого бюджета, необходимый для реализации программных мероприятий, составляет </w:t>
            </w:r>
            <w:r w:rsidR="005C5BA6">
              <w:rPr>
                <w:sz w:val="24"/>
                <w:szCs w:val="24"/>
              </w:rPr>
              <w:t>1 089</w:t>
            </w:r>
            <w:r w:rsidR="0093592A" w:rsidRPr="00E957A4">
              <w:rPr>
                <w:sz w:val="24"/>
                <w:szCs w:val="24"/>
              </w:rPr>
              <w:t>,3</w:t>
            </w:r>
            <w:r w:rsidRPr="00E957A4">
              <w:rPr>
                <w:sz w:val="24"/>
                <w:szCs w:val="24"/>
              </w:rPr>
              <w:t>тыс. рублей:</w:t>
            </w:r>
          </w:p>
          <w:p w:rsidR="00C73585" w:rsidRPr="00E957A4" w:rsidRDefault="00C73585" w:rsidP="00C73585">
            <w:pPr>
              <w:pStyle w:val="22"/>
              <w:ind w:firstLine="34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t>2022 год –</w:t>
            </w:r>
            <w:r w:rsidR="00DE23BA" w:rsidRPr="00E957A4">
              <w:rPr>
                <w:sz w:val="24"/>
                <w:szCs w:val="24"/>
              </w:rPr>
              <w:t>1</w:t>
            </w:r>
            <w:r w:rsidR="0093592A" w:rsidRPr="00E957A4">
              <w:rPr>
                <w:sz w:val="24"/>
                <w:szCs w:val="24"/>
              </w:rPr>
              <w:t>089</w:t>
            </w:r>
            <w:r w:rsidR="00DE23BA" w:rsidRPr="00E957A4">
              <w:rPr>
                <w:sz w:val="24"/>
                <w:szCs w:val="24"/>
              </w:rPr>
              <w:t>,3</w:t>
            </w:r>
            <w:r w:rsidR="00B2347B" w:rsidRPr="00E957A4">
              <w:rPr>
                <w:sz w:val="24"/>
                <w:szCs w:val="24"/>
              </w:rPr>
              <w:t>,</w:t>
            </w:r>
            <w:r w:rsidRPr="00E957A4">
              <w:rPr>
                <w:sz w:val="24"/>
                <w:szCs w:val="24"/>
              </w:rPr>
              <w:t xml:space="preserve"> 0 тыс. рублей;</w:t>
            </w:r>
          </w:p>
          <w:p w:rsidR="00C73585" w:rsidRPr="00E957A4" w:rsidRDefault="00C73585" w:rsidP="00C73585">
            <w:pPr>
              <w:pStyle w:val="22"/>
              <w:ind w:firstLine="34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t xml:space="preserve">2023 год – </w:t>
            </w:r>
            <w:r w:rsidR="005C5BA6">
              <w:rPr>
                <w:sz w:val="24"/>
                <w:szCs w:val="24"/>
              </w:rPr>
              <w:t>0</w:t>
            </w:r>
            <w:r w:rsidRPr="00E957A4">
              <w:rPr>
                <w:sz w:val="24"/>
                <w:szCs w:val="24"/>
              </w:rPr>
              <w:t>,0 тыс. рублей;</w:t>
            </w:r>
          </w:p>
          <w:p w:rsidR="00C73585" w:rsidRPr="00E957A4" w:rsidRDefault="00C73585" w:rsidP="00C73585">
            <w:pPr>
              <w:pStyle w:val="22"/>
              <w:ind w:firstLine="34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t xml:space="preserve">2024 год – </w:t>
            </w:r>
            <w:r w:rsidR="00B2347B" w:rsidRPr="00E957A4">
              <w:rPr>
                <w:sz w:val="24"/>
                <w:szCs w:val="24"/>
              </w:rPr>
              <w:t>0</w:t>
            </w:r>
            <w:r w:rsidRPr="00E957A4">
              <w:rPr>
                <w:sz w:val="24"/>
                <w:szCs w:val="24"/>
              </w:rPr>
              <w:t>,0 тыс. рублей;</w:t>
            </w:r>
          </w:p>
          <w:p w:rsidR="00C73585" w:rsidRPr="00E957A4" w:rsidRDefault="00C73585" w:rsidP="00C73585">
            <w:pPr>
              <w:pStyle w:val="22"/>
              <w:ind w:firstLine="34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t xml:space="preserve">2025 год – </w:t>
            </w:r>
            <w:r w:rsidR="00B2347B" w:rsidRPr="00E957A4">
              <w:rPr>
                <w:sz w:val="24"/>
                <w:szCs w:val="24"/>
              </w:rPr>
              <w:t>0</w:t>
            </w:r>
            <w:r w:rsidRPr="00E957A4">
              <w:rPr>
                <w:sz w:val="24"/>
                <w:szCs w:val="24"/>
              </w:rPr>
              <w:t>,0 тыс. рублей;</w:t>
            </w:r>
          </w:p>
          <w:p w:rsidR="00C73585" w:rsidRPr="00E957A4" w:rsidRDefault="00C73585" w:rsidP="00C73585">
            <w:pPr>
              <w:pStyle w:val="22"/>
              <w:ind w:firstLine="34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t xml:space="preserve">2026 год – </w:t>
            </w:r>
            <w:r w:rsidR="00B2347B" w:rsidRPr="00E957A4">
              <w:rPr>
                <w:sz w:val="24"/>
                <w:szCs w:val="24"/>
              </w:rPr>
              <w:t>0</w:t>
            </w:r>
            <w:r w:rsidRPr="00E957A4">
              <w:rPr>
                <w:sz w:val="24"/>
                <w:szCs w:val="24"/>
              </w:rPr>
              <w:t>,0 тыс. рублей;</w:t>
            </w:r>
          </w:p>
          <w:p w:rsidR="00C73585" w:rsidRPr="00E957A4" w:rsidRDefault="00C73585" w:rsidP="00C73585">
            <w:pPr>
              <w:pStyle w:val="22"/>
              <w:ind w:firstLine="34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t xml:space="preserve">Всего на реализацию программных мероприятий из муниципального бюджета требуется </w:t>
            </w:r>
            <w:r w:rsidR="00095409" w:rsidRPr="00E957A4">
              <w:rPr>
                <w:sz w:val="24"/>
                <w:szCs w:val="24"/>
              </w:rPr>
              <w:t>1</w:t>
            </w:r>
            <w:r w:rsidR="0093592A" w:rsidRPr="00E957A4">
              <w:rPr>
                <w:sz w:val="24"/>
                <w:szCs w:val="24"/>
              </w:rPr>
              <w:t>3</w:t>
            </w:r>
            <w:r w:rsidR="00F855BA">
              <w:rPr>
                <w:sz w:val="24"/>
                <w:szCs w:val="24"/>
              </w:rPr>
              <w:t>75</w:t>
            </w:r>
            <w:r w:rsidR="00095409" w:rsidRPr="00E957A4">
              <w:rPr>
                <w:sz w:val="24"/>
                <w:szCs w:val="24"/>
              </w:rPr>
              <w:t>3</w:t>
            </w:r>
            <w:r w:rsidRPr="00E957A4">
              <w:rPr>
                <w:sz w:val="24"/>
                <w:szCs w:val="24"/>
              </w:rPr>
              <w:t xml:space="preserve">,0 тыс. рублей, в том числе: </w:t>
            </w:r>
          </w:p>
          <w:p w:rsidR="00C73585" w:rsidRPr="00E957A4" w:rsidRDefault="00C73585" w:rsidP="00C73585">
            <w:pPr>
              <w:pStyle w:val="22"/>
              <w:ind w:firstLine="34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t xml:space="preserve">2022 год – </w:t>
            </w:r>
            <w:r w:rsidR="00DE23BA" w:rsidRPr="00E957A4">
              <w:rPr>
                <w:sz w:val="24"/>
                <w:szCs w:val="24"/>
              </w:rPr>
              <w:t>2323</w:t>
            </w:r>
            <w:r w:rsidR="00B2347B" w:rsidRPr="00E957A4">
              <w:rPr>
                <w:sz w:val="24"/>
                <w:szCs w:val="24"/>
              </w:rPr>
              <w:t>,</w:t>
            </w:r>
            <w:r w:rsidRPr="00E957A4">
              <w:rPr>
                <w:sz w:val="24"/>
                <w:szCs w:val="24"/>
              </w:rPr>
              <w:t>0 тыс. рублей;</w:t>
            </w:r>
          </w:p>
          <w:p w:rsidR="00C73585" w:rsidRPr="00E957A4" w:rsidRDefault="00C73585" w:rsidP="00C73585">
            <w:pPr>
              <w:pStyle w:val="22"/>
              <w:ind w:firstLine="34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t xml:space="preserve">2023 год – </w:t>
            </w:r>
            <w:r w:rsidR="0093592A" w:rsidRPr="00E957A4">
              <w:rPr>
                <w:sz w:val="24"/>
                <w:szCs w:val="24"/>
              </w:rPr>
              <w:t xml:space="preserve">3 </w:t>
            </w:r>
            <w:r w:rsidR="00F855BA">
              <w:rPr>
                <w:sz w:val="24"/>
                <w:szCs w:val="24"/>
              </w:rPr>
              <w:t>600</w:t>
            </w:r>
            <w:r w:rsidRPr="00E957A4">
              <w:rPr>
                <w:sz w:val="24"/>
                <w:szCs w:val="24"/>
              </w:rPr>
              <w:t>,0 тыс. рублей;</w:t>
            </w:r>
          </w:p>
          <w:p w:rsidR="00C73585" w:rsidRPr="00E957A4" w:rsidRDefault="00C73585" w:rsidP="00C73585">
            <w:pPr>
              <w:pStyle w:val="22"/>
              <w:ind w:firstLine="34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t xml:space="preserve">2024 год – </w:t>
            </w:r>
            <w:r w:rsidR="0093592A" w:rsidRPr="00E957A4">
              <w:rPr>
                <w:sz w:val="24"/>
                <w:szCs w:val="24"/>
              </w:rPr>
              <w:t xml:space="preserve">2 </w:t>
            </w:r>
            <w:r w:rsidR="00F855BA">
              <w:rPr>
                <w:sz w:val="24"/>
                <w:szCs w:val="24"/>
              </w:rPr>
              <w:t>61</w:t>
            </w:r>
            <w:r w:rsidR="0093592A" w:rsidRPr="00E957A4">
              <w:rPr>
                <w:sz w:val="24"/>
                <w:szCs w:val="24"/>
              </w:rPr>
              <w:t>0</w:t>
            </w:r>
            <w:r w:rsidRPr="00E957A4">
              <w:rPr>
                <w:sz w:val="24"/>
                <w:szCs w:val="24"/>
              </w:rPr>
              <w:t>,0 тыс. рублей;</w:t>
            </w:r>
          </w:p>
          <w:p w:rsidR="00C73585" w:rsidRPr="00E957A4" w:rsidRDefault="00C73585" w:rsidP="00C73585">
            <w:pPr>
              <w:pStyle w:val="22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t xml:space="preserve"> 2025 год– </w:t>
            </w:r>
            <w:r w:rsidR="0093592A" w:rsidRPr="00E957A4">
              <w:rPr>
                <w:sz w:val="24"/>
                <w:szCs w:val="24"/>
              </w:rPr>
              <w:t xml:space="preserve">2 </w:t>
            </w:r>
            <w:r w:rsidR="00F855BA">
              <w:rPr>
                <w:sz w:val="24"/>
                <w:szCs w:val="24"/>
              </w:rPr>
              <w:t>61</w:t>
            </w:r>
            <w:r w:rsidR="0093592A" w:rsidRPr="00E957A4">
              <w:rPr>
                <w:sz w:val="24"/>
                <w:szCs w:val="24"/>
              </w:rPr>
              <w:t>0</w:t>
            </w:r>
            <w:r w:rsidRPr="00E957A4">
              <w:rPr>
                <w:sz w:val="24"/>
                <w:szCs w:val="24"/>
              </w:rPr>
              <w:t>,0 тыс. рублей;</w:t>
            </w:r>
          </w:p>
          <w:p w:rsidR="00C73585" w:rsidRPr="00E957A4" w:rsidRDefault="00C73585" w:rsidP="00C73585">
            <w:pPr>
              <w:pStyle w:val="22"/>
              <w:ind w:firstLine="34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t xml:space="preserve">2026 год – </w:t>
            </w:r>
            <w:r w:rsidR="0093592A" w:rsidRPr="00E957A4">
              <w:rPr>
                <w:sz w:val="24"/>
                <w:szCs w:val="24"/>
              </w:rPr>
              <w:t xml:space="preserve">2 </w:t>
            </w:r>
            <w:r w:rsidR="00F855BA">
              <w:rPr>
                <w:sz w:val="24"/>
                <w:szCs w:val="24"/>
              </w:rPr>
              <w:t>61</w:t>
            </w:r>
            <w:r w:rsidR="0093592A" w:rsidRPr="00E957A4">
              <w:rPr>
                <w:sz w:val="24"/>
                <w:szCs w:val="24"/>
              </w:rPr>
              <w:t>0</w:t>
            </w:r>
            <w:r w:rsidRPr="00E957A4">
              <w:rPr>
                <w:sz w:val="24"/>
                <w:szCs w:val="24"/>
              </w:rPr>
              <w:t>,0 тыс. рублей.</w:t>
            </w:r>
          </w:p>
          <w:p w:rsidR="00C73585" w:rsidRPr="00E957A4" w:rsidRDefault="00C73585" w:rsidP="00C73585">
            <w:pPr>
              <w:pStyle w:val="22"/>
              <w:ind w:firstLine="34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t xml:space="preserve">Всего на реализацию программных мероприятий из внебюджетного источника требуется </w:t>
            </w:r>
            <w:r w:rsidR="005C5BA6">
              <w:rPr>
                <w:sz w:val="24"/>
                <w:szCs w:val="24"/>
              </w:rPr>
              <w:t>128 780</w:t>
            </w:r>
            <w:r w:rsidRPr="00E957A4">
              <w:rPr>
                <w:sz w:val="24"/>
                <w:szCs w:val="24"/>
              </w:rPr>
              <w:t>,0 тыс. рублей, в том числе:</w:t>
            </w:r>
          </w:p>
          <w:p w:rsidR="00C73585" w:rsidRPr="00E957A4" w:rsidRDefault="00C73585" w:rsidP="00C73585">
            <w:pPr>
              <w:pStyle w:val="22"/>
              <w:ind w:firstLine="34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t xml:space="preserve">2022 год – </w:t>
            </w:r>
            <w:r w:rsidR="00867864" w:rsidRPr="00E957A4">
              <w:rPr>
                <w:sz w:val="24"/>
                <w:szCs w:val="24"/>
              </w:rPr>
              <w:t>850</w:t>
            </w:r>
            <w:r w:rsidR="00B2347B" w:rsidRPr="00E957A4">
              <w:rPr>
                <w:sz w:val="24"/>
                <w:szCs w:val="24"/>
              </w:rPr>
              <w:t>,0</w:t>
            </w:r>
            <w:r w:rsidRPr="00E957A4">
              <w:rPr>
                <w:sz w:val="24"/>
                <w:szCs w:val="24"/>
              </w:rPr>
              <w:t xml:space="preserve"> тыс. рублей;</w:t>
            </w:r>
          </w:p>
          <w:p w:rsidR="00C73585" w:rsidRPr="00E957A4" w:rsidRDefault="00C73585" w:rsidP="00C73585">
            <w:pPr>
              <w:pStyle w:val="22"/>
              <w:ind w:firstLine="34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t xml:space="preserve">2023 год – </w:t>
            </w:r>
            <w:r w:rsidR="005C5BA6">
              <w:rPr>
                <w:sz w:val="24"/>
                <w:szCs w:val="24"/>
              </w:rPr>
              <w:t>127 930</w:t>
            </w:r>
            <w:r w:rsidRPr="00E957A4">
              <w:rPr>
                <w:sz w:val="24"/>
                <w:szCs w:val="24"/>
              </w:rPr>
              <w:t>,0 тыс. рублей;</w:t>
            </w:r>
          </w:p>
          <w:p w:rsidR="00C73585" w:rsidRPr="00E957A4" w:rsidRDefault="00C73585" w:rsidP="00C73585">
            <w:pPr>
              <w:pStyle w:val="22"/>
              <w:ind w:firstLine="34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t xml:space="preserve">2024 год – </w:t>
            </w:r>
            <w:r w:rsidR="00B2347B" w:rsidRPr="00E957A4">
              <w:rPr>
                <w:sz w:val="24"/>
                <w:szCs w:val="24"/>
              </w:rPr>
              <w:t>0</w:t>
            </w:r>
            <w:r w:rsidRPr="00E957A4">
              <w:rPr>
                <w:sz w:val="24"/>
                <w:szCs w:val="24"/>
              </w:rPr>
              <w:t>,0 тыс. рублей;</w:t>
            </w:r>
          </w:p>
          <w:p w:rsidR="00C73585" w:rsidRPr="00E957A4" w:rsidRDefault="00C73585" w:rsidP="00C73585">
            <w:pPr>
              <w:pStyle w:val="22"/>
              <w:ind w:firstLine="34"/>
              <w:jc w:val="both"/>
              <w:rPr>
                <w:sz w:val="24"/>
                <w:szCs w:val="24"/>
              </w:rPr>
            </w:pPr>
            <w:r w:rsidRPr="00E957A4">
              <w:rPr>
                <w:sz w:val="24"/>
                <w:szCs w:val="24"/>
              </w:rPr>
              <w:t xml:space="preserve">2025год – </w:t>
            </w:r>
            <w:r w:rsidR="00B2347B" w:rsidRPr="00E957A4">
              <w:rPr>
                <w:sz w:val="24"/>
                <w:szCs w:val="24"/>
              </w:rPr>
              <w:t>0</w:t>
            </w:r>
            <w:r w:rsidRPr="00E957A4">
              <w:rPr>
                <w:sz w:val="24"/>
                <w:szCs w:val="24"/>
              </w:rPr>
              <w:t>,0 тыс. рублей;</w:t>
            </w:r>
          </w:p>
          <w:p w:rsidR="00C73585" w:rsidRPr="00E957A4" w:rsidRDefault="00B2347B" w:rsidP="00B2347B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E957A4">
              <w:rPr>
                <w:rFonts w:ascii="Times New Roman" w:hAnsi="Times New Roman" w:cs="Times New Roman"/>
              </w:rPr>
              <w:t>2026 год – 0</w:t>
            </w:r>
            <w:r w:rsidR="00C73585" w:rsidRPr="00E957A4">
              <w:rPr>
                <w:rFonts w:ascii="Times New Roman" w:hAnsi="Times New Roman" w:cs="Times New Roman"/>
              </w:rPr>
              <w:t>,0 тыс. рублей.</w:t>
            </w:r>
          </w:p>
        </w:tc>
      </w:tr>
      <w:tr w:rsidR="00091813" w:rsidRPr="007E2EAD" w:rsidTr="00B1777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13" w:rsidRPr="007E2EAD" w:rsidRDefault="00091813" w:rsidP="005B0F1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7E2EAD">
              <w:rPr>
                <w:rFonts w:ascii="Times New Roman" w:hAnsi="Times New Roman" w:cs="Times New Roman"/>
              </w:rPr>
              <w:lastRenderedPageBreak/>
              <w:t>Ожидаемые значения показателей конечных результатов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39E" w:rsidRPr="00E957A4" w:rsidRDefault="00A7439E" w:rsidP="00A7439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позволит достичь следующих показателей:</w:t>
            </w:r>
          </w:p>
          <w:p w:rsidR="00A7439E" w:rsidRPr="00E957A4" w:rsidRDefault="00B12FC3" w:rsidP="00A7439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1609" w:rsidRPr="00E957A4">
              <w:rPr>
                <w:rFonts w:ascii="Times New Roman" w:hAnsi="Times New Roman" w:cs="Times New Roman"/>
                <w:sz w:val="24"/>
                <w:szCs w:val="24"/>
              </w:rPr>
              <w:t>доля населения муниципального района</w:t>
            </w:r>
            <w:r w:rsidR="00A7439E"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удовлетворенного качеством услуг в сфере культуры, составит 90%;</w:t>
            </w:r>
          </w:p>
          <w:p w:rsidR="00A7439E" w:rsidRPr="00E957A4" w:rsidRDefault="00B12FC3" w:rsidP="00A7439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439E" w:rsidRPr="00E957A4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 профессиональную подготовку, переподготовку и повышение квалификации, составит 15,1%;</w:t>
            </w:r>
          </w:p>
          <w:p w:rsidR="00A7439E" w:rsidRPr="00E957A4" w:rsidRDefault="00B12FC3" w:rsidP="00A7439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439E"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привлекаемых к участию в творческих мероприятиях, в общем числе детей увеличится на </w:t>
            </w:r>
            <w:r w:rsidRPr="00E95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439E" w:rsidRPr="00E957A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091813" w:rsidRPr="007E2EAD" w:rsidRDefault="00B12FC3" w:rsidP="005B0F11">
            <w:pPr>
              <w:pStyle w:val="a3"/>
              <w:rPr>
                <w:rFonts w:ascii="Times New Roman" w:hAnsi="Times New Roman" w:cs="Times New Roman"/>
              </w:rPr>
            </w:pPr>
            <w:r w:rsidRPr="00E957A4">
              <w:rPr>
                <w:rFonts w:ascii="Times New Roman" w:hAnsi="Times New Roman" w:cs="Times New Roman"/>
              </w:rPr>
              <w:t xml:space="preserve">- </w:t>
            </w:r>
            <w:r w:rsidR="00A7439E" w:rsidRPr="00E957A4">
              <w:rPr>
                <w:rFonts w:ascii="Times New Roman" w:hAnsi="Times New Roman" w:cs="Times New Roman"/>
              </w:rPr>
              <w:t xml:space="preserve">количество детей, охваченных образовательными программами дополнительного образования детей в сфере культуры в общей численности детей и молодежи 7 – 16 лет увеличится на </w:t>
            </w:r>
            <w:r w:rsidRPr="00E957A4">
              <w:rPr>
                <w:rFonts w:ascii="Times New Roman" w:hAnsi="Times New Roman" w:cs="Times New Roman"/>
              </w:rPr>
              <w:t>10</w:t>
            </w:r>
            <w:r w:rsidR="00A7439E" w:rsidRPr="00E957A4">
              <w:rPr>
                <w:rFonts w:ascii="Times New Roman" w:hAnsi="Times New Roman" w:cs="Times New Roman"/>
              </w:rPr>
              <w:t xml:space="preserve"> %.</w:t>
            </w:r>
          </w:p>
        </w:tc>
      </w:tr>
    </w:tbl>
    <w:p w:rsidR="00325622" w:rsidRPr="007E2EAD" w:rsidRDefault="00325622" w:rsidP="00324DD3">
      <w:pPr>
        <w:tabs>
          <w:tab w:val="left" w:pos="10205"/>
        </w:tabs>
        <w:ind w:right="-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57A4" w:rsidRDefault="00E957A4" w:rsidP="00324DD3">
      <w:pPr>
        <w:tabs>
          <w:tab w:val="left" w:pos="10205"/>
        </w:tabs>
        <w:ind w:right="-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4DD3" w:rsidRPr="007E2EAD" w:rsidRDefault="00324DD3" w:rsidP="00324DD3">
      <w:pPr>
        <w:tabs>
          <w:tab w:val="left" w:pos="10205"/>
        </w:tabs>
        <w:ind w:right="-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7E2EAD">
        <w:rPr>
          <w:rFonts w:ascii="Times New Roman" w:hAnsi="Times New Roman" w:cs="Times New Roman"/>
          <w:b/>
          <w:bCs/>
          <w:sz w:val="28"/>
          <w:szCs w:val="28"/>
        </w:rPr>
        <w:t xml:space="preserve">Раздел 1. Характеристика текущего состояния сферы культуры </w:t>
      </w:r>
    </w:p>
    <w:p w:rsidR="0016750B" w:rsidRPr="007E2EAD" w:rsidRDefault="0016750B" w:rsidP="00324DD3">
      <w:pPr>
        <w:tabs>
          <w:tab w:val="left" w:pos="10205"/>
        </w:tabs>
        <w:ind w:right="-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EAD">
        <w:rPr>
          <w:rFonts w:ascii="Times New Roman" w:hAnsi="Times New Roman" w:cs="Times New Roman"/>
          <w:b/>
          <w:sz w:val="28"/>
          <w:szCs w:val="28"/>
        </w:rPr>
        <w:t>муниципального района «Читинский район».</w:t>
      </w:r>
    </w:p>
    <w:p w:rsidR="0016750B" w:rsidRPr="007E2EAD" w:rsidRDefault="0016750B" w:rsidP="00324DD3">
      <w:pPr>
        <w:tabs>
          <w:tab w:val="left" w:pos="10205"/>
        </w:tabs>
        <w:ind w:right="-55"/>
        <w:jc w:val="center"/>
        <w:rPr>
          <w:rFonts w:ascii="Times New Roman" w:hAnsi="Times New Roman" w:cs="Times New Roman"/>
          <w:b/>
          <w:snapToGrid w:val="0"/>
        </w:rPr>
      </w:pPr>
    </w:p>
    <w:p w:rsidR="00C3267E" w:rsidRPr="007E2EAD" w:rsidRDefault="00390C1A" w:rsidP="00C3267E">
      <w:pPr>
        <w:rPr>
          <w:rFonts w:ascii="Times New Roman" w:hAnsi="Times New Roman" w:cs="Times New Roman"/>
          <w:b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062729" w:rsidRPr="007E2EAD">
        <w:rPr>
          <w:rFonts w:ascii="Times New Roman" w:hAnsi="Times New Roman" w:cs="Times New Roman"/>
          <w:sz w:val="28"/>
          <w:szCs w:val="28"/>
        </w:rPr>
        <w:t>«Развитие культуры муниципального района «Читинский район» на 2022 -2026 годы»</w:t>
      </w:r>
      <w:r w:rsidR="00C3267E" w:rsidRPr="007E2EAD">
        <w:rPr>
          <w:rFonts w:ascii="Times New Roman" w:hAnsi="Times New Roman" w:cs="Times New Roman"/>
          <w:sz w:val="28"/>
          <w:szCs w:val="28"/>
        </w:rPr>
        <w:t xml:space="preserve"> разработана с учётом:</w:t>
      </w:r>
    </w:p>
    <w:p w:rsidR="00C3267E" w:rsidRPr="007E2EAD" w:rsidRDefault="00C3267E" w:rsidP="00C3267E">
      <w:pPr>
        <w:pStyle w:val="Standard"/>
        <w:tabs>
          <w:tab w:val="left" w:pos="384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7E2EAD">
        <w:rPr>
          <w:rFonts w:eastAsia="Times New Roman" w:cs="Times New Roman"/>
          <w:color w:val="auto"/>
          <w:sz w:val="28"/>
          <w:szCs w:val="28"/>
        </w:rPr>
        <w:t>- Закона Российской Федерации от 09.10.1992 №3612-1 «Основы законодательства Российской Федерации о культуре»;</w:t>
      </w:r>
    </w:p>
    <w:p w:rsidR="00C3267E" w:rsidRPr="007E2EAD" w:rsidRDefault="00C3267E" w:rsidP="00C3267E">
      <w:pPr>
        <w:pStyle w:val="Standard"/>
        <w:tabs>
          <w:tab w:val="left" w:pos="3840"/>
        </w:tabs>
        <w:ind w:firstLine="709"/>
        <w:jc w:val="both"/>
        <w:rPr>
          <w:rFonts w:cs="Times New Roman"/>
          <w:sz w:val="28"/>
          <w:szCs w:val="28"/>
        </w:rPr>
      </w:pPr>
      <w:r w:rsidRPr="007E2EAD">
        <w:rPr>
          <w:rFonts w:eastAsia="Times New Roman" w:cs="Times New Roman"/>
          <w:color w:val="auto"/>
          <w:sz w:val="28"/>
          <w:szCs w:val="28"/>
        </w:rPr>
        <w:t xml:space="preserve">-  Федерального </w:t>
      </w:r>
      <w:r w:rsidRPr="007E2EAD">
        <w:rPr>
          <w:rFonts w:cs="Times New Roman"/>
          <w:sz w:val="28"/>
          <w:szCs w:val="28"/>
        </w:rPr>
        <w:t>Закона от 29.12.1994 №78- ФЗ «О библиотечном деле»;</w:t>
      </w:r>
    </w:p>
    <w:p w:rsidR="00C3267E" w:rsidRPr="007E2EAD" w:rsidRDefault="00C3267E" w:rsidP="00C3267E">
      <w:pPr>
        <w:pStyle w:val="Standard"/>
        <w:tabs>
          <w:tab w:val="left" w:pos="384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7E2EAD">
        <w:rPr>
          <w:rFonts w:eastAsia="Times New Roman" w:cs="Times New Roman"/>
          <w:color w:val="auto"/>
          <w:sz w:val="28"/>
          <w:szCs w:val="28"/>
        </w:rPr>
        <w:t>- Федерального закона от 06.10.2003 № 131-ФЗ «Об общих принципах организации местного самоуправления в Российской Федерации».</w:t>
      </w:r>
    </w:p>
    <w:p w:rsidR="00C3267E" w:rsidRPr="007E2EAD" w:rsidRDefault="00C3267E" w:rsidP="00C3267E">
      <w:pPr>
        <w:pStyle w:val="Standard"/>
        <w:tabs>
          <w:tab w:val="left" w:pos="3840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7E2EAD">
        <w:rPr>
          <w:rFonts w:cs="Times New Roman"/>
          <w:color w:val="000000" w:themeColor="text1"/>
          <w:sz w:val="28"/>
          <w:szCs w:val="28"/>
        </w:rPr>
        <w:t>Основной целью государственной политики в сфере культуры определено формирование гармонично развитой личности и укрепление единства российского общества, то есть перед нами поставлена задача укрепления духовности и культуры граждан, обеспечения равного доступа к культурным ценностям и ресурсам</w:t>
      </w:r>
      <w:r w:rsidR="00C128CC" w:rsidRPr="007E2EAD">
        <w:rPr>
          <w:rFonts w:cs="Times New Roman"/>
          <w:color w:val="000000" w:themeColor="text1"/>
          <w:sz w:val="28"/>
          <w:szCs w:val="28"/>
        </w:rPr>
        <w:t>.</w:t>
      </w:r>
    </w:p>
    <w:p w:rsidR="00AC3DC6" w:rsidRPr="007E2EAD" w:rsidRDefault="00C128CC" w:rsidP="00D22B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 установку на понимание культуры как фактора духовно-нравственной, экономической и социально-политической стабильности общества. Культура выступает условием развития человеческого потенциала, обеспечивая реализацию и защиту прав граждан на полноценное участие в культурной жизни, свободу творчества, доступ к услугам учреждений культуры, а также к информационным ресурсам и культурным ценностям. </w:t>
      </w:r>
    </w:p>
    <w:p w:rsidR="009F7E69" w:rsidRPr="007E2EAD" w:rsidRDefault="00776897" w:rsidP="00AC3DC6">
      <w:pPr>
        <w:ind w:firstLine="709"/>
        <w:rPr>
          <w:rStyle w:val="af3"/>
          <w:rFonts w:ascii="Times New Roman" w:hAnsi="Times New Roman" w:cs="Times New Roman"/>
          <w:color w:val="FF0000"/>
          <w:sz w:val="28"/>
          <w:szCs w:val="28"/>
          <w:u w:val="none"/>
        </w:rPr>
      </w:pPr>
      <w:r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Отрасль</w:t>
      </w:r>
      <w:r w:rsidR="009F7E69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учреждений культуры</w:t>
      </w:r>
      <w:r w:rsidR="00BE4519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 xml:space="preserve"> муниципального района «Читинский район»</w:t>
      </w:r>
      <w:r w:rsidR="009F7E69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 xml:space="preserve">по состоянию </w:t>
      </w:r>
      <w:r w:rsidR="00AC3DC6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на</w:t>
      </w:r>
      <w:r w:rsidR="00AD6DAE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22.07.</w:t>
      </w:r>
      <w:r w:rsidR="00390C1A" w:rsidRPr="00B86C5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2022</w:t>
      </w:r>
      <w:r w:rsidR="00AC3DC6" w:rsidRPr="00B86C5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года</w:t>
      </w:r>
      <w:r w:rsidR="00390C1A" w:rsidRPr="00B86C5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составляет 66</w:t>
      </w:r>
      <w:r w:rsidR="009F7E69" w:rsidRPr="00B86C5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 xml:space="preserve"> единиц:</w:t>
      </w:r>
    </w:p>
    <w:p w:rsidR="009F7E69" w:rsidRPr="007E2EAD" w:rsidRDefault="00390C1A" w:rsidP="00AC3DC6">
      <w:pPr>
        <w:ind w:firstLine="709"/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- библиотеки-  31</w:t>
      </w:r>
      <w:r w:rsidR="009F7E69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9F7E69" w:rsidRPr="007E2EAD" w:rsidRDefault="00B24CE0" w:rsidP="00AC3DC6">
      <w:pPr>
        <w:ind w:firstLine="709"/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="009F7E69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учреждения культурно-досугового типа (дома культуры, клубы, культурные центры)- 32;</w:t>
      </w:r>
    </w:p>
    <w:p w:rsidR="009F7E69" w:rsidRPr="007E2EAD" w:rsidRDefault="009F7E69" w:rsidP="00AC3DC6">
      <w:pPr>
        <w:ind w:firstLine="709"/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- учрежде</w:t>
      </w:r>
      <w:r w:rsidR="00BE4519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ния дополнительного образования -3.</w:t>
      </w:r>
    </w:p>
    <w:p w:rsidR="00AC3DC6" w:rsidRPr="007E2EAD" w:rsidRDefault="00AD6DAE" w:rsidP="009F7E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22.07.2022 г.</w:t>
      </w:r>
      <w:r w:rsidR="00AC3DC6" w:rsidRPr="007E2EAD">
        <w:rPr>
          <w:rFonts w:ascii="Times New Roman" w:hAnsi="Times New Roman" w:cs="Times New Roman"/>
          <w:sz w:val="28"/>
          <w:szCs w:val="28"/>
        </w:rPr>
        <w:t>в системе учреждений культуры трудятся 198 специалистов:42 библиотечных работника,98 сп</w:t>
      </w:r>
      <w:r w:rsidR="00A10C16">
        <w:rPr>
          <w:rFonts w:ascii="Times New Roman" w:hAnsi="Times New Roman" w:cs="Times New Roman"/>
          <w:sz w:val="28"/>
          <w:szCs w:val="28"/>
        </w:rPr>
        <w:t xml:space="preserve">ециалиста культурно-досугового </w:t>
      </w:r>
      <w:r w:rsidR="00AC3DC6" w:rsidRPr="007E2EAD">
        <w:rPr>
          <w:rFonts w:ascii="Times New Roman" w:hAnsi="Times New Roman" w:cs="Times New Roman"/>
          <w:sz w:val="28"/>
          <w:szCs w:val="28"/>
        </w:rPr>
        <w:t>профиля, 58 преподавателя в школах дополнительного образования детей. Из них высшее образование - 80 человек, среднее специальное - 75 человек.</w:t>
      </w:r>
    </w:p>
    <w:p w:rsidR="00340648" w:rsidRPr="007E2EAD" w:rsidRDefault="00BE4519" w:rsidP="00BE4519">
      <w:pPr>
        <w:tabs>
          <w:tab w:val="left" w:pos="1309"/>
        </w:tabs>
        <w:ind w:firstLine="709"/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Социокультурную деятельность в  </w:t>
      </w:r>
      <w:r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муниципальном районе «Читинский район» ведут 32 учреждения культуры клубного типа</w:t>
      </w:r>
      <w:r w:rsidR="00340648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:rsidR="00580044" w:rsidRPr="007E2EAD" w:rsidRDefault="00580044" w:rsidP="00776897">
      <w:pPr>
        <w:pStyle w:val="ad"/>
        <w:numPr>
          <w:ilvl w:val="0"/>
          <w:numId w:val="11"/>
        </w:numPr>
        <w:tabs>
          <w:tab w:val="left" w:pos="1309"/>
        </w:tabs>
        <w:jc w:val="both"/>
        <w:rPr>
          <w:rFonts w:ascii="Times New Roman" w:hAnsi="Times New Roman"/>
          <w:sz w:val="28"/>
          <w:szCs w:val="28"/>
        </w:rPr>
      </w:pPr>
      <w:r w:rsidRPr="007E2EAD">
        <w:rPr>
          <w:rFonts w:ascii="Times New Roman" w:hAnsi="Times New Roman"/>
          <w:sz w:val="28"/>
          <w:szCs w:val="28"/>
        </w:rPr>
        <w:t>МБУК «</w:t>
      </w:r>
      <w:r w:rsidR="006D3709" w:rsidRPr="007E2EAD">
        <w:rPr>
          <w:rFonts w:ascii="Times New Roman" w:hAnsi="Times New Roman"/>
          <w:sz w:val="28"/>
          <w:szCs w:val="28"/>
        </w:rPr>
        <w:t>Районный дом культуры» в составе</w:t>
      </w:r>
      <w:r w:rsidRPr="007E2EAD">
        <w:rPr>
          <w:rFonts w:ascii="Times New Roman" w:hAnsi="Times New Roman"/>
          <w:sz w:val="28"/>
          <w:szCs w:val="28"/>
        </w:rPr>
        <w:t xml:space="preserve">, </w:t>
      </w:r>
      <w:r w:rsidR="006D3709" w:rsidRPr="007E2EAD">
        <w:rPr>
          <w:rFonts w:ascii="Times New Roman" w:hAnsi="Times New Roman"/>
          <w:sz w:val="28"/>
          <w:szCs w:val="28"/>
        </w:rPr>
        <w:t>которого находятся  24 филиала</w:t>
      </w:r>
      <w:r w:rsidR="006443D0" w:rsidRPr="007E2EAD">
        <w:rPr>
          <w:rFonts w:ascii="Times New Roman" w:hAnsi="Times New Roman"/>
          <w:sz w:val="28"/>
          <w:szCs w:val="28"/>
        </w:rPr>
        <w:t>;</w:t>
      </w:r>
    </w:p>
    <w:p w:rsidR="006443D0" w:rsidRPr="007E2EAD" w:rsidRDefault="006443D0" w:rsidP="00776897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E2EAD">
        <w:rPr>
          <w:rFonts w:ascii="Times New Roman" w:hAnsi="Times New Roman"/>
          <w:sz w:val="28"/>
          <w:szCs w:val="28"/>
        </w:rPr>
        <w:t>МБУК ДИЦ "Багул" с. Новая Кука-2 филиала;</w:t>
      </w:r>
    </w:p>
    <w:p w:rsidR="00D22B20" w:rsidRPr="007E2EAD" w:rsidRDefault="00580044" w:rsidP="00776897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E2EAD">
        <w:rPr>
          <w:rFonts w:ascii="Times New Roman" w:hAnsi="Times New Roman"/>
          <w:sz w:val="28"/>
          <w:szCs w:val="28"/>
        </w:rPr>
        <w:t xml:space="preserve"> МБУК ДБИЦ "Родник" п</w:t>
      </w:r>
      <w:r w:rsidR="006443D0" w:rsidRPr="007E2EAD">
        <w:rPr>
          <w:rFonts w:ascii="Times New Roman" w:hAnsi="Times New Roman"/>
          <w:sz w:val="28"/>
          <w:szCs w:val="28"/>
        </w:rPr>
        <w:t>гт. Новокручининский – 1 филиал;</w:t>
      </w:r>
    </w:p>
    <w:p w:rsidR="00D22B20" w:rsidRPr="007E2EAD" w:rsidRDefault="00580044" w:rsidP="00776897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E2EAD">
        <w:rPr>
          <w:rFonts w:ascii="Times New Roman" w:hAnsi="Times New Roman"/>
          <w:sz w:val="28"/>
          <w:szCs w:val="28"/>
        </w:rPr>
        <w:t>МБУК КДЦ "Радуга" с</w:t>
      </w:r>
      <w:r w:rsidR="00B24CE0" w:rsidRPr="007E2EAD">
        <w:rPr>
          <w:rFonts w:ascii="Times New Roman" w:hAnsi="Times New Roman"/>
          <w:sz w:val="28"/>
          <w:szCs w:val="28"/>
        </w:rPr>
        <w:t xml:space="preserve">. </w:t>
      </w:r>
      <w:r w:rsidR="006443D0" w:rsidRPr="007E2EAD">
        <w:rPr>
          <w:rFonts w:ascii="Times New Roman" w:hAnsi="Times New Roman"/>
          <w:sz w:val="28"/>
          <w:szCs w:val="28"/>
        </w:rPr>
        <w:t>Домна;</w:t>
      </w:r>
    </w:p>
    <w:p w:rsidR="00BE2462" w:rsidRPr="007E2EAD" w:rsidRDefault="00580044" w:rsidP="00776897">
      <w:pPr>
        <w:pStyle w:val="ad"/>
        <w:numPr>
          <w:ilvl w:val="0"/>
          <w:numId w:val="11"/>
        </w:numPr>
        <w:jc w:val="both"/>
        <w:rPr>
          <w:rStyle w:val="af3"/>
          <w:rFonts w:ascii="Times New Roman" w:hAnsi="Times New Roman"/>
          <w:color w:val="auto"/>
          <w:sz w:val="28"/>
          <w:szCs w:val="28"/>
          <w:u w:val="none"/>
        </w:rPr>
      </w:pPr>
      <w:r w:rsidRPr="007E2EAD">
        <w:rPr>
          <w:rFonts w:ascii="Times New Roman" w:hAnsi="Times New Roman"/>
          <w:sz w:val="28"/>
          <w:szCs w:val="28"/>
        </w:rPr>
        <w:t>МБУК ИБДЦ "Вдохновение" с. Маккавеево</w:t>
      </w:r>
      <w:r w:rsidR="00BE2462" w:rsidRPr="007E2EAD">
        <w:rPr>
          <w:rFonts w:ascii="Times New Roman" w:hAnsi="Times New Roman"/>
          <w:sz w:val="28"/>
          <w:szCs w:val="28"/>
        </w:rPr>
        <w:t>.</w:t>
      </w:r>
    </w:p>
    <w:p w:rsidR="00BE2462" w:rsidRPr="007E2EAD" w:rsidRDefault="00BE2462" w:rsidP="00BE2462">
      <w:pPr>
        <w:rPr>
          <w:rFonts w:ascii="Times New Roman" w:hAnsi="Times New Roman" w:cs="Times New Roman"/>
          <w:sz w:val="28"/>
          <w:szCs w:val="28"/>
        </w:rPr>
      </w:pPr>
      <w:r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Приоритетным </w:t>
      </w:r>
      <w:r w:rsidR="00580044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направление</w:t>
      </w:r>
      <w:r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580044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 xml:space="preserve"> культурно-досуговой</w:t>
      </w:r>
      <w:r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деятельности является </w:t>
      </w:r>
      <w:r w:rsidR="006443D0" w:rsidRPr="007E2EAD">
        <w:rPr>
          <w:rFonts w:ascii="Times New Roman" w:hAnsi="Times New Roman" w:cs="Times New Roman"/>
          <w:sz w:val="28"/>
          <w:szCs w:val="28"/>
        </w:rPr>
        <w:t>сохранение и развитие традиционной народной культуры и самодеятельного творчества</w:t>
      </w:r>
      <w:r w:rsidRPr="007E2EAD">
        <w:rPr>
          <w:rFonts w:ascii="Times New Roman" w:hAnsi="Times New Roman" w:cs="Times New Roman"/>
          <w:sz w:val="28"/>
          <w:szCs w:val="28"/>
        </w:rPr>
        <w:t>.</w:t>
      </w:r>
    </w:p>
    <w:p w:rsidR="00BE2462" w:rsidRPr="007E2EAD" w:rsidRDefault="00BE2462" w:rsidP="00BE2462">
      <w:pPr>
        <w:tabs>
          <w:tab w:val="left" w:pos="13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pacing w:val="-8"/>
          <w:sz w:val="28"/>
          <w:szCs w:val="28"/>
        </w:rPr>
        <w:t>Учреждения культурно-</w:t>
      </w:r>
      <w:r w:rsidRPr="007E2EAD">
        <w:rPr>
          <w:rFonts w:ascii="Times New Roman" w:hAnsi="Times New Roman" w:cs="Times New Roman"/>
          <w:sz w:val="28"/>
          <w:szCs w:val="28"/>
        </w:rPr>
        <w:t>досугового типа</w:t>
      </w:r>
      <w:r w:rsidRPr="007E2EAD">
        <w:rPr>
          <w:rFonts w:ascii="Times New Roman" w:hAnsi="Times New Roman" w:cs="Times New Roman"/>
          <w:spacing w:val="-8"/>
          <w:sz w:val="28"/>
          <w:szCs w:val="28"/>
        </w:rPr>
        <w:t>проводят активную работу по формированию культурной</w:t>
      </w:r>
      <w:r w:rsidRPr="007E2EAD">
        <w:rPr>
          <w:rFonts w:ascii="Times New Roman" w:hAnsi="Times New Roman" w:cs="Times New Roman"/>
          <w:sz w:val="28"/>
          <w:szCs w:val="28"/>
        </w:rPr>
        <w:t xml:space="preserve"> среды района, по организации досуга, творческой активности населения и с помощью проводимых мероприятий, реализует функции эстетического, нравственного, патриотического воспитания, возрождения, сохранения и развития культурных традиций нашего района.</w:t>
      </w:r>
    </w:p>
    <w:p w:rsidR="00BE2462" w:rsidRPr="007E2EAD" w:rsidRDefault="00BE2462" w:rsidP="00BE2462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>Основным видом де</w:t>
      </w:r>
      <w:r w:rsidR="00001EED">
        <w:rPr>
          <w:rFonts w:ascii="Times New Roman" w:hAnsi="Times New Roman" w:cs="Times New Roman"/>
          <w:sz w:val="28"/>
          <w:szCs w:val="28"/>
        </w:rPr>
        <w:t xml:space="preserve">ятельности учреждений является </w:t>
      </w:r>
      <w:r w:rsidRPr="007E2EAD">
        <w:rPr>
          <w:rFonts w:ascii="Times New Roman" w:hAnsi="Times New Roman" w:cs="Times New Roman"/>
          <w:sz w:val="28"/>
          <w:szCs w:val="28"/>
        </w:rPr>
        <w:t>предоставление услуг населению по организации деятельности клубных формирований,  услуги  по организации и проведению различных по форме  и тематике культурно-массовых мероприятий.</w:t>
      </w:r>
    </w:p>
    <w:p w:rsidR="00180E37" w:rsidRPr="007E2EAD" w:rsidRDefault="00001EED" w:rsidP="00503AC1">
      <w:pPr>
        <w:tabs>
          <w:tab w:val="left" w:pos="1309"/>
        </w:tabs>
        <w:ind w:firstLine="0"/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503AC1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По состоянию на 01.01.</w:t>
      </w:r>
      <w:r w:rsidR="00390C1A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2022</w:t>
      </w:r>
      <w:r w:rsidR="00D30525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года количество клубных формирований составило 164 единиц</w:t>
      </w:r>
      <w:r w:rsidR="009A4424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503AC1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которых занимается </w:t>
      </w:r>
      <w:r w:rsidR="00D30525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1521 челове</w:t>
      </w:r>
      <w:r w:rsidR="00503AC1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к.</w:t>
      </w:r>
    </w:p>
    <w:p w:rsidR="00580044" w:rsidRPr="007E2EAD" w:rsidRDefault="002C7720" w:rsidP="00C55B66">
      <w:pPr>
        <w:ind w:firstLine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D30525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Широкое распространение получили театральное, хореографическое, вокальное</w:t>
      </w:r>
      <w:r w:rsidR="00B05BB3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; любительские объединения по интересам</w:t>
      </w:r>
      <w:r w:rsidR="009A4424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 xml:space="preserve">; </w:t>
      </w:r>
      <w:r w:rsidR="005A431D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 xml:space="preserve">молодёжные клубы, военно- патриотические клубы, </w:t>
      </w:r>
      <w:r w:rsidR="00C55B66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ветеранские, клубы мастеров деко</w:t>
      </w:r>
      <w:r w:rsidR="005A431D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ративно- прикладного  творчества</w:t>
      </w:r>
      <w:r w:rsidR="009A4424" w:rsidRPr="007E2EA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AC3DC6" w:rsidRPr="007E2EAD" w:rsidRDefault="00345DAD" w:rsidP="005A431D">
      <w:pPr>
        <w:ind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EAD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D32FC7" w:rsidRPr="007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Действуют </w:t>
      </w:r>
      <w:r w:rsidR="00C62A9C" w:rsidRPr="007E2EAD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D32FC7" w:rsidRPr="007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творческих коллектива: из  них </w:t>
      </w:r>
      <w:r w:rsidR="00C62A9C" w:rsidRPr="007E2EAD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D32FC7" w:rsidRPr="007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детских коллективов и </w:t>
      </w:r>
      <w:r w:rsidR="00C62A9C" w:rsidRPr="007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</w:t>
      </w:r>
      <w:r w:rsidR="00D32FC7" w:rsidRPr="007E2EAD">
        <w:rPr>
          <w:rFonts w:ascii="Times New Roman" w:hAnsi="Times New Roman" w:cs="Times New Roman"/>
          <w:color w:val="000000" w:themeColor="text1"/>
          <w:sz w:val="28"/>
          <w:szCs w:val="28"/>
        </w:rPr>
        <w:t>народно-певческих коллективов</w:t>
      </w:r>
      <w:r w:rsidR="009A4424" w:rsidRPr="007E2E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4424" w:rsidRPr="007E2EAD" w:rsidRDefault="009A4424" w:rsidP="009A4424">
      <w:pPr>
        <w:ind w:firstLine="709"/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</w:pPr>
      <w:r w:rsidRPr="007E2EAD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В соответствии с ежегодно устанавливаемым муниципальным заданием культурно-досуговые учреждения </w:t>
      </w:r>
      <w:r w:rsidR="00E94F57" w:rsidRPr="007E2EAD">
        <w:rPr>
          <w:rFonts w:ascii="Times New Roman" w:hAnsi="Times New Roman" w:cs="Times New Roman"/>
          <w:color w:val="000000" w:themeColor="text1"/>
          <w:sz w:val="28"/>
          <w:szCs w:val="28"/>
        </w:rPr>
        <w:t>проводят 264</w:t>
      </w:r>
      <w:r w:rsidRPr="007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значимых культурно-массовых  и более </w:t>
      </w:r>
      <w:r w:rsidR="00E94F57" w:rsidRPr="007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2420 </w:t>
      </w:r>
      <w:r w:rsidRPr="007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культурно-досуговых мероприятий для населения в год, включающих в себя муниципальные фестивали, праздники и конкурсы </w:t>
      </w:r>
      <w:r w:rsidRPr="007E2EA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различным жанрам любительского художественного творчества, а также участие в региональных, всероссийских и международных фестивалях </w:t>
      </w:r>
      <w:r w:rsidRPr="007E2E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2EAD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и конкурсах. </w:t>
      </w:r>
    </w:p>
    <w:p w:rsidR="009A4424" w:rsidRPr="007E2EAD" w:rsidRDefault="009A4424" w:rsidP="005F37E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EAD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Все культурно-досуговые программы и мероприятия осуществляются </w:t>
      </w:r>
      <w:r w:rsidRPr="007E2EAD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br/>
        <w:t>и выстраиваются</w:t>
      </w:r>
      <w:r w:rsidRPr="007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целевому принципу, ориентированы на широкий круг зрителей разного возраста, уровня образования и культурного предпочтения. Ежегодно мероприятия  в сфере культуры посещает более  </w:t>
      </w:r>
      <w:r w:rsidR="007642A5" w:rsidRPr="007E2EAD">
        <w:rPr>
          <w:rFonts w:ascii="Times New Roman" w:hAnsi="Times New Roman" w:cs="Times New Roman"/>
          <w:color w:val="000000" w:themeColor="text1"/>
          <w:sz w:val="28"/>
          <w:szCs w:val="28"/>
        </w:rPr>
        <w:t>94 370</w:t>
      </w:r>
      <w:r w:rsidRPr="007E2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человек, разных возрастных групп. </w:t>
      </w:r>
    </w:p>
    <w:p w:rsidR="006D3709" w:rsidRPr="007E2EAD" w:rsidRDefault="006D3709" w:rsidP="00B64331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>За последние годы в отрасл</w:t>
      </w:r>
      <w:r w:rsidR="00CD1F5A" w:rsidRPr="007E2EAD">
        <w:rPr>
          <w:rFonts w:ascii="Times New Roman" w:hAnsi="Times New Roman" w:cs="Times New Roman"/>
          <w:sz w:val="28"/>
          <w:szCs w:val="28"/>
        </w:rPr>
        <w:t>и</w:t>
      </w:r>
      <w:r w:rsidRPr="007E2EAD">
        <w:rPr>
          <w:rFonts w:ascii="Times New Roman" w:hAnsi="Times New Roman" w:cs="Times New Roman"/>
          <w:sz w:val="28"/>
          <w:szCs w:val="28"/>
        </w:rPr>
        <w:t xml:space="preserve"> культура муниципального района «Читинский район» наметилась положительная динамика, в части финансирования</w:t>
      </w:r>
      <w:r w:rsidR="00004EB8" w:rsidRPr="007E2EAD">
        <w:rPr>
          <w:rFonts w:ascii="Times New Roman" w:hAnsi="Times New Roman" w:cs="Times New Roman"/>
          <w:sz w:val="28"/>
          <w:szCs w:val="28"/>
        </w:rPr>
        <w:t xml:space="preserve"> за счет федеральных и краевых программ</w:t>
      </w:r>
      <w:r w:rsidR="00CB6ACD" w:rsidRPr="007E2EAD">
        <w:rPr>
          <w:rFonts w:ascii="Times New Roman" w:hAnsi="Times New Roman" w:cs="Times New Roman"/>
          <w:sz w:val="28"/>
          <w:szCs w:val="28"/>
        </w:rPr>
        <w:t>.</w:t>
      </w:r>
    </w:p>
    <w:p w:rsidR="00117145" w:rsidRPr="00AD6DAE" w:rsidRDefault="00004EB8" w:rsidP="00425A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color w:val="333333"/>
          <w:sz w:val="28"/>
          <w:szCs w:val="28"/>
        </w:rPr>
        <w:t>2017 год завершилось  строительство  Дом культуры с. Яблоново.</w:t>
      </w:r>
    </w:p>
    <w:p w:rsidR="00425A4E" w:rsidRPr="00AD6DAE" w:rsidRDefault="00454C1A" w:rsidP="00425A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2018 год</w:t>
      </w:r>
      <w:r w:rsidR="00004EB8" w:rsidRPr="00AD6DAE">
        <w:rPr>
          <w:rFonts w:ascii="Times New Roman" w:hAnsi="Times New Roman" w:cs="Times New Roman"/>
          <w:sz w:val="28"/>
          <w:szCs w:val="28"/>
        </w:rPr>
        <w:t xml:space="preserve"> - </w:t>
      </w:r>
      <w:r w:rsidR="00AD6DAE">
        <w:rPr>
          <w:rFonts w:ascii="Times New Roman" w:hAnsi="Times New Roman" w:cs="Times New Roman"/>
          <w:color w:val="333333"/>
          <w:sz w:val="28"/>
          <w:szCs w:val="28"/>
        </w:rPr>
        <w:t>2 558,</w:t>
      </w:r>
      <w:r w:rsidR="00004EB8" w:rsidRPr="00AD6DAE">
        <w:rPr>
          <w:rFonts w:ascii="Times New Roman" w:hAnsi="Times New Roman" w:cs="Times New Roman"/>
          <w:color w:val="333333"/>
          <w:sz w:val="28"/>
          <w:szCs w:val="28"/>
        </w:rPr>
        <w:t>983тыс. руб</w:t>
      </w:r>
      <w:r w:rsidR="00C24A56" w:rsidRPr="00AD6DAE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004EB8" w:rsidRPr="00AD6DAE">
        <w:rPr>
          <w:rFonts w:ascii="Times New Roman" w:hAnsi="Times New Roman" w:cs="Times New Roman"/>
          <w:color w:val="333333"/>
          <w:sz w:val="28"/>
          <w:szCs w:val="28"/>
        </w:rPr>
        <w:t>капитальный ремонт МБУК «ДИЦ» «Багул»  с.Новая Кука п</w:t>
      </w:r>
      <w:r w:rsidR="00822877" w:rsidRPr="00AD6DAE">
        <w:rPr>
          <w:rFonts w:ascii="Times New Roman" w:hAnsi="Times New Roman" w:cs="Times New Roman"/>
          <w:color w:val="333333"/>
          <w:sz w:val="28"/>
          <w:szCs w:val="28"/>
        </w:rPr>
        <w:t xml:space="preserve">о программе </w:t>
      </w:r>
      <w:r w:rsidR="00004EB8" w:rsidRPr="00AD6DAE">
        <w:rPr>
          <w:rFonts w:ascii="Times New Roman" w:hAnsi="Times New Roman" w:cs="Times New Roman"/>
          <w:color w:val="333333"/>
          <w:sz w:val="28"/>
          <w:szCs w:val="28"/>
        </w:rPr>
        <w:t>«Развитие культуры в Забайкальском крае</w:t>
      </w:r>
      <w:r w:rsidR="00822877" w:rsidRPr="00AD6DAE">
        <w:rPr>
          <w:rFonts w:ascii="Times New Roman" w:hAnsi="Times New Roman" w:cs="Times New Roman"/>
          <w:color w:val="333333"/>
          <w:sz w:val="28"/>
          <w:szCs w:val="28"/>
        </w:rPr>
        <w:t xml:space="preserve"> 2014-2020 гг</w:t>
      </w:r>
      <w:r w:rsidR="00B31A4E" w:rsidRPr="00AD6DAE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004EB8" w:rsidRPr="00AD6DAE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425A4E" w:rsidRPr="00AD6DAE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425A4E" w:rsidRPr="00AD6DAE" w:rsidRDefault="00454C1A" w:rsidP="00425A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color w:val="333333"/>
          <w:sz w:val="28"/>
          <w:szCs w:val="28"/>
        </w:rPr>
        <w:t>2018 год – 1</w:t>
      </w:r>
      <w:r w:rsidR="00AD6DAE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AD6DAE">
        <w:rPr>
          <w:rFonts w:ascii="Times New Roman" w:hAnsi="Times New Roman" w:cs="Times New Roman"/>
          <w:color w:val="333333"/>
          <w:sz w:val="28"/>
          <w:szCs w:val="28"/>
        </w:rPr>
        <w:t>240</w:t>
      </w:r>
      <w:r w:rsidR="00AD6DAE">
        <w:rPr>
          <w:rFonts w:ascii="Times New Roman" w:hAnsi="Times New Roman" w:cs="Times New Roman"/>
          <w:color w:val="333333"/>
          <w:sz w:val="28"/>
          <w:szCs w:val="28"/>
        </w:rPr>
        <w:t xml:space="preserve">,0 </w:t>
      </w:r>
      <w:r w:rsidRPr="00AD6DAE">
        <w:rPr>
          <w:rFonts w:ascii="Times New Roman" w:hAnsi="Times New Roman" w:cs="Times New Roman"/>
          <w:color w:val="333333"/>
          <w:sz w:val="28"/>
          <w:szCs w:val="28"/>
        </w:rPr>
        <w:t xml:space="preserve">тыс.руб. капитальный ремонт </w:t>
      </w:r>
      <w:r w:rsidR="00B64331" w:rsidRPr="00AD6DAE">
        <w:rPr>
          <w:rFonts w:ascii="Times New Roman" w:hAnsi="Times New Roman" w:cs="Times New Roman"/>
          <w:color w:val="333333"/>
          <w:sz w:val="28"/>
          <w:szCs w:val="28"/>
        </w:rPr>
        <w:t xml:space="preserve">филиал </w:t>
      </w:r>
      <w:r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>МБУК</w:t>
      </w:r>
      <w:r w:rsidR="00B64331"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«РДК»</w:t>
      </w:r>
      <w:r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с. Беклемишево</w:t>
      </w:r>
      <w:r w:rsidR="00425A4E" w:rsidRPr="00AD6DAE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425A4E" w:rsidRPr="00AD6DAE" w:rsidRDefault="00454C1A" w:rsidP="00425A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2019 год</w:t>
      </w:r>
      <w:r w:rsidR="00464E81"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- 1</w:t>
      </w:r>
      <w:r w:rsid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64E81"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103</w:t>
      </w:r>
      <w:r w:rsid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464E81"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422 тыс.руб</w:t>
      </w:r>
      <w:r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64E81"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текущий ремонт МБУК «ДБИЦ Радуга» с. Домна</w:t>
      </w:r>
      <w:r w:rsidR="00D92711" w:rsidRPr="00AD6DAE">
        <w:rPr>
          <w:rFonts w:ascii="Times New Roman" w:hAnsi="Times New Roman" w:cs="Times New Roman"/>
          <w:color w:val="333333"/>
          <w:sz w:val="28"/>
          <w:szCs w:val="28"/>
        </w:rPr>
        <w:t>в рамках государственной программы</w:t>
      </w:r>
      <w:r w:rsidRPr="00AD6DAE">
        <w:rPr>
          <w:rFonts w:ascii="Times New Roman" w:hAnsi="Times New Roman" w:cs="Times New Roman"/>
          <w:color w:val="333333"/>
          <w:sz w:val="28"/>
          <w:szCs w:val="28"/>
        </w:rPr>
        <w:t xml:space="preserve"> «Развитие культуры в Забайкальском крае 2014-2020 гг.»</w:t>
      </w:r>
      <w:r w:rsidR="00425A4E" w:rsidRPr="00AD6DAE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925AB8" w:rsidRPr="00AD6DAE" w:rsidRDefault="00454C1A" w:rsidP="00925AB8">
      <w:pPr>
        <w:ind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2019 год- 2</w:t>
      </w:r>
      <w:r w:rsid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254</w:t>
      </w:r>
      <w:r w:rsid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 0 </w:t>
      </w:r>
      <w:r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тыс.руб</w:t>
      </w:r>
      <w:r w:rsidR="00B24CE0"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текущий ремонт МБУК ДБИЦ</w:t>
      </w:r>
      <w:r w:rsidR="00117145"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«Родник» пгт. Новокручининский</w:t>
      </w:r>
      <w:r w:rsidR="00D92711" w:rsidRPr="00AD6DAE">
        <w:rPr>
          <w:rFonts w:ascii="Times New Roman" w:hAnsi="Times New Roman" w:cs="Times New Roman"/>
          <w:color w:val="333333"/>
          <w:sz w:val="28"/>
          <w:szCs w:val="28"/>
        </w:rPr>
        <w:t>врамках государственной</w:t>
      </w:r>
      <w:r w:rsidRPr="00AD6DAE">
        <w:rPr>
          <w:rFonts w:ascii="Times New Roman" w:hAnsi="Times New Roman" w:cs="Times New Roman"/>
          <w:color w:val="333333"/>
          <w:sz w:val="28"/>
          <w:szCs w:val="28"/>
        </w:rPr>
        <w:t xml:space="preserve"> программ</w:t>
      </w:r>
      <w:r w:rsidR="00D92711" w:rsidRPr="00AD6DAE">
        <w:rPr>
          <w:rFonts w:ascii="Times New Roman" w:hAnsi="Times New Roman" w:cs="Times New Roman"/>
          <w:color w:val="333333"/>
          <w:sz w:val="28"/>
          <w:szCs w:val="28"/>
        </w:rPr>
        <w:t>ы</w:t>
      </w:r>
      <w:r w:rsidRPr="00AD6DAE">
        <w:rPr>
          <w:rFonts w:ascii="Times New Roman" w:hAnsi="Times New Roman" w:cs="Times New Roman"/>
          <w:color w:val="333333"/>
          <w:sz w:val="28"/>
          <w:szCs w:val="28"/>
        </w:rPr>
        <w:t xml:space="preserve"> «Развитие культуры в Забайкальском крае 2014-2020 гг.»</w:t>
      </w:r>
      <w:r w:rsidR="00425A4E" w:rsidRPr="00AD6DAE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425A4E" w:rsidRPr="00AD6DAE" w:rsidRDefault="00925AB8" w:rsidP="00425A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2019 год- 5</w:t>
      </w:r>
      <w:r w:rsid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000</w:t>
      </w:r>
      <w:r w:rsid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0</w:t>
      </w:r>
      <w:r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тыс.руб.</w:t>
      </w:r>
      <w:r w:rsidR="00D92711"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переоборудование</w:t>
      </w:r>
      <w:r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кинозала МБУК ДБИЦ «Родник» пгт. Новокручининский за счет  средств субсидий Федерального бюджета на финансовое обеспечение или возмещение расходов, связанных с созданием условий для показа национальных фильмов;</w:t>
      </w:r>
    </w:p>
    <w:p w:rsidR="00425A4E" w:rsidRPr="00AD6DAE" w:rsidRDefault="00454C1A" w:rsidP="00425A4E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DAE">
        <w:rPr>
          <w:rFonts w:ascii="Times New Roman" w:hAnsi="Times New Roman" w:cs="Times New Roman"/>
          <w:color w:val="333333"/>
          <w:sz w:val="28"/>
          <w:szCs w:val="28"/>
        </w:rPr>
        <w:t>2020 год - 1</w:t>
      </w:r>
      <w:r w:rsidR="00AD6DAE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AD6DAE">
        <w:rPr>
          <w:rFonts w:ascii="Times New Roman" w:hAnsi="Times New Roman" w:cs="Times New Roman"/>
          <w:color w:val="333333"/>
          <w:sz w:val="28"/>
          <w:szCs w:val="28"/>
        </w:rPr>
        <w:t>080</w:t>
      </w:r>
      <w:r w:rsidR="00AD6DAE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AD6DAE">
        <w:rPr>
          <w:rFonts w:ascii="Times New Roman" w:hAnsi="Times New Roman" w:cs="Times New Roman"/>
          <w:color w:val="333333"/>
          <w:sz w:val="28"/>
          <w:szCs w:val="28"/>
        </w:rPr>
        <w:t> 0 тыс. руб</w:t>
      </w:r>
      <w:r w:rsidR="00B94A31" w:rsidRPr="00AD6DAE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МБУК ДБИЦ</w:t>
      </w:r>
      <w:r w:rsidR="00117145"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«Родник» пгт. Новокручининский в рамках</w:t>
      </w:r>
      <w:r w:rsidR="00B94A31"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муниципальной </w:t>
      </w:r>
      <w:r w:rsidR="00117145" w:rsidRPr="00AD6DAE">
        <w:rPr>
          <w:rFonts w:ascii="Times New Roman" w:hAnsi="Times New Roman" w:cs="Times New Roman"/>
          <w:color w:val="333333"/>
          <w:sz w:val="28"/>
          <w:szCs w:val="28"/>
        </w:rPr>
        <w:t xml:space="preserve"> программы </w:t>
      </w:r>
      <w:r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>«Доступная среда</w:t>
      </w:r>
      <w:r w:rsidR="00B94A31"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(2021-2025 годы)</w:t>
      </w:r>
      <w:r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25A4E"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25A4E" w:rsidRPr="00AD6DAE" w:rsidRDefault="00454C1A" w:rsidP="00425A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color w:val="333333"/>
          <w:sz w:val="28"/>
          <w:szCs w:val="28"/>
        </w:rPr>
        <w:t xml:space="preserve">2020 год- </w:t>
      </w:r>
      <w:r w:rsidRPr="00AD6DAE">
        <w:rPr>
          <w:rFonts w:ascii="Times New Roman" w:hAnsi="Times New Roman" w:cs="Times New Roman"/>
          <w:sz w:val="28"/>
          <w:szCs w:val="28"/>
        </w:rPr>
        <w:t>9</w:t>
      </w:r>
      <w:r w:rsidR="00AD6DAE">
        <w:rPr>
          <w:rFonts w:ascii="Times New Roman" w:hAnsi="Times New Roman" w:cs="Times New Roman"/>
          <w:sz w:val="28"/>
          <w:szCs w:val="28"/>
        </w:rPr>
        <w:t> </w:t>
      </w:r>
      <w:r w:rsidRPr="00AD6DAE">
        <w:rPr>
          <w:rFonts w:ascii="Times New Roman" w:hAnsi="Times New Roman" w:cs="Times New Roman"/>
          <w:sz w:val="28"/>
          <w:szCs w:val="28"/>
        </w:rPr>
        <w:t>387</w:t>
      </w:r>
      <w:r w:rsidR="00AD6DAE">
        <w:rPr>
          <w:rFonts w:ascii="Times New Roman" w:hAnsi="Times New Roman" w:cs="Times New Roman"/>
          <w:sz w:val="28"/>
          <w:szCs w:val="28"/>
        </w:rPr>
        <w:t>, 468</w:t>
      </w:r>
      <w:r w:rsidRPr="00AD6DAE">
        <w:rPr>
          <w:rFonts w:ascii="Times New Roman" w:hAnsi="Times New Roman" w:cs="Times New Roman"/>
          <w:sz w:val="28"/>
          <w:szCs w:val="28"/>
        </w:rPr>
        <w:t>тыс.руб.</w:t>
      </w:r>
      <w:r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капитальный ремонт МБУК ИБДЦ «Вдохновение» с. Маккавеево в рамках реализации национального проекта «Культура»</w:t>
      </w:r>
      <w:r w:rsidR="00425A4E"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425A4E" w:rsidRPr="00AD6DAE" w:rsidRDefault="00454C1A" w:rsidP="00425A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color w:val="333333"/>
          <w:sz w:val="28"/>
          <w:szCs w:val="28"/>
        </w:rPr>
        <w:t xml:space="preserve">2021 году- </w:t>
      </w:r>
      <w:r w:rsidRPr="00AD6DAE">
        <w:rPr>
          <w:rFonts w:ascii="Times New Roman" w:hAnsi="Times New Roman" w:cs="Times New Roman"/>
          <w:sz w:val="28"/>
          <w:szCs w:val="28"/>
        </w:rPr>
        <w:t>528</w:t>
      </w:r>
      <w:r w:rsidR="00AD6DAE">
        <w:rPr>
          <w:rFonts w:ascii="Times New Roman" w:hAnsi="Times New Roman" w:cs="Times New Roman"/>
          <w:sz w:val="28"/>
          <w:szCs w:val="28"/>
        </w:rPr>
        <w:t>,</w:t>
      </w:r>
      <w:r w:rsidRPr="00AD6DAE">
        <w:rPr>
          <w:rFonts w:ascii="Times New Roman" w:hAnsi="Times New Roman" w:cs="Times New Roman"/>
          <w:sz w:val="28"/>
          <w:szCs w:val="28"/>
        </w:rPr>
        <w:t> 387тыс.руб.</w:t>
      </w:r>
      <w:r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материально-техническое обеспечение МБУК ИБДЦ «Вдохновение» с. Маккавеево в рамках реализации национального проекта «Культура»</w:t>
      </w:r>
      <w:r w:rsidR="00425A4E"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E2354C" w:rsidRPr="00AD6DAE" w:rsidRDefault="00E2354C" w:rsidP="00D927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color w:val="333333"/>
          <w:sz w:val="28"/>
          <w:szCs w:val="28"/>
        </w:rPr>
        <w:t xml:space="preserve">2021 году- </w:t>
      </w:r>
      <w:r w:rsidRPr="00AD6DAE">
        <w:rPr>
          <w:rFonts w:ascii="Times New Roman" w:hAnsi="Times New Roman" w:cs="Times New Roman"/>
          <w:sz w:val="28"/>
          <w:szCs w:val="28"/>
        </w:rPr>
        <w:t>164</w:t>
      </w:r>
      <w:r w:rsidR="00AD6DAE">
        <w:rPr>
          <w:rFonts w:ascii="Times New Roman" w:hAnsi="Times New Roman" w:cs="Times New Roman"/>
          <w:sz w:val="28"/>
          <w:szCs w:val="28"/>
        </w:rPr>
        <w:t>, 0</w:t>
      </w:r>
      <w:r w:rsidRPr="00AD6DAE">
        <w:rPr>
          <w:rFonts w:ascii="Times New Roman" w:hAnsi="Times New Roman" w:cs="Times New Roman"/>
          <w:sz w:val="28"/>
          <w:szCs w:val="28"/>
        </w:rPr>
        <w:t>тыс.руб.</w:t>
      </w:r>
      <w:r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текущий ремонт </w:t>
      </w:r>
      <w:r w:rsidR="00DB080C"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филиал</w:t>
      </w:r>
      <w:r w:rsidR="00D92711"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AD6DAE">
        <w:rPr>
          <w:rFonts w:ascii="Times New Roman" w:hAnsi="Times New Roman" w:cs="Times New Roman"/>
          <w:sz w:val="28"/>
          <w:szCs w:val="28"/>
        </w:rPr>
        <w:t>МБУК</w:t>
      </w:r>
      <w:r w:rsidR="00DB080C" w:rsidRPr="00AD6DAE">
        <w:rPr>
          <w:rFonts w:ascii="Times New Roman" w:hAnsi="Times New Roman" w:cs="Times New Roman"/>
          <w:sz w:val="28"/>
          <w:szCs w:val="28"/>
        </w:rPr>
        <w:t>«РДК»</w:t>
      </w:r>
      <w:r w:rsidR="00580B1B" w:rsidRPr="00AD6DAE">
        <w:rPr>
          <w:rFonts w:ascii="Times New Roman" w:hAnsi="Times New Roman" w:cs="Times New Roman"/>
          <w:sz w:val="28"/>
          <w:szCs w:val="28"/>
        </w:rPr>
        <w:t xml:space="preserve"> с. Беклемишево.</w:t>
      </w:r>
    </w:p>
    <w:p w:rsidR="008B3AAC" w:rsidRPr="00AD6DAE" w:rsidRDefault="00425A4E" w:rsidP="00D92711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6DAE">
        <w:rPr>
          <w:rFonts w:ascii="Times New Roman" w:hAnsi="Times New Roman" w:cs="Times New Roman"/>
          <w:color w:val="333333"/>
          <w:sz w:val="28"/>
          <w:szCs w:val="28"/>
        </w:rPr>
        <w:t xml:space="preserve">2020 год- </w:t>
      </w:r>
      <w:r w:rsidRPr="00AD6DAE">
        <w:rPr>
          <w:rFonts w:ascii="Times New Roman" w:hAnsi="Times New Roman" w:cs="Times New Roman"/>
          <w:sz w:val="28"/>
          <w:szCs w:val="28"/>
        </w:rPr>
        <w:t>34</w:t>
      </w:r>
      <w:r w:rsidR="00AD6DAE">
        <w:rPr>
          <w:rFonts w:ascii="Times New Roman" w:hAnsi="Times New Roman" w:cs="Times New Roman"/>
          <w:sz w:val="28"/>
          <w:szCs w:val="28"/>
        </w:rPr>
        <w:t> </w:t>
      </w:r>
      <w:r w:rsidRPr="00AD6DAE">
        <w:rPr>
          <w:rFonts w:ascii="Times New Roman" w:hAnsi="Times New Roman" w:cs="Times New Roman"/>
          <w:sz w:val="28"/>
          <w:szCs w:val="28"/>
        </w:rPr>
        <w:t>327</w:t>
      </w:r>
      <w:r w:rsidR="00AD6DAE">
        <w:rPr>
          <w:rFonts w:ascii="Times New Roman" w:hAnsi="Times New Roman" w:cs="Times New Roman"/>
          <w:sz w:val="28"/>
          <w:szCs w:val="28"/>
        </w:rPr>
        <w:t>,</w:t>
      </w:r>
      <w:r w:rsidRPr="00AD6DAE">
        <w:rPr>
          <w:rFonts w:ascii="Times New Roman" w:hAnsi="Times New Roman" w:cs="Times New Roman"/>
          <w:sz w:val="28"/>
          <w:szCs w:val="28"/>
        </w:rPr>
        <w:t> 500тыс. руб.</w:t>
      </w:r>
      <w:r w:rsidRPr="00AD6DAE">
        <w:rPr>
          <w:rFonts w:ascii="Times New Roman" w:hAnsi="Times New Roman" w:cs="Times New Roman"/>
          <w:color w:val="333333"/>
          <w:sz w:val="28"/>
          <w:szCs w:val="28"/>
        </w:rPr>
        <w:t xml:space="preserve"> введен в эксплуатацию </w:t>
      </w:r>
      <w:r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Дом культуры с. Смоленка в </w:t>
      </w:r>
      <w:r w:rsidRPr="00AD6DAE">
        <w:rPr>
          <w:rFonts w:ascii="Times New Roman" w:hAnsi="Times New Roman" w:cs="Times New Roman"/>
          <w:color w:val="333333"/>
          <w:sz w:val="28"/>
          <w:szCs w:val="28"/>
        </w:rPr>
        <w:t xml:space="preserve">рамках мероприятий плана социального развития центров экономического роста Забайкальского края. </w:t>
      </w:r>
    </w:p>
    <w:p w:rsidR="00925AB8" w:rsidRPr="00AD6DAE" w:rsidRDefault="00925AB8" w:rsidP="00D92711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2021 год-7</w:t>
      </w:r>
      <w:r w:rsid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500</w:t>
      </w:r>
      <w:r w:rsid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0</w:t>
      </w:r>
      <w:r w:rsidRPr="00AD6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тыс.руб.</w:t>
      </w:r>
      <w:r w:rsidRPr="00A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 регионального  проекта "3000 добрых дел" обновилась  материально-техническая база учреждений  культуры.</w:t>
      </w:r>
    </w:p>
    <w:p w:rsidR="00F8772E" w:rsidRPr="00AD6DAE" w:rsidRDefault="00737113" w:rsidP="00EC7D25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FC67D3" w:rsidRPr="00A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2022 год</w:t>
      </w:r>
      <w:r w:rsidRPr="00A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 рамках государственных программ и местного бюджета осуществляются  капитальные и текущие ремонты </w:t>
      </w:r>
      <w:r w:rsidR="00BD7728" w:rsidRPr="00A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объектов </w:t>
      </w:r>
      <w:r w:rsidRPr="00AD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культуры.</w:t>
      </w:r>
    </w:p>
    <w:p w:rsidR="00F8772E" w:rsidRPr="00AD6DAE" w:rsidRDefault="003F1B85" w:rsidP="009A6008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/>
          <w:sz w:val="20"/>
        </w:rPr>
      </w:pPr>
      <w:r w:rsidRPr="00AD6DAE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Государственной программы «Развитие культуры в Забайкальском крае</w:t>
      </w:r>
      <w:r w:rsidR="009A6008" w:rsidRPr="00AD6DAE">
        <w:rPr>
          <w:rFonts w:ascii="Times New Roman" w:hAnsi="Times New Roman"/>
          <w:sz w:val="28"/>
          <w:szCs w:val="28"/>
        </w:rPr>
        <w:t xml:space="preserve">в июне  2022 года завершился  текущий ремонт филиала МБУК </w:t>
      </w:r>
      <w:r w:rsidR="00BD7728" w:rsidRPr="00AD6DAE">
        <w:rPr>
          <w:rFonts w:ascii="Times New Roman" w:hAnsi="Times New Roman"/>
          <w:sz w:val="28"/>
          <w:szCs w:val="28"/>
        </w:rPr>
        <w:t>«</w:t>
      </w:r>
      <w:r w:rsidR="009A6008" w:rsidRPr="00AD6DAE">
        <w:rPr>
          <w:rFonts w:ascii="Times New Roman" w:hAnsi="Times New Roman"/>
          <w:sz w:val="28"/>
          <w:szCs w:val="28"/>
        </w:rPr>
        <w:t>РДК</w:t>
      </w:r>
      <w:r w:rsidR="00BD7728" w:rsidRPr="00AD6DAE">
        <w:rPr>
          <w:rFonts w:ascii="Times New Roman" w:hAnsi="Times New Roman"/>
          <w:sz w:val="28"/>
          <w:szCs w:val="28"/>
        </w:rPr>
        <w:t>»</w:t>
      </w:r>
      <w:r w:rsidR="009A6008" w:rsidRPr="00AD6DAE">
        <w:rPr>
          <w:rFonts w:ascii="Times New Roman" w:hAnsi="Times New Roman"/>
          <w:sz w:val="28"/>
          <w:szCs w:val="28"/>
        </w:rPr>
        <w:t xml:space="preserve"> с. Александровка на сумму </w:t>
      </w:r>
      <w:r w:rsidR="006B5849" w:rsidRPr="00AD6DAE">
        <w:rPr>
          <w:rFonts w:ascii="Times New Roman" w:hAnsi="Times New Roman"/>
          <w:sz w:val="28"/>
          <w:szCs w:val="28"/>
        </w:rPr>
        <w:t>1400</w:t>
      </w:r>
      <w:r w:rsidR="00AD6DAE">
        <w:rPr>
          <w:rFonts w:ascii="Times New Roman" w:hAnsi="Times New Roman"/>
          <w:sz w:val="28"/>
          <w:szCs w:val="28"/>
        </w:rPr>
        <w:t xml:space="preserve">, 0 </w:t>
      </w:r>
      <w:r w:rsidR="00FC67D3" w:rsidRPr="00AD6DAE">
        <w:rPr>
          <w:rFonts w:ascii="Times New Roman" w:hAnsi="Times New Roman"/>
          <w:sz w:val="28"/>
          <w:szCs w:val="28"/>
        </w:rPr>
        <w:t>тыс.руб.</w:t>
      </w:r>
    </w:p>
    <w:p w:rsidR="00737113" w:rsidRPr="00AD6DAE" w:rsidRDefault="00737113" w:rsidP="00B24CE0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/>
          <w:sz w:val="20"/>
        </w:rPr>
        <w:tab/>
      </w:r>
      <w:r w:rsidRPr="00AD6DAE">
        <w:rPr>
          <w:rFonts w:ascii="Times New Roman" w:hAnsi="Times New Roman"/>
          <w:sz w:val="28"/>
          <w:szCs w:val="28"/>
        </w:rPr>
        <w:t>В июле 2022 года завершился капитальный ремонт   канализации            МБУ ДО ДШИ  с. Домна</w:t>
      </w:r>
      <w:r w:rsidR="00BD7728" w:rsidRPr="00AD6DAE">
        <w:rPr>
          <w:rFonts w:ascii="Times New Roman" w:hAnsi="Times New Roman"/>
          <w:sz w:val="28"/>
          <w:szCs w:val="28"/>
        </w:rPr>
        <w:t xml:space="preserve"> на сумму</w:t>
      </w:r>
      <w:r w:rsidR="00E71500" w:rsidRPr="00AD6DAE">
        <w:rPr>
          <w:rFonts w:ascii="Times New Roman" w:hAnsi="Times New Roman"/>
          <w:sz w:val="28"/>
          <w:szCs w:val="28"/>
        </w:rPr>
        <w:t xml:space="preserve"> 352, 0</w:t>
      </w:r>
      <w:r w:rsidR="00AD6DAE">
        <w:rPr>
          <w:rFonts w:ascii="Times New Roman" w:hAnsi="Times New Roman"/>
          <w:sz w:val="28"/>
          <w:szCs w:val="28"/>
        </w:rPr>
        <w:t xml:space="preserve"> тыс. руб.</w:t>
      </w:r>
      <w:r w:rsidRPr="00AD6DAE">
        <w:rPr>
          <w:rFonts w:ascii="Times New Roman" w:hAnsi="Times New Roman" w:cs="Times New Roman"/>
          <w:sz w:val="28"/>
          <w:szCs w:val="28"/>
        </w:rPr>
        <w:t>(за счет местного бюджета).</w:t>
      </w:r>
    </w:p>
    <w:p w:rsidR="002E6596" w:rsidRPr="00AD6DAE" w:rsidRDefault="003F1B85" w:rsidP="00034A99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D6DAE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национального проекта «Культура»</w:t>
      </w:r>
      <w:r w:rsidR="009A6008" w:rsidRPr="00AD6DAE">
        <w:rPr>
          <w:rFonts w:ascii="Times New Roman" w:hAnsi="Times New Roman" w:cs="Times New Roman"/>
          <w:sz w:val="28"/>
          <w:szCs w:val="28"/>
        </w:rPr>
        <w:t xml:space="preserve"> осуществляется к</w:t>
      </w:r>
      <w:r w:rsidR="006B5849" w:rsidRPr="00AD6DAE">
        <w:rPr>
          <w:rFonts w:ascii="Times New Roman" w:hAnsi="Times New Roman" w:cs="Times New Roman"/>
          <w:sz w:val="28"/>
          <w:szCs w:val="28"/>
        </w:rPr>
        <w:t xml:space="preserve">апитальный ремонт филиала МБУК «РДК» в с. Елизаветино </w:t>
      </w:r>
      <w:r w:rsidR="009A6008" w:rsidRPr="00AD6DAE">
        <w:rPr>
          <w:rFonts w:ascii="Times New Roman" w:hAnsi="Times New Roman" w:cs="Times New Roman"/>
          <w:sz w:val="28"/>
          <w:szCs w:val="28"/>
        </w:rPr>
        <w:t xml:space="preserve"> на сумму 10 </w:t>
      </w:r>
      <w:r w:rsidR="002E6596" w:rsidRPr="00AD6DAE">
        <w:rPr>
          <w:rFonts w:ascii="Times New Roman" w:hAnsi="Times New Roman" w:cs="Times New Roman"/>
          <w:sz w:val="28"/>
          <w:szCs w:val="28"/>
        </w:rPr>
        <w:t>815</w:t>
      </w:r>
      <w:r w:rsidR="00AD6DAE">
        <w:rPr>
          <w:rFonts w:ascii="Times New Roman" w:hAnsi="Times New Roman" w:cs="Times New Roman"/>
          <w:sz w:val="28"/>
          <w:szCs w:val="28"/>
        </w:rPr>
        <w:t xml:space="preserve">, 0 </w:t>
      </w:r>
      <w:r w:rsidR="002E6596" w:rsidRPr="00AD6DAE">
        <w:rPr>
          <w:rFonts w:ascii="Times New Roman" w:hAnsi="Times New Roman" w:cs="Times New Roman"/>
          <w:sz w:val="28"/>
          <w:szCs w:val="28"/>
        </w:rPr>
        <w:t>тыс. руб.</w:t>
      </w:r>
    </w:p>
    <w:p w:rsidR="00F8772E" w:rsidRPr="00AD6DAE" w:rsidRDefault="002E6596" w:rsidP="002E6596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6DA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Государственной программы «Развитие культуры в Забайкальском крае </w:t>
      </w:r>
      <w:r w:rsidR="009A6008" w:rsidRPr="00AD6DA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="009A6008" w:rsidRPr="00AD6DAE">
        <w:rPr>
          <w:rFonts w:ascii="Times New Roman" w:hAnsi="Times New Roman"/>
          <w:sz w:val="28"/>
          <w:szCs w:val="28"/>
        </w:rPr>
        <w:t>т</w:t>
      </w:r>
      <w:r w:rsidR="006B5849" w:rsidRPr="00AD6DAE">
        <w:rPr>
          <w:rFonts w:ascii="Times New Roman" w:hAnsi="Times New Roman"/>
          <w:sz w:val="28"/>
          <w:szCs w:val="28"/>
        </w:rPr>
        <w:t>екущий ремонт МБУК РДК с. Авдей</w:t>
      </w:r>
      <w:r w:rsidR="009A6008" w:rsidRPr="00AD6DAE">
        <w:rPr>
          <w:rFonts w:ascii="Times New Roman" w:hAnsi="Times New Roman"/>
          <w:sz w:val="28"/>
          <w:szCs w:val="28"/>
        </w:rPr>
        <w:t xml:space="preserve"> на сумму  </w:t>
      </w:r>
      <w:r w:rsidR="007D46E6" w:rsidRPr="00AD6DAE">
        <w:rPr>
          <w:rFonts w:ascii="Times New Roman" w:hAnsi="Times New Roman"/>
          <w:sz w:val="28"/>
          <w:szCs w:val="28"/>
        </w:rPr>
        <w:t>448</w:t>
      </w:r>
      <w:r w:rsidR="00AD6DAE">
        <w:rPr>
          <w:rFonts w:ascii="Times New Roman" w:hAnsi="Times New Roman"/>
          <w:sz w:val="28"/>
          <w:szCs w:val="28"/>
        </w:rPr>
        <w:t>,</w:t>
      </w:r>
      <w:r w:rsidR="009A6008" w:rsidRPr="00AD6DAE">
        <w:rPr>
          <w:rFonts w:ascii="Times New Roman" w:hAnsi="Times New Roman"/>
          <w:sz w:val="28"/>
          <w:szCs w:val="28"/>
        </w:rPr>
        <w:t xml:space="preserve">0 </w:t>
      </w:r>
      <w:r w:rsidR="00AD6DAE">
        <w:rPr>
          <w:rFonts w:ascii="Times New Roman" w:hAnsi="Times New Roman"/>
          <w:sz w:val="28"/>
          <w:szCs w:val="28"/>
        </w:rPr>
        <w:t>тыс.</w:t>
      </w:r>
      <w:r w:rsidR="009A6008" w:rsidRPr="00AD6DAE">
        <w:rPr>
          <w:rFonts w:ascii="Times New Roman" w:hAnsi="Times New Roman"/>
          <w:sz w:val="28"/>
          <w:szCs w:val="28"/>
        </w:rPr>
        <w:t xml:space="preserve"> руб.</w:t>
      </w:r>
    </w:p>
    <w:p w:rsidR="006B5849" w:rsidRPr="00AD6DAE" w:rsidRDefault="009A6008" w:rsidP="00D92711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ab/>
        <w:t xml:space="preserve">В мае 2022 года завершился </w:t>
      </w:r>
      <w:r w:rsidR="006B5849" w:rsidRPr="00AD6DAE">
        <w:rPr>
          <w:rFonts w:ascii="Times New Roman" w:hAnsi="Times New Roman" w:cs="Times New Roman"/>
          <w:sz w:val="28"/>
          <w:szCs w:val="28"/>
        </w:rPr>
        <w:t>ремонт</w:t>
      </w:r>
      <w:r w:rsidRPr="00AD6DAE">
        <w:rPr>
          <w:rFonts w:ascii="Times New Roman" w:hAnsi="Times New Roman" w:cs="Times New Roman"/>
          <w:sz w:val="28"/>
          <w:szCs w:val="28"/>
        </w:rPr>
        <w:t xml:space="preserve"> и открытие </w:t>
      </w:r>
      <w:r w:rsidR="006B5849" w:rsidRPr="00AD6DAE">
        <w:rPr>
          <w:rFonts w:ascii="Times New Roman" w:hAnsi="Times New Roman" w:cs="Times New Roman"/>
          <w:sz w:val="28"/>
          <w:szCs w:val="28"/>
        </w:rPr>
        <w:t xml:space="preserve"> библиотечного пункта МБУК «МЦРБ» с. Угдан</w:t>
      </w:r>
      <w:r w:rsidRPr="00AD6DAE">
        <w:rPr>
          <w:rFonts w:ascii="Times New Roman" w:hAnsi="Times New Roman" w:cs="Times New Roman"/>
          <w:sz w:val="28"/>
          <w:szCs w:val="28"/>
        </w:rPr>
        <w:t xml:space="preserve">  на  сумму 688</w:t>
      </w:r>
      <w:r w:rsidR="00AD6DAE">
        <w:rPr>
          <w:rFonts w:ascii="Times New Roman" w:hAnsi="Times New Roman" w:cs="Times New Roman"/>
          <w:sz w:val="28"/>
          <w:szCs w:val="28"/>
        </w:rPr>
        <w:t xml:space="preserve">, 0 </w:t>
      </w:r>
      <w:r w:rsidRPr="00AD6DAE">
        <w:rPr>
          <w:rFonts w:ascii="Times New Roman" w:hAnsi="Times New Roman" w:cs="Times New Roman"/>
          <w:sz w:val="28"/>
          <w:szCs w:val="28"/>
        </w:rPr>
        <w:t>тыс. руб. (за счет местного бюджета).</w:t>
      </w:r>
    </w:p>
    <w:p w:rsidR="009A6008" w:rsidRPr="00AD6DAE" w:rsidRDefault="009A6008" w:rsidP="009A6008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/>
          <w:sz w:val="28"/>
          <w:szCs w:val="28"/>
        </w:rPr>
        <w:tab/>
        <w:t>О</w:t>
      </w:r>
      <w:r w:rsidR="00BD7728" w:rsidRPr="00AD6DAE">
        <w:rPr>
          <w:rFonts w:ascii="Times New Roman" w:hAnsi="Times New Roman"/>
          <w:sz w:val="28"/>
          <w:szCs w:val="28"/>
        </w:rPr>
        <w:t>существляю</w:t>
      </w:r>
      <w:r w:rsidRPr="00AD6DAE">
        <w:rPr>
          <w:rFonts w:ascii="Times New Roman" w:hAnsi="Times New Roman"/>
          <w:sz w:val="28"/>
          <w:szCs w:val="28"/>
        </w:rPr>
        <w:t xml:space="preserve">тся </w:t>
      </w:r>
      <w:r w:rsidR="006B5849" w:rsidRPr="00AD6DAE">
        <w:rPr>
          <w:rFonts w:ascii="Times New Roman" w:hAnsi="Times New Roman"/>
          <w:sz w:val="28"/>
          <w:szCs w:val="28"/>
        </w:rPr>
        <w:t>текущий ремонт филиала МБУК «МЦРБ» с. Новотроицк</w:t>
      </w:r>
      <w:r w:rsidRPr="00AD6DAE">
        <w:rPr>
          <w:rFonts w:ascii="Times New Roman" w:hAnsi="Times New Roman"/>
          <w:sz w:val="28"/>
          <w:szCs w:val="28"/>
        </w:rPr>
        <w:t xml:space="preserve"> на сумму 250</w:t>
      </w:r>
      <w:r w:rsidR="00AD6DAE">
        <w:rPr>
          <w:rFonts w:ascii="Times New Roman" w:hAnsi="Times New Roman"/>
          <w:sz w:val="28"/>
          <w:szCs w:val="28"/>
        </w:rPr>
        <w:t xml:space="preserve">, 0 </w:t>
      </w:r>
      <w:r w:rsidRPr="00AD6DAE">
        <w:rPr>
          <w:rFonts w:ascii="Times New Roman" w:hAnsi="Times New Roman"/>
          <w:sz w:val="28"/>
          <w:szCs w:val="28"/>
        </w:rPr>
        <w:t>тыс.руб.</w:t>
      </w:r>
      <w:r w:rsidRPr="00AD6DAE">
        <w:rPr>
          <w:rFonts w:ascii="Times New Roman" w:hAnsi="Times New Roman" w:cs="Times New Roman"/>
          <w:sz w:val="28"/>
          <w:szCs w:val="28"/>
        </w:rPr>
        <w:t>(за счет местного бюджета).</w:t>
      </w:r>
    </w:p>
    <w:p w:rsidR="006B5849" w:rsidRPr="00AD6DAE" w:rsidRDefault="009A6008" w:rsidP="00BD7728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Т</w:t>
      </w:r>
      <w:r w:rsidR="006B5849" w:rsidRPr="00AD6DAE">
        <w:rPr>
          <w:rFonts w:ascii="Times New Roman" w:hAnsi="Times New Roman" w:cs="Times New Roman"/>
          <w:sz w:val="28"/>
          <w:szCs w:val="28"/>
        </w:rPr>
        <w:t xml:space="preserve">екущий ремонт МБУК </w:t>
      </w:r>
      <w:r w:rsidR="00BD7728" w:rsidRPr="00AD6DAE">
        <w:rPr>
          <w:rFonts w:ascii="Times New Roman" w:hAnsi="Times New Roman" w:cs="Times New Roman"/>
          <w:sz w:val="28"/>
          <w:szCs w:val="28"/>
        </w:rPr>
        <w:t>«</w:t>
      </w:r>
      <w:r w:rsidR="006B5849" w:rsidRPr="00AD6DAE">
        <w:rPr>
          <w:rFonts w:ascii="Times New Roman" w:hAnsi="Times New Roman" w:cs="Times New Roman"/>
          <w:sz w:val="28"/>
          <w:szCs w:val="28"/>
        </w:rPr>
        <w:t>МЦРБ</w:t>
      </w:r>
      <w:r w:rsidR="00BD7728" w:rsidRPr="00AD6DAE">
        <w:rPr>
          <w:rFonts w:ascii="Times New Roman" w:hAnsi="Times New Roman" w:cs="Times New Roman"/>
          <w:sz w:val="28"/>
          <w:szCs w:val="28"/>
        </w:rPr>
        <w:t>»</w:t>
      </w:r>
      <w:r w:rsidR="006B5849" w:rsidRPr="00AD6DAE">
        <w:rPr>
          <w:rFonts w:ascii="Times New Roman" w:hAnsi="Times New Roman" w:cs="Times New Roman"/>
          <w:sz w:val="28"/>
          <w:szCs w:val="28"/>
        </w:rPr>
        <w:t>пгт. Атамановка (детская библиотека)</w:t>
      </w:r>
      <w:r w:rsidR="00737113" w:rsidRPr="00AD6DAE">
        <w:rPr>
          <w:rFonts w:ascii="Times New Roman" w:hAnsi="Times New Roman" w:cs="Times New Roman"/>
          <w:sz w:val="28"/>
          <w:szCs w:val="28"/>
        </w:rPr>
        <w:t xml:space="preserve">на </w:t>
      </w:r>
      <w:r w:rsidRPr="00AD6DAE">
        <w:rPr>
          <w:rFonts w:ascii="Times New Roman" w:hAnsi="Times New Roman" w:cs="Times New Roman"/>
          <w:sz w:val="28"/>
          <w:szCs w:val="28"/>
        </w:rPr>
        <w:t xml:space="preserve"> сумму -178</w:t>
      </w:r>
      <w:r w:rsidR="00AD6DAE">
        <w:rPr>
          <w:rFonts w:ascii="Times New Roman" w:hAnsi="Times New Roman" w:cs="Times New Roman"/>
          <w:sz w:val="28"/>
          <w:szCs w:val="28"/>
        </w:rPr>
        <w:t>, 0</w:t>
      </w:r>
      <w:r w:rsidRPr="00AD6DAE">
        <w:rPr>
          <w:rFonts w:ascii="Times New Roman" w:hAnsi="Times New Roman" w:cs="Times New Roman"/>
          <w:sz w:val="28"/>
          <w:szCs w:val="28"/>
        </w:rPr>
        <w:t xml:space="preserve"> тыс. руб. (за счет местного бюджета).</w:t>
      </w:r>
    </w:p>
    <w:p w:rsidR="0044449D" w:rsidRPr="00AD6DAE" w:rsidRDefault="00FC67D3" w:rsidP="00BD7728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 xml:space="preserve">Текущий ремонт МБУК </w:t>
      </w:r>
      <w:r w:rsidR="00BD7728" w:rsidRPr="00AD6DAE">
        <w:rPr>
          <w:rFonts w:ascii="Times New Roman" w:hAnsi="Times New Roman" w:cs="Times New Roman"/>
          <w:sz w:val="28"/>
          <w:szCs w:val="28"/>
        </w:rPr>
        <w:t>«</w:t>
      </w:r>
      <w:r w:rsidRPr="00AD6DAE">
        <w:rPr>
          <w:rFonts w:ascii="Times New Roman" w:hAnsi="Times New Roman" w:cs="Times New Roman"/>
          <w:sz w:val="28"/>
          <w:szCs w:val="28"/>
        </w:rPr>
        <w:t>РДК</w:t>
      </w:r>
      <w:r w:rsidR="00BD7728" w:rsidRPr="00AD6DAE">
        <w:rPr>
          <w:rFonts w:ascii="Times New Roman" w:hAnsi="Times New Roman" w:cs="Times New Roman"/>
          <w:sz w:val="28"/>
          <w:szCs w:val="28"/>
        </w:rPr>
        <w:t>»</w:t>
      </w:r>
      <w:r w:rsidRPr="00AD6DAE">
        <w:rPr>
          <w:rFonts w:ascii="Times New Roman" w:hAnsi="Times New Roman" w:cs="Times New Roman"/>
          <w:sz w:val="28"/>
          <w:szCs w:val="28"/>
        </w:rPr>
        <w:t>с. Ильинка</w:t>
      </w:r>
      <w:r w:rsidR="00737113" w:rsidRPr="00AD6DAE">
        <w:rPr>
          <w:rFonts w:ascii="Times New Roman" w:hAnsi="Times New Roman" w:cs="Times New Roman"/>
          <w:sz w:val="28"/>
          <w:szCs w:val="28"/>
        </w:rPr>
        <w:t xml:space="preserve"> на сумму 61</w:t>
      </w:r>
      <w:r w:rsidR="00AD6DAE">
        <w:rPr>
          <w:rFonts w:ascii="Times New Roman" w:hAnsi="Times New Roman" w:cs="Times New Roman"/>
          <w:sz w:val="28"/>
          <w:szCs w:val="28"/>
        </w:rPr>
        <w:t>, 0</w:t>
      </w:r>
      <w:r w:rsidR="00737113" w:rsidRPr="00AD6DAE">
        <w:rPr>
          <w:rFonts w:ascii="Times New Roman" w:hAnsi="Times New Roman" w:cs="Times New Roman"/>
          <w:sz w:val="28"/>
          <w:szCs w:val="28"/>
        </w:rPr>
        <w:t xml:space="preserve">  тыс. руб. (за счет местного бюджета)</w:t>
      </w:r>
      <w:r w:rsidR="00BD7728" w:rsidRPr="00AD6DAE">
        <w:rPr>
          <w:rFonts w:ascii="Times New Roman" w:hAnsi="Times New Roman" w:cs="Times New Roman"/>
          <w:sz w:val="28"/>
          <w:szCs w:val="28"/>
        </w:rPr>
        <w:t>.</w:t>
      </w:r>
    </w:p>
    <w:p w:rsidR="00C85441" w:rsidRPr="00AD6DAE" w:rsidRDefault="00925AB8" w:rsidP="00C85441">
      <w:pPr>
        <w:tabs>
          <w:tab w:val="left" w:pos="13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 </w:t>
      </w:r>
      <w:r w:rsidR="00C85441" w:rsidRPr="00AD6DAE">
        <w:rPr>
          <w:rFonts w:ascii="Times New Roman" w:eastAsia="Calibri" w:hAnsi="Times New Roman" w:cs="Times New Roman"/>
          <w:sz w:val="28"/>
          <w:szCs w:val="28"/>
          <w:lang w:eastAsia="en-US"/>
        </w:rPr>
        <w:t>несмотря на принимаемые меры,</w:t>
      </w:r>
      <w:r w:rsidRPr="00AD6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учреждениях культурно- досугового типа </w:t>
      </w:r>
      <w:r w:rsidR="00C85441" w:rsidRPr="00AD6DAE">
        <w:rPr>
          <w:rFonts w:ascii="Times New Roman" w:eastAsia="Calibri" w:hAnsi="Times New Roman" w:cs="Times New Roman"/>
          <w:sz w:val="28"/>
          <w:szCs w:val="28"/>
          <w:lang w:eastAsia="en-US"/>
        </w:rPr>
        <w:t>сохраняется низкая обеспеченность современным светозвуковым, компьютерным оборудованием, сценическими площадками, зрительскими креслами, музыкальными инструментами, сценическими костюмами</w:t>
      </w:r>
      <w:r w:rsidRPr="00AD6DA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A31C0" w:rsidRPr="00AD6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одеждой сцены, </w:t>
      </w:r>
      <w:r w:rsidRPr="00AD6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специализированной мебелью.</w:t>
      </w:r>
      <w:r w:rsidR="00C85441" w:rsidRPr="00AD6DAE">
        <w:rPr>
          <w:rFonts w:ascii="Times New Roman" w:hAnsi="Times New Roman" w:cs="Times New Roman"/>
          <w:sz w:val="28"/>
          <w:szCs w:val="28"/>
        </w:rPr>
        <w:t>Материально-техническая база клубных учреждений не соответствует современным стандартам, информационным и культурным запросам населения муниципального района.</w:t>
      </w:r>
      <w:r w:rsidR="00C85441" w:rsidRPr="00AD6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Интерьеры учреждений требуют современного дизайна и оснащения для обеспечения комфортного пребывания получателей муниципальных услуг.</w:t>
      </w:r>
    </w:p>
    <w:p w:rsidR="002A31C0" w:rsidRPr="00AD6DAE" w:rsidRDefault="002A31C0" w:rsidP="002A31C0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DAE">
        <w:rPr>
          <w:rFonts w:ascii="Times New Roman" w:hAnsi="Times New Roman" w:cs="Times New Roman"/>
          <w:sz w:val="28"/>
          <w:szCs w:val="28"/>
        </w:rPr>
        <w:t xml:space="preserve">Кроме того, острыми остаются вопросы, связанные с обеспечением требований пожарной безопасности, </w:t>
      </w:r>
      <w:r w:rsidRPr="00AD6DAE">
        <w:rPr>
          <w:rFonts w:ascii="Times New Roman" w:eastAsia="Calibri" w:hAnsi="Times New Roman" w:cs="Times New Roman"/>
          <w:sz w:val="28"/>
          <w:szCs w:val="28"/>
          <w:lang w:eastAsia="en-US"/>
        </w:rPr>
        <w:t>антитеррористической защищенности, соблюдени</w:t>
      </w:r>
      <w:r w:rsidR="00AC1541" w:rsidRPr="00AD6DAE">
        <w:rPr>
          <w:rFonts w:ascii="Times New Roman" w:eastAsia="Calibri" w:hAnsi="Times New Roman" w:cs="Times New Roman"/>
          <w:sz w:val="28"/>
          <w:szCs w:val="28"/>
          <w:lang w:eastAsia="en-US"/>
        </w:rPr>
        <w:t>ем</w:t>
      </w:r>
      <w:r w:rsidRPr="00AD6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 охраны труда и техники безопасности в учреждениях культуры.</w:t>
      </w:r>
    </w:p>
    <w:p w:rsidR="005A3F37" w:rsidRPr="00AD6DAE" w:rsidRDefault="002A31C0" w:rsidP="00B94A31">
      <w:pPr>
        <w:ind w:firstLine="709"/>
        <w:rPr>
          <w:rFonts w:ascii="Times New Roman" w:hAnsi="Times New Roman" w:cs="Times New Roman"/>
          <w:color w:val="919191"/>
          <w:sz w:val="28"/>
          <w:szCs w:val="28"/>
        </w:rPr>
      </w:pPr>
      <w:r w:rsidRPr="00AD6DAE">
        <w:rPr>
          <w:rFonts w:ascii="Times New Roman" w:hAnsi="Times New Roman" w:cs="Times New Roman"/>
          <w:color w:val="000000"/>
          <w:sz w:val="28"/>
          <w:szCs w:val="28"/>
        </w:rPr>
        <w:t>Одн</w:t>
      </w:r>
      <w:r w:rsidR="00AC1541" w:rsidRPr="00AD6DAE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D6DAE">
        <w:rPr>
          <w:rFonts w:ascii="Times New Roman" w:hAnsi="Times New Roman" w:cs="Times New Roman"/>
          <w:color w:val="000000"/>
          <w:sz w:val="28"/>
          <w:szCs w:val="28"/>
        </w:rPr>
        <w:t>из острых проблем учреждений</w:t>
      </w:r>
      <w:r w:rsidR="00AC1541" w:rsidRPr="00AD6DAE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</w:t>
      </w:r>
      <w:r w:rsidRPr="00AD6DAE">
        <w:rPr>
          <w:rFonts w:ascii="Times New Roman" w:hAnsi="Times New Roman" w:cs="Times New Roman"/>
          <w:color w:val="000000"/>
          <w:sz w:val="28"/>
          <w:szCs w:val="28"/>
        </w:rPr>
        <w:t xml:space="preserve"> – это капитальные и текущие</w:t>
      </w:r>
      <w:r w:rsidR="00C85441" w:rsidRPr="00AD6DAE">
        <w:rPr>
          <w:rFonts w:ascii="Times New Roman" w:hAnsi="Times New Roman" w:cs="Times New Roman"/>
          <w:color w:val="000000"/>
          <w:sz w:val="28"/>
          <w:szCs w:val="28"/>
        </w:rPr>
        <w:t xml:space="preserve"> ремонт</w:t>
      </w:r>
      <w:r w:rsidRPr="00AD6DAE">
        <w:rPr>
          <w:rFonts w:ascii="Times New Roman" w:hAnsi="Times New Roman" w:cs="Times New Roman"/>
          <w:color w:val="000000"/>
          <w:sz w:val="28"/>
          <w:szCs w:val="28"/>
        </w:rPr>
        <w:t xml:space="preserve">ы. </w:t>
      </w:r>
      <w:r w:rsidR="002250EA" w:rsidRPr="00AD6DAE">
        <w:rPr>
          <w:rFonts w:ascii="Times New Roman" w:hAnsi="Times New Roman" w:cs="Times New Roman"/>
          <w:sz w:val="28"/>
          <w:szCs w:val="28"/>
        </w:rPr>
        <w:t>Учр</w:t>
      </w:r>
      <w:r w:rsidR="005A3F37" w:rsidRPr="00AD6DAE">
        <w:rPr>
          <w:rFonts w:ascii="Times New Roman" w:hAnsi="Times New Roman" w:cs="Times New Roman"/>
          <w:sz w:val="28"/>
          <w:szCs w:val="28"/>
        </w:rPr>
        <w:t xml:space="preserve">еждения </w:t>
      </w:r>
      <w:r w:rsidRPr="00AD6DAE">
        <w:rPr>
          <w:rFonts w:ascii="Times New Roman" w:hAnsi="Times New Roman" w:cs="Times New Roman"/>
          <w:sz w:val="28"/>
          <w:szCs w:val="28"/>
        </w:rPr>
        <w:t>располагаются, как в специализированных</w:t>
      </w:r>
      <w:r w:rsidR="005A6FF1" w:rsidRPr="00AD6DAE">
        <w:rPr>
          <w:rFonts w:ascii="Times New Roman" w:hAnsi="Times New Roman" w:cs="Times New Roman"/>
          <w:sz w:val="28"/>
          <w:szCs w:val="28"/>
        </w:rPr>
        <w:t>, так и приспособленных помещениях.Даты строительства зданий варьируются от 1950 по 1976 год</w:t>
      </w:r>
      <w:r w:rsidR="00AC1541" w:rsidRPr="00AD6DAE">
        <w:rPr>
          <w:rFonts w:ascii="Times New Roman" w:hAnsi="Times New Roman" w:cs="Times New Roman"/>
          <w:sz w:val="28"/>
          <w:szCs w:val="28"/>
        </w:rPr>
        <w:t>ы</w:t>
      </w:r>
      <w:r w:rsidR="005A6FF1" w:rsidRPr="00AD6DAE">
        <w:rPr>
          <w:rFonts w:ascii="Times New Roman" w:hAnsi="Times New Roman" w:cs="Times New Roman"/>
          <w:sz w:val="28"/>
          <w:szCs w:val="28"/>
        </w:rPr>
        <w:t>.</w:t>
      </w:r>
      <w:r w:rsidR="00A638DD" w:rsidRPr="00AD6DAE">
        <w:rPr>
          <w:rFonts w:ascii="Times New Roman" w:hAnsi="Times New Roman" w:cs="Times New Roman"/>
          <w:sz w:val="28"/>
          <w:szCs w:val="28"/>
        </w:rPr>
        <w:t>Основную проблему составляет состоян</w:t>
      </w:r>
      <w:r w:rsidR="001E7DAC" w:rsidRPr="00AD6DAE">
        <w:rPr>
          <w:rFonts w:ascii="Times New Roman" w:hAnsi="Times New Roman" w:cs="Times New Roman"/>
          <w:sz w:val="28"/>
          <w:szCs w:val="28"/>
        </w:rPr>
        <w:t>ие зданий</w:t>
      </w:r>
      <w:r w:rsidRPr="00AD6DAE">
        <w:rPr>
          <w:rFonts w:ascii="Times New Roman" w:hAnsi="Times New Roman" w:cs="Times New Roman"/>
          <w:sz w:val="28"/>
          <w:szCs w:val="28"/>
        </w:rPr>
        <w:t xml:space="preserve"> ввиду высокого процен</w:t>
      </w:r>
      <w:r w:rsidR="00B03F8D" w:rsidRPr="00AD6DAE">
        <w:rPr>
          <w:rFonts w:ascii="Times New Roman" w:hAnsi="Times New Roman" w:cs="Times New Roman"/>
          <w:sz w:val="28"/>
          <w:szCs w:val="28"/>
        </w:rPr>
        <w:t>т</w:t>
      </w:r>
      <w:r w:rsidR="00A638DD" w:rsidRPr="00AD6DAE">
        <w:rPr>
          <w:rFonts w:ascii="Times New Roman" w:hAnsi="Times New Roman" w:cs="Times New Roman"/>
          <w:sz w:val="28"/>
          <w:szCs w:val="28"/>
        </w:rPr>
        <w:t>а износа. Степень разрушени</w:t>
      </w:r>
      <w:r w:rsidR="001E7DAC" w:rsidRPr="00AD6DAE">
        <w:rPr>
          <w:rFonts w:ascii="Times New Roman" w:hAnsi="Times New Roman" w:cs="Times New Roman"/>
          <w:sz w:val="28"/>
          <w:szCs w:val="28"/>
        </w:rPr>
        <w:t>я</w:t>
      </w:r>
      <w:r w:rsidR="00A638DD" w:rsidRPr="00AD6DAE">
        <w:rPr>
          <w:rFonts w:ascii="Times New Roman" w:hAnsi="Times New Roman" w:cs="Times New Roman"/>
          <w:sz w:val="28"/>
          <w:szCs w:val="28"/>
        </w:rPr>
        <w:t xml:space="preserve"> зданий различна в зависимости от года постройки.</w:t>
      </w:r>
    </w:p>
    <w:p w:rsidR="005A6FF1" w:rsidRPr="00AD6DAE" w:rsidRDefault="005A6FF1" w:rsidP="00B94A31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Дома культуры требующие капитального ремонта:</w:t>
      </w:r>
    </w:p>
    <w:p w:rsidR="005A6FF1" w:rsidRPr="00AD6DAE" w:rsidRDefault="005A6FF1" w:rsidP="005A6FF1">
      <w:pPr>
        <w:tabs>
          <w:tab w:val="left" w:pos="1309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 xml:space="preserve">-МБУК «РДК» с.Засопка (в наличии ПСД с госэкспертизой на </w:t>
      </w:r>
      <w:r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>сумму</w:t>
      </w:r>
      <w:r w:rsidR="006B5849" w:rsidRPr="00AD6DAE">
        <w:t>17</w:t>
      </w:r>
      <w:r w:rsidR="006F22B8">
        <w:t> </w:t>
      </w:r>
      <w:r w:rsidR="006B5849" w:rsidRPr="00AD6DAE">
        <w:t>002</w:t>
      </w:r>
      <w:r w:rsidR="006F22B8">
        <w:t xml:space="preserve">, 0 </w:t>
      </w:r>
      <w:r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рублей)</w:t>
      </w:r>
      <w:r w:rsidR="00B94A31"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94A31" w:rsidRPr="00AD6DAE" w:rsidRDefault="00B94A31" w:rsidP="005A6F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-ф</w:t>
      </w:r>
      <w:r w:rsidR="005A6FF1" w:rsidRPr="00AD6DAE">
        <w:rPr>
          <w:rFonts w:ascii="Times New Roman" w:hAnsi="Times New Roman" w:cs="Times New Roman"/>
          <w:sz w:val="28"/>
          <w:szCs w:val="28"/>
        </w:rPr>
        <w:t>илиал МБУК ДИЦ «Багул» ст. Лесная- изн</w:t>
      </w:r>
      <w:r w:rsidRPr="00AD6DAE">
        <w:rPr>
          <w:rFonts w:ascii="Times New Roman" w:hAnsi="Times New Roman" w:cs="Times New Roman"/>
          <w:sz w:val="28"/>
          <w:szCs w:val="28"/>
        </w:rPr>
        <w:t>ошенность здания составляет 75%, т</w:t>
      </w:r>
      <w:r w:rsidR="005A6FF1" w:rsidRPr="00AD6DAE">
        <w:rPr>
          <w:rFonts w:ascii="Times New Roman" w:hAnsi="Times New Roman" w:cs="Times New Roman"/>
          <w:sz w:val="28"/>
          <w:szCs w:val="28"/>
        </w:rPr>
        <w:t>ребуется капитальный ремонт и реконструкция здания</w:t>
      </w:r>
      <w:r w:rsidRPr="00AD6DAE">
        <w:rPr>
          <w:rFonts w:ascii="Times New Roman" w:hAnsi="Times New Roman" w:cs="Times New Roman"/>
          <w:sz w:val="28"/>
          <w:szCs w:val="28"/>
        </w:rPr>
        <w:t>;</w:t>
      </w:r>
    </w:p>
    <w:p w:rsidR="005A6FF1" w:rsidRPr="00AD6DAE" w:rsidRDefault="00B94A31" w:rsidP="005A6F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- ф</w:t>
      </w:r>
      <w:r w:rsidR="005A6FF1" w:rsidRPr="00AD6DAE">
        <w:rPr>
          <w:rFonts w:ascii="Times New Roman" w:hAnsi="Times New Roman" w:cs="Times New Roman"/>
          <w:sz w:val="28"/>
          <w:szCs w:val="28"/>
        </w:rPr>
        <w:t xml:space="preserve">илиал МБУК ДИЦ «Багул» ст. Жипковщина  изношенность </w:t>
      </w:r>
      <w:r w:rsidRPr="00AD6DAE">
        <w:rPr>
          <w:rFonts w:ascii="Times New Roman" w:hAnsi="Times New Roman" w:cs="Times New Roman"/>
          <w:sz w:val="28"/>
          <w:szCs w:val="28"/>
        </w:rPr>
        <w:t>составляет 99%</w:t>
      </w:r>
      <w:r w:rsidR="001E7DAC" w:rsidRPr="00AD6DAE">
        <w:rPr>
          <w:rFonts w:ascii="Times New Roman" w:hAnsi="Times New Roman" w:cs="Times New Roman"/>
          <w:sz w:val="28"/>
          <w:szCs w:val="28"/>
        </w:rPr>
        <w:t>;</w:t>
      </w:r>
    </w:p>
    <w:p w:rsidR="00B94A31" w:rsidRPr="00AD6DAE" w:rsidRDefault="005A6FF1" w:rsidP="00B94A3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- филиал МБУК «РДК» с.Сохондо находится  в аварийном состоянии, в</w:t>
      </w:r>
      <w:r w:rsidR="00B94A31" w:rsidRPr="00AD6DAE">
        <w:rPr>
          <w:rFonts w:ascii="Times New Roman" w:hAnsi="Times New Roman" w:cs="Times New Roman"/>
          <w:sz w:val="28"/>
          <w:szCs w:val="28"/>
        </w:rPr>
        <w:t xml:space="preserve"> октябре 2021года здание закрылось</w:t>
      </w:r>
      <w:r w:rsidRPr="00AD6DAE">
        <w:rPr>
          <w:rFonts w:ascii="Times New Roman" w:hAnsi="Times New Roman" w:cs="Times New Roman"/>
          <w:sz w:val="28"/>
          <w:szCs w:val="28"/>
        </w:rPr>
        <w:t xml:space="preserve"> из</w:t>
      </w:r>
      <w:r w:rsidR="00A638DD" w:rsidRPr="00AD6DAE">
        <w:rPr>
          <w:rFonts w:ascii="Times New Roman" w:hAnsi="Times New Roman" w:cs="Times New Roman"/>
          <w:sz w:val="28"/>
          <w:szCs w:val="28"/>
        </w:rPr>
        <w:t>-</w:t>
      </w:r>
      <w:r w:rsidRPr="00AD6DAE">
        <w:rPr>
          <w:rFonts w:ascii="Times New Roman" w:hAnsi="Times New Roman" w:cs="Times New Roman"/>
          <w:sz w:val="28"/>
          <w:szCs w:val="28"/>
        </w:rPr>
        <w:t xml:space="preserve">за угрозы </w:t>
      </w:r>
      <w:r w:rsidR="00B94A31" w:rsidRPr="00AD6DAE">
        <w:rPr>
          <w:rFonts w:ascii="Times New Roman" w:hAnsi="Times New Roman" w:cs="Times New Roman"/>
          <w:sz w:val="28"/>
          <w:szCs w:val="28"/>
        </w:rPr>
        <w:t>разрушения здания;</w:t>
      </w:r>
    </w:p>
    <w:p w:rsidR="00CB6ACD" w:rsidRPr="00AD6DAE" w:rsidRDefault="00CB6ACD" w:rsidP="00CB6ACD">
      <w:pPr>
        <w:tabs>
          <w:tab w:val="left" w:pos="1309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DAE">
        <w:rPr>
          <w:rFonts w:ascii="Times New Roman" w:hAnsi="Times New Roman"/>
        </w:rPr>
        <w:t xml:space="preserve">- </w:t>
      </w:r>
      <w:r w:rsidRPr="00AD6DAE">
        <w:rPr>
          <w:rFonts w:ascii="Times New Roman" w:hAnsi="Times New Roman" w:cs="Times New Roman"/>
          <w:sz w:val="28"/>
          <w:szCs w:val="28"/>
        </w:rPr>
        <w:t xml:space="preserve">МБУК ДШИ пгт. Атамановка (в наличии ПСД с госэкспертизой на </w:t>
      </w:r>
      <w:r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 w:rsidRPr="00AD6DAE">
        <w:rPr>
          <w:rFonts w:ascii="Times New Roman" w:hAnsi="Times New Roman" w:cs="Times New Roman"/>
          <w:sz w:val="28"/>
          <w:szCs w:val="28"/>
        </w:rPr>
        <w:t>12</w:t>
      </w:r>
      <w:r w:rsidR="006F22B8">
        <w:rPr>
          <w:rFonts w:ascii="Times New Roman" w:hAnsi="Times New Roman" w:cs="Times New Roman"/>
          <w:sz w:val="28"/>
          <w:szCs w:val="28"/>
        </w:rPr>
        <w:t> </w:t>
      </w:r>
      <w:r w:rsidRPr="00AD6DAE">
        <w:rPr>
          <w:rFonts w:ascii="Times New Roman" w:hAnsi="Times New Roman" w:cs="Times New Roman"/>
          <w:sz w:val="28"/>
          <w:szCs w:val="28"/>
        </w:rPr>
        <w:t>000</w:t>
      </w:r>
      <w:r w:rsidR="006F22B8">
        <w:rPr>
          <w:rFonts w:ascii="Times New Roman" w:hAnsi="Times New Roman" w:cs="Times New Roman"/>
          <w:sz w:val="28"/>
          <w:szCs w:val="28"/>
        </w:rPr>
        <w:t>, 0</w:t>
      </w:r>
      <w:r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тыс. рублей</w:t>
      </w:r>
      <w:r w:rsidR="009A6008"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1B85" w:rsidRPr="00AD6DAE"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«Культура»</w:t>
      </w:r>
      <w:r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A6FF1" w:rsidRPr="00AD6DAE" w:rsidRDefault="005A6FF1" w:rsidP="00B94A3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5FFD" w:rsidRPr="00AD6DAE" w:rsidRDefault="00A638DD" w:rsidP="00B86C5D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Дома культуры требующие текущего ремонта:</w:t>
      </w:r>
    </w:p>
    <w:p w:rsidR="00065FFD" w:rsidRPr="00AD6DAE" w:rsidRDefault="00065FFD" w:rsidP="00065FF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-филиал МБУК «РДК» с. Новотроицк (требуется перекрытие кровли, замена входных дверей, отопительного котла)</w:t>
      </w:r>
      <w:r w:rsidR="00C12AB2" w:rsidRPr="00AD6DAE">
        <w:rPr>
          <w:rFonts w:ascii="Times New Roman" w:hAnsi="Times New Roman" w:cs="Times New Roman"/>
          <w:sz w:val="28"/>
          <w:szCs w:val="28"/>
        </w:rPr>
        <w:t>;</w:t>
      </w:r>
    </w:p>
    <w:p w:rsidR="005A6FF1" w:rsidRPr="00AD6DAE" w:rsidRDefault="00065FFD" w:rsidP="00065FF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-филиал МБУК «РДК» с. Танха (утепление стен, пола. Замена оконных рам и стекло. Замена всех дверей - 4 шт.)</w:t>
      </w:r>
      <w:r w:rsidR="00C12AB2" w:rsidRPr="00AD6DAE">
        <w:rPr>
          <w:rFonts w:ascii="Times New Roman" w:hAnsi="Times New Roman" w:cs="Times New Roman"/>
          <w:sz w:val="28"/>
          <w:szCs w:val="28"/>
        </w:rPr>
        <w:t>;</w:t>
      </w:r>
    </w:p>
    <w:p w:rsidR="00065FFD" w:rsidRPr="00AD6DAE" w:rsidRDefault="00065FFD" w:rsidP="00065FF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-филиал МБУК «РДК» с. Еремино(частичная замена пола, утепление стен, замена окон и входной двери, ремонт п</w:t>
      </w:r>
      <w:r w:rsidR="00C12AB2" w:rsidRPr="00AD6DAE">
        <w:rPr>
          <w:rFonts w:ascii="Times New Roman" w:hAnsi="Times New Roman" w:cs="Times New Roman"/>
          <w:sz w:val="28"/>
          <w:szCs w:val="28"/>
        </w:rPr>
        <w:t>отолка, ремонт фундамента);</w:t>
      </w:r>
    </w:p>
    <w:p w:rsidR="001E7DAC" w:rsidRPr="00AD6DAE" w:rsidRDefault="001E7DAC" w:rsidP="001E7DA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- филиал МБУК «РДК» с. Верх-Чита (частичная замена пола, утепление стен, замена окон и входной двери, ремонт потолка, ремонт фундамента);</w:t>
      </w:r>
    </w:p>
    <w:p w:rsidR="00065FFD" w:rsidRPr="00AD6DAE" w:rsidRDefault="005A3F37" w:rsidP="00065FF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-филиал МБУК "РДК" ст. Ингода (</w:t>
      </w:r>
      <w:r w:rsidR="00065FFD" w:rsidRPr="00AD6DAE">
        <w:rPr>
          <w:rFonts w:ascii="Times New Roman" w:hAnsi="Times New Roman" w:cs="Times New Roman"/>
          <w:sz w:val="28"/>
          <w:szCs w:val="28"/>
        </w:rPr>
        <w:t>полная замена электропроводки во всех помещениях клуба, перекрытие крыши, замена окон и установка металлических решёток на окна, перекрытие пола в корид</w:t>
      </w:r>
      <w:r w:rsidR="00C12AB2" w:rsidRPr="00AD6DAE">
        <w:rPr>
          <w:rFonts w:ascii="Times New Roman" w:hAnsi="Times New Roman" w:cs="Times New Roman"/>
          <w:sz w:val="28"/>
          <w:szCs w:val="28"/>
        </w:rPr>
        <w:t>оре, ремонт потолка в коридоре);</w:t>
      </w:r>
    </w:p>
    <w:p w:rsidR="00065FFD" w:rsidRPr="00AD6DAE" w:rsidRDefault="005A3F37" w:rsidP="00065FF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-филиал МБУК «РДК» с. Сивяково (</w:t>
      </w:r>
      <w:r w:rsidR="00065FFD" w:rsidRPr="00AD6DAE">
        <w:rPr>
          <w:rFonts w:ascii="Times New Roman" w:hAnsi="Times New Roman" w:cs="Times New Roman"/>
          <w:sz w:val="28"/>
          <w:szCs w:val="28"/>
        </w:rPr>
        <w:t>замена 10 окон, замена крыши, электропроводки, побелка и покраска</w:t>
      </w:r>
      <w:r w:rsidRPr="00AD6DAE">
        <w:rPr>
          <w:rFonts w:ascii="Times New Roman" w:hAnsi="Times New Roman" w:cs="Times New Roman"/>
          <w:sz w:val="28"/>
          <w:szCs w:val="28"/>
        </w:rPr>
        <w:t>)</w:t>
      </w:r>
      <w:r w:rsidR="00C12AB2" w:rsidRPr="00AD6DAE">
        <w:rPr>
          <w:rFonts w:ascii="Times New Roman" w:hAnsi="Times New Roman" w:cs="Times New Roman"/>
          <w:sz w:val="28"/>
          <w:szCs w:val="28"/>
        </w:rPr>
        <w:t>;</w:t>
      </w:r>
    </w:p>
    <w:p w:rsidR="00065FFD" w:rsidRPr="00AD6DAE" w:rsidRDefault="005A3F37" w:rsidP="00065FF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-ф</w:t>
      </w:r>
      <w:r w:rsidR="00065FFD" w:rsidRPr="00AD6DAE">
        <w:rPr>
          <w:rFonts w:ascii="Times New Roman" w:hAnsi="Times New Roman" w:cs="Times New Roman"/>
          <w:sz w:val="28"/>
          <w:szCs w:val="28"/>
        </w:rPr>
        <w:t>и</w:t>
      </w:r>
      <w:r w:rsidRPr="00AD6DAE">
        <w:rPr>
          <w:rFonts w:ascii="Times New Roman" w:hAnsi="Times New Roman" w:cs="Times New Roman"/>
          <w:sz w:val="28"/>
          <w:szCs w:val="28"/>
        </w:rPr>
        <w:t>лиал МБУК «РДК» с. Карповка (</w:t>
      </w:r>
      <w:r w:rsidR="00065FFD" w:rsidRPr="00AD6DAE">
        <w:rPr>
          <w:rFonts w:ascii="Times New Roman" w:hAnsi="Times New Roman" w:cs="Times New Roman"/>
          <w:sz w:val="28"/>
          <w:szCs w:val="28"/>
        </w:rPr>
        <w:t>капитальный ремонт зрительного зала, аппаратной (реконструкция), замена полов, утепление торцевой стены в 2-х кабинетах</w:t>
      </w:r>
      <w:r w:rsidRPr="00AD6DAE">
        <w:rPr>
          <w:rFonts w:ascii="Times New Roman" w:hAnsi="Times New Roman" w:cs="Times New Roman"/>
          <w:sz w:val="28"/>
          <w:szCs w:val="28"/>
        </w:rPr>
        <w:t>);</w:t>
      </w:r>
    </w:p>
    <w:p w:rsidR="00065FFD" w:rsidRPr="00AD6DAE" w:rsidRDefault="005A3F37" w:rsidP="00065FF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-филиал МБУК «РДК» с. Иргень (</w:t>
      </w:r>
      <w:r w:rsidR="00CB6ACD" w:rsidRPr="00AD6DAE">
        <w:rPr>
          <w:rFonts w:ascii="Times New Roman" w:hAnsi="Times New Roman" w:cs="Times New Roman"/>
          <w:sz w:val="28"/>
          <w:szCs w:val="28"/>
        </w:rPr>
        <w:t xml:space="preserve"> стяжка здания,</w:t>
      </w:r>
      <w:r w:rsidR="00065FFD" w:rsidRPr="00AD6DAE">
        <w:rPr>
          <w:rFonts w:ascii="Times New Roman" w:hAnsi="Times New Roman" w:cs="Times New Roman"/>
          <w:sz w:val="28"/>
          <w:szCs w:val="28"/>
        </w:rPr>
        <w:t>полная замена крыши, полная з</w:t>
      </w:r>
      <w:r w:rsidRPr="00AD6DAE">
        <w:rPr>
          <w:rFonts w:ascii="Times New Roman" w:hAnsi="Times New Roman" w:cs="Times New Roman"/>
          <w:sz w:val="28"/>
          <w:szCs w:val="28"/>
        </w:rPr>
        <w:t xml:space="preserve">амена потолка </w:t>
      </w:r>
      <w:r w:rsidR="00C12AB2" w:rsidRPr="00AD6DAE">
        <w:rPr>
          <w:rFonts w:ascii="Times New Roman" w:hAnsi="Times New Roman" w:cs="Times New Roman"/>
          <w:sz w:val="28"/>
          <w:szCs w:val="28"/>
        </w:rPr>
        <w:t>и электропроводки);</w:t>
      </w:r>
    </w:p>
    <w:p w:rsidR="005A3F37" w:rsidRPr="00AD6DAE" w:rsidRDefault="005A3F37" w:rsidP="005A3F3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-ф</w:t>
      </w:r>
      <w:r w:rsidR="00065FFD" w:rsidRPr="00AD6DAE">
        <w:rPr>
          <w:rFonts w:ascii="Times New Roman" w:hAnsi="Times New Roman" w:cs="Times New Roman"/>
          <w:sz w:val="28"/>
          <w:szCs w:val="28"/>
        </w:rPr>
        <w:t>илиал МБУ</w:t>
      </w:r>
      <w:r w:rsidRPr="00AD6DAE">
        <w:rPr>
          <w:rFonts w:ascii="Times New Roman" w:hAnsi="Times New Roman" w:cs="Times New Roman"/>
          <w:sz w:val="28"/>
          <w:szCs w:val="28"/>
        </w:rPr>
        <w:t>К «РДК» с. Ильинка(</w:t>
      </w:r>
      <w:r w:rsidR="00065FFD" w:rsidRPr="00AD6DAE">
        <w:rPr>
          <w:rFonts w:ascii="Times New Roman" w:hAnsi="Times New Roman" w:cs="Times New Roman"/>
          <w:sz w:val="28"/>
          <w:szCs w:val="28"/>
        </w:rPr>
        <w:t>требуется ремонт крыши, замена 4-х окон, обделка фасада снаружи, ремонт стен внутри, замена пола в фойе, ремонт печей</w:t>
      </w:r>
      <w:r w:rsidRPr="00AD6DAE">
        <w:rPr>
          <w:rFonts w:ascii="Times New Roman" w:hAnsi="Times New Roman" w:cs="Times New Roman"/>
          <w:sz w:val="28"/>
          <w:szCs w:val="28"/>
        </w:rPr>
        <w:t>);</w:t>
      </w:r>
    </w:p>
    <w:p w:rsidR="005A3F37" w:rsidRPr="00AD6DAE" w:rsidRDefault="005A3F37" w:rsidP="00065FF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-филиал МБУК «РДК» с. Оленгуй(</w:t>
      </w:r>
      <w:r w:rsidR="00065FFD" w:rsidRPr="00AD6DAE">
        <w:rPr>
          <w:rFonts w:ascii="Times New Roman" w:hAnsi="Times New Roman" w:cs="Times New Roman"/>
          <w:sz w:val="28"/>
          <w:szCs w:val="28"/>
        </w:rPr>
        <w:t>перекрытие крыши, замена 3 окон, частичное перекрытие пола, ремонт крыльца, замена 2-х дверей, ремонт печей</w:t>
      </w:r>
      <w:r w:rsidRPr="00AD6DAE">
        <w:rPr>
          <w:rFonts w:ascii="Times New Roman" w:hAnsi="Times New Roman" w:cs="Times New Roman"/>
          <w:sz w:val="28"/>
          <w:szCs w:val="28"/>
        </w:rPr>
        <w:t>);</w:t>
      </w:r>
    </w:p>
    <w:p w:rsidR="00065FFD" w:rsidRPr="00AD6DAE" w:rsidRDefault="00C12AB2" w:rsidP="00065FF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-</w:t>
      </w:r>
      <w:r w:rsidR="005A3F37" w:rsidRPr="00AD6DAE">
        <w:rPr>
          <w:rFonts w:ascii="Times New Roman" w:hAnsi="Times New Roman" w:cs="Times New Roman"/>
          <w:sz w:val="28"/>
          <w:szCs w:val="28"/>
        </w:rPr>
        <w:t>ф</w:t>
      </w:r>
      <w:r w:rsidR="00065FFD" w:rsidRPr="00AD6DAE">
        <w:rPr>
          <w:rFonts w:ascii="Times New Roman" w:hAnsi="Times New Roman" w:cs="Times New Roman"/>
          <w:sz w:val="28"/>
          <w:szCs w:val="28"/>
        </w:rPr>
        <w:t>илиал МБУК "РДК" с</w:t>
      </w:r>
      <w:r w:rsidR="005A3F37" w:rsidRPr="00AD6DAE">
        <w:rPr>
          <w:rFonts w:ascii="Times New Roman" w:hAnsi="Times New Roman" w:cs="Times New Roman"/>
          <w:sz w:val="28"/>
          <w:szCs w:val="28"/>
        </w:rPr>
        <w:t xml:space="preserve">. Ленинск: </w:t>
      </w:r>
      <w:r w:rsidR="00065FFD" w:rsidRPr="00AD6DAE">
        <w:rPr>
          <w:rFonts w:ascii="Times New Roman" w:hAnsi="Times New Roman" w:cs="Times New Roman"/>
          <w:sz w:val="28"/>
          <w:szCs w:val="28"/>
        </w:rPr>
        <w:t>(</w:t>
      </w:r>
      <w:r w:rsidR="005A3F37" w:rsidRPr="00AD6DAE">
        <w:rPr>
          <w:rFonts w:ascii="Times New Roman" w:hAnsi="Times New Roman" w:cs="Times New Roman"/>
          <w:sz w:val="28"/>
          <w:szCs w:val="28"/>
        </w:rPr>
        <w:t>требуется</w:t>
      </w:r>
      <w:r w:rsidR="00065FFD" w:rsidRPr="00AD6DAE">
        <w:rPr>
          <w:rFonts w:ascii="Times New Roman" w:hAnsi="Times New Roman" w:cs="Times New Roman"/>
          <w:sz w:val="28"/>
          <w:szCs w:val="28"/>
        </w:rPr>
        <w:t>замена окон, замена дверей, перекрытие пола, замена кровли, замена проводки).</w:t>
      </w:r>
    </w:p>
    <w:p w:rsidR="00795950" w:rsidRPr="00AD6DAE" w:rsidRDefault="00B017D5" w:rsidP="005C2F8E">
      <w:pPr>
        <w:tabs>
          <w:tab w:val="left" w:pos="13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Острая необходимость существует в строительстве учреждений культуры в г.п. «Атамановское», с.п. «Шишкинское», с.п. «Леснинское», с.п. «Кол</w:t>
      </w:r>
      <w:r w:rsidR="008A59CB" w:rsidRPr="00AD6DAE">
        <w:rPr>
          <w:rFonts w:ascii="Times New Roman" w:hAnsi="Times New Roman" w:cs="Times New Roman"/>
          <w:sz w:val="28"/>
          <w:szCs w:val="28"/>
        </w:rPr>
        <w:t>очнинское», с.п. «Сохондинское», с.п. «</w:t>
      </w:r>
      <w:r w:rsidR="00CB6ACD" w:rsidRPr="00AD6DAE">
        <w:rPr>
          <w:rFonts w:ascii="Times New Roman" w:hAnsi="Times New Roman" w:cs="Times New Roman"/>
          <w:sz w:val="28"/>
          <w:szCs w:val="28"/>
        </w:rPr>
        <w:t xml:space="preserve">Угданское», </w:t>
      </w:r>
      <w:r w:rsidR="00CB6ACD" w:rsidRPr="00AD6DAE">
        <w:rPr>
          <w:rFonts w:ascii="Times New Roman" w:hAnsi="Times New Roman"/>
          <w:sz w:val="28"/>
          <w:szCs w:val="28"/>
        </w:rPr>
        <w:t xml:space="preserve">МБУ ДО </w:t>
      </w:r>
      <w:r w:rsidR="005C2F8E" w:rsidRPr="00AD6DAE">
        <w:rPr>
          <w:rFonts w:ascii="Times New Roman" w:hAnsi="Times New Roman"/>
          <w:sz w:val="28"/>
          <w:szCs w:val="28"/>
        </w:rPr>
        <w:t>«</w:t>
      </w:r>
      <w:r w:rsidR="00CB6ACD" w:rsidRPr="00AD6DAE">
        <w:rPr>
          <w:rFonts w:ascii="Times New Roman" w:hAnsi="Times New Roman"/>
          <w:sz w:val="28"/>
          <w:szCs w:val="28"/>
        </w:rPr>
        <w:t>ДШИ</w:t>
      </w:r>
      <w:r w:rsidR="005C2F8E" w:rsidRPr="00AD6DAE">
        <w:rPr>
          <w:rFonts w:ascii="Times New Roman" w:hAnsi="Times New Roman"/>
          <w:sz w:val="28"/>
          <w:szCs w:val="28"/>
        </w:rPr>
        <w:t>»</w:t>
      </w:r>
      <w:r w:rsidR="00CB6ACD" w:rsidRPr="00AD6DAE">
        <w:rPr>
          <w:rFonts w:ascii="Times New Roman" w:hAnsi="Times New Roman"/>
          <w:sz w:val="28"/>
          <w:szCs w:val="28"/>
        </w:rPr>
        <w:t>пгт. Новокручининский.</w:t>
      </w:r>
    </w:p>
    <w:p w:rsidR="000144B0" w:rsidRPr="00AD6DAE" w:rsidRDefault="009B107D" w:rsidP="00492A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eastAsia="Calibri" w:hAnsi="Times New Roman" w:cs="Times New Roman"/>
          <w:sz w:val="28"/>
          <w:szCs w:val="28"/>
          <w:lang w:eastAsia="en-US"/>
        </w:rPr>
        <w:t>Все эти проблемы</w:t>
      </w:r>
      <w:r w:rsidRPr="00AD6DAE">
        <w:rPr>
          <w:rFonts w:ascii="Times New Roman" w:hAnsi="Times New Roman" w:cs="Times New Roman"/>
          <w:sz w:val="28"/>
          <w:szCs w:val="28"/>
        </w:rPr>
        <w:t xml:space="preserve"> сказываются на качестве и своевременности предоставления культурно-досуговых услуг населению, в том числе уменьшаются основные показатели деятельности клубных учреждений муниципального района (количест</w:t>
      </w:r>
      <w:r w:rsidR="00492AD9" w:rsidRPr="00AD6DAE">
        <w:rPr>
          <w:rFonts w:ascii="Times New Roman" w:hAnsi="Times New Roman" w:cs="Times New Roman"/>
          <w:sz w:val="28"/>
          <w:szCs w:val="28"/>
        </w:rPr>
        <w:t>во посещений клубных учрежден</w:t>
      </w:r>
      <w:r w:rsidR="008A59CB" w:rsidRPr="00AD6DAE">
        <w:rPr>
          <w:rFonts w:ascii="Times New Roman" w:hAnsi="Times New Roman" w:cs="Times New Roman"/>
          <w:sz w:val="28"/>
          <w:szCs w:val="28"/>
        </w:rPr>
        <w:t>и</w:t>
      </w:r>
      <w:r w:rsidR="00492AD9" w:rsidRPr="00AD6DAE">
        <w:rPr>
          <w:rFonts w:ascii="Times New Roman" w:hAnsi="Times New Roman" w:cs="Times New Roman"/>
          <w:sz w:val="28"/>
          <w:szCs w:val="28"/>
        </w:rPr>
        <w:t>й</w:t>
      </w:r>
      <w:r w:rsidR="008A59CB" w:rsidRPr="00AD6DAE">
        <w:rPr>
          <w:rFonts w:ascii="Times New Roman" w:hAnsi="Times New Roman" w:cs="Times New Roman"/>
          <w:sz w:val="28"/>
          <w:szCs w:val="28"/>
        </w:rPr>
        <w:t>)</w:t>
      </w:r>
      <w:r w:rsidR="00492AD9" w:rsidRPr="00AD6DAE">
        <w:rPr>
          <w:rFonts w:ascii="Times New Roman" w:hAnsi="Times New Roman" w:cs="Times New Roman"/>
          <w:sz w:val="28"/>
          <w:szCs w:val="28"/>
        </w:rPr>
        <w:t>.</w:t>
      </w:r>
    </w:p>
    <w:p w:rsidR="002A3806" w:rsidRPr="00AD6DAE" w:rsidRDefault="00A9482B" w:rsidP="005B0F11">
      <w:pPr>
        <w:tabs>
          <w:tab w:val="left" w:pos="13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Библиотечная сеть муниципального района «</w:t>
      </w:r>
      <w:r w:rsidR="00B377AD" w:rsidRPr="00AD6DAE">
        <w:rPr>
          <w:rFonts w:ascii="Times New Roman" w:hAnsi="Times New Roman" w:cs="Times New Roman"/>
          <w:sz w:val="28"/>
          <w:szCs w:val="28"/>
        </w:rPr>
        <w:t>Читинский район» представлена 31</w:t>
      </w:r>
      <w:r w:rsidRPr="00AD6DAE">
        <w:rPr>
          <w:rFonts w:ascii="Times New Roman" w:hAnsi="Times New Roman" w:cs="Times New Roman"/>
          <w:sz w:val="28"/>
          <w:szCs w:val="28"/>
        </w:rPr>
        <w:t xml:space="preserve"> библиотеками:</w:t>
      </w:r>
    </w:p>
    <w:p w:rsidR="00A9482B" w:rsidRPr="00AD6DAE" w:rsidRDefault="00C12AB2" w:rsidP="00C12AB2">
      <w:pPr>
        <w:tabs>
          <w:tab w:val="left" w:pos="13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 xml:space="preserve"> 1.</w:t>
      </w:r>
      <w:r w:rsidR="00A9482B" w:rsidRPr="00AD6DAE">
        <w:rPr>
          <w:rFonts w:ascii="Times New Roman" w:hAnsi="Times New Roman" w:cs="Times New Roman"/>
          <w:sz w:val="28"/>
          <w:szCs w:val="28"/>
        </w:rPr>
        <w:t>МБУК «Межпоселенческая центральная районная библиотека»  муниципального района «Читинский р</w:t>
      </w:r>
      <w:r w:rsidR="00B377AD" w:rsidRPr="00AD6DAE">
        <w:rPr>
          <w:rFonts w:ascii="Times New Roman" w:hAnsi="Times New Roman" w:cs="Times New Roman"/>
          <w:sz w:val="28"/>
          <w:szCs w:val="28"/>
        </w:rPr>
        <w:t xml:space="preserve">айон» в состав которой входят </w:t>
      </w:r>
      <w:r w:rsidR="00B377AD" w:rsidRPr="00AD6DAE">
        <w:rPr>
          <w:rFonts w:ascii="Times New Roman" w:hAnsi="Times New Roman" w:cs="Times New Roman"/>
          <w:color w:val="FF0000"/>
          <w:sz w:val="28"/>
          <w:szCs w:val="28"/>
        </w:rPr>
        <w:t>28</w:t>
      </w:r>
      <w:r w:rsidR="00A9482B" w:rsidRPr="00AD6DAE">
        <w:rPr>
          <w:rFonts w:ascii="Times New Roman" w:hAnsi="Times New Roman" w:cs="Times New Roman"/>
          <w:sz w:val="28"/>
          <w:szCs w:val="28"/>
        </w:rPr>
        <w:t xml:space="preserve"> филиалов</w:t>
      </w:r>
      <w:r w:rsidRPr="00AD6DAE">
        <w:rPr>
          <w:rFonts w:ascii="Times New Roman" w:hAnsi="Times New Roman" w:cs="Times New Roman"/>
          <w:sz w:val="28"/>
          <w:szCs w:val="28"/>
        </w:rPr>
        <w:t>;</w:t>
      </w:r>
    </w:p>
    <w:p w:rsidR="002A3806" w:rsidRPr="00AD6DAE" w:rsidRDefault="00C12AB2" w:rsidP="00C12AB2">
      <w:pPr>
        <w:tabs>
          <w:tab w:val="left" w:pos="13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 xml:space="preserve">2. </w:t>
      </w:r>
      <w:r w:rsidR="00A9482B" w:rsidRPr="00AD6DAE">
        <w:rPr>
          <w:rFonts w:ascii="Times New Roman" w:hAnsi="Times New Roman" w:cs="Times New Roman"/>
          <w:sz w:val="28"/>
          <w:szCs w:val="28"/>
        </w:rPr>
        <w:t>МБУК ДБИЦ "Родник" пгт. Новокручининский – 1 филиал.</w:t>
      </w:r>
    </w:p>
    <w:p w:rsidR="00A9482B" w:rsidRPr="00AD6DAE" w:rsidRDefault="00A9482B" w:rsidP="00C12AB2">
      <w:pPr>
        <w:tabs>
          <w:tab w:val="left" w:pos="1309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Библиотечные  услуги  на</w:t>
      </w:r>
      <w:r w:rsidR="00B377AD"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>селению района  предоставляют 31</w:t>
      </w:r>
      <w:r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библиотек, пользователями которых являются </w:t>
      </w:r>
      <w:r w:rsidR="007642A5"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>8704</w:t>
      </w:r>
      <w:r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>человек, документовыдача составляет –</w:t>
      </w:r>
      <w:r w:rsidR="007642A5"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72 905 </w:t>
      </w:r>
      <w:r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единиц.</w:t>
      </w:r>
    </w:p>
    <w:p w:rsidR="00A9482B" w:rsidRPr="00AD6DAE" w:rsidRDefault="00A9482B" w:rsidP="00A948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Важнейшей целью развития библиотек является мо</w:t>
      </w:r>
      <w:r w:rsidR="00C12AB2" w:rsidRPr="00AD6DAE">
        <w:rPr>
          <w:rFonts w:ascii="Times New Roman" w:hAnsi="Times New Roman" w:cs="Times New Roman"/>
          <w:sz w:val="28"/>
          <w:szCs w:val="28"/>
        </w:rPr>
        <w:t xml:space="preserve">дернизация библиотечной сферы - </w:t>
      </w:r>
      <w:r w:rsidRPr="00AD6DAE">
        <w:rPr>
          <w:rFonts w:ascii="Times New Roman" w:hAnsi="Times New Roman" w:cs="Times New Roman"/>
          <w:sz w:val="28"/>
          <w:szCs w:val="28"/>
        </w:rPr>
        <w:t>повышение эффективности работы библиотек муниципального района, расширение их информационного потенциала, дальнейшее развитие информационных и сервисных услуг.</w:t>
      </w:r>
    </w:p>
    <w:p w:rsidR="00B03F8D" w:rsidRPr="00AD6DAE" w:rsidRDefault="00B03F8D" w:rsidP="00B03F8D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Сегодня библиотеки являются культурными центрами местного сообщества. Здесь проходят самые разнообразные по форме и содержанию мероприятия, повышающие культурный уровень жителей муниципального района</w:t>
      </w:r>
      <w:r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>. Ежегодно в библиотеках проводится около</w:t>
      </w:r>
      <w:r w:rsidR="0020784F" w:rsidRPr="00AD6DAE">
        <w:rPr>
          <w:rFonts w:ascii="Times New Roman" w:hAnsi="Times New Roman" w:cs="Times New Roman"/>
          <w:sz w:val="28"/>
          <w:szCs w:val="28"/>
        </w:rPr>
        <w:t>801</w:t>
      </w:r>
      <w:r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мероприятий, которые посещают более</w:t>
      </w:r>
      <w:r w:rsidR="0020784F" w:rsidRPr="00AD6DAE">
        <w:rPr>
          <w:rFonts w:ascii="Times New Roman" w:hAnsi="Times New Roman"/>
          <w:sz w:val="28"/>
          <w:szCs w:val="28"/>
        </w:rPr>
        <w:t>18381</w:t>
      </w:r>
      <w:r w:rsidRPr="00AD6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B03F8D" w:rsidRPr="00AD6DAE" w:rsidRDefault="00B03F8D" w:rsidP="00B03F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Одной из главных задач деятельности библиотек является формирование библиотечных фондов новыми изданиями. Общее количество экземпляров биб</w:t>
      </w:r>
      <w:r w:rsidR="0020784F" w:rsidRPr="00AD6DAE">
        <w:rPr>
          <w:rFonts w:ascii="Times New Roman" w:hAnsi="Times New Roman" w:cs="Times New Roman"/>
          <w:sz w:val="28"/>
          <w:szCs w:val="28"/>
        </w:rPr>
        <w:t>лиотечного фонда составляет 67,6</w:t>
      </w:r>
      <w:r w:rsidRPr="00AD6DAE">
        <w:rPr>
          <w:rFonts w:ascii="Times New Roman" w:hAnsi="Times New Roman" w:cs="Times New Roman"/>
          <w:sz w:val="28"/>
          <w:szCs w:val="28"/>
        </w:rPr>
        <w:t xml:space="preserve"> % от усредненного норматива уровня книгообеспеченности жителей муниципального района. </w:t>
      </w:r>
    </w:p>
    <w:p w:rsidR="00B03F8D" w:rsidRPr="00AD6DAE" w:rsidRDefault="00B03F8D" w:rsidP="00B03F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За последние годы произошли значительные перемены в библиотечной отрасли</w:t>
      </w:r>
    </w:p>
    <w:p w:rsidR="00B03F8D" w:rsidRPr="00AD6DAE" w:rsidRDefault="00B03F8D" w:rsidP="005C2751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DAE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8C019C" w:rsidRPr="00AD6DAE">
        <w:rPr>
          <w:rFonts w:ascii="Times New Roman" w:hAnsi="Times New Roman"/>
          <w:sz w:val="28"/>
          <w:szCs w:val="28"/>
          <w:shd w:val="clear" w:color="auto" w:fill="FFFFFF"/>
        </w:rPr>
        <w:t xml:space="preserve"> 2019 году открылась модульная библиотека в с. Шишкино,</w:t>
      </w:r>
    </w:p>
    <w:p w:rsidR="008C019C" w:rsidRPr="00AD6DAE" w:rsidRDefault="008B3AAC" w:rsidP="005C2751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DA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8C019C" w:rsidRPr="00AD6DAE">
        <w:rPr>
          <w:rFonts w:ascii="Times New Roman" w:hAnsi="Times New Roman"/>
          <w:sz w:val="28"/>
          <w:szCs w:val="28"/>
          <w:shd w:val="clear" w:color="auto" w:fill="FFFFFF"/>
        </w:rPr>
        <w:t xml:space="preserve"> 2020 году в библиотеке</w:t>
      </w:r>
      <w:r w:rsidR="008C019C" w:rsidRPr="00AD6DAE">
        <w:rPr>
          <w:rStyle w:val="ae"/>
          <w:rFonts w:ascii="Times New Roman" w:hAnsi="Times New Roman"/>
          <w:b w:val="0"/>
          <w:sz w:val="28"/>
          <w:szCs w:val="28"/>
        </w:rPr>
        <w:t xml:space="preserve"> с. Маккавеево проведен капитальный ремонт в рамках национального проекта «Культура».</w:t>
      </w:r>
      <w:r w:rsidR="008C019C" w:rsidRPr="00AD6DAE">
        <w:rPr>
          <w:rFonts w:ascii="Times New Roman" w:hAnsi="Times New Roman"/>
          <w:sz w:val="28"/>
          <w:szCs w:val="28"/>
          <w:shd w:val="clear" w:color="auto" w:fill="FFFFFF"/>
        </w:rPr>
        <w:t xml:space="preserve">Обновлено помещение, установлены новые стеллажи для книг, оборудована комната для игр и развлечения самых маленьких посетителей.  </w:t>
      </w:r>
    </w:p>
    <w:p w:rsidR="008C019C" w:rsidRPr="00AD6DAE" w:rsidRDefault="008C019C" w:rsidP="005C2751">
      <w:pPr>
        <w:pStyle w:val="a4"/>
        <w:ind w:firstLine="708"/>
        <w:jc w:val="both"/>
        <w:rPr>
          <w:rStyle w:val="ae"/>
          <w:rFonts w:ascii="Times New Roman" w:hAnsi="Times New Roman"/>
          <w:b w:val="0"/>
          <w:bCs w:val="0"/>
          <w:sz w:val="28"/>
          <w:szCs w:val="28"/>
        </w:rPr>
      </w:pPr>
      <w:r w:rsidRPr="00AD6DAE">
        <w:rPr>
          <w:rFonts w:ascii="Times New Roman" w:hAnsi="Times New Roman"/>
          <w:sz w:val="28"/>
          <w:szCs w:val="28"/>
        </w:rPr>
        <w:t xml:space="preserve">1 апреля 2020 года открылась библиотека в селе Яблоново. </w:t>
      </w:r>
    </w:p>
    <w:p w:rsidR="008C019C" w:rsidRPr="00AD6DAE" w:rsidRDefault="008C019C" w:rsidP="008B3AA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D6DAE">
        <w:rPr>
          <w:rFonts w:ascii="Times New Roman" w:hAnsi="Times New Roman"/>
          <w:sz w:val="28"/>
          <w:szCs w:val="28"/>
        </w:rPr>
        <w:t>В 2020 году в библиотеке  пгт</w:t>
      </w:r>
      <w:r w:rsidR="008A59CB" w:rsidRPr="00AD6DAE">
        <w:rPr>
          <w:rFonts w:ascii="Times New Roman" w:hAnsi="Times New Roman"/>
          <w:sz w:val="28"/>
          <w:szCs w:val="28"/>
        </w:rPr>
        <w:t>.</w:t>
      </w:r>
      <w:r w:rsidRPr="00AD6DAE">
        <w:rPr>
          <w:rFonts w:ascii="Times New Roman" w:hAnsi="Times New Roman"/>
          <w:sz w:val="28"/>
          <w:szCs w:val="28"/>
        </w:rPr>
        <w:t xml:space="preserve"> Атамановка сделан  капитальный ремонт </w:t>
      </w:r>
      <w:r w:rsidR="008B3AAC" w:rsidRPr="00AD6DAE">
        <w:rPr>
          <w:rFonts w:ascii="Times New Roman" w:hAnsi="Times New Roman"/>
          <w:sz w:val="28"/>
          <w:szCs w:val="28"/>
        </w:rPr>
        <w:t xml:space="preserve">в рамках </w:t>
      </w:r>
      <w:r w:rsidR="008B3AAC" w:rsidRPr="00AD6DA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муниципальной  </w:t>
      </w:r>
      <w:r w:rsidR="008B3AAC" w:rsidRPr="00AD6DAE">
        <w:rPr>
          <w:rFonts w:ascii="Times New Roman" w:hAnsi="Times New Roman"/>
          <w:color w:val="333333"/>
          <w:sz w:val="28"/>
          <w:szCs w:val="28"/>
        </w:rPr>
        <w:t xml:space="preserve"> программы </w:t>
      </w:r>
      <w:r w:rsidR="008B3AAC" w:rsidRPr="00AD6DAE">
        <w:rPr>
          <w:rFonts w:ascii="Times New Roman" w:hAnsi="Times New Roman"/>
          <w:color w:val="000000" w:themeColor="text1"/>
          <w:sz w:val="28"/>
          <w:szCs w:val="28"/>
        </w:rPr>
        <w:t>«Доступная среда (2021-2025 годы)</w:t>
      </w:r>
      <w:r w:rsidR="008B3AAC" w:rsidRPr="00AD6DAE">
        <w:rPr>
          <w:rFonts w:ascii="Times New Roman" w:hAnsi="Times New Roman"/>
          <w:sz w:val="28"/>
          <w:szCs w:val="28"/>
        </w:rPr>
        <w:t>».</w:t>
      </w:r>
      <w:r w:rsidRPr="00AD6DAE">
        <w:rPr>
          <w:rFonts w:ascii="Times New Roman" w:eastAsia="Times New Roman" w:hAnsi="Times New Roman"/>
          <w:sz w:val="28"/>
          <w:szCs w:val="28"/>
        </w:rPr>
        <w:t xml:space="preserve"> Для   маломобильных групп населения установили пандус, поручни, заменили входные и внутренние двери  в библиотеке, произвели капитальный ремонт в туалете для маломобильных групп.</w:t>
      </w:r>
      <w:r w:rsidRPr="00AD6DAE">
        <w:rPr>
          <w:rFonts w:ascii="Times New Roman" w:eastAsia="Times New Roman" w:hAnsi="Times New Roman"/>
          <w:sz w:val="28"/>
          <w:szCs w:val="28"/>
        </w:rPr>
        <w:tab/>
      </w:r>
    </w:p>
    <w:p w:rsidR="008C019C" w:rsidRPr="00AD6DAE" w:rsidRDefault="008C019C" w:rsidP="005C2751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DAE">
        <w:rPr>
          <w:rFonts w:ascii="Times New Roman" w:hAnsi="Times New Roman"/>
          <w:sz w:val="28"/>
          <w:szCs w:val="28"/>
          <w:shd w:val="clear" w:color="auto" w:fill="FFFFFF"/>
        </w:rPr>
        <w:t xml:space="preserve">В 2021 году  библиотека с. Смоленка переехала в новое здание. </w:t>
      </w:r>
    </w:p>
    <w:p w:rsidR="005C2751" w:rsidRPr="00AD6DAE" w:rsidRDefault="005C2751" w:rsidP="005C2751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6DAE">
        <w:rPr>
          <w:rFonts w:ascii="Times New Roman" w:hAnsi="Times New Roman" w:cs="Times New Roman"/>
          <w:bCs/>
          <w:sz w:val="28"/>
          <w:szCs w:val="28"/>
        </w:rPr>
        <w:t xml:space="preserve">Существенные изменения в 2021 году в плане оснащения всех библиотек </w:t>
      </w:r>
      <w:r w:rsidR="008A59CB" w:rsidRPr="00AD6DAE">
        <w:rPr>
          <w:rFonts w:ascii="Times New Roman" w:hAnsi="Times New Roman" w:cs="Times New Roman"/>
          <w:bCs/>
          <w:sz w:val="28"/>
          <w:szCs w:val="28"/>
        </w:rPr>
        <w:t>высокоскоростным И</w:t>
      </w:r>
      <w:r w:rsidRPr="00AD6DAE">
        <w:rPr>
          <w:rFonts w:ascii="Times New Roman" w:hAnsi="Times New Roman" w:cs="Times New Roman"/>
          <w:bCs/>
          <w:sz w:val="28"/>
          <w:szCs w:val="28"/>
        </w:rPr>
        <w:t xml:space="preserve">нтернетом. </w:t>
      </w:r>
    </w:p>
    <w:p w:rsidR="005C2751" w:rsidRPr="00AD6DAE" w:rsidRDefault="005C2751" w:rsidP="005C2751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D6DAE">
        <w:rPr>
          <w:rFonts w:ascii="Times New Roman" w:hAnsi="Times New Roman" w:cs="Times New Roman"/>
          <w:bCs/>
          <w:sz w:val="28"/>
          <w:szCs w:val="28"/>
        </w:rPr>
        <w:t xml:space="preserve">Наметилась тенденция по замене парка компьютеров на новые, благодаря программе «Цифровая культура». </w:t>
      </w:r>
    </w:p>
    <w:p w:rsidR="005C2751" w:rsidRPr="00AD6DAE" w:rsidRDefault="005C2751" w:rsidP="008A59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eastAsia="Calibri" w:hAnsi="Times New Roman" w:cs="Times New Roman"/>
          <w:sz w:val="28"/>
          <w:szCs w:val="28"/>
          <w:lang w:eastAsia="en-US"/>
        </w:rPr>
        <w:t>В библиотеках муниципального района, несмотря на принимаемые меры,слабо идут процессы информатизации и компьютеризации библиотечного дела</w:t>
      </w:r>
      <w:r w:rsidR="00F96432" w:rsidRPr="00AD6DAE">
        <w:rPr>
          <w:rFonts w:ascii="Times New Roman" w:eastAsia="Calibri" w:hAnsi="Times New Roman" w:cs="Times New Roman"/>
          <w:sz w:val="28"/>
          <w:szCs w:val="28"/>
          <w:lang w:eastAsia="en-US"/>
        </w:rPr>
        <w:t>- не все библиотеки оснащены современными компьютерами</w:t>
      </w:r>
      <w:r w:rsidRPr="00AD6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AD6DAE">
        <w:rPr>
          <w:rFonts w:ascii="Times New Roman" w:hAnsi="Times New Roman" w:cs="Times New Roman"/>
          <w:sz w:val="28"/>
          <w:szCs w:val="28"/>
        </w:rPr>
        <w:t>Материально-техническая база библиотечных учреждений не соответствует современным стандартам, информационным и культурным запросам населения муниципального района. Мебель и спецоборудование в библиотеках муниципального района требует замены, их изношенность составляет более 50%.</w:t>
      </w:r>
    </w:p>
    <w:p w:rsidR="005C2751" w:rsidRPr="00AD6DAE" w:rsidRDefault="005C2751" w:rsidP="008B3AA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Также, основными проблемами модернизации библиотечного дела района является недостаточное финансирование на комплектование фонда документов, которое в 2021 году улучшилось, но незначительно.</w:t>
      </w:r>
    </w:p>
    <w:p w:rsidR="005C2751" w:rsidRPr="00AD6DAE" w:rsidRDefault="005C2751" w:rsidP="005C27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 xml:space="preserve">По-прежнему остается актуальной проблема капитального </w:t>
      </w:r>
      <w:r w:rsidR="00F96432" w:rsidRPr="00AD6DAE">
        <w:rPr>
          <w:rFonts w:ascii="Times New Roman" w:hAnsi="Times New Roman" w:cs="Times New Roman"/>
          <w:sz w:val="28"/>
          <w:szCs w:val="28"/>
        </w:rPr>
        <w:t xml:space="preserve"> и текущего </w:t>
      </w:r>
      <w:r w:rsidRPr="00AD6DAE">
        <w:rPr>
          <w:rFonts w:ascii="Times New Roman" w:hAnsi="Times New Roman" w:cs="Times New Roman"/>
          <w:sz w:val="28"/>
          <w:szCs w:val="28"/>
        </w:rPr>
        <w:t>ремонта зданий и помещений библиотек.</w:t>
      </w:r>
    </w:p>
    <w:p w:rsidR="00F96432" w:rsidRPr="00AD6DAE" w:rsidRDefault="00F96432" w:rsidP="00F96432">
      <w:pPr>
        <w:tabs>
          <w:tab w:val="left" w:pos="13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Требуется капитальный  ремонт зданий, в котор</w:t>
      </w:r>
      <w:r w:rsidR="00C44307" w:rsidRPr="00AD6DAE">
        <w:rPr>
          <w:rFonts w:ascii="Times New Roman" w:hAnsi="Times New Roman" w:cs="Times New Roman"/>
          <w:sz w:val="28"/>
          <w:szCs w:val="28"/>
        </w:rPr>
        <w:t>ых</w:t>
      </w:r>
      <w:r w:rsidRPr="00AD6DAE">
        <w:rPr>
          <w:rFonts w:ascii="Times New Roman" w:hAnsi="Times New Roman" w:cs="Times New Roman"/>
          <w:sz w:val="28"/>
          <w:szCs w:val="28"/>
        </w:rPr>
        <w:t xml:space="preserve"> располагаются</w:t>
      </w:r>
      <w:r w:rsidR="00B377AD" w:rsidRPr="00AD6DAE">
        <w:rPr>
          <w:rFonts w:ascii="Times New Roman" w:hAnsi="Times New Roman" w:cs="Times New Roman"/>
          <w:sz w:val="28"/>
          <w:szCs w:val="28"/>
        </w:rPr>
        <w:t xml:space="preserve"> библиотечные филиалы  с. Ленинск, </w:t>
      </w:r>
      <w:r w:rsidRPr="00AD6DAE">
        <w:rPr>
          <w:rFonts w:ascii="Times New Roman" w:hAnsi="Times New Roman" w:cs="Times New Roman"/>
          <w:sz w:val="28"/>
          <w:szCs w:val="28"/>
        </w:rPr>
        <w:t>с. Лесная, с. Жипковщина, с.Круч</w:t>
      </w:r>
      <w:r w:rsidR="00B377AD" w:rsidRPr="00AD6DAE">
        <w:rPr>
          <w:rFonts w:ascii="Times New Roman" w:hAnsi="Times New Roman" w:cs="Times New Roman"/>
          <w:sz w:val="28"/>
          <w:szCs w:val="28"/>
        </w:rPr>
        <w:t>ина, с.Елизаветино, с. Сивяково, с. Ильинка, с. Арахлей, с. Домна-Ключи.</w:t>
      </w:r>
    </w:p>
    <w:p w:rsidR="00F96432" w:rsidRPr="00AD6DAE" w:rsidRDefault="00F96432" w:rsidP="00F96432">
      <w:pPr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Необходимо решение вопроса о помещении МБУК «Межпоселенческая центральная районная библиотека», так как учреждение находится в жилом доме. Необходимо строительство библиотеки в с. Арахлей. Строительство модульных библиотек в с.Домно-Ключи, в с.Новотроицк.</w:t>
      </w:r>
    </w:p>
    <w:p w:rsidR="00F96432" w:rsidRPr="00AD6DAE" w:rsidRDefault="00F96432" w:rsidP="00F964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 xml:space="preserve">Все эти проблемы непосредственно сказываются на качестве и своевременности предоставления библиотечных услуг населению. В связи с этим, соответственно, уменьшаются основные показатели деятельности библиотек муниципального района: общее количество единиц библиотечного фонда, его обновляемость, книгообеспеченность, книговыдача. </w:t>
      </w:r>
    </w:p>
    <w:p w:rsidR="00394115" w:rsidRPr="00AD6DAE" w:rsidRDefault="00ED7316" w:rsidP="008B3A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Предоставление дополнительного образования в сфере культуры в муниципальном районе осуществляет:</w:t>
      </w:r>
    </w:p>
    <w:p w:rsidR="00394115" w:rsidRPr="00AD6DAE" w:rsidRDefault="008B3AAC" w:rsidP="008B3AA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 xml:space="preserve">1. </w:t>
      </w:r>
      <w:r w:rsidR="00394115" w:rsidRPr="00AD6DAE">
        <w:rPr>
          <w:rFonts w:ascii="Times New Roman" w:hAnsi="Times New Roman" w:cs="Times New Roman"/>
          <w:sz w:val="28"/>
          <w:szCs w:val="28"/>
        </w:rPr>
        <w:t>МБУ ДО «Деткая школа искусств» пгт. Атамановка;</w:t>
      </w:r>
    </w:p>
    <w:p w:rsidR="00394115" w:rsidRPr="00AD6DAE" w:rsidRDefault="008B3AAC" w:rsidP="008B3AA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 xml:space="preserve">2. </w:t>
      </w:r>
      <w:r w:rsidR="00394115" w:rsidRPr="00AD6DAE">
        <w:rPr>
          <w:rFonts w:ascii="Times New Roman" w:hAnsi="Times New Roman" w:cs="Times New Roman"/>
          <w:sz w:val="28"/>
          <w:szCs w:val="28"/>
        </w:rPr>
        <w:t>МБУ ДО «Деткая школа искусств» с. Домна;</w:t>
      </w:r>
    </w:p>
    <w:p w:rsidR="00394115" w:rsidRPr="00AD6DAE" w:rsidRDefault="000B1E0D" w:rsidP="008B3AA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 xml:space="preserve">3. </w:t>
      </w:r>
      <w:r w:rsidR="00394115" w:rsidRPr="00AD6DAE">
        <w:rPr>
          <w:rFonts w:ascii="Times New Roman" w:hAnsi="Times New Roman" w:cs="Times New Roman"/>
          <w:sz w:val="28"/>
          <w:szCs w:val="28"/>
        </w:rPr>
        <w:t>МБУ ДО «Деткая школа искусств» муниципального района «Читинский район» (пгт.Новокручининский).</w:t>
      </w:r>
    </w:p>
    <w:p w:rsidR="00A04AC2" w:rsidRPr="007E2EAD" w:rsidRDefault="00A04AC2" w:rsidP="00ED731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DAE">
        <w:rPr>
          <w:rFonts w:ascii="Times New Roman" w:hAnsi="Times New Roman" w:cs="Times New Roman"/>
          <w:sz w:val="28"/>
          <w:szCs w:val="28"/>
        </w:rPr>
        <w:t>Одной</w:t>
      </w:r>
      <w:r w:rsidRPr="007E2EAD">
        <w:rPr>
          <w:rFonts w:ascii="Times New Roman" w:hAnsi="Times New Roman" w:cs="Times New Roman"/>
          <w:sz w:val="28"/>
          <w:szCs w:val="28"/>
        </w:rPr>
        <w:t xml:space="preserve"> из главных задач МБУ ДО </w:t>
      </w:r>
      <w:r w:rsidR="00AF66EF" w:rsidRPr="007E2EAD">
        <w:rPr>
          <w:rFonts w:ascii="Times New Roman" w:hAnsi="Times New Roman" w:cs="Times New Roman"/>
          <w:sz w:val="28"/>
          <w:szCs w:val="28"/>
        </w:rPr>
        <w:t>«</w:t>
      </w:r>
      <w:r w:rsidRPr="007E2EAD">
        <w:rPr>
          <w:rFonts w:ascii="Times New Roman" w:hAnsi="Times New Roman" w:cs="Times New Roman"/>
          <w:sz w:val="28"/>
          <w:szCs w:val="28"/>
        </w:rPr>
        <w:t>ДШИ</w:t>
      </w:r>
      <w:r w:rsidR="00AF66EF" w:rsidRPr="007E2EAD">
        <w:rPr>
          <w:rFonts w:ascii="Times New Roman" w:hAnsi="Times New Roman" w:cs="Times New Roman"/>
          <w:sz w:val="28"/>
          <w:szCs w:val="28"/>
        </w:rPr>
        <w:t>»</w:t>
      </w:r>
      <w:r w:rsidRPr="007E2EAD">
        <w:rPr>
          <w:rFonts w:ascii="Times New Roman" w:hAnsi="Times New Roman" w:cs="Times New Roman"/>
          <w:sz w:val="28"/>
          <w:szCs w:val="28"/>
        </w:rPr>
        <w:t xml:space="preserve"> является создание максимально благоприятных условий для выявления и всестороннего развития творческих способностей детей, их самореализации, воспитания средствами искусства.</w:t>
      </w:r>
    </w:p>
    <w:p w:rsidR="00ED7316" w:rsidRPr="007E2EAD" w:rsidRDefault="006F22B8" w:rsidP="00A04AC2">
      <w:pPr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E2EAD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личество </w:t>
      </w:r>
      <w:r w:rsidR="00ED7316" w:rsidRPr="007E2EAD">
        <w:rPr>
          <w:rFonts w:ascii="Times New Roman" w:hAnsi="Times New Roman" w:cs="Times New Roman"/>
          <w:sz w:val="28"/>
          <w:szCs w:val="28"/>
        </w:rPr>
        <w:t>учащихся составляет</w:t>
      </w:r>
      <w:r w:rsidR="00AF66EF" w:rsidRPr="007E2EAD">
        <w:rPr>
          <w:rFonts w:ascii="Times New Roman" w:hAnsi="Times New Roman" w:cs="Times New Roman"/>
          <w:sz w:val="28"/>
          <w:szCs w:val="28"/>
        </w:rPr>
        <w:t>330</w:t>
      </w:r>
      <w:r w:rsidR="00A04AC2" w:rsidRPr="007E2EAD">
        <w:rPr>
          <w:rFonts w:ascii="Times New Roman" w:hAnsi="Times New Roman" w:cs="Times New Roman"/>
          <w:sz w:val="28"/>
          <w:szCs w:val="28"/>
        </w:rPr>
        <w:t>детей.</w:t>
      </w:r>
    </w:p>
    <w:p w:rsidR="00ED7316" w:rsidRPr="007E2EAD" w:rsidRDefault="00ED7316" w:rsidP="00ED7316">
      <w:pPr>
        <w:pStyle w:val="a4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E2EAD">
        <w:rPr>
          <w:rFonts w:ascii="Times New Roman" w:hAnsi="Times New Roman"/>
          <w:sz w:val="28"/>
          <w:szCs w:val="28"/>
        </w:rPr>
        <w:t xml:space="preserve">МБУ ДО </w:t>
      </w:r>
      <w:r w:rsidR="00AF66EF" w:rsidRPr="007E2EAD">
        <w:rPr>
          <w:rFonts w:ascii="Times New Roman" w:hAnsi="Times New Roman"/>
          <w:sz w:val="28"/>
          <w:szCs w:val="28"/>
        </w:rPr>
        <w:t>«</w:t>
      </w:r>
      <w:r w:rsidRPr="007E2EAD">
        <w:rPr>
          <w:rFonts w:ascii="Times New Roman" w:hAnsi="Times New Roman"/>
          <w:sz w:val="28"/>
          <w:szCs w:val="28"/>
        </w:rPr>
        <w:t>ДШИ</w:t>
      </w:r>
      <w:r w:rsidR="00AF66EF" w:rsidRPr="007E2EAD">
        <w:rPr>
          <w:rFonts w:ascii="Times New Roman" w:hAnsi="Times New Roman"/>
          <w:sz w:val="28"/>
          <w:szCs w:val="28"/>
        </w:rPr>
        <w:t>»</w:t>
      </w:r>
      <w:r w:rsidRPr="007E2EAD">
        <w:rPr>
          <w:rFonts w:ascii="Times New Roman" w:hAnsi="Times New Roman"/>
          <w:sz w:val="28"/>
          <w:szCs w:val="28"/>
        </w:rPr>
        <w:t xml:space="preserve"> осуществля</w:t>
      </w:r>
      <w:r w:rsidR="00AF66EF" w:rsidRPr="007E2EAD">
        <w:rPr>
          <w:rFonts w:ascii="Times New Roman" w:hAnsi="Times New Roman"/>
          <w:sz w:val="28"/>
          <w:szCs w:val="28"/>
        </w:rPr>
        <w:t>ю</w:t>
      </w:r>
      <w:r w:rsidRPr="007E2EAD">
        <w:rPr>
          <w:rFonts w:ascii="Times New Roman" w:hAnsi="Times New Roman"/>
          <w:sz w:val="28"/>
          <w:szCs w:val="28"/>
        </w:rPr>
        <w:t xml:space="preserve">т образовательную деятельность в соответствии с лицензией по </w:t>
      </w:r>
      <w:r w:rsidRPr="007E2EAD">
        <w:rPr>
          <w:rFonts w:ascii="Times New Roman" w:hAnsi="Times New Roman"/>
          <w:sz w:val="28"/>
          <w:szCs w:val="28"/>
          <w:lang w:eastAsia="ru-RU"/>
        </w:rPr>
        <w:t xml:space="preserve">дополнительным общеразвивающим программам </w:t>
      </w:r>
      <w:r w:rsidR="000A0088" w:rsidRPr="007E2EAD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0A0088" w:rsidRPr="007E2EAD">
        <w:rPr>
          <w:rFonts w:ascii="Times New Roman" w:hAnsi="Times New Roman"/>
          <w:sz w:val="28"/>
          <w:szCs w:val="28"/>
        </w:rPr>
        <w:t xml:space="preserve">дополнительным предпрофессиональным общеобразовательным </w:t>
      </w:r>
      <w:r w:rsidR="006F22B8" w:rsidRPr="007E2EAD">
        <w:rPr>
          <w:rFonts w:ascii="Times New Roman" w:hAnsi="Times New Roman"/>
          <w:sz w:val="28"/>
          <w:szCs w:val="28"/>
        </w:rPr>
        <w:t>программам</w:t>
      </w:r>
      <w:r w:rsidR="006F22B8">
        <w:rPr>
          <w:rFonts w:ascii="Times New Roman" w:hAnsi="Times New Roman"/>
          <w:sz w:val="28"/>
          <w:szCs w:val="28"/>
        </w:rPr>
        <w:t xml:space="preserve"> в </w:t>
      </w:r>
      <w:r w:rsidRPr="007E2EAD">
        <w:rPr>
          <w:rFonts w:ascii="Times New Roman" w:hAnsi="Times New Roman"/>
          <w:sz w:val="28"/>
          <w:szCs w:val="28"/>
          <w:lang w:eastAsia="ru-RU"/>
        </w:rPr>
        <w:t xml:space="preserve"> области искусства: </w:t>
      </w:r>
      <w:r w:rsidR="000A0088" w:rsidRPr="007E2EAD">
        <w:rPr>
          <w:rFonts w:ascii="Times New Roman" w:hAnsi="Times New Roman"/>
          <w:sz w:val="28"/>
          <w:szCs w:val="28"/>
          <w:lang w:eastAsia="ru-RU"/>
        </w:rPr>
        <w:t>инструментальное искусство</w:t>
      </w:r>
      <w:r w:rsidRPr="007E2EAD">
        <w:rPr>
          <w:rFonts w:ascii="Times New Roman" w:hAnsi="Times New Roman"/>
          <w:sz w:val="28"/>
          <w:szCs w:val="28"/>
          <w:lang w:eastAsia="ru-RU"/>
        </w:rPr>
        <w:t xml:space="preserve"> (фортепиано, баян); хоровое пение; изобразительное искусство</w:t>
      </w:r>
      <w:r w:rsidR="000A0088" w:rsidRPr="007E2EAD">
        <w:rPr>
          <w:rFonts w:ascii="Times New Roman" w:hAnsi="Times New Roman"/>
          <w:sz w:val="28"/>
          <w:szCs w:val="28"/>
          <w:lang w:eastAsia="ru-RU"/>
        </w:rPr>
        <w:t>.</w:t>
      </w:r>
    </w:p>
    <w:p w:rsidR="00ED7316" w:rsidRPr="007E2EAD" w:rsidRDefault="00ED7316" w:rsidP="00A04A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>Творческие коллективы школ принимают участие в межрайонных, городских  мероприятиях, конкурсах и фестивалях краевого, всероссийского уровней.</w:t>
      </w:r>
    </w:p>
    <w:p w:rsidR="00ED7316" w:rsidRPr="007E2EAD" w:rsidRDefault="00ED7316" w:rsidP="000B1E0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bCs/>
          <w:sz w:val="28"/>
          <w:szCs w:val="28"/>
        </w:rPr>
        <w:t xml:space="preserve">Несмотря на стабильный контингент учащихся, высокие результаты обучения, в сфере дополнительного образования района существует ряд проблем: </w:t>
      </w:r>
      <w:r w:rsidR="00A04AC2" w:rsidRPr="007E2EAD">
        <w:rPr>
          <w:rFonts w:ascii="Times New Roman" w:eastAsia="Calibri" w:hAnsi="Times New Roman" w:cs="Times New Roman"/>
          <w:sz w:val="28"/>
          <w:szCs w:val="28"/>
          <w:lang w:eastAsia="en-US"/>
        </w:rPr>
        <w:t>в материально-техническом обеспечении, в частности низкий уровень технической оснащенности учебного процесса, изношенность музыкальных инструментов. Недостаточным является комплектование фондов учебных библиотек специальной научно-методической и нотной литературой последних лет издания.</w:t>
      </w:r>
    </w:p>
    <w:p w:rsidR="00ED7316" w:rsidRPr="007E2EAD" w:rsidRDefault="000B1E0D" w:rsidP="000B1E0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bCs/>
          <w:sz w:val="28"/>
          <w:szCs w:val="28"/>
        </w:rPr>
        <w:t>Н</w:t>
      </w:r>
      <w:r w:rsidR="00ED7316" w:rsidRPr="007E2EAD">
        <w:rPr>
          <w:rFonts w:ascii="Times New Roman" w:hAnsi="Times New Roman" w:cs="Times New Roman"/>
          <w:bCs/>
          <w:sz w:val="28"/>
          <w:szCs w:val="28"/>
        </w:rPr>
        <w:t>еобходимо строительство Детской школы искусств вс. Домна, школам требуются значительные капитальные вложения, не соответствует современным требованиям техническая оснащенность школ,</w:t>
      </w:r>
      <w:r w:rsidR="00ED7316" w:rsidRPr="007E2EAD">
        <w:rPr>
          <w:rFonts w:ascii="Times New Roman" w:hAnsi="Times New Roman" w:cs="Times New Roman"/>
          <w:sz w:val="28"/>
          <w:szCs w:val="28"/>
        </w:rPr>
        <w:t xml:space="preserve"> около 70 % музыкальных инструментов в школах достигли крайней степени износа.</w:t>
      </w:r>
    </w:p>
    <w:p w:rsidR="00ED7316" w:rsidRPr="007E2EAD" w:rsidRDefault="00A04AC2" w:rsidP="000B1E0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>По-прежнему остается актуальной проб</w:t>
      </w:r>
      <w:r w:rsidR="006028CD" w:rsidRPr="007E2EAD">
        <w:rPr>
          <w:rFonts w:ascii="Times New Roman" w:hAnsi="Times New Roman" w:cs="Times New Roman"/>
          <w:sz w:val="28"/>
          <w:szCs w:val="28"/>
        </w:rPr>
        <w:t xml:space="preserve">лема </w:t>
      </w:r>
      <w:r w:rsidR="000B1E0D" w:rsidRPr="007E2EAD">
        <w:rPr>
          <w:rFonts w:ascii="Times New Roman" w:hAnsi="Times New Roman" w:cs="Times New Roman"/>
          <w:sz w:val="28"/>
          <w:szCs w:val="28"/>
        </w:rPr>
        <w:t>капитального ремонта зданий:</w:t>
      </w:r>
    </w:p>
    <w:p w:rsidR="006028CD" w:rsidRPr="007E2EAD" w:rsidRDefault="00616A21" w:rsidP="000B1E0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>- в</w:t>
      </w:r>
      <w:r w:rsidR="00ED7316" w:rsidRPr="007E2EAD">
        <w:rPr>
          <w:rFonts w:ascii="Times New Roman" w:hAnsi="Times New Roman" w:cs="Times New Roman"/>
          <w:sz w:val="28"/>
          <w:szCs w:val="28"/>
        </w:rPr>
        <w:t>МБУДО «Детская школа искусств» муниципального района «Читинск</w:t>
      </w:r>
      <w:r w:rsidR="000B1E0D" w:rsidRPr="007E2EAD">
        <w:rPr>
          <w:rFonts w:ascii="Times New Roman" w:hAnsi="Times New Roman" w:cs="Times New Roman"/>
          <w:sz w:val="28"/>
          <w:szCs w:val="28"/>
        </w:rPr>
        <w:t>ий район» пгт. Новокручининский износ здания составляет 90%</w:t>
      </w:r>
      <w:r w:rsidRPr="007E2EAD">
        <w:rPr>
          <w:rFonts w:ascii="Times New Roman" w:hAnsi="Times New Roman" w:cs="Times New Roman"/>
          <w:sz w:val="28"/>
          <w:szCs w:val="28"/>
        </w:rPr>
        <w:t>,</w:t>
      </w:r>
      <w:r w:rsidR="00ED7316" w:rsidRPr="007E2EAD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6B4CF4" w:rsidRPr="007E2EAD">
        <w:rPr>
          <w:rFonts w:ascii="Times New Roman" w:hAnsi="Times New Roman" w:cs="Times New Roman"/>
          <w:sz w:val="28"/>
          <w:szCs w:val="28"/>
        </w:rPr>
        <w:t xml:space="preserve">построено в </w:t>
      </w:r>
      <w:r w:rsidR="00ED7316" w:rsidRPr="007E2EAD">
        <w:rPr>
          <w:rFonts w:ascii="Times New Roman" w:hAnsi="Times New Roman" w:cs="Times New Roman"/>
          <w:sz w:val="28"/>
          <w:szCs w:val="28"/>
        </w:rPr>
        <w:t>1973 год</w:t>
      </w:r>
      <w:r w:rsidR="006B4CF4" w:rsidRPr="007E2EAD">
        <w:rPr>
          <w:rFonts w:ascii="Times New Roman" w:hAnsi="Times New Roman" w:cs="Times New Roman"/>
          <w:sz w:val="28"/>
          <w:szCs w:val="28"/>
        </w:rPr>
        <w:t>у</w:t>
      </w:r>
      <w:r w:rsidR="00ED7316" w:rsidRPr="007E2EAD">
        <w:rPr>
          <w:rFonts w:ascii="Times New Roman" w:hAnsi="Times New Roman" w:cs="Times New Roman"/>
          <w:sz w:val="28"/>
          <w:szCs w:val="28"/>
        </w:rPr>
        <w:t xml:space="preserve">, деревянное, двухэтажное, приспособленное, </w:t>
      </w:r>
      <w:r w:rsidR="000B1E0D" w:rsidRPr="007E2EAD">
        <w:rPr>
          <w:rFonts w:ascii="Times New Roman" w:hAnsi="Times New Roman" w:cs="Times New Roman"/>
          <w:sz w:val="28"/>
          <w:szCs w:val="28"/>
        </w:rPr>
        <w:t>туалет на улице, вода привозная</w:t>
      </w:r>
      <w:r w:rsidR="006028CD" w:rsidRPr="007E2EAD">
        <w:rPr>
          <w:rFonts w:ascii="Times New Roman" w:hAnsi="Times New Roman" w:cs="Times New Roman"/>
          <w:sz w:val="28"/>
          <w:szCs w:val="28"/>
        </w:rPr>
        <w:t>.Требуется новое здание в срочном порядке.</w:t>
      </w:r>
    </w:p>
    <w:p w:rsidR="009B107D" w:rsidRPr="007E2EAD" w:rsidRDefault="006B4CF4" w:rsidP="006B4CF4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в </w:t>
      </w:r>
      <w:r w:rsidR="00ED7316" w:rsidRPr="007E2EAD">
        <w:rPr>
          <w:rFonts w:ascii="Times New Roman" w:hAnsi="Times New Roman" w:cs="Times New Roman"/>
          <w:sz w:val="28"/>
          <w:szCs w:val="28"/>
        </w:rPr>
        <w:t xml:space="preserve">МБУ ДО «Детская школа искусств» пгт.Атамановка - изношенность канализационных коммуникаций составляет 100%. </w:t>
      </w:r>
    </w:p>
    <w:p w:rsidR="00D977BA" w:rsidRPr="007E2EAD" w:rsidRDefault="006B4CF4" w:rsidP="006B4CF4">
      <w:pPr>
        <w:pStyle w:val="af1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7E2EAD">
        <w:rPr>
          <w:color w:val="000000"/>
          <w:sz w:val="28"/>
          <w:szCs w:val="28"/>
        </w:rPr>
        <w:t>Т</w:t>
      </w:r>
      <w:r w:rsidR="00350F70" w:rsidRPr="007E2EAD">
        <w:rPr>
          <w:color w:val="000000"/>
          <w:sz w:val="28"/>
          <w:szCs w:val="28"/>
        </w:rPr>
        <w:t>ерритория Читинского района обладает отличным туристическим потенциалом, базирующегося на уникальных природных ресурсах, ресурсах познавательного туризма, сохранившихся памятниках археологии и культуры. На территории современного села Засопки располагалось казачье поселение 17-19 вв. - Засопошное, являвшееся крупным населённым пунктом юго-восточного Забайкалья в 18 в., через которое проходили все торговые пути того времени.</w:t>
      </w:r>
    </w:p>
    <w:p w:rsidR="00350F70" w:rsidRPr="007E2EAD" w:rsidRDefault="00350F70" w:rsidP="00350F70">
      <w:pPr>
        <w:pStyle w:val="af1"/>
        <w:ind w:firstLine="708"/>
        <w:contextualSpacing/>
        <w:jc w:val="both"/>
        <w:rPr>
          <w:color w:val="000000"/>
          <w:sz w:val="28"/>
          <w:szCs w:val="28"/>
        </w:rPr>
      </w:pPr>
      <w:r w:rsidRPr="007E2EAD">
        <w:rPr>
          <w:color w:val="000000"/>
          <w:sz w:val="28"/>
          <w:szCs w:val="28"/>
        </w:rPr>
        <w:t>Данный исторический факт послужил идеей строительства туристического историко-этнографического комплекса «Читинская Слобода.Проект предполагает строительство нескольких зон: музейной, сервисной, рекреационной и административно-хозяйственной.</w:t>
      </w:r>
    </w:p>
    <w:p w:rsidR="006468C8" w:rsidRPr="007E2EAD" w:rsidRDefault="00983713" w:rsidP="006468C8">
      <w:pPr>
        <w:pStyle w:val="af1"/>
        <w:ind w:firstLine="709"/>
        <w:contextualSpacing/>
        <w:jc w:val="both"/>
        <w:rPr>
          <w:color w:val="000000"/>
          <w:sz w:val="28"/>
          <w:szCs w:val="28"/>
        </w:rPr>
      </w:pPr>
      <w:r w:rsidRPr="007E2EAD">
        <w:rPr>
          <w:sz w:val="28"/>
          <w:szCs w:val="28"/>
        </w:rPr>
        <w:t>Большой вклад в развитие данного комплекса внесет фольклорный ансамбль «Читинская слобода» - данный коллектив является ярким представителем традиционной культуры восточного Забайкалья. Ансамбль является многократным победителем и лауреатом всероссийских, международных фольклорных конкурсов и фестивалей, широко известен за пределами Забайкальского края.  В своем творчестве коллектив активно пропагандирует традиционную культуру казаков и семейских восточного Забайкалья. Активно занимается этнографическими экспедициями для сбора памятников материального и нематериального наследия культуры восточного Забайкалья общаясь с носителями традиционной культуры.</w:t>
      </w:r>
      <w:r w:rsidRPr="007E2EAD">
        <w:rPr>
          <w:color w:val="000000"/>
          <w:sz w:val="28"/>
          <w:szCs w:val="28"/>
        </w:rPr>
        <w:t>Организация этнографического комплекса под открытым небом — возможность с</w:t>
      </w:r>
      <w:r w:rsidR="00BB3790" w:rsidRPr="007E2EAD">
        <w:rPr>
          <w:color w:val="000000"/>
          <w:sz w:val="28"/>
          <w:szCs w:val="28"/>
        </w:rPr>
        <w:t>делать уникальный для Дальнего В</w:t>
      </w:r>
      <w:r w:rsidRPr="007E2EAD">
        <w:rPr>
          <w:color w:val="000000"/>
          <w:sz w:val="28"/>
          <w:szCs w:val="28"/>
        </w:rPr>
        <w:t xml:space="preserve">остока  бизнес проект. Это потребует некоторых инвестиций, но и дает большие перспективы. Спрос на качественный сервис, позволяющий хорошо провести </w:t>
      </w:r>
      <w:r w:rsidR="006F22B8">
        <w:rPr>
          <w:color w:val="000000"/>
          <w:sz w:val="28"/>
          <w:szCs w:val="28"/>
        </w:rPr>
        <w:t xml:space="preserve">время, как жителям г. Читы (324 000 </w:t>
      </w:r>
      <w:r w:rsidRPr="007E2EAD">
        <w:rPr>
          <w:color w:val="000000"/>
          <w:sz w:val="28"/>
          <w:szCs w:val="28"/>
        </w:rPr>
        <w:t>чел.), Читинского района (65</w:t>
      </w:r>
      <w:r w:rsidR="006F22B8">
        <w:rPr>
          <w:color w:val="000000"/>
          <w:sz w:val="28"/>
          <w:szCs w:val="28"/>
        </w:rPr>
        <w:t xml:space="preserve"> 000 </w:t>
      </w:r>
      <w:r w:rsidRPr="007E2EAD">
        <w:rPr>
          <w:color w:val="000000"/>
          <w:sz w:val="28"/>
          <w:szCs w:val="28"/>
        </w:rPr>
        <w:t>чел.), Забайкальского края (1</w:t>
      </w:r>
      <w:r w:rsidR="006F22B8">
        <w:rPr>
          <w:color w:val="000000"/>
          <w:sz w:val="28"/>
          <w:szCs w:val="28"/>
        </w:rPr>
        <w:t> </w:t>
      </w:r>
      <w:r w:rsidRPr="007E2EAD">
        <w:rPr>
          <w:color w:val="000000"/>
          <w:sz w:val="28"/>
          <w:szCs w:val="28"/>
        </w:rPr>
        <w:t>60</w:t>
      </w:r>
      <w:r w:rsidR="006F22B8">
        <w:rPr>
          <w:color w:val="000000"/>
          <w:sz w:val="28"/>
          <w:szCs w:val="28"/>
        </w:rPr>
        <w:t>0 000</w:t>
      </w:r>
      <w:r w:rsidRPr="007E2EAD">
        <w:rPr>
          <w:color w:val="000000"/>
          <w:sz w:val="28"/>
          <w:szCs w:val="28"/>
        </w:rPr>
        <w:t xml:space="preserve"> чел.) а так же туристов из других регионов страны и иностранных путешественников всегда большой. </w:t>
      </w:r>
      <w:r w:rsidR="00B91E8D" w:rsidRPr="007E2EAD">
        <w:rPr>
          <w:color w:val="000000"/>
          <w:sz w:val="28"/>
          <w:szCs w:val="28"/>
        </w:rPr>
        <w:t>Успешное развитие сферы культуры муниципального района является необходимым условием достижения стратегических целей и приоритетных задач администрации муниципального района «Читинский район» в среднесрочной перспективе</w:t>
      </w:r>
      <w:r w:rsidR="000E3603" w:rsidRPr="007E2EAD">
        <w:rPr>
          <w:color w:val="000000"/>
          <w:sz w:val="28"/>
          <w:szCs w:val="28"/>
        </w:rPr>
        <w:t>.</w:t>
      </w:r>
    </w:p>
    <w:p w:rsidR="00CB6ACD" w:rsidRPr="007E2EAD" w:rsidRDefault="006468C8" w:rsidP="00CB6ACD">
      <w:pPr>
        <w:pStyle w:val="af1"/>
        <w:ind w:firstLine="709"/>
        <w:contextualSpacing/>
        <w:jc w:val="both"/>
        <w:rPr>
          <w:color w:val="000000"/>
          <w:sz w:val="28"/>
          <w:szCs w:val="28"/>
        </w:rPr>
      </w:pPr>
      <w:r w:rsidRPr="007E2EAD">
        <w:rPr>
          <w:color w:val="000000"/>
          <w:sz w:val="28"/>
          <w:szCs w:val="28"/>
        </w:rPr>
        <w:t>Сумма первоначальных инвестиций составляет 127 930 000 рублей.</w:t>
      </w:r>
    </w:p>
    <w:p w:rsidR="00CB6ACD" w:rsidRPr="007E2EAD" w:rsidRDefault="002E66B8" w:rsidP="00CB6ACD">
      <w:pPr>
        <w:pStyle w:val="af1"/>
        <w:ind w:firstLine="709"/>
        <w:contextualSpacing/>
        <w:jc w:val="both"/>
        <w:rPr>
          <w:sz w:val="28"/>
          <w:szCs w:val="28"/>
        </w:rPr>
      </w:pPr>
      <w:r w:rsidRPr="007E2EAD">
        <w:rPr>
          <w:rFonts w:eastAsia="Calibri"/>
          <w:sz w:val="28"/>
          <w:szCs w:val="28"/>
          <w:lang w:eastAsia="en-US"/>
        </w:rPr>
        <w:t xml:space="preserve">Включение проектаэтнографический комплекс «Читинская Слобода» в муниципальную программу </w:t>
      </w:r>
      <w:r w:rsidR="00B377AD" w:rsidRPr="007E2EAD">
        <w:rPr>
          <w:sz w:val="28"/>
          <w:szCs w:val="28"/>
        </w:rPr>
        <w:t>«Развитие культуры муниципального района «Читинский район» на 2022 -2026 годы»</w:t>
      </w:r>
      <w:r w:rsidRPr="007E2EAD">
        <w:rPr>
          <w:sz w:val="28"/>
          <w:szCs w:val="28"/>
        </w:rPr>
        <w:t xml:space="preserve"> позволит привлечь финансиро</w:t>
      </w:r>
      <w:r w:rsidR="000B7D78" w:rsidRPr="007E2EAD">
        <w:rPr>
          <w:sz w:val="28"/>
          <w:szCs w:val="28"/>
        </w:rPr>
        <w:t>вание из краевого, федерального бюджета.</w:t>
      </w:r>
    </w:p>
    <w:p w:rsidR="00B86C5D" w:rsidRDefault="009B107D" w:rsidP="00B86C5D">
      <w:pPr>
        <w:pStyle w:val="af1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2EAD">
        <w:rPr>
          <w:rFonts w:eastAsia="Calibri"/>
          <w:sz w:val="28"/>
          <w:szCs w:val="28"/>
          <w:lang w:eastAsia="en-US"/>
        </w:rPr>
        <w:t>В</w:t>
      </w:r>
      <w:r w:rsidR="00D977BA" w:rsidRPr="007E2EAD">
        <w:rPr>
          <w:rFonts w:eastAsia="Calibri"/>
          <w:sz w:val="28"/>
          <w:szCs w:val="28"/>
          <w:lang w:eastAsia="en-US"/>
        </w:rPr>
        <w:t>ыполнение данного</w:t>
      </w:r>
      <w:r w:rsidRPr="007E2EAD">
        <w:rPr>
          <w:rFonts w:eastAsia="Calibri"/>
          <w:sz w:val="28"/>
          <w:szCs w:val="28"/>
          <w:lang w:eastAsia="en-US"/>
        </w:rPr>
        <w:t xml:space="preserve"> условия предполагает решение ряда ключевых проблем, характеризующих современное состояние сферы культуры муниципального района.</w:t>
      </w:r>
    </w:p>
    <w:p w:rsidR="00B86C5D" w:rsidRDefault="00B86C5D" w:rsidP="00B86C5D">
      <w:pPr>
        <w:pStyle w:val="af1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D6475" w:rsidRDefault="009B107D" w:rsidP="008D6475">
      <w:pPr>
        <w:pStyle w:val="af1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7E2EAD">
        <w:rPr>
          <w:sz w:val="28"/>
          <w:szCs w:val="28"/>
        </w:rPr>
        <w:t>Устаревание и недостаток материально-технической базы учреждений культуры, (зданий, специализированного оборудования, реквизита и т.д.).</w:t>
      </w:r>
    </w:p>
    <w:p w:rsidR="008D6475" w:rsidRDefault="008D6475" w:rsidP="008D6475">
      <w:pPr>
        <w:pStyle w:val="af1"/>
        <w:contextualSpacing/>
        <w:jc w:val="both"/>
        <w:rPr>
          <w:sz w:val="28"/>
          <w:szCs w:val="28"/>
        </w:rPr>
      </w:pPr>
    </w:p>
    <w:p w:rsidR="009B107D" w:rsidRPr="008D6475" w:rsidRDefault="009B107D" w:rsidP="008D6475">
      <w:pPr>
        <w:pStyle w:val="af1"/>
        <w:contextualSpacing/>
        <w:jc w:val="both"/>
        <w:rPr>
          <w:color w:val="000000"/>
          <w:sz w:val="28"/>
          <w:szCs w:val="28"/>
        </w:rPr>
      </w:pPr>
      <w:r w:rsidRPr="007E2EAD">
        <w:rPr>
          <w:sz w:val="28"/>
          <w:szCs w:val="28"/>
        </w:rPr>
        <w:t xml:space="preserve">Материально-техническая база учреждений культуры в настоящее время не соответствует современным стандартам, информационным и культурным запросам населения муниципального района. </w:t>
      </w:r>
    </w:p>
    <w:p w:rsidR="009B107D" w:rsidRPr="007E2EAD" w:rsidRDefault="009B107D" w:rsidP="009B10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>В условиях стремительного распространения информационных технологий, в том числе электронных изданий, муниципальные учреждения культуры не позволяют в соответствии с современными требованиями в полной мере и полном объеме удовлетворять культурные и информационные запросы жителей муниципального района, и это снижает привлекательность учреждений культуры в их глазах.</w:t>
      </w:r>
    </w:p>
    <w:p w:rsidR="009B107D" w:rsidRPr="007E2EAD" w:rsidRDefault="009B107D" w:rsidP="009B10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>Особого внимания требуют муниципальные учреждения культуры, находящиеся в труднодоступных населенных пунктах муниципального района и нуждающиеся в предоставлении различных форм муниципальной поддержки.</w:t>
      </w:r>
    </w:p>
    <w:p w:rsidR="009B107D" w:rsidRPr="007E2EAD" w:rsidRDefault="009B107D" w:rsidP="009B107D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AD">
        <w:rPr>
          <w:rFonts w:ascii="Times New Roman" w:eastAsia="Calibri" w:hAnsi="Times New Roman" w:cs="Times New Roman"/>
          <w:sz w:val="28"/>
          <w:szCs w:val="28"/>
          <w:lang w:eastAsia="en-US"/>
        </w:rPr>
        <w:t>2. Проблемы, связанные с недостаточным финансированием сферы культуры и неразвитостью механизмов привлечения внебюджетного финансирования.</w:t>
      </w:r>
    </w:p>
    <w:p w:rsidR="009B107D" w:rsidRPr="007E2EAD" w:rsidRDefault="009B107D" w:rsidP="009B107D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AD">
        <w:rPr>
          <w:rFonts w:ascii="Times New Roman" w:eastAsia="Calibri" w:hAnsi="Times New Roman" w:cs="Times New Roman"/>
          <w:sz w:val="28"/>
          <w:szCs w:val="28"/>
          <w:lang w:eastAsia="en-US"/>
        </w:rPr>
        <w:t>3. Проблемы обеспечения сохранности имущества учреждений культуры, в том числе в части установки и функционирования систем противопожарной безопасности, сигнализации.</w:t>
      </w:r>
    </w:p>
    <w:p w:rsidR="009B107D" w:rsidRPr="007E2EAD" w:rsidRDefault="009B107D" w:rsidP="009B107D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AD">
        <w:rPr>
          <w:rFonts w:ascii="Times New Roman" w:eastAsia="Calibri" w:hAnsi="Times New Roman" w:cs="Times New Roman"/>
          <w:sz w:val="28"/>
          <w:szCs w:val="28"/>
          <w:lang w:eastAsia="en-US"/>
        </w:rPr>
        <w:t>4. Кадровые проблемы, включая невысокий престиж профессии работников сферы культуры, низкий уровень заработной платы, проблемы жилищной обеспеченности работников, и привлечения молодых специалистов в отрасль, как следствие, старение кадров и др.</w:t>
      </w:r>
    </w:p>
    <w:p w:rsidR="009B107D" w:rsidRPr="007E2EAD" w:rsidRDefault="009B107D" w:rsidP="009B107D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AD">
        <w:rPr>
          <w:rFonts w:ascii="Times New Roman" w:eastAsia="Calibri" w:hAnsi="Times New Roman" w:cs="Times New Roman"/>
          <w:sz w:val="28"/>
          <w:szCs w:val="28"/>
          <w:lang w:eastAsia="en-US"/>
        </w:rPr>
        <w:t>5. Крайне медленное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9B107D" w:rsidRPr="007E2EAD" w:rsidRDefault="009B107D" w:rsidP="009B107D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EAD">
        <w:rPr>
          <w:rFonts w:ascii="Times New Roman" w:eastAsia="Calibri" w:hAnsi="Times New Roman" w:cs="Times New Roman"/>
          <w:sz w:val="28"/>
          <w:szCs w:val="28"/>
          <w:lang w:eastAsia="en-US"/>
        </w:rPr>
        <w:t>6. Обеспечение равных возможностей для культурной и творческой деятельности представителей приоритетных категорий населения (детей, молодежи, граждан с ограниченными возможностями, представителей национальных культурных центров), которые в наибольшей степени нуждаются во внимании со стороны государства.</w:t>
      </w:r>
    </w:p>
    <w:p w:rsidR="009B107D" w:rsidRPr="007E2EAD" w:rsidRDefault="009B107D" w:rsidP="009B107D">
      <w:pPr>
        <w:ind w:firstLine="708"/>
        <w:rPr>
          <w:rFonts w:ascii="Times New Roman" w:hAnsi="Times New Roman" w:cs="Times New Roman"/>
          <w:color w:val="00B050"/>
          <w:sz w:val="28"/>
          <w:szCs w:val="28"/>
        </w:rPr>
      </w:pPr>
    </w:p>
    <w:p w:rsidR="00AD1203" w:rsidRPr="007E2EAD" w:rsidRDefault="00AD1203" w:rsidP="00A53626">
      <w:pPr>
        <w:tabs>
          <w:tab w:val="left" w:pos="10205"/>
        </w:tabs>
        <w:ind w:right="-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EAD">
        <w:rPr>
          <w:rFonts w:ascii="Times New Roman" w:hAnsi="Times New Roman" w:cs="Times New Roman"/>
          <w:b/>
          <w:bCs/>
          <w:sz w:val="28"/>
          <w:szCs w:val="28"/>
        </w:rPr>
        <w:t>Раздел 2. Пере</w:t>
      </w:r>
      <w:r w:rsidR="00A53626" w:rsidRPr="007E2EAD">
        <w:rPr>
          <w:rFonts w:ascii="Times New Roman" w:hAnsi="Times New Roman" w:cs="Times New Roman"/>
          <w:b/>
          <w:bCs/>
          <w:sz w:val="28"/>
          <w:szCs w:val="28"/>
        </w:rPr>
        <w:t>чень приоритетов муниципальной</w:t>
      </w:r>
      <w:r w:rsidRPr="007E2EAD">
        <w:rPr>
          <w:rFonts w:ascii="Times New Roman" w:hAnsi="Times New Roman" w:cs="Times New Roman"/>
          <w:b/>
          <w:bCs/>
          <w:sz w:val="28"/>
          <w:szCs w:val="28"/>
        </w:rPr>
        <w:t xml:space="preserve"> политики в сфере культуры</w:t>
      </w:r>
      <w:r w:rsidR="00A53626" w:rsidRPr="007E2EAD">
        <w:rPr>
          <w:rFonts w:ascii="Times New Roman" w:hAnsi="Times New Roman" w:cs="Times New Roman"/>
          <w:b/>
          <w:sz w:val="28"/>
          <w:szCs w:val="28"/>
        </w:rPr>
        <w:t>муниципального района «Читинский район».</w:t>
      </w:r>
    </w:p>
    <w:p w:rsidR="00A53626" w:rsidRPr="007E2EAD" w:rsidRDefault="00A53626" w:rsidP="00A53626">
      <w:pPr>
        <w:tabs>
          <w:tab w:val="left" w:pos="10205"/>
        </w:tabs>
        <w:ind w:right="-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203" w:rsidRPr="007E2EAD" w:rsidRDefault="00AD1203" w:rsidP="00AD1203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E2EAD">
        <w:rPr>
          <w:rFonts w:ascii="Times New Roman" w:hAnsi="Times New Roman"/>
          <w:b w:val="0"/>
          <w:bCs w:val="0"/>
          <w:sz w:val="28"/>
          <w:szCs w:val="28"/>
        </w:rPr>
        <w:t xml:space="preserve">В соответствии с основными направлениями государственной политики по развитию сферы культуры и массовых коммуникаций в Российской Федерации до 2015 года, Планом мероприятий («дорожная карта») «Изменения в отраслях социальной сферы, направленные на повышение эффективности сферы культуры Забайкальского края», </w:t>
      </w:r>
      <w:r w:rsidRPr="007E2EAD">
        <w:rPr>
          <w:rFonts w:ascii="Times New Roman" w:hAnsi="Times New Roman"/>
          <w:b w:val="0"/>
          <w:sz w:val="28"/>
          <w:szCs w:val="28"/>
        </w:rPr>
        <w:t>утвержденным распоряжением Правительства Забайкальского  края от 25 февраля 2013 года № 76-р</w:t>
      </w:r>
      <w:r w:rsidRPr="007E2EAD">
        <w:rPr>
          <w:rFonts w:ascii="Times New Roman" w:hAnsi="Times New Roman"/>
          <w:b w:val="0"/>
          <w:bCs w:val="0"/>
          <w:sz w:val="28"/>
          <w:szCs w:val="28"/>
        </w:rPr>
        <w:t xml:space="preserve">, Стратегией социально-экономического развития Забайкальского края на период до 2030 года, </w:t>
      </w:r>
      <w:r w:rsidRPr="007E2EAD">
        <w:rPr>
          <w:rFonts w:ascii="Times New Roman" w:hAnsi="Times New Roman"/>
          <w:b w:val="0"/>
          <w:sz w:val="28"/>
          <w:szCs w:val="28"/>
        </w:rPr>
        <w:t>утвержденной постановлением Правительства Забайкальского края от 26 декабря 2013 года № 586,</w:t>
      </w:r>
      <w:r w:rsidRPr="007E2EAD">
        <w:rPr>
          <w:rFonts w:ascii="Times New Roman" w:hAnsi="Times New Roman"/>
          <w:b w:val="0"/>
          <w:bCs w:val="0"/>
          <w:sz w:val="28"/>
          <w:szCs w:val="28"/>
        </w:rPr>
        <w:t>в среднесрочной перспект</w:t>
      </w:r>
      <w:r w:rsidR="007E1A3E" w:rsidRPr="007E2EAD">
        <w:rPr>
          <w:rFonts w:ascii="Times New Roman" w:hAnsi="Times New Roman"/>
          <w:b w:val="0"/>
          <w:bCs w:val="0"/>
          <w:sz w:val="28"/>
          <w:szCs w:val="28"/>
        </w:rPr>
        <w:t xml:space="preserve">иве политика </w:t>
      </w:r>
      <w:r w:rsidR="00FC637C" w:rsidRPr="007E2EAD">
        <w:rPr>
          <w:rFonts w:ascii="Times New Roman" w:hAnsi="Times New Roman"/>
          <w:b w:val="0"/>
          <w:sz w:val="28"/>
          <w:szCs w:val="28"/>
        </w:rPr>
        <w:t>муниципального района</w:t>
      </w:r>
      <w:r w:rsidR="00FC637C" w:rsidRPr="007E2EAD">
        <w:rPr>
          <w:rFonts w:ascii="Times New Roman" w:hAnsi="Times New Roman"/>
          <w:b w:val="0"/>
          <w:bCs w:val="0"/>
          <w:sz w:val="28"/>
          <w:szCs w:val="28"/>
        </w:rPr>
        <w:t>«Читинский район»</w:t>
      </w:r>
      <w:r w:rsidRPr="007E2EAD">
        <w:rPr>
          <w:rFonts w:ascii="Times New Roman" w:hAnsi="Times New Roman"/>
          <w:b w:val="0"/>
          <w:bCs w:val="0"/>
          <w:sz w:val="28"/>
          <w:szCs w:val="28"/>
        </w:rPr>
        <w:t xml:space="preserve"> в области культуры будет направлена на:</w:t>
      </w:r>
    </w:p>
    <w:p w:rsidR="00AD1203" w:rsidRPr="007E2EAD" w:rsidRDefault="005B0F11" w:rsidP="005B0F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AD1203" w:rsidRPr="007E2EAD">
        <w:rPr>
          <w:rFonts w:ascii="Times New Roman" w:hAnsi="Times New Roman" w:cs="Times New Roman"/>
          <w:sz w:val="28"/>
          <w:szCs w:val="28"/>
        </w:rPr>
        <w:t>развитие единого культурного и и</w:t>
      </w:r>
      <w:r w:rsidR="007E1A3E" w:rsidRPr="007E2EAD">
        <w:rPr>
          <w:rFonts w:ascii="Times New Roman" w:hAnsi="Times New Roman" w:cs="Times New Roman"/>
          <w:sz w:val="28"/>
          <w:szCs w:val="28"/>
        </w:rPr>
        <w:t>нформационного пространства района</w:t>
      </w:r>
      <w:r w:rsidR="00AD1203" w:rsidRPr="007E2EAD">
        <w:rPr>
          <w:rFonts w:ascii="Times New Roman" w:hAnsi="Times New Roman" w:cs="Times New Roman"/>
          <w:sz w:val="28"/>
          <w:szCs w:val="28"/>
        </w:rPr>
        <w:t>;</w:t>
      </w:r>
    </w:p>
    <w:p w:rsidR="00AD1203" w:rsidRPr="007E2EAD" w:rsidRDefault="005B0F11" w:rsidP="005B0F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AD1203" w:rsidRPr="007E2EAD">
        <w:rPr>
          <w:rFonts w:ascii="Times New Roman" w:hAnsi="Times New Roman" w:cs="Times New Roman"/>
          <w:sz w:val="28"/>
          <w:szCs w:val="28"/>
        </w:rPr>
        <w:t>развитие и эффективное использование культурного наследия народов, проживающих н</w:t>
      </w:r>
      <w:r w:rsidR="007E1A3E" w:rsidRPr="007E2EAD">
        <w:rPr>
          <w:rFonts w:ascii="Times New Roman" w:hAnsi="Times New Roman" w:cs="Times New Roman"/>
          <w:sz w:val="28"/>
          <w:szCs w:val="28"/>
        </w:rPr>
        <w:t>а территории Читинского района</w:t>
      </w:r>
      <w:r w:rsidR="00AD1203" w:rsidRPr="007E2EAD">
        <w:rPr>
          <w:rFonts w:ascii="Times New Roman" w:hAnsi="Times New Roman" w:cs="Times New Roman"/>
          <w:sz w:val="28"/>
          <w:szCs w:val="28"/>
        </w:rPr>
        <w:t>;</w:t>
      </w:r>
    </w:p>
    <w:p w:rsidR="00AD1203" w:rsidRPr="007E2EAD" w:rsidRDefault="005B0F11" w:rsidP="005B0F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AD1203" w:rsidRPr="007E2EAD">
        <w:rPr>
          <w:rFonts w:ascii="Times New Roman" w:hAnsi="Times New Roman" w:cs="Times New Roman"/>
          <w:sz w:val="28"/>
          <w:szCs w:val="28"/>
        </w:rPr>
        <w:t>развитие кадрового потенциала отрасли;</w:t>
      </w:r>
    </w:p>
    <w:p w:rsidR="00AD1203" w:rsidRPr="007E2EAD" w:rsidRDefault="005B0F11" w:rsidP="005B0F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AD1203" w:rsidRPr="007E2EAD">
        <w:rPr>
          <w:rFonts w:ascii="Times New Roman" w:hAnsi="Times New Roman" w:cs="Times New Roman"/>
          <w:sz w:val="28"/>
          <w:szCs w:val="28"/>
        </w:rPr>
        <w:t xml:space="preserve">совершенствование системы </w:t>
      </w:r>
      <w:r w:rsidR="00931631" w:rsidRPr="007E2EAD">
        <w:rPr>
          <w:rFonts w:ascii="Times New Roman" w:hAnsi="Times New Roman" w:cs="Times New Roman"/>
          <w:sz w:val="28"/>
          <w:szCs w:val="28"/>
        </w:rPr>
        <w:t>районного</w:t>
      </w:r>
      <w:r w:rsidR="00AD1203" w:rsidRPr="007E2EAD">
        <w:rPr>
          <w:rFonts w:ascii="Times New Roman" w:hAnsi="Times New Roman" w:cs="Times New Roman"/>
          <w:sz w:val="28"/>
          <w:szCs w:val="28"/>
        </w:rPr>
        <w:t xml:space="preserve"> управления сферой культуры</w:t>
      </w:r>
      <w:r w:rsidR="00931631" w:rsidRPr="007E2EAD">
        <w:rPr>
          <w:rFonts w:ascii="Times New Roman" w:hAnsi="Times New Roman" w:cs="Times New Roman"/>
          <w:sz w:val="28"/>
          <w:szCs w:val="28"/>
        </w:rPr>
        <w:t>;</w:t>
      </w:r>
    </w:p>
    <w:p w:rsidR="00AD1203" w:rsidRPr="007E2EAD" w:rsidRDefault="005B0F11" w:rsidP="005B0F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AD1203" w:rsidRPr="007E2EAD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разнообразия услуг в сфере культуры;</w:t>
      </w:r>
    </w:p>
    <w:p w:rsidR="00AD1203" w:rsidRPr="007E2EAD" w:rsidRDefault="005B0F11" w:rsidP="005B0F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AD1203" w:rsidRPr="007E2EAD">
        <w:rPr>
          <w:rFonts w:ascii="Times New Roman" w:hAnsi="Times New Roman" w:cs="Times New Roman"/>
          <w:sz w:val="28"/>
          <w:szCs w:val="28"/>
        </w:rPr>
        <w:t>ремонт, реконструкция зданий учреждений культуры;</w:t>
      </w:r>
    </w:p>
    <w:p w:rsidR="00931631" w:rsidRPr="007E2EAD" w:rsidRDefault="005B0F11" w:rsidP="005B0F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931631" w:rsidRPr="007E2EA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и технического оснащения учреждений культуры;</w:t>
      </w:r>
    </w:p>
    <w:p w:rsidR="00AD1203" w:rsidRPr="007E2EAD" w:rsidRDefault="005B0F11" w:rsidP="005B0F1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E2EAD">
        <w:rPr>
          <w:rFonts w:ascii="Times New Roman" w:hAnsi="Times New Roman"/>
          <w:sz w:val="28"/>
          <w:szCs w:val="28"/>
        </w:rPr>
        <w:t xml:space="preserve">- </w:t>
      </w:r>
      <w:r w:rsidR="00AD1203" w:rsidRPr="007E2EAD">
        <w:rPr>
          <w:rFonts w:ascii="Times New Roman" w:hAnsi="Times New Roman"/>
          <w:sz w:val="28"/>
          <w:szCs w:val="28"/>
        </w:rPr>
        <w:t>увеличение темпов информатизации в сфере культуры.</w:t>
      </w:r>
    </w:p>
    <w:p w:rsidR="008554E9" w:rsidRPr="007E2EAD" w:rsidRDefault="008554E9" w:rsidP="00305AA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2248" w:rsidRPr="007E2EAD" w:rsidRDefault="006F2248" w:rsidP="0068491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7E2EAD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F1224D" w:rsidRPr="007E2EAD">
        <w:rPr>
          <w:rFonts w:ascii="Times New Roman" w:hAnsi="Times New Roman"/>
          <w:b/>
          <w:bCs/>
          <w:sz w:val="28"/>
          <w:szCs w:val="28"/>
        </w:rPr>
        <w:t>3. Цели и задачи муниципальной</w:t>
      </w:r>
      <w:r w:rsidRPr="007E2EAD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EA1DFB" w:rsidRPr="007E2EAD" w:rsidRDefault="006F2248" w:rsidP="008A5259">
      <w:pPr>
        <w:rPr>
          <w:rFonts w:ascii="Times New Roman" w:hAnsi="Times New Roman" w:cs="Times New Roman"/>
          <w:b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963496" w:rsidRPr="007E2EAD">
        <w:rPr>
          <w:rFonts w:ascii="Times New Roman" w:hAnsi="Times New Roman" w:cs="Times New Roman"/>
          <w:sz w:val="28"/>
          <w:szCs w:val="28"/>
        </w:rPr>
        <w:t xml:space="preserve">муниципальной  программы </w:t>
      </w:r>
      <w:r w:rsidR="00390C1A" w:rsidRPr="007E2EAD">
        <w:rPr>
          <w:rFonts w:ascii="Times New Roman" w:hAnsi="Times New Roman" w:cs="Times New Roman"/>
          <w:sz w:val="28"/>
          <w:szCs w:val="28"/>
        </w:rPr>
        <w:t>«Развитие культуры муниципального района «Читинский район» на 2022 -2026 годы»</w:t>
      </w:r>
      <w:r w:rsidR="00963496" w:rsidRPr="007E2EAD">
        <w:rPr>
          <w:rFonts w:ascii="Times New Roman" w:hAnsi="Times New Roman" w:cs="Times New Roman"/>
          <w:sz w:val="28"/>
          <w:szCs w:val="28"/>
        </w:rPr>
        <w:t>(далее – муниципальная</w:t>
      </w:r>
      <w:r w:rsidRPr="007E2EAD">
        <w:rPr>
          <w:rFonts w:ascii="Times New Roman" w:hAnsi="Times New Roman" w:cs="Times New Roman"/>
          <w:sz w:val="28"/>
          <w:szCs w:val="28"/>
        </w:rPr>
        <w:t xml:space="preserve">программа) является </w:t>
      </w:r>
      <w:r w:rsidR="006F22B8">
        <w:rPr>
          <w:rFonts w:ascii="Times New Roman" w:hAnsi="Times New Roman" w:cs="Times New Roman"/>
          <w:sz w:val="28"/>
          <w:szCs w:val="28"/>
        </w:rPr>
        <w:t>с</w:t>
      </w:r>
      <w:r w:rsidR="006F22B8" w:rsidRPr="006F22B8">
        <w:rPr>
          <w:rFonts w:ascii="Times New Roman" w:hAnsi="Times New Roman" w:cs="Times New Roman"/>
          <w:sz w:val="28"/>
          <w:szCs w:val="28"/>
        </w:rPr>
        <w:t>оздание условий для повышения качества и разнообразия услуг, предоставляемых в сфере культуры, удовлетворения потребностей в развитии и реализации культурного и духовного потенциала жителей Читинского района.</w:t>
      </w:r>
    </w:p>
    <w:p w:rsidR="00C5744D" w:rsidRDefault="00941628" w:rsidP="000C1BD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>Задачами муниципальной программы являются:</w:t>
      </w:r>
    </w:p>
    <w:p w:rsidR="006F22B8" w:rsidRPr="006F22B8" w:rsidRDefault="006F22B8" w:rsidP="006F22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22B8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учреждений культуры;</w:t>
      </w:r>
    </w:p>
    <w:p w:rsidR="006F22B8" w:rsidRPr="006F22B8" w:rsidRDefault="006F22B8" w:rsidP="006F22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22B8">
        <w:rPr>
          <w:rFonts w:ascii="Times New Roman" w:hAnsi="Times New Roman" w:cs="Times New Roman"/>
          <w:sz w:val="28"/>
          <w:szCs w:val="28"/>
        </w:rPr>
        <w:t>- создание условий для повышения привлекательности услуг, предоставляемых  учреждениями культуры для  населения муниципального района «Читинский район»;</w:t>
      </w:r>
    </w:p>
    <w:p w:rsidR="006F22B8" w:rsidRPr="006F22B8" w:rsidRDefault="006F22B8" w:rsidP="006F22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22B8">
        <w:rPr>
          <w:rFonts w:ascii="Times New Roman" w:hAnsi="Times New Roman" w:cs="Times New Roman"/>
          <w:sz w:val="28"/>
          <w:szCs w:val="28"/>
        </w:rPr>
        <w:t>-организация и проведение различных форм культурно-массовой и культурно-досуговой деятельности на основе  потребностей населения;</w:t>
      </w:r>
    </w:p>
    <w:p w:rsidR="006F22B8" w:rsidRPr="006F22B8" w:rsidRDefault="006F22B8" w:rsidP="006F22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22B8">
        <w:rPr>
          <w:rFonts w:ascii="Times New Roman" w:hAnsi="Times New Roman" w:cs="Times New Roman"/>
          <w:sz w:val="28"/>
          <w:szCs w:val="28"/>
        </w:rPr>
        <w:t>-организация летнего досуга детей и подростков в учреждениях культуры;</w:t>
      </w:r>
    </w:p>
    <w:p w:rsidR="006F22B8" w:rsidRPr="007E2EAD" w:rsidRDefault="006F22B8" w:rsidP="006F22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22B8">
        <w:rPr>
          <w:rFonts w:ascii="Times New Roman" w:hAnsi="Times New Roman" w:cs="Times New Roman"/>
          <w:sz w:val="28"/>
          <w:szCs w:val="28"/>
        </w:rPr>
        <w:t>- обеспечение учреждений культуры антитеррористической защищенностью.</w:t>
      </w:r>
    </w:p>
    <w:p w:rsidR="008A5259" w:rsidRPr="007E2EAD" w:rsidRDefault="008A5259" w:rsidP="008A52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3DE0" w:rsidRPr="007E2EAD" w:rsidRDefault="007B3DE0" w:rsidP="007B3D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EAD">
        <w:rPr>
          <w:rFonts w:ascii="Times New Roman" w:hAnsi="Times New Roman" w:cs="Times New Roman"/>
          <w:b/>
          <w:bCs/>
          <w:sz w:val="28"/>
          <w:szCs w:val="28"/>
        </w:rPr>
        <w:t xml:space="preserve">4. Сроки и </w:t>
      </w:r>
      <w:r w:rsidR="007E1A3E" w:rsidRPr="007E2EAD">
        <w:rPr>
          <w:rFonts w:ascii="Times New Roman" w:hAnsi="Times New Roman" w:cs="Times New Roman"/>
          <w:b/>
          <w:bCs/>
          <w:sz w:val="28"/>
          <w:szCs w:val="28"/>
        </w:rPr>
        <w:t>этапы реализации муниципальной</w:t>
      </w:r>
      <w:r w:rsidRPr="007E2EA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1D7AE1" w:rsidRPr="007E2EAD" w:rsidRDefault="00684913" w:rsidP="001D7A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="007B3DE0" w:rsidRPr="007E2EAD">
        <w:rPr>
          <w:rFonts w:ascii="Times New Roman" w:hAnsi="Times New Roman" w:cs="Times New Roman"/>
          <w:sz w:val="28"/>
          <w:szCs w:val="28"/>
        </w:rPr>
        <w:t xml:space="preserve"> программы – </w:t>
      </w:r>
      <w:r w:rsidR="00DA6AB0" w:rsidRPr="007E2EAD">
        <w:rPr>
          <w:rFonts w:ascii="Times New Roman" w:hAnsi="Times New Roman" w:cs="Times New Roman"/>
          <w:sz w:val="28"/>
          <w:szCs w:val="28"/>
        </w:rPr>
        <w:t>2022 – 2026</w:t>
      </w:r>
      <w:r w:rsidRPr="007E2EAD">
        <w:rPr>
          <w:rFonts w:ascii="Times New Roman" w:hAnsi="Times New Roman" w:cs="Times New Roman"/>
          <w:sz w:val="28"/>
          <w:szCs w:val="28"/>
        </w:rPr>
        <w:t xml:space="preserve"> годы.   Муниципальная </w:t>
      </w:r>
      <w:r w:rsidR="007B3DE0" w:rsidRPr="007E2EAD">
        <w:rPr>
          <w:rFonts w:ascii="Times New Roman" w:hAnsi="Times New Roman" w:cs="Times New Roman"/>
          <w:sz w:val="28"/>
          <w:szCs w:val="28"/>
        </w:rPr>
        <w:t xml:space="preserve"> программа реализуется</w:t>
      </w:r>
      <w:r w:rsidRPr="007E2EAD">
        <w:rPr>
          <w:rFonts w:ascii="Times New Roman" w:hAnsi="Times New Roman" w:cs="Times New Roman"/>
          <w:sz w:val="28"/>
          <w:szCs w:val="28"/>
        </w:rPr>
        <w:t xml:space="preserve"> в два </w:t>
      </w:r>
      <w:r w:rsidR="007B3DE0" w:rsidRPr="007E2EAD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7E2EAD">
        <w:rPr>
          <w:rFonts w:ascii="Times New Roman" w:hAnsi="Times New Roman" w:cs="Times New Roman"/>
          <w:sz w:val="28"/>
          <w:szCs w:val="28"/>
        </w:rPr>
        <w:t>а</w:t>
      </w:r>
      <w:r w:rsidR="001D7AE1" w:rsidRPr="007E2EAD">
        <w:rPr>
          <w:rFonts w:ascii="Times New Roman" w:hAnsi="Times New Roman" w:cs="Times New Roman"/>
          <w:sz w:val="28"/>
          <w:szCs w:val="28"/>
        </w:rPr>
        <w:t xml:space="preserve">: </w:t>
      </w:r>
      <w:r w:rsidR="00DA6AB0" w:rsidRPr="007E2EAD">
        <w:rPr>
          <w:rFonts w:ascii="Times New Roman" w:hAnsi="Times New Roman" w:cs="Times New Roman"/>
          <w:sz w:val="28"/>
          <w:szCs w:val="28"/>
        </w:rPr>
        <w:t>первый этап: 2022 - 2024</w:t>
      </w:r>
      <w:r w:rsidR="001D7AE1" w:rsidRPr="007E2EAD">
        <w:rPr>
          <w:rFonts w:ascii="Times New Roman" w:hAnsi="Times New Roman" w:cs="Times New Roman"/>
          <w:sz w:val="28"/>
          <w:szCs w:val="28"/>
        </w:rPr>
        <w:t xml:space="preserve"> годы; </w:t>
      </w:r>
      <w:r w:rsidR="00DA6AB0" w:rsidRPr="007E2EAD">
        <w:rPr>
          <w:rFonts w:ascii="Times New Roman" w:hAnsi="Times New Roman" w:cs="Times New Roman"/>
          <w:sz w:val="28"/>
          <w:szCs w:val="28"/>
        </w:rPr>
        <w:t>второй этап: 2024 - 2026</w:t>
      </w:r>
      <w:r w:rsidR="001D7AE1" w:rsidRPr="007E2EAD">
        <w:rPr>
          <w:rFonts w:ascii="Times New Roman" w:hAnsi="Times New Roman" w:cs="Times New Roman"/>
          <w:sz w:val="28"/>
          <w:szCs w:val="28"/>
        </w:rPr>
        <w:t> годы.</w:t>
      </w:r>
    </w:p>
    <w:p w:rsidR="001D7AE1" w:rsidRPr="007E2EAD" w:rsidRDefault="001D7AE1" w:rsidP="007B3D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3DE0" w:rsidRPr="007E2EAD" w:rsidRDefault="007B3DE0" w:rsidP="007B3D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EAD">
        <w:rPr>
          <w:rFonts w:ascii="Times New Roman" w:hAnsi="Times New Roman" w:cs="Times New Roman"/>
          <w:b/>
          <w:bCs/>
          <w:sz w:val="28"/>
          <w:szCs w:val="28"/>
        </w:rPr>
        <w:t xml:space="preserve">Раздел 5. Перечень основных мероприятий </w:t>
      </w:r>
      <w:r w:rsidR="007E1A3E" w:rsidRPr="007E2EA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7E2EAD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7B3DE0" w:rsidRPr="007E2EAD" w:rsidRDefault="007B3DE0" w:rsidP="007B3D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63979" w:rsidRPr="007E2EAD">
        <w:rPr>
          <w:rFonts w:ascii="Times New Roman" w:hAnsi="Times New Roman" w:cs="Times New Roman"/>
          <w:sz w:val="28"/>
          <w:szCs w:val="28"/>
        </w:rPr>
        <w:t>муниципальной</w:t>
      </w:r>
      <w:r w:rsidRPr="007E2EAD">
        <w:rPr>
          <w:rFonts w:ascii="Times New Roman" w:hAnsi="Times New Roman" w:cs="Times New Roman"/>
          <w:sz w:val="28"/>
          <w:szCs w:val="28"/>
        </w:rPr>
        <w:t xml:space="preserve"> программы будут реализованы мероприятия по следующим направлениям:</w:t>
      </w:r>
    </w:p>
    <w:p w:rsidR="007B3DE0" w:rsidRPr="007E2EAD" w:rsidRDefault="005B0F11" w:rsidP="005B0F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7B3DE0" w:rsidRPr="007E2EAD">
        <w:rPr>
          <w:rFonts w:ascii="Times New Roman" w:hAnsi="Times New Roman" w:cs="Times New Roman"/>
          <w:sz w:val="28"/>
          <w:szCs w:val="28"/>
        </w:rPr>
        <w:t>организация библиотечного о</w:t>
      </w:r>
      <w:r w:rsidR="007E1A3E" w:rsidRPr="007E2EAD">
        <w:rPr>
          <w:rFonts w:ascii="Times New Roman" w:hAnsi="Times New Roman" w:cs="Times New Roman"/>
          <w:sz w:val="28"/>
          <w:szCs w:val="28"/>
        </w:rPr>
        <w:t>бслуживания в муниципальном районе «Читинский район»</w:t>
      </w:r>
      <w:r w:rsidR="007B3DE0" w:rsidRPr="007E2EAD">
        <w:rPr>
          <w:rFonts w:ascii="Times New Roman" w:hAnsi="Times New Roman" w:cs="Times New Roman"/>
          <w:sz w:val="28"/>
          <w:szCs w:val="28"/>
        </w:rPr>
        <w:t>;</w:t>
      </w:r>
    </w:p>
    <w:p w:rsidR="007B3DE0" w:rsidRPr="007E2EAD" w:rsidRDefault="005B0F11" w:rsidP="005B0F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7B3DE0" w:rsidRPr="007E2EAD">
        <w:rPr>
          <w:rFonts w:ascii="Times New Roman" w:hAnsi="Times New Roman" w:cs="Times New Roman"/>
          <w:sz w:val="28"/>
          <w:szCs w:val="28"/>
        </w:rPr>
        <w:t>содействие деятельности культурно-досуговых учреждений на территории</w:t>
      </w:r>
      <w:r w:rsidR="007E1A3E" w:rsidRPr="007E2EAD">
        <w:rPr>
          <w:rFonts w:ascii="Times New Roman" w:hAnsi="Times New Roman" w:cs="Times New Roman"/>
          <w:sz w:val="28"/>
          <w:szCs w:val="28"/>
        </w:rPr>
        <w:t xml:space="preserve"> муниципального района «Читинский район»</w:t>
      </w:r>
      <w:r w:rsidR="007B3DE0" w:rsidRPr="007E2EAD">
        <w:rPr>
          <w:rFonts w:ascii="Times New Roman" w:hAnsi="Times New Roman" w:cs="Times New Roman"/>
          <w:sz w:val="28"/>
          <w:szCs w:val="28"/>
        </w:rPr>
        <w:t>;</w:t>
      </w:r>
    </w:p>
    <w:p w:rsidR="007B3DE0" w:rsidRPr="007E2EAD" w:rsidRDefault="005B0F11" w:rsidP="005B0F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7B3DE0" w:rsidRPr="007E2EAD">
        <w:rPr>
          <w:rFonts w:ascii="Times New Roman" w:hAnsi="Times New Roman" w:cs="Times New Roman"/>
          <w:sz w:val="28"/>
          <w:szCs w:val="28"/>
        </w:rPr>
        <w:t>развитие системы</w:t>
      </w:r>
      <w:r w:rsidR="00271663" w:rsidRPr="007E2EAD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="007B3DE0" w:rsidRPr="007E2EAD">
        <w:rPr>
          <w:rFonts w:ascii="Times New Roman" w:hAnsi="Times New Roman" w:cs="Times New Roman"/>
          <w:sz w:val="28"/>
          <w:szCs w:val="28"/>
        </w:rPr>
        <w:t xml:space="preserve"> образования в сфере культуры;</w:t>
      </w:r>
    </w:p>
    <w:p w:rsidR="00FC637C" w:rsidRPr="007E2EAD" w:rsidRDefault="005B0F11" w:rsidP="005B0F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7B3DE0" w:rsidRPr="007E2EAD">
        <w:rPr>
          <w:rFonts w:ascii="Times New Roman" w:hAnsi="Times New Roman" w:cs="Times New Roman"/>
          <w:sz w:val="28"/>
          <w:szCs w:val="28"/>
        </w:rPr>
        <w:t>обесп</w:t>
      </w:r>
      <w:r w:rsidR="00FC637C" w:rsidRPr="007E2EAD">
        <w:rPr>
          <w:rFonts w:ascii="Times New Roman" w:hAnsi="Times New Roman" w:cs="Times New Roman"/>
          <w:sz w:val="28"/>
          <w:szCs w:val="28"/>
        </w:rPr>
        <w:t xml:space="preserve">ечение деятельности Комитета </w:t>
      </w:r>
      <w:r w:rsidR="007B3DE0" w:rsidRPr="007E2EAD">
        <w:rPr>
          <w:rFonts w:ascii="Times New Roman" w:hAnsi="Times New Roman" w:cs="Times New Roman"/>
          <w:sz w:val="28"/>
          <w:szCs w:val="28"/>
        </w:rPr>
        <w:t>культуры</w:t>
      </w:r>
      <w:r w:rsidR="00E844D7" w:rsidRPr="007E2EAD">
        <w:rPr>
          <w:rFonts w:ascii="Times New Roman" w:hAnsi="Times New Roman" w:cs="Times New Roman"/>
          <w:sz w:val="28"/>
          <w:szCs w:val="28"/>
        </w:rPr>
        <w:t>администрации</w:t>
      </w:r>
      <w:r w:rsidR="00FC637C" w:rsidRPr="007E2EAD">
        <w:rPr>
          <w:rFonts w:ascii="Times New Roman" w:hAnsi="Times New Roman" w:cs="Times New Roman"/>
          <w:sz w:val="28"/>
          <w:szCs w:val="28"/>
        </w:rPr>
        <w:t xml:space="preserve"> муниципального района «Читинский район»;</w:t>
      </w:r>
    </w:p>
    <w:p w:rsidR="00FC637C" w:rsidRPr="007E2EAD" w:rsidRDefault="005B0F11" w:rsidP="005B0F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7B3DE0" w:rsidRPr="007E2EAD">
        <w:rPr>
          <w:rFonts w:ascii="Times New Roman" w:hAnsi="Times New Roman" w:cs="Times New Roman"/>
          <w:sz w:val="28"/>
          <w:szCs w:val="28"/>
        </w:rPr>
        <w:t xml:space="preserve">создание условий для сохранения культурного потенциала учреждений, подведомственных </w:t>
      </w:r>
      <w:r w:rsidR="00FC637C" w:rsidRPr="007E2EAD">
        <w:rPr>
          <w:rFonts w:ascii="Times New Roman" w:hAnsi="Times New Roman" w:cs="Times New Roman"/>
          <w:sz w:val="28"/>
          <w:szCs w:val="28"/>
        </w:rPr>
        <w:t xml:space="preserve">Комитету культуры </w:t>
      </w:r>
      <w:r w:rsidR="00950664" w:rsidRPr="007E2E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637C" w:rsidRPr="007E2EAD">
        <w:rPr>
          <w:rFonts w:ascii="Times New Roman" w:hAnsi="Times New Roman" w:cs="Times New Roman"/>
          <w:sz w:val="28"/>
          <w:szCs w:val="28"/>
        </w:rPr>
        <w:t>муниципального района «Читинский район»;</w:t>
      </w:r>
    </w:p>
    <w:p w:rsidR="007B3DE0" w:rsidRPr="007E2EAD" w:rsidRDefault="005B0F11" w:rsidP="005B0F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7B3DE0" w:rsidRPr="007E2EAD">
        <w:rPr>
          <w:rFonts w:ascii="Times New Roman" w:hAnsi="Times New Roman" w:cs="Times New Roman"/>
          <w:sz w:val="28"/>
          <w:szCs w:val="28"/>
        </w:rPr>
        <w:t xml:space="preserve">профессиональная подготовка, переподготовка и повышение квалификации работников и руководителей в сфере культуры. </w:t>
      </w:r>
    </w:p>
    <w:p w:rsidR="007B3DE0" w:rsidRPr="007E2EAD" w:rsidRDefault="007B3DE0" w:rsidP="007B3D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и сроки их реализации указаны в </w:t>
      </w:r>
      <w:hyperlink w:anchor="sub_3000" w:history="1">
        <w:r w:rsidR="00950664" w:rsidRPr="007E2EAD">
          <w:rPr>
            <w:rStyle w:val="a8"/>
            <w:rFonts w:ascii="Times New Roman" w:hAnsi="Times New Roman"/>
            <w:color w:val="auto"/>
            <w:sz w:val="28"/>
            <w:szCs w:val="28"/>
          </w:rPr>
          <w:t>П</w:t>
        </w:r>
        <w:r w:rsidRPr="007E2EAD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риложении </w:t>
        </w:r>
      </w:hyperlink>
      <w:r w:rsidRPr="007E2EAD">
        <w:rPr>
          <w:rFonts w:ascii="Times New Roman" w:hAnsi="Times New Roman" w:cs="Times New Roman"/>
          <w:sz w:val="28"/>
          <w:szCs w:val="28"/>
        </w:rPr>
        <w:t>к настоящей</w:t>
      </w:r>
      <w:r w:rsidR="00FC637C" w:rsidRPr="007E2EA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2EAD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DB4C93" w:rsidRPr="007E2EAD" w:rsidRDefault="00DB4C93" w:rsidP="007B3D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3DE0" w:rsidRPr="007E2EAD" w:rsidRDefault="007B3DE0" w:rsidP="001C7115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EAD">
        <w:rPr>
          <w:rFonts w:ascii="Times New Roman" w:hAnsi="Times New Roman" w:cs="Times New Roman"/>
          <w:b/>
          <w:bCs/>
          <w:sz w:val="28"/>
          <w:szCs w:val="28"/>
        </w:rPr>
        <w:t>Раздел 6. Перечень показателей коне</w:t>
      </w:r>
      <w:r w:rsidR="003F42D2" w:rsidRPr="007E2EAD">
        <w:rPr>
          <w:rFonts w:ascii="Times New Roman" w:hAnsi="Times New Roman" w:cs="Times New Roman"/>
          <w:b/>
          <w:bCs/>
          <w:sz w:val="28"/>
          <w:szCs w:val="28"/>
        </w:rPr>
        <w:t>чных результатов муниципальной</w:t>
      </w:r>
      <w:r w:rsidRPr="007E2EA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программы, методики их расчета и плановые  значения по </w:t>
      </w:r>
      <w:r w:rsidR="003F42D2" w:rsidRPr="007E2EAD">
        <w:rPr>
          <w:rFonts w:ascii="Times New Roman" w:hAnsi="Times New Roman" w:cs="Times New Roman"/>
          <w:b/>
          <w:bCs/>
          <w:sz w:val="28"/>
          <w:szCs w:val="28"/>
        </w:rPr>
        <w:t xml:space="preserve">годам реализации муниципальной </w:t>
      </w:r>
      <w:r w:rsidRPr="007E2EA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1C7115" w:rsidRPr="007E2EAD" w:rsidRDefault="001C7115" w:rsidP="001C711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3C4D" w:rsidRPr="007E2EAD" w:rsidRDefault="00AB3C4D" w:rsidP="001C71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>Фундаментальной особенностью сферы культуры является то, что основные результаты культурной деятельности выражаются, как правило, в отложенном социальном эффекте и проявляются в увеличении интеллектуального потенциала, изменении ценностных ориентаций и норм поведения индивидуумов, сказываются на модернизации всего общества. Процессы и результаты такого рода не поддаются обычным статистическим измерениям.</w:t>
      </w:r>
    </w:p>
    <w:p w:rsidR="00AB3C4D" w:rsidRPr="007E2EAD" w:rsidRDefault="00AB3C4D" w:rsidP="001C71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Ожидаемый эффект от реализации муниципальной программы: </w:t>
      </w:r>
    </w:p>
    <w:p w:rsidR="00AB3C4D" w:rsidRPr="007E2EAD" w:rsidRDefault="001C7115" w:rsidP="001C71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AB3C4D" w:rsidRPr="007E2EAD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разнообразия услуг, предоставляемых в сфере культуры;</w:t>
      </w:r>
    </w:p>
    <w:p w:rsidR="00AB3C4D" w:rsidRPr="007E2EAD" w:rsidRDefault="001C7115" w:rsidP="001C71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AB3C4D" w:rsidRPr="007E2EAD">
        <w:rPr>
          <w:rFonts w:ascii="Times New Roman" w:hAnsi="Times New Roman" w:cs="Times New Roman"/>
          <w:sz w:val="28"/>
          <w:szCs w:val="28"/>
        </w:rPr>
        <w:t>повышение социальной роли культуры;</w:t>
      </w:r>
    </w:p>
    <w:p w:rsidR="00AB3C4D" w:rsidRPr="007E2EAD" w:rsidRDefault="001C7115" w:rsidP="001C71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AB3C4D" w:rsidRPr="007E2EAD">
        <w:rPr>
          <w:rFonts w:ascii="Times New Roman" w:hAnsi="Times New Roman" w:cs="Times New Roman"/>
          <w:sz w:val="28"/>
          <w:szCs w:val="28"/>
        </w:rPr>
        <w:t>активизация экономических процессов развития культуры, рост внебюджетных средств, привлекаемых в отрасль;</w:t>
      </w:r>
    </w:p>
    <w:p w:rsidR="00AB3C4D" w:rsidRPr="007E2EAD" w:rsidRDefault="001C7115" w:rsidP="001C71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AB3C4D" w:rsidRPr="007E2EA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и технического оснащения учреждений культуры муниципального района;</w:t>
      </w:r>
    </w:p>
    <w:p w:rsidR="00AB3C4D" w:rsidRPr="007E2EAD" w:rsidRDefault="001C7115" w:rsidP="001C71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AB3C4D" w:rsidRPr="007E2EAD">
        <w:rPr>
          <w:rFonts w:ascii="Times New Roman" w:hAnsi="Times New Roman" w:cs="Times New Roman"/>
          <w:sz w:val="28"/>
          <w:szCs w:val="28"/>
        </w:rPr>
        <w:t>увеличение доступности информации в сфере культуры и расширение предложений населению культурных благ;</w:t>
      </w:r>
    </w:p>
    <w:p w:rsidR="00AB3C4D" w:rsidRPr="007E2EAD" w:rsidRDefault="001C7115" w:rsidP="001C71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AB3C4D" w:rsidRPr="007E2EAD">
        <w:rPr>
          <w:rFonts w:ascii="Times New Roman" w:hAnsi="Times New Roman" w:cs="Times New Roman"/>
          <w:sz w:val="28"/>
          <w:szCs w:val="28"/>
        </w:rPr>
        <w:t>стимулирование развития профессионального и самодеятельного творчества;</w:t>
      </w:r>
    </w:p>
    <w:p w:rsidR="00AB3C4D" w:rsidRPr="007E2EAD" w:rsidRDefault="001C7115" w:rsidP="001C71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AB3C4D" w:rsidRPr="007E2EAD">
        <w:rPr>
          <w:rFonts w:ascii="Times New Roman" w:hAnsi="Times New Roman" w:cs="Times New Roman"/>
          <w:sz w:val="28"/>
          <w:szCs w:val="28"/>
        </w:rPr>
        <w:t>создание условий для притока в учреждения культуры молодых специалистов;</w:t>
      </w:r>
    </w:p>
    <w:p w:rsidR="00AB3C4D" w:rsidRPr="007E2EAD" w:rsidRDefault="001C7115" w:rsidP="001C71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AB3C4D" w:rsidRPr="007E2EAD">
        <w:rPr>
          <w:rFonts w:ascii="Times New Roman" w:hAnsi="Times New Roman" w:cs="Times New Roman"/>
          <w:sz w:val="28"/>
          <w:szCs w:val="28"/>
        </w:rPr>
        <w:t>совершенствование системы подготовки и повышения квалификации кадров;</w:t>
      </w:r>
    </w:p>
    <w:p w:rsidR="00AB3C4D" w:rsidRPr="007E2EAD" w:rsidRDefault="001C7115" w:rsidP="001C71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AB3C4D" w:rsidRPr="007E2EAD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</w:t>
      </w:r>
      <w:r w:rsidR="00F6429F" w:rsidRPr="007E2EAD">
        <w:rPr>
          <w:rFonts w:ascii="Times New Roman" w:hAnsi="Times New Roman" w:cs="Times New Roman"/>
          <w:sz w:val="28"/>
          <w:szCs w:val="28"/>
        </w:rPr>
        <w:t xml:space="preserve">наполняемости </w:t>
      </w:r>
      <w:r w:rsidR="00AB3C4D" w:rsidRPr="007E2EAD">
        <w:rPr>
          <w:rFonts w:ascii="Times New Roman" w:hAnsi="Times New Roman" w:cs="Times New Roman"/>
          <w:sz w:val="28"/>
          <w:szCs w:val="28"/>
        </w:rPr>
        <w:t>библиотечных фондов;</w:t>
      </w:r>
    </w:p>
    <w:p w:rsidR="00AB3C4D" w:rsidRPr="007E2EAD" w:rsidRDefault="001C7115" w:rsidP="001C71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AB3C4D" w:rsidRPr="007E2EAD">
        <w:rPr>
          <w:rFonts w:ascii="Times New Roman" w:hAnsi="Times New Roman" w:cs="Times New Roman"/>
          <w:sz w:val="28"/>
          <w:szCs w:val="28"/>
        </w:rPr>
        <w:t>оптимизация расходования бюджетных средств, сосредоточение ресурсов на решении приоритетных задач в области культуры;</w:t>
      </w:r>
    </w:p>
    <w:p w:rsidR="00AB3C4D" w:rsidRPr="007E2EAD" w:rsidRDefault="001C7115" w:rsidP="001C71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AB3C4D" w:rsidRPr="007E2EAD">
        <w:rPr>
          <w:rFonts w:ascii="Times New Roman" w:hAnsi="Times New Roman" w:cs="Times New Roman"/>
          <w:sz w:val="28"/>
          <w:szCs w:val="28"/>
        </w:rPr>
        <w:t>создание условий, обеспечивающих поддержку учреждений культуры, непосредственно работающих с детьми;</w:t>
      </w:r>
    </w:p>
    <w:p w:rsidR="00AB3C4D" w:rsidRPr="007E2EAD" w:rsidRDefault="001C7115" w:rsidP="001C71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AB3C4D" w:rsidRPr="007E2EAD">
        <w:rPr>
          <w:rFonts w:ascii="Times New Roman" w:hAnsi="Times New Roman" w:cs="Times New Roman"/>
          <w:sz w:val="28"/>
          <w:szCs w:val="28"/>
        </w:rPr>
        <w:t>повышение доступности, эффективности, качества, расширение спектра услуг, оказываемых учреждениями культуры.</w:t>
      </w:r>
    </w:p>
    <w:p w:rsidR="007B3DE0" w:rsidRPr="007E2EAD" w:rsidRDefault="007B3DE0" w:rsidP="007B3DE0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00"/>
    </w:p>
    <w:p w:rsidR="007B3DE0" w:rsidRPr="007E2EAD" w:rsidRDefault="007B3DE0" w:rsidP="007B3DE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7E2EAD">
        <w:rPr>
          <w:rFonts w:ascii="Times New Roman" w:hAnsi="Times New Roman"/>
          <w:b/>
          <w:bCs/>
          <w:sz w:val="28"/>
          <w:szCs w:val="28"/>
        </w:rPr>
        <w:t>Раздел 7. Информация о финанс</w:t>
      </w:r>
      <w:r w:rsidR="00AB3C4D" w:rsidRPr="007E2EAD">
        <w:rPr>
          <w:rFonts w:ascii="Times New Roman" w:hAnsi="Times New Roman"/>
          <w:b/>
          <w:bCs/>
          <w:sz w:val="28"/>
          <w:szCs w:val="28"/>
        </w:rPr>
        <w:t>овом обеспечении муниципальной</w:t>
      </w:r>
      <w:r w:rsidRPr="007E2EAD">
        <w:rPr>
          <w:rFonts w:ascii="Times New Roman" w:hAnsi="Times New Roman"/>
          <w:b/>
          <w:bCs/>
          <w:sz w:val="28"/>
          <w:szCs w:val="28"/>
        </w:rPr>
        <w:t xml:space="preserve"> программы </w:t>
      </w:r>
    </w:p>
    <w:p w:rsidR="00AB3C4D" w:rsidRPr="007E2EAD" w:rsidRDefault="00AB3C4D" w:rsidP="001C71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Информация о финансовом обеспечении муниципальной программы за счет средств бюджета </w:t>
      </w:r>
      <w:r w:rsidR="00E927DB" w:rsidRPr="007E2EAD">
        <w:rPr>
          <w:rFonts w:ascii="Times New Roman" w:hAnsi="Times New Roman" w:cs="Times New Roman"/>
          <w:sz w:val="28"/>
          <w:szCs w:val="28"/>
        </w:rPr>
        <w:t>муниципального района «Читинский район»</w:t>
      </w:r>
      <w:r w:rsidRPr="007E2EAD">
        <w:rPr>
          <w:rFonts w:ascii="Times New Roman" w:hAnsi="Times New Roman" w:cs="Times New Roman"/>
          <w:sz w:val="28"/>
          <w:szCs w:val="28"/>
        </w:rPr>
        <w:t xml:space="preserve"> приведена в приложении к настоящей </w:t>
      </w:r>
      <w:r w:rsidR="00E927DB" w:rsidRPr="007E2EAD">
        <w:rPr>
          <w:rFonts w:ascii="Times New Roman" w:hAnsi="Times New Roman" w:cs="Times New Roman"/>
          <w:sz w:val="28"/>
          <w:szCs w:val="28"/>
        </w:rPr>
        <w:t>муниципальной</w:t>
      </w:r>
      <w:r w:rsidRPr="007E2EAD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7B3DE0" w:rsidRPr="007E2EAD" w:rsidRDefault="007B3DE0" w:rsidP="007B3DE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8022A" w:rsidRPr="007E2EAD" w:rsidRDefault="0098022A" w:rsidP="009802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EAD">
        <w:rPr>
          <w:rFonts w:ascii="Times New Roman" w:hAnsi="Times New Roman" w:cs="Times New Roman"/>
          <w:b/>
          <w:bCs/>
          <w:sz w:val="28"/>
          <w:szCs w:val="28"/>
        </w:rPr>
        <w:t xml:space="preserve">Раздел 8. Описание рисков реализации муниципальной программы </w:t>
      </w:r>
    </w:p>
    <w:p w:rsidR="0098022A" w:rsidRPr="007E2EAD" w:rsidRDefault="0098022A" w:rsidP="001C711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EAD">
        <w:rPr>
          <w:rFonts w:ascii="Times New Roman" w:hAnsi="Times New Roman"/>
          <w:sz w:val="28"/>
          <w:szCs w:val="28"/>
          <w:lang w:eastAsia="ru-RU"/>
        </w:rPr>
        <w:t>Важное значение для успешной реализации настоящей муниципальной программы имеет прогнозирование возможных рисков, связанных с достижением основной цели,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98022A" w:rsidRPr="007E2EAD" w:rsidRDefault="0098022A" w:rsidP="001C711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EAD">
        <w:rPr>
          <w:rFonts w:ascii="Times New Roman" w:hAnsi="Times New Roman"/>
          <w:sz w:val="28"/>
          <w:szCs w:val="28"/>
          <w:lang w:eastAsia="ru-RU"/>
        </w:rPr>
        <w:t>В рамках реализации муниципальной программы могут быть выделены следующие риски ее реализации.</w:t>
      </w:r>
    </w:p>
    <w:p w:rsidR="007B3DE0" w:rsidRPr="007E2EAD" w:rsidRDefault="007B3DE0" w:rsidP="007B3DE0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E2EAD">
        <w:rPr>
          <w:rFonts w:ascii="Times New Roman" w:hAnsi="Times New Roman"/>
          <w:b/>
          <w:bCs/>
          <w:sz w:val="28"/>
          <w:szCs w:val="28"/>
          <w:lang w:eastAsia="ru-RU"/>
        </w:rPr>
        <w:t>Правовые риски</w:t>
      </w:r>
    </w:p>
    <w:p w:rsidR="0098022A" w:rsidRPr="007E2EAD" w:rsidRDefault="0098022A" w:rsidP="001C7115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>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7B3DE0" w:rsidRPr="007E2EAD" w:rsidRDefault="007B3DE0" w:rsidP="007B3DE0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E2EAD">
        <w:rPr>
          <w:rFonts w:ascii="Times New Roman" w:hAnsi="Times New Roman"/>
          <w:b/>
          <w:bCs/>
          <w:sz w:val="28"/>
          <w:szCs w:val="28"/>
          <w:lang w:eastAsia="ru-RU"/>
        </w:rPr>
        <w:t>Финансовые риски</w:t>
      </w:r>
    </w:p>
    <w:p w:rsidR="00EB5C28" w:rsidRPr="007E2EAD" w:rsidRDefault="00EB5C28" w:rsidP="001C7115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Финансовые риски связаны с возникновением бюджетного дефицита и недостаточным вследствие этого уровнем бюджетного финансирования, </w:t>
      </w:r>
      <w:r w:rsidR="00390C1A" w:rsidRPr="007E2EAD">
        <w:rPr>
          <w:rFonts w:ascii="Times New Roman" w:hAnsi="Times New Roman" w:cs="Times New Roman"/>
          <w:sz w:val="28"/>
          <w:szCs w:val="28"/>
        </w:rPr>
        <w:t>секвестрованием</w:t>
      </w:r>
      <w:r w:rsidRPr="007E2EAD">
        <w:rPr>
          <w:rFonts w:ascii="Times New Roman" w:hAnsi="Times New Roman" w:cs="Times New Roman"/>
          <w:sz w:val="28"/>
          <w:szCs w:val="28"/>
        </w:rPr>
        <w:t xml:space="preserve">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EB5C28" w:rsidRPr="007E2EAD" w:rsidRDefault="00EB5C28" w:rsidP="001C7115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>Способами ограничения финансовых рисков выступают меры, предусмотренные в рамках реализации обеспечивающей подпрограммы настоящей муниципальной программы: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 определение приоритетов для первоочередного финансирования; привлечение внебюджетного финансирования.</w:t>
      </w:r>
    </w:p>
    <w:p w:rsidR="00555F9B" w:rsidRPr="007E2EAD" w:rsidRDefault="00555F9B" w:rsidP="007B3DE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457" w:rsidRPr="007E2EAD" w:rsidRDefault="007B3DE0" w:rsidP="00727457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b/>
          <w:bCs/>
          <w:sz w:val="28"/>
          <w:szCs w:val="28"/>
        </w:rPr>
        <w:t>Риск усиления разрыва между современными требованиями и фактическим состоянием материально-технической базы, технического оснащения и систем</w:t>
      </w:r>
      <w:r w:rsidR="00E927DB" w:rsidRPr="007E2EA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7E2EAD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учреждениями культуры </w:t>
      </w:r>
      <w:r w:rsidRPr="007E2EAD">
        <w:rPr>
          <w:rFonts w:ascii="Times New Roman" w:hAnsi="Times New Roman" w:cs="Times New Roman"/>
          <w:sz w:val="28"/>
          <w:szCs w:val="28"/>
        </w:rPr>
        <w:br/>
      </w:r>
    </w:p>
    <w:p w:rsidR="007B3DE0" w:rsidRPr="007E2EAD" w:rsidRDefault="007B3DE0" w:rsidP="00727457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>Усиление разрыва между современными требованиями и фактическим состоянием материально-технической базы, технического оснащения и систем</w:t>
      </w:r>
      <w:r w:rsidR="00E927DB" w:rsidRPr="007E2EAD">
        <w:rPr>
          <w:rFonts w:ascii="Times New Roman" w:hAnsi="Times New Roman" w:cs="Times New Roman"/>
          <w:sz w:val="28"/>
          <w:szCs w:val="28"/>
        </w:rPr>
        <w:t>ы</w:t>
      </w:r>
      <w:r w:rsidRPr="007E2EAD">
        <w:rPr>
          <w:rFonts w:ascii="Times New Roman" w:hAnsi="Times New Roman" w:cs="Times New Roman"/>
          <w:sz w:val="28"/>
          <w:szCs w:val="28"/>
        </w:rPr>
        <w:t xml:space="preserve"> управления организациями культуры может послужить причиной существенного снижения качества и доступности муниципальных услуг.</w:t>
      </w:r>
    </w:p>
    <w:p w:rsidR="007B3DE0" w:rsidRPr="007E2EAD" w:rsidRDefault="007B3DE0" w:rsidP="00555F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>Возникновение риска обусловле</w:t>
      </w:r>
      <w:r w:rsidR="00871FDC" w:rsidRPr="007E2EAD">
        <w:rPr>
          <w:rFonts w:ascii="Times New Roman" w:hAnsi="Times New Roman" w:cs="Times New Roman"/>
          <w:sz w:val="28"/>
          <w:szCs w:val="28"/>
        </w:rPr>
        <w:t xml:space="preserve">но отсутствием в муниципальной </w:t>
      </w:r>
      <w:r w:rsidRPr="007E2EAD">
        <w:rPr>
          <w:rFonts w:ascii="Times New Roman" w:hAnsi="Times New Roman" w:cs="Times New Roman"/>
          <w:sz w:val="28"/>
          <w:szCs w:val="28"/>
        </w:rPr>
        <w:t xml:space="preserve"> программе необходимых объемов бюджетных средств на проведение модернизации отрасли культуры.</w:t>
      </w:r>
    </w:p>
    <w:p w:rsidR="007B3DE0" w:rsidRPr="007E2EAD" w:rsidRDefault="007B3DE0" w:rsidP="007B3DE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B3DE0" w:rsidRPr="007E2EAD" w:rsidRDefault="007B3DE0" w:rsidP="007B3DE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EAD">
        <w:rPr>
          <w:rFonts w:ascii="Times New Roman" w:hAnsi="Times New Roman" w:cs="Times New Roman"/>
          <w:b/>
          <w:bCs/>
          <w:sz w:val="28"/>
          <w:szCs w:val="28"/>
        </w:rPr>
        <w:t>Макроэкономические риски</w:t>
      </w:r>
    </w:p>
    <w:p w:rsidR="007B3DE0" w:rsidRPr="007E2EAD" w:rsidRDefault="007B3DE0" w:rsidP="00555F9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>Макроэкономические риски связаны с возможностями ухудшения внутренней и внешней конъюнктуры, снижения темпов роста национальной экономики и уровня инвестиционной активности, высокой инфляцией, а также возникновением бюджетного дефицита, что может вызвать снижение инвестиционной привлекательности сферы культуры, необоснованный рост стоимости услуг в сфере культуры, а также существенно снизить объем платных услуг в сфер</w:t>
      </w:r>
      <w:r w:rsidR="00E927DB" w:rsidRPr="007E2EAD">
        <w:rPr>
          <w:rFonts w:ascii="Times New Roman" w:hAnsi="Times New Roman" w:cs="Times New Roman"/>
          <w:sz w:val="28"/>
          <w:szCs w:val="28"/>
        </w:rPr>
        <w:t>е</w:t>
      </w:r>
      <w:r w:rsidRPr="007E2EAD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7B3DE0" w:rsidRPr="007E2EAD" w:rsidRDefault="007B3DE0" w:rsidP="00555F9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Изменение стоимости предоставления </w:t>
      </w:r>
      <w:r w:rsidR="009D79DC" w:rsidRPr="007E2EAD">
        <w:rPr>
          <w:rFonts w:ascii="Times New Roman" w:hAnsi="Times New Roman" w:cs="Times New Roman"/>
          <w:sz w:val="28"/>
          <w:szCs w:val="28"/>
        </w:rPr>
        <w:t>муниципальных</w:t>
      </w:r>
      <w:r w:rsidRPr="007E2EAD">
        <w:rPr>
          <w:rFonts w:ascii="Times New Roman" w:hAnsi="Times New Roman" w:cs="Times New Roman"/>
          <w:sz w:val="28"/>
          <w:szCs w:val="28"/>
        </w:rPr>
        <w:t xml:space="preserve">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</w:t>
      </w:r>
      <w:r w:rsidR="009D79DC" w:rsidRPr="007E2EAD">
        <w:rPr>
          <w:rFonts w:ascii="Times New Roman" w:hAnsi="Times New Roman" w:cs="Times New Roman"/>
          <w:sz w:val="28"/>
          <w:szCs w:val="28"/>
        </w:rPr>
        <w:t>муниципальной</w:t>
      </w:r>
      <w:r w:rsidRPr="007E2EAD">
        <w:rPr>
          <w:rFonts w:ascii="Times New Roman" w:hAnsi="Times New Roman" w:cs="Times New Roman"/>
          <w:sz w:val="28"/>
          <w:szCs w:val="28"/>
        </w:rPr>
        <w:t>программы, в том числе связанных с реконструкцией и капитальным ремонтом учреждений культуры.</w:t>
      </w:r>
    </w:p>
    <w:p w:rsidR="007B3DE0" w:rsidRPr="007E2EAD" w:rsidRDefault="007B3DE0" w:rsidP="00555F9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Снижение данных рисков предусматривается в рамках мероприятий обеспечивающей подпрограммы настоящей </w:t>
      </w:r>
      <w:r w:rsidR="009D79DC" w:rsidRPr="007E2E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2EAD">
        <w:rPr>
          <w:rFonts w:ascii="Times New Roman" w:hAnsi="Times New Roman" w:cs="Times New Roman"/>
          <w:sz w:val="28"/>
          <w:szCs w:val="28"/>
        </w:rPr>
        <w:t>программы, направленных на совершенствование государственного регулирования, в том числе по повышению инвестиционной привлекательности и экономическому стимулированию.</w:t>
      </w:r>
    </w:p>
    <w:p w:rsidR="007B3DE0" w:rsidRPr="007E2EAD" w:rsidRDefault="007B3DE0" w:rsidP="00555F9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>Кроме внешних рисков, можно выделить внутренние риски.</w:t>
      </w:r>
    </w:p>
    <w:p w:rsidR="007B3DE0" w:rsidRPr="007E2EAD" w:rsidRDefault="007B3DE0" w:rsidP="007B3DE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27457" w:rsidRPr="007E2EAD" w:rsidRDefault="00727457" w:rsidP="007B3DE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DE0" w:rsidRPr="007E2EAD" w:rsidRDefault="007B3DE0" w:rsidP="007B3DE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EAD">
        <w:rPr>
          <w:rFonts w:ascii="Times New Roman" w:hAnsi="Times New Roman" w:cs="Times New Roman"/>
          <w:b/>
          <w:bCs/>
          <w:sz w:val="28"/>
          <w:szCs w:val="28"/>
        </w:rPr>
        <w:t>Административные риски</w:t>
      </w:r>
    </w:p>
    <w:p w:rsidR="007B3DE0" w:rsidRPr="007E2EAD" w:rsidRDefault="007B3DE0" w:rsidP="00555F9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Риски данной группы связаны с неэффективным управлением </w:t>
      </w:r>
      <w:r w:rsidR="009D79DC" w:rsidRPr="007E2E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2EAD">
        <w:rPr>
          <w:rFonts w:ascii="Times New Roman" w:hAnsi="Times New Roman" w:cs="Times New Roman"/>
          <w:sz w:val="28"/>
          <w:szCs w:val="28"/>
        </w:rPr>
        <w:t>программой, низкой эффективностью взаимодействия заинтересованных сторон, что может повлечь за собой нарушение планируемых сроков реализации</w:t>
      </w:r>
      <w:r w:rsidR="009D79DC" w:rsidRPr="007E2EAD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7E2EAD">
        <w:rPr>
          <w:rFonts w:ascii="Times New Roman" w:hAnsi="Times New Roman" w:cs="Times New Roman"/>
          <w:sz w:val="28"/>
          <w:szCs w:val="28"/>
        </w:rPr>
        <w:t xml:space="preserve">программы, невыполнение ее цели и задач, </w:t>
      </w:r>
      <w:r w:rsidR="00390C1A" w:rsidRPr="007E2EAD">
        <w:rPr>
          <w:rFonts w:ascii="Times New Roman" w:hAnsi="Times New Roman" w:cs="Times New Roman"/>
          <w:sz w:val="28"/>
          <w:szCs w:val="28"/>
        </w:rPr>
        <w:t>не достижение</w:t>
      </w:r>
      <w:r w:rsidRPr="007E2EAD">
        <w:rPr>
          <w:rFonts w:ascii="Times New Roman" w:hAnsi="Times New Roman" w:cs="Times New Roman"/>
          <w:sz w:val="28"/>
          <w:szCs w:val="28"/>
        </w:rPr>
        <w:t xml:space="preserve"> плановых значений показателей, снижение эффективности использования ресурсов и качества выполн</w:t>
      </w:r>
      <w:r w:rsidR="00871FDC" w:rsidRPr="007E2EAD">
        <w:rPr>
          <w:rFonts w:ascii="Times New Roman" w:hAnsi="Times New Roman" w:cs="Times New Roman"/>
          <w:sz w:val="28"/>
          <w:szCs w:val="28"/>
        </w:rPr>
        <w:t xml:space="preserve">ения мероприятий муниципальной </w:t>
      </w:r>
      <w:r w:rsidRPr="007E2EAD">
        <w:rPr>
          <w:rFonts w:ascii="Times New Roman" w:hAnsi="Times New Roman" w:cs="Times New Roman"/>
          <w:sz w:val="28"/>
          <w:szCs w:val="28"/>
        </w:rPr>
        <w:t>программы.</w:t>
      </w:r>
    </w:p>
    <w:p w:rsidR="007B3DE0" w:rsidRPr="007E2EAD" w:rsidRDefault="007B3DE0" w:rsidP="00555F9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7B3DE0" w:rsidRPr="007E2EAD" w:rsidRDefault="00555F9B" w:rsidP="00555F9B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7B3DE0" w:rsidRPr="007E2EAD">
        <w:rPr>
          <w:rFonts w:ascii="Times New Roman" w:hAnsi="Times New Roman" w:cs="Times New Roman"/>
          <w:sz w:val="28"/>
          <w:szCs w:val="28"/>
        </w:rPr>
        <w:t xml:space="preserve">формирование эффективной системы управления реализацией </w:t>
      </w:r>
      <w:r w:rsidR="00EA26ED" w:rsidRPr="007E2E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B3DE0" w:rsidRPr="007E2EAD">
        <w:rPr>
          <w:rFonts w:ascii="Times New Roman" w:hAnsi="Times New Roman" w:cs="Times New Roman"/>
          <w:sz w:val="28"/>
          <w:szCs w:val="28"/>
        </w:rPr>
        <w:t>программы;</w:t>
      </w:r>
    </w:p>
    <w:p w:rsidR="007B3DE0" w:rsidRPr="007E2EAD" w:rsidRDefault="00555F9B" w:rsidP="00555F9B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7B3DE0" w:rsidRPr="007E2EAD">
        <w:rPr>
          <w:rFonts w:ascii="Times New Roman" w:hAnsi="Times New Roman" w:cs="Times New Roman"/>
          <w:sz w:val="28"/>
          <w:szCs w:val="28"/>
        </w:rPr>
        <w:t>проведение систематического аудита результатив</w:t>
      </w:r>
      <w:r w:rsidR="00EA26ED" w:rsidRPr="007E2EAD">
        <w:rPr>
          <w:rFonts w:ascii="Times New Roman" w:hAnsi="Times New Roman" w:cs="Times New Roman"/>
          <w:sz w:val="28"/>
          <w:szCs w:val="28"/>
        </w:rPr>
        <w:t xml:space="preserve">ности реализации муниципальной </w:t>
      </w:r>
      <w:r w:rsidR="007B3DE0" w:rsidRPr="007E2EAD">
        <w:rPr>
          <w:rFonts w:ascii="Times New Roman" w:hAnsi="Times New Roman" w:cs="Times New Roman"/>
          <w:sz w:val="28"/>
          <w:szCs w:val="28"/>
        </w:rPr>
        <w:t>программы;</w:t>
      </w:r>
    </w:p>
    <w:p w:rsidR="007B3DE0" w:rsidRPr="007E2EAD" w:rsidRDefault="00555F9B" w:rsidP="00555F9B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7B3DE0" w:rsidRPr="007E2EAD">
        <w:rPr>
          <w:rFonts w:ascii="Times New Roman" w:hAnsi="Times New Roman" w:cs="Times New Roman"/>
          <w:sz w:val="28"/>
          <w:szCs w:val="28"/>
        </w:rPr>
        <w:t>регулярная публикация отчетов о</w:t>
      </w:r>
      <w:r w:rsidR="00EA26ED" w:rsidRPr="007E2EAD">
        <w:rPr>
          <w:rFonts w:ascii="Times New Roman" w:hAnsi="Times New Roman" w:cs="Times New Roman"/>
          <w:sz w:val="28"/>
          <w:szCs w:val="28"/>
        </w:rPr>
        <w:t xml:space="preserve"> ходе реализации  муниципальной</w:t>
      </w:r>
      <w:r w:rsidR="007B3DE0" w:rsidRPr="007E2EAD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7B3DE0" w:rsidRPr="007E2EAD" w:rsidRDefault="00555F9B" w:rsidP="00555F9B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7B3DE0" w:rsidRPr="007E2EAD"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участ</w:t>
      </w:r>
      <w:r w:rsidR="00EA26ED" w:rsidRPr="007E2EAD">
        <w:rPr>
          <w:rFonts w:ascii="Times New Roman" w:hAnsi="Times New Roman" w:cs="Times New Roman"/>
          <w:sz w:val="28"/>
          <w:szCs w:val="28"/>
        </w:rPr>
        <w:t>ников реализации муниципальной</w:t>
      </w:r>
      <w:r w:rsidR="007B3DE0" w:rsidRPr="007E2EAD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7B3DE0" w:rsidRPr="007E2EAD" w:rsidRDefault="00555F9B" w:rsidP="00555F9B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7B3DE0" w:rsidRPr="007E2EAD">
        <w:rPr>
          <w:rFonts w:ascii="Times New Roman" w:hAnsi="Times New Roman" w:cs="Times New Roman"/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7B3DE0" w:rsidRPr="007E2EAD" w:rsidRDefault="00555F9B" w:rsidP="00555F9B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7B3DE0" w:rsidRPr="007E2EAD">
        <w:rPr>
          <w:rFonts w:ascii="Times New Roman" w:hAnsi="Times New Roman" w:cs="Times New Roman"/>
          <w:sz w:val="28"/>
          <w:szCs w:val="28"/>
        </w:rPr>
        <w:t>создание системы монито</w:t>
      </w:r>
      <w:r w:rsidR="00EA26ED" w:rsidRPr="007E2EAD">
        <w:rPr>
          <w:rFonts w:ascii="Times New Roman" w:hAnsi="Times New Roman" w:cs="Times New Roman"/>
          <w:sz w:val="28"/>
          <w:szCs w:val="28"/>
        </w:rPr>
        <w:t>ринга реализации муниципальной</w:t>
      </w:r>
      <w:r w:rsidR="007B3DE0" w:rsidRPr="007E2EAD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7B3DE0" w:rsidRPr="007E2EAD" w:rsidRDefault="00555F9B" w:rsidP="00555F9B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- </w:t>
      </w:r>
      <w:r w:rsidR="007B3DE0" w:rsidRPr="007E2EAD">
        <w:rPr>
          <w:rFonts w:ascii="Times New Roman" w:hAnsi="Times New Roman" w:cs="Times New Roman"/>
          <w:sz w:val="28"/>
          <w:szCs w:val="28"/>
        </w:rPr>
        <w:t>своевременная корректировка меропр</w:t>
      </w:r>
      <w:r w:rsidR="00EA26ED" w:rsidRPr="007E2EAD">
        <w:rPr>
          <w:rFonts w:ascii="Times New Roman" w:hAnsi="Times New Roman" w:cs="Times New Roman"/>
          <w:sz w:val="28"/>
          <w:szCs w:val="28"/>
        </w:rPr>
        <w:t>иятий муниципальной</w:t>
      </w:r>
      <w:r w:rsidR="007B3DE0" w:rsidRPr="007E2EAD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7B3DE0" w:rsidRPr="007E2EAD" w:rsidRDefault="007B3DE0" w:rsidP="00555F9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>Реализация перечисленных мер предусмотрена в рамках реализации обеспечивающей подпро</w:t>
      </w:r>
      <w:r w:rsidR="00EA26ED" w:rsidRPr="007E2EAD">
        <w:rPr>
          <w:rFonts w:ascii="Times New Roman" w:hAnsi="Times New Roman" w:cs="Times New Roman"/>
          <w:sz w:val="28"/>
          <w:szCs w:val="28"/>
        </w:rPr>
        <w:t>граммы настоящей  муниципальной</w:t>
      </w:r>
      <w:r w:rsidRPr="007E2EAD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7B3DE0" w:rsidRPr="007E2EAD" w:rsidRDefault="007B3DE0" w:rsidP="007B3DE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B3DE0" w:rsidRPr="007E2EAD" w:rsidRDefault="007B3DE0" w:rsidP="007B3DE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EAD">
        <w:rPr>
          <w:rFonts w:ascii="Times New Roman" w:hAnsi="Times New Roman" w:cs="Times New Roman"/>
          <w:b/>
          <w:bCs/>
          <w:sz w:val="28"/>
          <w:szCs w:val="28"/>
        </w:rPr>
        <w:t>Кадровые риски</w:t>
      </w:r>
    </w:p>
    <w:p w:rsidR="007B3DE0" w:rsidRPr="007E2EAD" w:rsidRDefault="007B3DE0" w:rsidP="007B3DE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B3DE0" w:rsidRPr="007E2EAD" w:rsidRDefault="007B3DE0" w:rsidP="00555F9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и качество предоставляемых услуг.</w:t>
      </w:r>
    </w:p>
    <w:p w:rsidR="007B3DE0" w:rsidRPr="007E2EAD" w:rsidRDefault="007B3DE0" w:rsidP="00555F9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7B3DE0" w:rsidRPr="007E2EAD" w:rsidRDefault="007B3DE0" w:rsidP="007B3DE0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bookmarkEnd w:id="2"/>
    <w:p w:rsidR="007B3DE0" w:rsidRPr="007E2EAD" w:rsidRDefault="007B3DE0" w:rsidP="001F32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EAD">
        <w:rPr>
          <w:rFonts w:ascii="Times New Roman" w:hAnsi="Times New Roman" w:cs="Times New Roman"/>
          <w:b/>
          <w:bCs/>
          <w:sz w:val="28"/>
          <w:szCs w:val="28"/>
        </w:rPr>
        <w:t xml:space="preserve">Раздел 9. </w:t>
      </w:r>
      <w:bookmarkStart w:id="3" w:name="sub_600"/>
      <w:r w:rsidRPr="007E2EAD">
        <w:rPr>
          <w:rFonts w:ascii="Times New Roman" w:hAnsi="Times New Roman" w:cs="Times New Roman"/>
          <w:b/>
          <w:bCs/>
          <w:sz w:val="28"/>
          <w:szCs w:val="28"/>
        </w:rPr>
        <w:t xml:space="preserve">Прогноз сводных показателей </w:t>
      </w:r>
      <w:r w:rsidR="00555F9B" w:rsidRPr="007E2EAD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7E2EAD">
        <w:rPr>
          <w:rFonts w:ascii="Times New Roman" w:hAnsi="Times New Roman" w:cs="Times New Roman"/>
          <w:b/>
          <w:bCs/>
          <w:sz w:val="28"/>
          <w:szCs w:val="28"/>
        </w:rPr>
        <w:t xml:space="preserve"> заданий на оказание </w:t>
      </w:r>
      <w:r w:rsidR="00555F9B" w:rsidRPr="007E2EAD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7E2EAD">
        <w:rPr>
          <w:rFonts w:ascii="Times New Roman" w:hAnsi="Times New Roman" w:cs="Times New Roman"/>
          <w:b/>
          <w:bCs/>
          <w:sz w:val="28"/>
          <w:szCs w:val="28"/>
        </w:rPr>
        <w:t xml:space="preserve"> услуг (выполнение работ)</w:t>
      </w:r>
    </w:p>
    <w:p w:rsidR="007B3DE0" w:rsidRPr="007E2EAD" w:rsidRDefault="007B3DE0" w:rsidP="007B3DE0">
      <w:pPr>
        <w:rPr>
          <w:rFonts w:ascii="Times New Roman" w:hAnsi="Times New Roman" w:cs="Times New Roman"/>
          <w:sz w:val="28"/>
          <w:szCs w:val="28"/>
        </w:rPr>
      </w:pPr>
    </w:p>
    <w:p w:rsidR="007B3DE0" w:rsidRPr="007E2EAD" w:rsidRDefault="007B3DE0" w:rsidP="00555F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2EAD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</w:t>
      </w:r>
      <w:r w:rsidR="00555F9B" w:rsidRPr="007E2EAD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7E2EAD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555F9B" w:rsidRPr="007E2EAD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7E2EAD">
        <w:rPr>
          <w:rFonts w:ascii="Times New Roman" w:hAnsi="Times New Roman" w:cs="Times New Roman"/>
          <w:sz w:val="28"/>
          <w:szCs w:val="28"/>
        </w:rPr>
        <w:t xml:space="preserve"> услуг (выполнение работ) приведен в приложении к настоящей </w:t>
      </w:r>
      <w:r w:rsidR="00555F9B" w:rsidRPr="007E2EA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E2EAD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7B3DE0" w:rsidRPr="007E2EAD" w:rsidRDefault="007B3DE0" w:rsidP="007B3DE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3DE0" w:rsidRPr="00776897" w:rsidRDefault="007B3DE0" w:rsidP="007B3DE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2EAD">
        <w:rPr>
          <w:rFonts w:ascii="Times New Roman" w:hAnsi="Times New Roman" w:cs="Times New Roman"/>
          <w:bCs/>
          <w:sz w:val="28"/>
          <w:szCs w:val="28"/>
        </w:rPr>
        <w:t>___________________</w:t>
      </w:r>
      <w:bookmarkEnd w:id="3"/>
    </w:p>
    <w:sectPr w:rsidR="007B3DE0" w:rsidRPr="00776897" w:rsidSect="00AF35BF">
      <w:headerReference w:type="default" r:id="rId8"/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700" w:rsidRDefault="00F67700" w:rsidP="00592A37">
      <w:r>
        <w:separator/>
      </w:r>
    </w:p>
  </w:endnote>
  <w:endnote w:type="continuationSeparator" w:id="1">
    <w:p w:rsidR="00F67700" w:rsidRDefault="00F67700" w:rsidP="00592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700" w:rsidRDefault="00F67700" w:rsidP="00592A37">
      <w:r>
        <w:separator/>
      </w:r>
    </w:p>
  </w:footnote>
  <w:footnote w:type="continuationSeparator" w:id="1">
    <w:p w:rsidR="00F67700" w:rsidRDefault="00F67700" w:rsidP="00592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FD" w:rsidRPr="00AE0C50" w:rsidRDefault="003B2958" w:rsidP="007B3DE0">
    <w:pPr>
      <w:pStyle w:val="a6"/>
      <w:framePr w:wrap="auto" w:vAnchor="text" w:hAnchor="margin" w:xAlign="center" w:y="1"/>
      <w:rPr>
        <w:rStyle w:val="a5"/>
        <w:rFonts w:ascii="Times New Roman" w:hAnsi="Times New Roman"/>
      </w:rPr>
    </w:pPr>
    <w:r w:rsidRPr="00AE0C50">
      <w:rPr>
        <w:rStyle w:val="a5"/>
        <w:rFonts w:ascii="Times New Roman" w:hAnsi="Times New Roman"/>
      </w:rPr>
      <w:fldChar w:fldCharType="begin"/>
    </w:r>
    <w:r w:rsidR="00065FFD" w:rsidRPr="00AE0C50">
      <w:rPr>
        <w:rStyle w:val="a5"/>
        <w:rFonts w:ascii="Times New Roman" w:hAnsi="Times New Roman"/>
      </w:rPr>
      <w:instrText xml:space="preserve">PAGE  </w:instrText>
    </w:r>
    <w:r w:rsidRPr="00AE0C50">
      <w:rPr>
        <w:rStyle w:val="a5"/>
        <w:rFonts w:ascii="Times New Roman" w:hAnsi="Times New Roman"/>
      </w:rPr>
      <w:fldChar w:fldCharType="separate"/>
    </w:r>
    <w:r w:rsidR="00F67700">
      <w:rPr>
        <w:rStyle w:val="a5"/>
        <w:rFonts w:ascii="Times New Roman" w:hAnsi="Times New Roman"/>
        <w:noProof/>
      </w:rPr>
      <w:t>1</w:t>
    </w:r>
    <w:r w:rsidRPr="00AE0C50">
      <w:rPr>
        <w:rStyle w:val="a5"/>
        <w:rFonts w:ascii="Times New Roman" w:hAnsi="Times New Roman"/>
      </w:rPr>
      <w:fldChar w:fldCharType="end"/>
    </w:r>
  </w:p>
  <w:p w:rsidR="00065FFD" w:rsidRDefault="00065FFD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B39"/>
    <w:multiLevelType w:val="multilevel"/>
    <w:tmpl w:val="8B9C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035BB"/>
    <w:multiLevelType w:val="hybridMultilevel"/>
    <w:tmpl w:val="40800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C7398"/>
    <w:multiLevelType w:val="hybridMultilevel"/>
    <w:tmpl w:val="683C3AC0"/>
    <w:lvl w:ilvl="0" w:tplc="226CF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C83369"/>
    <w:multiLevelType w:val="hybridMultilevel"/>
    <w:tmpl w:val="8368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8C0"/>
    <w:multiLevelType w:val="hybridMultilevel"/>
    <w:tmpl w:val="6574847C"/>
    <w:lvl w:ilvl="0" w:tplc="DE7CC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051F8"/>
    <w:multiLevelType w:val="hybridMultilevel"/>
    <w:tmpl w:val="A93CC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3A496E"/>
    <w:multiLevelType w:val="hybridMultilevel"/>
    <w:tmpl w:val="C180F832"/>
    <w:lvl w:ilvl="0" w:tplc="4A642A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579A6"/>
    <w:multiLevelType w:val="hybridMultilevel"/>
    <w:tmpl w:val="4838230E"/>
    <w:lvl w:ilvl="0" w:tplc="9230BEC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831D79"/>
    <w:multiLevelType w:val="hybridMultilevel"/>
    <w:tmpl w:val="C6505E32"/>
    <w:lvl w:ilvl="0" w:tplc="DE7CC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23148"/>
    <w:multiLevelType w:val="hybridMultilevel"/>
    <w:tmpl w:val="AA3A100A"/>
    <w:lvl w:ilvl="0" w:tplc="DE7CC9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F9A574B"/>
    <w:multiLevelType w:val="hybridMultilevel"/>
    <w:tmpl w:val="4552EB4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64277653"/>
    <w:multiLevelType w:val="hybridMultilevel"/>
    <w:tmpl w:val="55E83B70"/>
    <w:lvl w:ilvl="0" w:tplc="DE7CC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D2D0A"/>
    <w:multiLevelType w:val="hybridMultilevel"/>
    <w:tmpl w:val="0672B7E6"/>
    <w:lvl w:ilvl="0" w:tplc="DE7CC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91813"/>
    <w:rsid w:val="0000014E"/>
    <w:rsid w:val="00001EED"/>
    <w:rsid w:val="00004EB8"/>
    <w:rsid w:val="000144B0"/>
    <w:rsid w:val="00021688"/>
    <w:rsid w:val="00031539"/>
    <w:rsid w:val="00033707"/>
    <w:rsid w:val="00034A99"/>
    <w:rsid w:val="00043BCC"/>
    <w:rsid w:val="0004741F"/>
    <w:rsid w:val="00047838"/>
    <w:rsid w:val="00062729"/>
    <w:rsid w:val="00065FFD"/>
    <w:rsid w:val="00077599"/>
    <w:rsid w:val="00082D66"/>
    <w:rsid w:val="00091813"/>
    <w:rsid w:val="00094C1C"/>
    <w:rsid w:val="00095409"/>
    <w:rsid w:val="000A0088"/>
    <w:rsid w:val="000B1E0D"/>
    <w:rsid w:val="000B7D78"/>
    <w:rsid w:val="000C1BDB"/>
    <w:rsid w:val="000E3603"/>
    <w:rsid w:val="000E527D"/>
    <w:rsid w:val="000E5816"/>
    <w:rsid w:val="000F35DC"/>
    <w:rsid w:val="001134C0"/>
    <w:rsid w:val="00117145"/>
    <w:rsid w:val="00120F36"/>
    <w:rsid w:val="001257ED"/>
    <w:rsid w:val="00144324"/>
    <w:rsid w:val="00161B37"/>
    <w:rsid w:val="0016750B"/>
    <w:rsid w:val="001719DB"/>
    <w:rsid w:val="00180E37"/>
    <w:rsid w:val="001A5B30"/>
    <w:rsid w:val="001A7C53"/>
    <w:rsid w:val="001C7115"/>
    <w:rsid w:val="001D7AE1"/>
    <w:rsid w:val="001E47C6"/>
    <w:rsid w:val="001E7DAC"/>
    <w:rsid w:val="001F00A0"/>
    <w:rsid w:val="001F32F0"/>
    <w:rsid w:val="0020784F"/>
    <w:rsid w:val="00222EF5"/>
    <w:rsid w:val="002250EA"/>
    <w:rsid w:val="002328F2"/>
    <w:rsid w:val="002514ED"/>
    <w:rsid w:val="00252AFC"/>
    <w:rsid w:val="00252BA0"/>
    <w:rsid w:val="0025750F"/>
    <w:rsid w:val="00266C98"/>
    <w:rsid w:val="00271663"/>
    <w:rsid w:val="002737DC"/>
    <w:rsid w:val="00282EEA"/>
    <w:rsid w:val="002A1D1D"/>
    <w:rsid w:val="002A31C0"/>
    <w:rsid w:val="002A3806"/>
    <w:rsid w:val="002A4490"/>
    <w:rsid w:val="002C4E78"/>
    <w:rsid w:val="002C7720"/>
    <w:rsid w:val="002D655A"/>
    <w:rsid w:val="002E6596"/>
    <w:rsid w:val="002E66B8"/>
    <w:rsid w:val="002F1B4E"/>
    <w:rsid w:val="002F4CA6"/>
    <w:rsid w:val="002F6D47"/>
    <w:rsid w:val="00305AA0"/>
    <w:rsid w:val="003061E0"/>
    <w:rsid w:val="00321797"/>
    <w:rsid w:val="00324DD3"/>
    <w:rsid w:val="00325622"/>
    <w:rsid w:val="00330CDF"/>
    <w:rsid w:val="00340648"/>
    <w:rsid w:val="00342091"/>
    <w:rsid w:val="00345DAD"/>
    <w:rsid w:val="0034779D"/>
    <w:rsid w:val="00350F70"/>
    <w:rsid w:val="003614BF"/>
    <w:rsid w:val="00363979"/>
    <w:rsid w:val="00390C1A"/>
    <w:rsid w:val="00394115"/>
    <w:rsid w:val="003B2958"/>
    <w:rsid w:val="003B646E"/>
    <w:rsid w:val="003C135C"/>
    <w:rsid w:val="003C441B"/>
    <w:rsid w:val="003C5C6D"/>
    <w:rsid w:val="003C6DFC"/>
    <w:rsid w:val="003C753C"/>
    <w:rsid w:val="003C7F90"/>
    <w:rsid w:val="003D0DFB"/>
    <w:rsid w:val="003D6C77"/>
    <w:rsid w:val="003E0A6D"/>
    <w:rsid w:val="003E17BE"/>
    <w:rsid w:val="003F1B85"/>
    <w:rsid w:val="003F42D2"/>
    <w:rsid w:val="00402541"/>
    <w:rsid w:val="0040270F"/>
    <w:rsid w:val="0041364A"/>
    <w:rsid w:val="00423093"/>
    <w:rsid w:val="00425A4E"/>
    <w:rsid w:val="0043487A"/>
    <w:rsid w:val="0044449D"/>
    <w:rsid w:val="004528A2"/>
    <w:rsid w:val="00454C1A"/>
    <w:rsid w:val="00455460"/>
    <w:rsid w:val="00457FCE"/>
    <w:rsid w:val="00464E81"/>
    <w:rsid w:val="00466E33"/>
    <w:rsid w:val="00467774"/>
    <w:rsid w:val="00472438"/>
    <w:rsid w:val="00492AD9"/>
    <w:rsid w:val="004A0867"/>
    <w:rsid w:val="004A2E56"/>
    <w:rsid w:val="004B070E"/>
    <w:rsid w:val="004C6A75"/>
    <w:rsid w:val="004D7215"/>
    <w:rsid w:val="004F52BB"/>
    <w:rsid w:val="00501309"/>
    <w:rsid w:val="00503AC1"/>
    <w:rsid w:val="005063AD"/>
    <w:rsid w:val="005110E7"/>
    <w:rsid w:val="00511245"/>
    <w:rsid w:val="00555F9B"/>
    <w:rsid w:val="005761DE"/>
    <w:rsid w:val="00580044"/>
    <w:rsid w:val="00580B1B"/>
    <w:rsid w:val="0058677D"/>
    <w:rsid w:val="00592A37"/>
    <w:rsid w:val="005A3F37"/>
    <w:rsid w:val="005A431D"/>
    <w:rsid w:val="005A6FF1"/>
    <w:rsid w:val="005A7D09"/>
    <w:rsid w:val="005B0F11"/>
    <w:rsid w:val="005B4313"/>
    <w:rsid w:val="005B473B"/>
    <w:rsid w:val="005C118E"/>
    <w:rsid w:val="005C2751"/>
    <w:rsid w:val="005C2F8E"/>
    <w:rsid w:val="005C5BA6"/>
    <w:rsid w:val="005E1401"/>
    <w:rsid w:val="005E1596"/>
    <w:rsid w:val="005F37E9"/>
    <w:rsid w:val="006028CD"/>
    <w:rsid w:val="0061163E"/>
    <w:rsid w:val="00614F18"/>
    <w:rsid w:val="00616A21"/>
    <w:rsid w:val="006257B1"/>
    <w:rsid w:val="006443D0"/>
    <w:rsid w:val="006468C8"/>
    <w:rsid w:val="00664818"/>
    <w:rsid w:val="0067148A"/>
    <w:rsid w:val="00671572"/>
    <w:rsid w:val="00672D9B"/>
    <w:rsid w:val="00680D52"/>
    <w:rsid w:val="00684913"/>
    <w:rsid w:val="00687CC6"/>
    <w:rsid w:val="006963BF"/>
    <w:rsid w:val="00697A33"/>
    <w:rsid w:val="006A4E3F"/>
    <w:rsid w:val="006B4CF4"/>
    <w:rsid w:val="006B4FDE"/>
    <w:rsid w:val="006B53FA"/>
    <w:rsid w:val="006B5849"/>
    <w:rsid w:val="006C5296"/>
    <w:rsid w:val="006D3709"/>
    <w:rsid w:val="006D533F"/>
    <w:rsid w:val="006D6CDF"/>
    <w:rsid w:val="006F1BD2"/>
    <w:rsid w:val="006F2248"/>
    <w:rsid w:val="006F22B8"/>
    <w:rsid w:val="007153B1"/>
    <w:rsid w:val="00727457"/>
    <w:rsid w:val="007331BA"/>
    <w:rsid w:val="00735F15"/>
    <w:rsid w:val="00737113"/>
    <w:rsid w:val="007576B3"/>
    <w:rsid w:val="00760002"/>
    <w:rsid w:val="00763E81"/>
    <w:rsid w:val="007642A5"/>
    <w:rsid w:val="00776897"/>
    <w:rsid w:val="00795950"/>
    <w:rsid w:val="00796B08"/>
    <w:rsid w:val="007A2083"/>
    <w:rsid w:val="007A318A"/>
    <w:rsid w:val="007A5B1A"/>
    <w:rsid w:val="007A6D3D"/>
    <w:rsid w:val="007A6DED"/>
    <w:rsid w:val="007B31C8"/>
    <w:rsid w:val="007B3DE0"/>
    <w:rsid w:val="007C35CE"/>
    <w:rsid w:val="007D0BAC"/>
    <w:rsid w:val="007D46E6"/>
    <w:rsid w:val="007E1A3E"/>
    <w:rsid w:val="007E2EAD"/>
    <w:rsid w:val="007E5FC0"/>
    <w:rsid w:val="007F1260"/>
    <w:rsid w:val="007F7D4E"/>
    <w:rsid w:val="00805033"/>
    <w:rsid w:val="00810AE4"/>
    <w:rsid w:val="00822877"/>
    <w:rsid w:val="008258A7"/>
    <w:rsid w:val="008261E7"/>
    <w:rsid w:val="00834F09"/>
    <w:rsid w:val="00850902"/>
    <w:rsid w:val="00854647"/>
    <w:rsid w:val="008554E9"/>
    <w:rsid w:val="00867864"/>
    <w:rsid w:val="00871FDC"/>
    <w:rsid w:val="00890AA2"/>
    <w:rsid w:val="008950FC"/>
    <w:rsid w:val="008977CD"/>
    <w:rsid w:val="008A5259"/>
    <w:rsid w:val="008A59CB"/>
    <w:rsid w:val="008A6E8B"/>
    <w:rsid w:val="008B3AAC"/>
    <w:rsid w:val="008B4FBD"/>
    <w:rsid w:val="008C019C"/>
    <w:rsid w:val="008D6475"/>
    <w:rsid w:val="009052D5"/>
    <w:rsid w:val="00925AB8"/>
    <w:rsid w:val="00931631"/>
    <w:rsid w:val="0093592A"/>
    <w:rsid w:val="00940EB8"/>
    <w:rsid w:val="00941628"/>
    <w:rsid w:val="009455B8"/>
    <w:rsid w:val="00950664"/>
    <w:rsid w:val="00963496"/>
    <w:rsid w:val="009653AC"/>
    <w:rsid w:val="009735E2"/>
    <w:rsid w:val="00975EDF"/>
    <w:rsid w:val="0098022A"/>
    <w:rsid w:val="00983713"/>
    <w:rsid w:val="00985AEE"/>
    <w:rsid w:val="00992BCF"/>
    <w:rsid w:val="00992D5B"/>
    <w:rsid w:val="009A4424"/>
    <w:rsid w:val="009A6008"/>
    <w:rsid w:val="009B107D"/>
    <w:rsid w:val="009B62FA"/>
    <w:rsid w:val="009D1345"/>
    <w:rsid w:val="009D71B3"/>
    <w:rsid w:val="009D79DC"/>
    <w:rsid w:val="009F3D50"/>
    <w:rsid w:val="009F7E69"/>
    <w:rsid w:val="00A00220"/>
    <w:rsid w:val="00A01486"/>
    <w:rsid w:val="00A04AC2"/>
    <w:rsid w:val="00A073F1"/>
    <w:rsid w:val="00A10C16"/>
    <w:rsid w:val="00A31115"/>
    <w:rsid w:val="00A31483"/>
    <w:rsid w:val="00A36138"/>
    <w:rsid w:val="00A53626"/>
    <w:rsid w:val="00A54CB3"/>
    <w:rsid w:val="00A6274B"/>
    <w:rsid w:val="00A638DD"/>
    <w:rsid w:val="00A67FAA"/>
    <w:rsid w:val="00A70C5D"/>
    <w:rsid w:val="00A71C60"/>
    <w:rsid w:val="00A7439E"/>
    <w:rsid w:val="00A77755"/>
    <w:rsid w:val="00A804B2"/>
    <w:rsid w:val="00A820FD"/>
    <w:rsid w:val="00A8444F"/>
    <w:rsid w:val="00A8657B"/>
    <w:rsid w:val="00A9482B"/>
    <w:rsid w:val="00A9671A"/>
    <w:rsid w:val="00AB278F"/>
    <w:rsid w:val="00AB2A16"/>
    <w:rsid w:val="00AB3C4D"/>
    <w:rsid w:val="00AC1541"/>
    <w:rsid w:val="00AC24C4"/>
    <w:rsid w:val="00AC3DC6"/>
    <w:rsid w:val="00AD1203"/>
    <w:rsid w:val="00AD6DAE"/>
    <w:rsid w:val="00AF06D3"/>
    <w:rsid w:val="00AF35BF"/>
    <w:rsid w:val="00AF66EF"/>
    <w:rsid w:val="00B017D5"/>
    <w:rsid w:val="00B03F8D"/>
    <w:rsid w:val="00B05BB3"/>
    <w:rsid w:val="00B07DE3"/>
    <w:rsid w:val="00B12FC3"/>
    <w:rsid w:val="00B17771"/>
    <w:rsid w:val="00B2347B"/>
    <w:rsid w:val="00B24CE0"/>
    <w:rsid w:val="00B30E8D"/>
    <w:rsid w:val="00B31A4E"/>
    <w:rsid w:val="00B341D9"/>
    <w:rsid w:val="00B34AE8"/>
    <w:rsid w:val="00B35FB6"/>
    <w:rsid w:val="00B377AD"/>
    <w:rsid w:val="00B64331"/>
    <w:rsid w:val="00B726BC"/>
    <w:rsid w:val="00B74706"/>
    <w:rsid w:val="00B86C5D"/>
    <w:rsid w:val="00B91E8D"/>
    <w:rsid w:val="00B94A31"/>
    <w:rsid w:val="00BB16DC"/>
    <w:rsid w:val="00BB3790"/>
    <w:rsid w:val="00BB55E6"/>
    <w:rsid w:val="00BD4FCC"/>
    <w:rsid w:val="00BD7728"/>
    <w:rsid w:val="00BE1E50"/>
    <w:rsid w:val="00BE2462"/>
    <w:rsid w:val="00BE4519"/>
    <w:rsid w:val="00BE4A8A"/>
    <w:rsid w:val="00BF2262"/>
    <w:rsid w:val="00BF2CB6"/>
    <w:rsid w:val="00C128CC"/>
    <w:rsid w:val="00C12AB2"/>
    <w:rsid w:val="00C23CF6"/>
    <w:rsid w:val="00C24A56"/>
    <w:rsid w:val="00C2607C"/>
    <w:rsid w:val="00C3267E"/>
    <w:rsid w:val="00C40075"/>
    <w:rsid w:val="00C42583"/>
    <w:rsid w:val="00C44307"/>
    <w:rsid w:val="00C55B66"/>
    <w:rsid w:val="00C5744D"/>
    <w:rsid w:val="00C62A9C"/>
    <w:rsid w:val="00C67AB1"/>
    <w:rsid w:val="00C73585"/>
    <w:rsid w:val="00C74C1E"/>
    <w:rsid w:val="00C85441"/>
    <w:rsid w:val="00CB6ACD"/>
    <w:rsid w:val="00CC5DAE"/>
    <w:rsid w:val="00CD1F5A"/>
    <w:rsid w:val="00CD4161"/>
    <w:rsid w:val="00CE1967"/>
    <w:rsid w:val="00CE70F5"/>
    <w:rsid w:val="00CF3ABD"/>
    <w:rsid w:val="00D143C0"/>
    <w:rsid w:val="00D22B20"/>
    <w:rsid w:val="00D275A8"/>
    <w:rsid w:val="00D30525"/>
    <w:rsid w:val="00D32FC7"/>
    <w:rsid w:val="00D4576D"/>
    <w:rsid w:val="00D84582"/>
    <w:rsid w:val="00D86182"/>
    <w:rsid w:val="00D87E68"/>
    <w:rsid w:val="00D92711"/>
    <w:rsid w:val="00D977BA"/>
    <w:rsid w:val="00DA6AB0"/>
    <w:rsid w:val="00DB080C"/>
    <w:rsid w:val="00DB3093"/>
    <w:rsid w:val="00DB4C93"/>
    <w:rsid w:val="00DE171F"/>
    <w:rsid w:val="00DE23BA"/>
    <w:rsid w:val="00DF3A9F"/>
    <w:rsid w:val="00E07B91"/>
    <w:rsid w:val="00E2354C"/>
    <w:rsid w:val="00E24244"/>
    <w:rsid w:val="00E3520E"/>
    <w:rsid w:val="00E45037"/>
    <w:rsid w:val="00E47500"/>
    <w:rsid w:val="00E51022"/>
    <w:rsid w:val="00E54E74"/>
    <w:rsid w:val="00E71500"/>
    <w:rsid w:val="00E740F1"/>
    <w:rsid w:val="00E812A7"/>
    <w:rsid w:val="00E833CC"/>
    <w:rsid w:val="00E844D7"/>
    <w:rsid w:val="00E866A1"/>
    <w:rsid w:val="00E927DB"/>
    <w:rsid w:val="00E94D3D"/>
    <w:rsid w:val="00E94F29"/>
    <w:rsid w:val="00E94F57"/>
    <w:rsid w:val="00E957A4"/>
    <w:rsid w:val="00EA1DFB"/>
    <w:rsid w:val="00EA26ED"/>
    <w:rsid w:val="00EA598F"/>
    <w:rsid w:val="00EB5C28"/>
    <w:rsid w:val="00EC7D25"/>
    <w:rsid w:val="00ED7316"/>
    <w:rsid w:val="00EE6705"/>
    <w:rsid w:val="00EF44B4"/>
    <w:rsid w:val="00F056D8"/>
    <w:rsid w:val="00F1224D"/>
    <w:rsid w:val="00F176C1"/>
    <w:rsid w:val="00F45C33"/>
    <w:rsid w:val="00F6429F"/>
    <w:rsid w:val="00F67700"/>
    <w:rsid w:val="00F70278"/>
    <w:rsid w:val="00F81609"/>
    <w:rsid w:val="00F855BA"/>
    <w:rsid w:val="00F8772E"/>
    <w:rsid w:val="00F913D4"/>
    <w:rsid w:val="00F92CAA"/>
    <w:rsid w:val="00F96432"/>
    <w:rsid w:val="00F97373"/>
    <w:rsid w:val="00F97722"/>
    <w:rsid w:val="00FA0A17"/>
    <w:rsid w:val="00FA238C"/>
    <w:rsid w:val="00FB0BF9"/>
    <w:rsid w:val="00FC637C"/>
    <w:rsid w:val="00FC67D3"/>
    <w:rsid w:val="00FE1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181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439E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8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Нормальный (таблица)"/>
    <w:basedOn w:val="a"/>
    <w:next w:val="a"/>
    <w:uiPriority w:val="99"/>
    <w:rsid w:val="00091813"/>
    <w:pPr>
      <w:ind w:firstLine="0"/>
    </w:pPr>
  </w:style>
  <w:style w:type="character" w:customStyle="1" w:styleId="20">
    <w:name w:val="Заголовок 2 Знак"/>
    <w:basedOn w:val="a0"/>
    <w:link w:val="2"/>
    <w:semiHidden/>
    <w:rsid w:val="00A743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A743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aliases w:val="РАБОЧИЙ"/>
    <w:uiPriority w:val="1"/>
    <w:qFormat/>
    <w:rsid w:val="00305AA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7B3DE0"/>
    <w:rPr>
      <w:rFonts w:cs="Times New Roman"/>
    </w:rPr>
  </w:style>
  <w:style w:type="paragraph" w:styleId="a6">
    <w:name w:val="header"/>
    <w:basedOn w:val="a"/>
    <w:link w:val="a7"/>
    <w:uiPriority w:val="99"/>
    <w:rsid w:val="007B3DE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B3DE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7B3DE0"/>
    <w:rPr>
      <w:rFonts w:cs="Times New Roman"/>
      <w:color w:val="008000"/>
    </w:rPr>
  </w:style>
  <w:style w:type="paragraph" w:customStyle="1" w:styleId="11">
    <w:name w:val="Обычный1"/>
    <w:rsid w:val="00E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3C753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3C753C"/>
    <w:pPr>
      <w:ind w:firstLine="0"/>
      <w:jc w:val="left"/>
    </w:pPr>
  </w:style>
  <w:style w:type="paragraph" w:styleId="ab">
    <w:name w:val="Body Text"/>
    <w:basedOn w:val="a"/>
    <w:link w:val="ac"/>
    <w:unhideWhenUsed/>
    <w:rsid w:val="003C753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c">
    <w:name w:val="Основной текст Знак"/>
    <w:basedOn w:val="a0"/>
    <w:link w:val="ab"/>
    <w:rsid w:val="003C75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3C753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C753C"/>
  </w:style>
  <w:style w:type="character" w:styleId="ae">
    <w:name w:val="Strong"/>
    <w:basedOn w:val="a0"/>
    <w:uiPriority w:val="22"/>
    <w:qFormat/>
    <w:rsid w:val="003C753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90AA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0AA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aliases w:val="Обычный (Web)1"/>
    <w:basedOn w:val="a"/>
    <w:link w:val="af2"/>
    <w:uiPriority w:val="99"/>
    <w:unhideWhenUsed/>
    <w:qFormat/>
    <w:rsid w:val="00423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AC3DC6"/>
    <w:rPr>
      <w:color w:val="0000FF" w:themeColor="hyperlink"/>
      <w:u w:val="single"/>
    </w:rPr>
  </w:style>
  <w:style w:type="paragraph" w:customStyle="1" w:styleId="consplusnormalmrcssattr">
    <w:name w:val="consplusnormal_mr_css_attr"/>
    <w:basedOn w:val="a"/>
    <w:rsid w:val="002A38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andard">
    <w:name w:val="Standard"/>
    <w:rsid w:val="005B47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character" w:customStyle="1" w:styleId="af2">
    <w:name w:val="Обычный (веб) Знак"/>
    <w:aliases w:val="Обычный (Web)1 Знак"/>
    <w:link w:val="af1"/>
    <w:locked/>
    <w:rsid w:val="00BE2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E24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C735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3585"/>
    <w:pPr>
      <w:shd w:val="clear" w:color="auto" w:fill="FFFFFF"/>
      <w:autoSpaceDE/>
      <w:autoSpaceDN/>
      <w:adjustRightInd/>
      <w:spacing w:line="370" w:lineRule="exact"/>
      <w:ind w:firstLine="0"/>
      <w:jc w:val="center"/>
    </w:pPr>
    <w:rPr>
      <w:rFonts w:ascii="Times New Roman" w:hAnsi="Times New Roman" w:cs="Times New Roman"/>
      <w:sz w:val="26"/>
      <w:szCs w:val="26"/>
      <w:lang w:eastAsia="en-US"/>
    </w:rPr>
  </w:style>
  <w:style w:type="character" w:styleId="af4">
    <w:name w:val="Emphasis"/>
    <w:basedOn w:val="a0"/>
    <w:uiPriority w:val="20"/>
    <w:qFormat/>
    <w:rsid w:val="009D13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6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A8306-63F4-4410-8834-EDBCA2E1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3515</TotalTime>
  <Pages>15</Pages>
  <Words>5297</Words>
  <Characters>30196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</cp:lastModifiedBy>
  <cp:revision>99</cp:revision>
  <cp:lastPrinted>2018-03-05T08:06:00Z</cp:lastPrinted>
  <dcterms:created xsi:type="dcterms:W3CDTF">2016-10-24T00:34:00Z</dcterms:created>
  <dcterms:modified xsi:type="dcterms:W3CDTF">2022-07-27T02:06:00Z</dcterms:modified>
</cp:coreProperties>
</file>