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1870E3" w:rsidRPr="001870E3" w:rsidTr="00E46359">
        <w:tc>
          <w:tcPr>
            <w:tcW w:w="5351" w:type="dxa"/>
          </w:tcPr>
          <w:p w:rsidR="005C391B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УТВЕРЖДЕН</w:t>
            </w:r>
          </w:p>
          <w:p w:rsidR="00E46359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Решением Совета</w:t>
            </w:r>
          </w:p>
          <w:p w:rsidR="00E46359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муниципального района «Читинский район»</w:t>
            </w:r>
          </w:p>
          <w:p w:rsidR="00E46359" w:rsidRPr="001870E3" w:rsidRDefault="00E46359" w:rsidP="00555890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от «</w:t>
            </w:r>
            <w:r w:rsidR="00555890">
              <w:rPr>
                <w:bCs/>
                <w:sz w:val="24"/>
                <w:szCs w:val="24"/>
              </w:rPr>
              <w:t>11</w:t>
            </w:r>
            <w:r w:rsidRPr="001870E3">
              <w:rPr>
                <w:bCs/>
                <w:sz w:val="24"/>
                <w:szCs w:val="24"/>
              </w:rPr>
              <w:t xml:space="preserve">» </w:t>
            </w:r>
            <w:r w:rsidR="00555890">
              <w:rPr>
                <w:bCs/>
                <w:sz w:val="24"/>
                <w:szCs w:val="24"/>
              </w:rPr>
              <w:t>ноября</w:t>
            </w:r>
            <w:r w:rsidRPr="001870E3">
              <w:rPr>
                <w:bCs/>
                <w:sz w:val="24"/>
                <w:szCs w:val="24"/>
              </w:rPr>
              <w:t xml:space="preserve"> 202</w:t>
            </w:r>
            <w:r w:rsidR="001870E3">
              <w:rPr>
                <w:bCs/>
                <w:sz w:val="24"/>
                <w:szCs w:val="24"/>
              </w:rPr>
              <w:t>2</w:t>
            </w:r>
            <w:r w:rsidRPr="001870E3">
              <w:rPr>
                <w:bCs/>
                <w:sz w:val="24"/>
                <w:szCs w:val="24"/>
              </w:rPr>
              <w:t xml:space="preserve"> года №</w:t>
            </w:r>
            <w:r w:rsidR="00555890">
              <w:rPr>
                <w:bCs/>
                <w:sz w:val="24"/>
                <w:szCs w:val="24"/>
              </w:rPr>
              <w:t>331</w:t>
            </w:r>
            <w:bookmarkStart w:id="0" w:name="_GoBack"/>
            <w:bookmarkEnd w:id="0"/>
          </w:p>
        </w:tc>
      </w:tr>
    </w:tbl>
    <w:p w:rsidR="005C391B" w:rsidRPr="001870E3" w:rsidRDefault="005C391B" w:rsidP="005C391B">
      <w:pPr>
        <w:ind w:left="10632"/>
        <w:jc w:val="center"/>
        <w:rPr>
          <w:bCs/>
          <w:sz w:val="24"/>
          <w:szCs w:val="24"/>
        </w:rPr>
      </w:pPr>
    </w:p>
    <w:p w:rsidR="000358DE" w:rsidRPr="001870E3" w:rsidRDefault="000358DE" w:rsidP="000358DE">
      <w:pPr>
        <w:tabs>
          <w:tab w:val="num" w:pos="709"/>
        </w:tabs>
        <w:spacing w:after="0"/>
        <w:ind w:right="-55"/>
        <w:jc w:val="center"/>
        <w:rPr>
          <w:b/>
          <w:szCs w:val="28"/>
        </w:rPr>
      </w:pPr>
      <w:r w:rsidRPr="001870E3">
        <w:rPr>
          <w:b/>
          <w:szCs w:val="28"/>
        </w:rPr>
        <w:t>ЕЖЕГОДНЫЙ ОТЧЕТ</w:t>
      </w:r>
    </w:p>
    <w:p w:rsidR="000358DE" w:rsidRPr="001870E3" w:rsidRDefault="000358DE" w:rsidP="000358DE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о ходе реализации Плана мероприятий</w:t>
      </w:r>
    </w:p>
    <w:p w:rsidR="000358DE" w:rsidRPr="001870E3" w:rsidRDefault="000358DE" w:rsidP="000358DE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по реализации в 202</w:t>
      </w:r>
      <w:r w:rsidR="000226E4" w:rsidRPr="001870E3">
        <w:rPr>
          <w:b/>
          <w:szCs w:val="28"/>
        </w:rPr>
        <w:t>1</w:t>
      </w:r>
      <w:r w:rsidRPr="001870E3">
        <w:rPr>
          <w:b/>
          <w:szCs w:val="28"/>
        </w:rPr>
        <w:t xml:space="preserve"> году стратегии социально-экономического развития</w:t>
      </w:r>
    </w:p>
    <w:p w:rsidR="00194DEA" w:rsidRPr="001870E3" w:rsidRDefault="000358DE" w:rsidP="000358DE">
      <w:pPr>
        <w:jc w:val="center"/>
        <w:rPr>
          <w:b/>
          <w:szCs w:val="28"/>
        </w:rPr>
      </w:pPr>
      <w:r w:rsidRPr="001870E3">
        <w:rPr>
          <w:b/>
          <w:szCs w:val="28"/>
        </w:rPr>
        <w:t xml:space="preserve"> муниципального района «Читинский район» на период до 2030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78"/>
        <w:gridCol w:w="1319"/>
        <w:gridCol w:w="1764"/>
        <w:gridCol w:w="1985"/>
        <w:gridCol w:w="1276"/>
        <w:gridCol w:w="1275"/>
        <w:gridCol w:w="2462"/>
        <w:gridCol w:w="1897"/>
      </w:tblGrid>
      <w:tr w:rsidR="001870E3" w:rsidRPr="001870E3" w:rsidTr="0036384C">
        <w:trPr>
          <w:trHeight w:val="285"/>
        </w:trPr>
        <w:tc>
          <w:tcPr>
            <w:tcW w:w="704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8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64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1985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276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62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1897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1870E3" w:rsidRPr="001870E3" w:rsidTr="00BD1F50">
        <w:tc>
          <w:tcPr>
            <w:tcW w:w="14560" w:type="dxa"/>
            <w:gridSpan w:val="9"/>
            <w:vAlign w:val="center"/>
          </w:tcPr>
          <w:p w:rsidR="000358DE" w:rsidRPr="001870E3" w:rsidRDefault="00246B6F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1870E3" w:rsidRPr="001870E3" w:rsidTr="00BD1F50">
        <w:tc>
          <w:tcPr>
            <w:tcW w:w="14560" w:type="dxa"/>
            <w:gridSpan w:val="9"/>
            <w:vAlign w:val="center"/>
          </w:tcPr>
          <w:p w:rsidR="000358DE" w:rsidRPr="001870E3" w:rsidRDefault="00246B6F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зданий (пристроек) к зданиям образовательных организаций, в том числе: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hanging="5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C84DCB">
        <w:tc>
          <w:tcPr>
            <w:tcW w:w="704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8" w:type="dxa"/>
          </w:tcPr>
          <w:p w:rsidR="00C84DCB" w:rsidRPr="001870E3" w:rsidRDefault="00C84DCB" w:rsidP="005C391B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59259,12:</w:t>
            </w:r>
            <w:r w:rsidRPr="001870E3">
              <w:rPr>
                <w:sz w:val="20"/>
                <w:szCs w:val="20"/>
              </w:rPr>
              <w:br/>
              <w:t>ФБ: 52096,42</w:t>
            </w:r>
            <w:r w:rsidRPr="001870E3">
              <w:rPr>
                <w:sz w:val="20"/>
                <w:szCs w:val="20"/>
              </w:rPr>
              <w:br/>
              <w:t>КБ: 6570,10</w:t>
            </w:r>
            <w:r w:rsidRPr="001870E3">
              <w:rPr>
                <w:sz w:val="20"/>
                <w:szCs w:val="20"/>
              </w:rPr>
              <w:br/>
              <w:t>МБ: 592,6</w:t>
            </w:r>
          </w:p>
        </w:tc>
        <w:tc>
          <w:tcPr>
            <w:tcW w:w="1985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8702B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72</w:t>
            </w:r>
          </w:p>
        </w:tc>
        <w:tc>
          <w:tcPr>
            <w:tcW w:w="2462" w:type="dxa"/>
            <w:vAlign w:val="center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с. </w:t>
            </w:r>
            <w:proofErr w:type="spellStart"/>
            <w:r w:rsidRPr="001870E3">
              <w:rPr>
                <w:bCs/>
                <w:sz w:val="20"/>
                <w:szCs w:val="20"/>
              </w:rPr>
              <w:t>Засопка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1.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</w:tcPr>
          <w:p w:rsidR="00C84DCB" w:rsidRPr="001870E3" w:rsidRDefault="00C84DCB" w:rsidP="005C391B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Домна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C84DCB" w:rsidP="00C84DC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52442,01: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25869,40</w:t>
            </w:r>
            <w:r w:rsidRPr="001870E3">
              <w:rPr>
                <w:sz w:val="20"/>
                <w:szCs w:val="20"/>
              </w:rPr>
              <w:br/>
              <w:t>МБ: 524,4</w:t>
            </w:r>
          </w:p>
        </w:tc>
        <w:tc>
          <w:tcPr>
            <w:tcW w:w="1985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8702B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</w:t>
            </w:r>
            <w:r w:rsidR="00A075D8" w:rsidRPr="001870E3">
              <w:rPr>
                <w:bCs/>
                <w:sz w:val="20"/>
                <w:szCs w:val="20"/>
              </w:rPr>
              <w:t>с. Домна</w:t>
            </w:r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46874,61</w:t>
            </w:r>
            <w:r w:rsidR="00C84DCB" w:rsidRPr="001870E3">
              <w:rPr>
                <w:sz w:val="20"/>
                <w:szCs w:val="20"/>
              </w:rPr>
              <w:t>:</w:t>
            </w:r>
            <w:r w:rsidR="00C84DCB" w:rsidRPr="001870E3">
              <w:rPr>
                <w:sz w:val="20"/>
                <w:szCs w:val="20"/>
              </w:rPr>
              <w:br/>
              <w:t xml:space="preserve">ФБ: </w:t>
            </w:r>
            <w:r w:rsidRPr="001870E3">
              <w:rPr>
                <w:sz w:val="20"/>
                <w:szCs w:val="20"/>
              </w:rPr>
              <w:t>26048,21</w:t>
            </w:r>
            <w:r w:rsidR="00C84DCB" w:rsidRPr="001870E3">
              <w:rPr>
                <w:sz w:val="20"/>
                <w:szCs w:val="20"/>
              </w:rPr>
              <w:br/>
              <w:t xml:space="preserve">КБ: </w:t>
            </w:r>
            <w:r w:rsidRPr="001870E3">
              <w:rPr>
                <w:sz w:val="20"/>
                <w:szCs w:val="20"/>
              </w:rPr>
              <w:t>20357,7</w:t>
            </w:r>
            <w:r w:rsidR="00C84DCB" w:rsidRPr="001870E3">
              <w:rPr>
                <w:sz w:val="20"/>
                <w:szCs w:val="20"/>
              </w:rPr>
              <w:br/>
              <w:t xml:space="preserve">МБ: </w:t>
            </w:r>
            <w:r w:rsidRPr="001870E3">
              <w:rPr>
                <w:sz w:val="20"/>
                <w:szCs w:val="20"/>
              </w:rPr>
              <w:t>468,7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</w:t>
            </w:r>
            <w:r w:rsidR="00A075D8" w:rsidRPr="001870E3">
              <w:rPr>
                <w:bCs/>
                <w:sz w:val="20"/>
                <w:szCs w:val="20"/>
              </w:rPr>
              <w:t xml:space="preserve">завершено строительство в с.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  <w:r w:rsidRPr="001870E3">
              <w:rPr>
                <w:sz w:val="24"/>
                <w:szCs w:val="24"/>
              </w:rPr>
              <w:t xml:space="preserve"> 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дощкольных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групп для детей от 2 мес.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51108,01: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24548,70</w:t>
            </w:r>
            <w:r w:rsidRPr="001870E3">
              <w:rPr>
                <w:sz w:val="20"/>
                <w:szCs w:val="20"/>
              </w:rPr>
              <w:br/>
              <w:t>МБ: 511,1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</w:t>
            </w:r>
            <w:r w:rsidR="00A075D8" w:rsidRPr="001870E3">
              <w:rPr>
                <w:bCs/>
                <w:sz w:val="20"/>
                <w:szCs w:val="20"/>
              </w:rPr>
              <w:t xml:space="preserve">завершено строительство </w:t>
            </w:r>
            <w:r w:rsidRPr="001870E3">
              <w:rPr>
                <w:bCs/>
                <w:sz w:val="20"/>
                <w:szCs w:val="20"/>
              </w:rPr>
              <w:t>в</w:t>
            </w:r>
            <w:r w:rsidR="00A075D8" w:rsidRPr="001870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пгт</w:t>
            </w:r>
            <w:proofErr w:type="spellEnd"/>
            <w:r w:rsidR="00A075D8" w:rsidRPr="001870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. Атамановка дошкольных групп для детей от 2 мес.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46503,91: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19990,70</w:t>
            </w:r>
            <w:r w:rsidRPr="001870E3">
              <w:rPr>
                <w:sz w:val="20"/>
                <w:szCs w:val="20"/>
              </w:rPr>
              <w:br/>
              <w:t>МБ: 465,0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A075D8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</w:t>
            </w:r>
            <w:proofErr w:type="spellStart"/>
            <w:r w:rsidRPr="001870E3">
              <w:rPr>
                <w:bCs/>
                <w:sz w:val="20"/>
                <w:szCs w:val="20"/>
              </w:rPr>
              <w:t>пгт</w:t>
            </w:r>
            <w:proofErr w:type="spellEnd"/>
            <w:r w:rsidRPr="001870E3">
              <w:rPr>
                <w:bCs/>
                <w:sz w:val="20"/>
                <w:szCs w:val="20"/>
              </w:rPr>
              <w:t>. Атамановка</w:t>
            </w:r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2.1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МДОУ д/с «Василек» в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A3051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A3051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Запланировано на 2023-2024 годы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МОУ СОШ в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A3051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A3051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A3051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</w:t>
            </w:r>
            <w:r w:rsidR="00A30514" w:rsidRPr="001870E3">
              <w:rPr>
                <w:sz w:val="20"/>
                <w:szCs w:val="20"/>
              </w:rPr>
              <w:t>ланируется к реализации в 2023 году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МДОУ детский сад "Колосок"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886E0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9A215C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Запланировано на 2023-2024 годы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2.4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спортивного зала МОУ ООШ в с. Ингода, МОУ СОШ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МОУ СОШ с. Верх-Чита, МОУ СОШ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870E3">
              <w:rPr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hanging="5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9A215C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9A215C" w:rsidP="009A215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финансирования, капитальный ремонт спортивного зала МОУ ООШ в с. Ингода планируется к реализации в 2022 году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  <w:r w:rsidR="000226E4" w:rsidRPr="001870E3">
              <w:rPr>
                <w:sz w:val="20"/>
                <w:szCs w:val="20"/>
              </w:rPr>
              <w:t>.5</w:t>
            </w:r>
          </w:p>
        </w:tc>
        <w:tc>
          <w:tcPr>
            <w:tcW w:w="1878" w:type="dxa"/>
          </w:tcPr>
          <w:p w:rsidR="000226E4" w:rsidRPr="001870E3" w:rsidRDefault="0036384C" w:rsidP="000226E4">
            <w:pPr>
              <w:spacing w:after="0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Ремонт оконных блоков МОУ «СОШ» в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64" w:type="dxa"/>
          </w:tcPr>
          <w:p w:rsidR="00F1188E" w:rsidRPr="001870E3" w:rsidRDefault="00B66B09" w:rsidP="00F1188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18653,187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F1188E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национального проекта «Образование»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  <w:r w:rsidR="000226E4" w:rsidRPr="001870E3">
              <w:rPr>
                <w:sz w:val="20"/>
                <w:szCs w:val="20"/>
              </w:rPr>
              <w:t>.6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Капитальный ремонт (замена стеклопакетов).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0226E4" w:rsidRPr="001870E3" w:rsidRDefault="00B66B09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8796,094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будут заменены стеклоблоки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2462" w:type="dxa"/>
          </w:tcPr>
          <w:p w:rsidR="000226E4" w:rsidRPr="001870E3" w:rsidRDefault="00B66B09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Капитальный ремонт (замена стеклопакетов) в МОУ СОШ с. Домна, МОУ ООШ </w:t>
            </w:r>
            <w:proofErr w:type="spellStart"/>
            <w:r w:rsidRPr="001870E3">
              <w:rPr>
                <w:bCs/>
                <w:sz w:val="20"/>
                <w:szCs w:val="20"/>
              </w:rPr>
              <w:t>п.ст</w:t>
            </w:r>
            <w:proofErr w:type="spellEnd"/>
            <w:r w:rsidRPr="001870E3">
              <w:rPr>
                <w:bCs/>
                <w:sz w:val="20"/>
                <w:szCs w:val="20"/>
              </w:rPr>
              <w:t>. Ингода, МДОУ детский сад с. Домна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2.7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санитарно-гигиенического блока ДОЛ «Огонек»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4" w:type="dxa"/>
          </w:tcPr>
          <w:p w:rsidR="0036384C" w:rsidRPr="001870E3" w:rsidRDefault="007B5905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5470,430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36384C" w:rsidRPr="001870E3" w:rsidRDefault="00BE01C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4390,0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DF7DFF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2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 программе «3 000 добрых дел»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холодильного оборудования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2D680B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D64106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36384C" w:rsidRPr="001870E3" w:rsidRDefault="00D64106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Установлено холодильное в МОУ СОШ с. </w:t>
            </w:r>
            <w:proofErr w:type="spellStart"/>
            <w:r w:rsidRPr="001870E3">
              <w:rPr>
                <w:bCs/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1897" w:type="dxa"/>
          </w:tcPr>
          <w:p w:rsidR="0036384C" w:rsidRPr="001870E3" w:rsidRDefault="00DF7DFF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медкабинетов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9F3F9B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462" w:type="dxa"/>
          </w:tcPr>
          <w:p w:rsidR="0036384C" w:rsidRPr="001870E3" w:rsidRDefault="009F3F9B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Профилактика распространения новой </w:t>
            </w:r>
            <w:proofErr w:type="spellStart"/>
            <w:r w:rsidRPr="001870E3">
              <w:rPr>
                <w:sz w:val="20"/>
                <w:szCs w:val="20"/>
              </w:rPr>
              <w:t>коронавирусной</w:t>
            </w:r>
            <w:proofErr w:type="spellEnd"/>
            <w:r w:rsidRPr="001870E3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Постепенная замена компьютерного оборудования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6283,8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Штук</w:t>
            </w:r>
          </w:p>
        </w:tc>
        <w:tc>
          <w:tcPr>
            <w:tcW w:w="1275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30</w:t>
            </w:r>
          </w:p>
        </w:tc>
        <w:tc>
          <w:tcPr>
            <w:tcW w:w="2462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 программе «3 000 добрых дел»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Проведение конкурсов профессионального мастерства, конференций, фестивалей,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педагогических чтений.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2019-2020 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E66971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проведе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нных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2" w:type="dxa"/>
          </w:tcPr>
          <w:p w:rsidR="0036384C" w:rsidRPr="001870E3" w:rsidRDefault="00E66971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E66971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проведе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нных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462" w:type="dxa"/>
          </w:tcPr>
          <w:p w:rsidR="0036384C" w:rsidRPr="001870E3" w:rsidRDefault="00E66971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Развитие внеурочной деятельности в системе общего и дополнительного образования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  <w:r w:rsidRPr="001870E3">
              <w:rPr>
                <w:rFonts w:eastAsia="Times New Roman"/>
                <w:sz w:val="20"/>
                <w:szCs w:val="20"/>
              </w:rPr>
              <w:t>, охват всех образовательных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462" w:type="dxa"/>
          </w:tcPr>
          <w:p w:rsidR="0036384C" w:rsidRPr="001870E3" w:rsidRDefault="001D0745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с использованием современных технологий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мероприятий, единиц, охват всех образовательных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2" w:type="dxa"/>
          </w:tcPr>
          <w:p w:rsidR="0036384C" w:rsidRPr="001870E3" w:rsidRDefault="001D0745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1319" w:type="dxa"/>
          </w:tcPr>
          <w:p w:rsidR="000226E4" w:rsidRPr="001870E3" w:rsidRDefault="0036384C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мероприятий, олимпиады, конференции, смотры-конкурсы, соревнования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Внедрение инновационных технологий, направленных на освоение предметных знаний и развитие компетенций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детских оздоровительных лагерей с дневным пребыванием детей, организованных на базе образовательных учреждений района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9.4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временной трудовой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занятости детей и подростков в каникулярное время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оптимальных условий для здоровье сберегающей деятельности участников образовательного процесса в соответствии с санитарно-эпидемиологическими правилами и нормативами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Удельный вес учащихся, относящихся к 1 и 2 группам здоровья в общей численности учащихся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Улучшение материально-технической базы 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ремонт учреждений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Филиалы МБУК «РДК» с.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Сивяково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, с. Александровка, с. Елизаветино.</w:t>
            </w:r>
          </w:p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Филиал МБУК «ДИЦ «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Багул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» ст. Лесная, МБУК ИБДЦ «Вдохновение» с.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7E6A24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Число отремонтированных объектов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BF2C0A" w:rsidRPr="001870E3" w:rsidRDefault="00C0782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финансирования. Ремонт учреждений в 2022-2024 годы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культурно-досуговых центров (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Атамановка, п. Лесной Городок,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Сохондо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Угдан,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Шишкино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Беклемишево)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2019-2026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34</w:t>
            </w:r>
            <w:r w:rsidR="00C07829" w:rsidRPr="001870E3">
              <w:rPr>
                <w:sz w:val="20"/>
                <w:szCs w:val="20"/>
              </w:rPr>
              <w:t>327</w:t>
            </w:r>
            <w:r w:rsidRPr="001870E3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BF2C0A" w:rsidRPr="001870E3" w:rsidRDefault="00C0782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Установлена модульная конструкция сельского дома культуры в с. </w:t>
            </w:r>
            <w:proofErr w:type="spellStart"/>
            <w:r w:rsidRPr="001870E3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Комплексная модернизация библиотек</w:t>
            </w:r>
          </w:p>
        </w:tc>
        <w:tc>
          <w:tcPr>
            <w:tcW w:w="1319" w:type="dxa"/>
          </w:tcPr>
          <w:p w:rsidR="000226E4" w:rsidRPr="001870E3" w:rsidRDefault="00BF2C0A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Число пользователей общедоступных библиотек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Тысяч человек в год</w:t>
            </w:r>
          </w:p>
        </w:tc>
        <w:tc>
          <w:tcPr>
            <w:tcW w:w="1275" w:type="dxa"/>
          </w:tcPr>
          <w:p w:rsidR="000226E4" w:rsidRPr="001870E3" w:rsidRDefault="002A25BA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  <w:r w:rsidR="004D622A" w:rsidRPr="001870E3">
              <w:rPr>
                <w:sz w:val="20"/>
                <w:szCs w:val="20"/>
              </w:rPr>
              <w:t>242</w:t>
            </w:r>
          </w:p>
        </w:tc>
        <w:tc>
          <w:tcPr>
            <w:tcW w:w="2462" w:type="dxa"/>
          </w:tcPr>
          <w:p w:rsidR="000226E4" w:rsidRPr="001870E3" w:rsidRDefault="004D622A" w:rsidP="004D622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период пандемии мероприятия проходили в онлайн формате. 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Повышение квалификации и переподготовка кадров в том числе:</w:t>
            </w:r>
          </w:p>
        </w:tc>
        <w:tc>
          <w:tcPr>
            <w:tcW w:w="1319" w:type="dxa"/>
          </w:tcPr>
          <w:p w:rsidR="000226E4" w:rsidRPr="001870E3" w:rsidRDefault="00BF2C0A" w:rsidP="000226E4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Доля специалистов, прошедших повышение квалификации, обучение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F2C0A" w:rsidRPr="001870E3" w:rsidRDefault="004D622A" w:rsidP="00BF2C0A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4D622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Повышение квалификации и переподготовка кадров не проводилась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Доля специалистов, прошедших повышение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квалификации, обучение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BF2C0A" w:rsidRPr="001870E3" w:rsidRDefault="004D622A" w:rsidP="00BF2C0A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2462" w:type="dxa"/>
          </w:tcPr>
          <w:p w:rsidR="00BF2C0A" w:rsidRPr="001870E3" w:rsidRDefault="004D622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Федерального проекта «Творческие люди» национального проекта </w:t>
            </w:r>
            <w:r w:rsidRPr="001870E3">
              <w:rPr>
                <w:sz w:val="20"/>
                <w:szCs w:val="20"/>
              </w:rPr>
              <w:lastRenderedPageBreak/>
              <w:t>«Культура» обучилось 5 библиотекарей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0C34B8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2462" w:type="dxa"/>
          </w:tcPr>
          <w:p w:rsidR="00BF2C0A" w:rsidRPr="001870E3" w:rsidRDefault="000C34B8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r w:rsidRPr="001870E3">
              <w:rPr>
                <w:b/>
                <w:sz w:val="20"/>
                <w:szCs w:val="20"/>
              </w:rPr>
              <w:t xml:space="preserve"> 1.3. </w:t>
            </w: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Оказание содействия в реализации мероприятий по строительству спортивных объектов на территории городских поселений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2019-2021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Строительство спортивных объектов на территории СП «Верх-Читинское»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2</w:t>
            </w:r>
            <w:r w:rsidR="00F34EAA" w:rsidRPr="001870E3">
              <w:rPr>
                <w:bCs/>
                <w:sz w:val="20"/>
                <w:szCs w:val="20"/>
              </w:rPr>
              <w:t>596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универсальных спортивных площадок с искусственным покрытием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BF2C0A" w:rsidRPr="001870E3" w:rsidRDefault="00F34EA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реализации План социального развития центров экономического роста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Строительство спортивных объектов на территории СП «Смоленское», «Шишкинское»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3</w:t>
            </w:r>
            <w:r w:rsidR="00F34EAA" w:rsidRPr="001870E3">
              <w:rPr>
                <w:bCs/>
                <w:sz w:val="20"/>
                <w:szCs w:val="20"/>
              </w:rPr>
              <w:t>864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тренажерных комплексов с теневым покрытием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F34EA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2" w:type="dxa"/>
          </w:tcPr>
          <w:p w:rsidR="00BF2C0A" w:rsidRPr="001870E3" w:rsidRDefault="00F34EA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План социального развития центров экономического роста в с. </w:t>
            </w:r>
            <w:proofErr w:type="spellStart"/>
            <w:r w:rsidRPr="001870E3">
              <w:rPr>
                <w:sz w:val="20"/>
                <w:szCs w:val="20"/>
              </w:rPr>
              <w:t>Смоленка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Сивяково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п. Забайкалец, с. Яблоново,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21.3</w:t>
            </w:r>
          </w:p>
        </w:tc>
        <w:tc>
          <w:tcPr>
            <w:tcW w:w="1878" w:type="dxa"/>
          </w:tcPr>
          <w:p w:rsidR="00BF2C0A" w:rsidRPr="00BE01CC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E01CC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физкультурно-спортивного комплекса в с. </w:t>
            </w:r>
            <w:proofErr w:type="spellStart"/>
            <w:r w:rsidRPr="00BE01CC">
              <w:rPr>
                <w:rFonts w:eastAsia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Pr="00BE01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BE01CC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6571,920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BF2C0A" w:rsidRPr="001870E3" w:rsidRDefault="00BE01CC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уличных тренажерных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комплексов с теневым навесом в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Бургень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3</w:t>
            </w:r>
            <w:r w:rsidR="00CA6F2E" w:rsidRPr="001870E3">
              <w:rPr>
                <w:bCs/>
                <w:sz w:val="20"/>
                <w:szCs w:val="20"/>
              </w:rPr>
              <w:t>864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CA6F2E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2" w:type="dxa"/>
          </w:tcPr>
          <w:p w:rsidR="00BF2C0A" w:rsidRPr="001870E3" w:rsidRDefault="00CA6F2E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План социального развития центров экономического роста в с. </w:t>
            </w:r>
            <w:proofErr w:type="spellStart"/>
            <w:r w:rsidRPr="001870E3">
              <w:rPr>
                <w:sz w:val="20"/>
                <w:szCs w:val="20"/>
              </w:rPr>
              <w:lastRenderedPageBreak/>
              <w:t>Смоленка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Сивяково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п. Забайкалец, с. Яблоново,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1.4. Обеспечение развития молодежной политики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Обучение специалистов в том числе: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  <w:p w:rsidR="002202D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слета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Выпуск информационных материалов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экземпляров, единиц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Статей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 рамках деятельности Комитета образования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различных мероприятий для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DE44BB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462" w:type="dxa"/>
          </w:tcPr>
          <w:p w:rsidR="00BF2C0A" w:rsidRPr="001870E3" w:rsidRDefault="00DE44BB" w:rsidP="00BF2C0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DE44BB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62" w:type="dxa"/>
          </w:tcPr>
          <w:p w:rsidR="00BF2C0A" w:rsidRPr="001870E3" w:rsidRDefault="00DE44BB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870E3">
              <w:rPr>
                <w:rFonts w:eastAsia="Times New Roman"/>
                <w:sz w:val="20"/>
                <w:szCs w:val="20"/>
              </w:rPr>
              <w:t>Комитета образования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2" w:type="dxa"/>
          </w:tcPr>
          <w:p w:rsidR="00BF2C0A" w:rsidRPr="001870E3" w:rsidRDefault="00584EAE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Предоставление субсидий молодым семьям,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нуждающимся в улучшении жилищных условий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2015-2020гг.</w:t>
            </w:r>
          </w:p>
        </w:tc>
        <w:tc>
          <w:tcPr>
            <w:tcW w:w="1764" w:type="dxa"/>
          </w:tcPr>
          <w:p w:rsidR="00BF2C0A" w:rsidRPr="001870E3" w:rsidRDefault="00E96CDB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2" w:type="dxa"/>
          </w:tcPr>
          <w:p w:rsidR="00BF2C0A" w:rsidRPr="001870E3" w:rsidRDefault="00E96CDB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Организация профессионального обучения (переобучения) по востребованным на рынке труда профессиям и специальностям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hanging="17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Количество граждан, прошедших переобучение 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ГКУ ЦЗН по г. Чите и Читинскому району профессиональное обучение прошли 27 безработных граждан по востребованным профессиям на рынке труда Читинского района (продавец, </w:t>
            </w:r>
            <w:proofErr w:type="spellStart"/>
            <w:r w:rsidRPr="001870E3">
              <w:rPr>
                <w:bCs/>
                <w:sz w:val="20"/>
                <w:szCs w:val="20"/>
              </w:rPr>
              <w:t>электрогазосварщик</w:t>
            </w:r>
            <w:proofErr w:type="spellEnd"/>
            <w:r w:rsidRPr="001870E3">
              <w:rPr>
                <w:bCs/>
                <w:sz w:val="20"/>
                <w:szCs w:val="20"/>
              </w:rPr>
              <w:t>, повар, тракторист, электрик, парикмахер, машинист, водитель, специалист по маникюру, оператор ПВЭМ)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hanging="17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За 12 месяцев 2021 года при содействии центра занятости нашли работу (доходное занятие) 824 человек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78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Вовлечение в предпринимательскую деятельность безработных граждан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764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174,672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безработных граждан, вовлеченных в предпринимательскую деятельность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C85292" w:rsidRPr="001870E3" w:rsidRDefault="00757ECC" w:rsidP="00757EC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2 безработных граждан получили единовременную финансовую помощь и организовали собственное дело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Реализация мер, направленных на улучшение условий и охраны труда, снижение риска смертности 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травматизма на производстве, профессиональных заболеваний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ООО «Родник»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757ECC" w:rsidP="00757EC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2D680B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C85292" w:rsidRPr="001870E3" w:rsidRDefault="001A7337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254,967</w:t>
            </w:r>
          </w:p>
        </w:tc>
        <w:tc>
          <w:tcPr>
            <w:tcW w:w="2462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8,381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улично- дорожной сети в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Атамановка и ремонт уличной сети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ул. Садовая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Обследование автомобильных дорог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обследований в год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Освещение улично-дорожной сети населенных пунктов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Освещение улично-дорожной сети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1" w:name="_Hlk65683259"/>
            <w:r w:rsidRPr="001870E3">
              <w:rPr>
                <w:rFonts w:eastAsia="Times New Roman"/>
                <w:sz w:val="20"/>
                <w:szCs w:val="20"/>
              </w:rPr>
              <w:t>Обустройство автобусных остановок по маршрутам движения автобусов</w:t>
            </w:r>
            <w:bookmarkEnd w:id="1"/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2" w:name="_Hlk65683566"/>
            <w:r w:rsidRPr="001870E3">
              <w:rPr>
                <w:rFonts w:eastAsia="Times New Roman"/>
                <w:sz w:val="20"/>
                <w:szCs w:val="20"/>
              </w:rPr>
              <w:t>Строительство и обустройство пешеходных тротуаров</w:t>
            </w:r>
            <w:bookmarkEnd w:id="2"/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Обустройство пешеходных тротуаров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</w:t>
            </w: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3" w:name="_Hlk65683651"/>
            <w:r w:rsidRPr="001870E3">
              <w:rPr>
                <w:rFonts w:eastAsia="Times New Roman"/>
                <w:sz w:val="20"/>
                <w:szCs w:val="20"/>
              </w:rPr>
              <w:t>Совершенствование информационной деятельности в сфере обеспечения безопасных условий движения на дорогах, а также для воспитания навыков правильного поведения на дорогах</w:t>
            </w:r>
            <w:bookmarkEnd w:id="3"/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статей в СМИ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средствах массовой информации в сфере обеспечения </w:t>
            </w:r>
            <w:proofErr w:type="spellStart"/>
            <w:r w:rsidRPr="001870E3">
              <w:rPr>
                <w:sz w:val="20"/>
                <w:szCs w:val="20"/>
              </w:rPr>
              <w:t>бесопасных</w:t>
            </w:r>
            <w:proofErr w:type="spellEnd"/>
            <w:r w:rsidRPr="001870E3">
              <w:rPr>
                <w:sz w:val="20"/>
                <w:szCs w:val="20"/>
              </w:rPr>
              <w:t xml:space="preserve"> условий движения на дорогах, а также для воспитания навыков правильного поведения на дорогах не размещались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232335,137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64,683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национального проекта «Безопасные и качественные автомобильные дороги и Планов ЦЭР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2.2 Благоустройство территорий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мероприятий, 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2019-2022гг.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13,581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Асфальтирование дворовых 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1276" w:type="dxa"/>
          </w:tcPr>
          <w:p w:rsidR="00633CC3" w:rsidRPr="001870E3" w:rsidRDefault="00633CC3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633CC3" w:rsidRPr="001870E3" w:rsidRDefault="00053056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государственной программы «Формирование комфортной городской среды»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Уборка кладбищ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4915,0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убранных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2019-2022гг.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4400,0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созданных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Приобретение (выкуп) жилья для переселения граждан из аварийного жилищного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Приобретенных (выкупленных) объектов для переселения граждан из аварийного жилищного фонда, единиц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Снос объектов аварийного жилищного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256BB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Обследование объектов аварийного жилья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256BB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прошедших оценку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45590,0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Замена и ремонт котельного, насосного оборудования, запорной арматуры, автоматизация производства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</w:tcPr>
          <w:p w:rsidR="00633CC3" w:rsidRPr="001870E3" w:rsidRDefault="00F06199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В рамках подготовки к отопительному периоду 2020-2021 г. за счет средств бюджета Забайкальского края в размере 42,994 млн. рублей и средств бюджета Читинского района в размере 2,593 млн. рублей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5F69D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397,678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Количество узлов учета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Штук</w:t>
            </w:r>
          </w:p>
        </w:tc>
        <w:tc>
          <w:tcPr>
            <w:tcW w:w="1275" w:type="dxa"/>
          </w:tcPr>
          <w:p w:rsidR="00633CC3" w:rsidRPr="001870E3" w:rsidRDefault="005F69DE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33CC3" w:rsidRPr="001870E3" w:rsidRDefault="005F69DE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котельной МОУ СОШ с. Елизаветино, МОУ СОШ с. Верх-Нарым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 (замена) водопроводных сетей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2019-2027гг.</w:t>
            </w:r>
          </w:p>
        </w:tc>
        <w:tc>
          <w:tcPr>
            <w:tcW w:w="1764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1105,504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napToGrid w:val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1,8</w:t>
            </w:r>
          </w:p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33CC3" w:rsidRPr="001870E3" w:rsidRDefault="0089428C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котельной с. </w:t>
            </w:r>
            <w:proofErr w:type="spellStart"/>
            <w:r w:rsidRPr="001870E3">
              <w:rPr>
                <w:sz w:val="20"/>
                <w:szCs w:val="20"/>
              </w:rPr>
              <w:t>Карповка</w:t>
            </w:r>
            <w:proofErr w:type="spellEnd"/>
            <w:r w:rsidRPr="001870E3">
              <w:rPr>
                <w:sz w:val="20"/>
                <w:szCs w:val="20"/>
              </w:rPr>
              <w:t>, МОУ СОШ с. Верх-Нарым, с. Новая Кука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</w:t>
            </w:r>
          </w:p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(замена) канализационных сетей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89428C" w:rsidP="008942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 (замена) сетей теплоснабжения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31737,467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1,461</w:t>
            </w:r>
          </w:p>
        </w:tc>
        <w:tc>
          <w:tcPr>
            <w:tcW w:w="2462" w:type="dxa"/>
          </w:tcPr>
          <w:p w:rsidR="00633CC3" w:rsidRPr="001870E3" w:rsidRDefault="0089428C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Ремонты участков </w:t>
            </w:r>
            <w:proofErr w:type="spellStart"/>
            <w:r w:rsidRPr="001870E3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89428C" w:rsidRPr="001870E3" w:rsidRDefault="0089428C" w:rsidP="0089428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1319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1276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28,671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633CC3" w:rsidRPr="001870E3" w:rsidRDefault="00355250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котельной с. </w:t>
            </w:r>
            <w:proofErr w:type="spellStart"/>
            <w:r w:rsidRPr="001870E3">
              <w:rPr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  <w:lang w:eastAsia="ru-RU"/>
              </w:rPr>
              <w:t>Капитальный ремонт общего имущества в многоквартирных домах, расположенных на территории муниципального района</w:t>
            </w:r>
          </w:p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«Читинский район»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2019–2030гг.</w:t>
            </w:r>
          </w:p>
        </w:tc>
        <w:tc>
          <w:tcPr>
            <w:tcW w:w="1764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заведенных в программу капитального ремонта по Читинскому району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D680B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355250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3. Формирование благоприятного экономического климата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Предоставление информационной поддержки субъектам предпринимательской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940CF1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Увеличение количества уникальных субъектов, получивших консультации, %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940CF1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="00633CC3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462" w:type="dxa"/>
          </w:tcPr>
          <w:p w:rsidR="00633CC3" w:rsidRPr="001870E3" w:rsidRDefault="00940CF1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Реализация мероприятий, направленных на повышение информированности предпринимательского сообщества и популяризацию деятельности субъектов предпринимательства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финансовой поддержки субъектам предпринимательской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субъектов предпринимательской деятельности, получивших поддержку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</w:tcPr>
          <w:p w:rsidR="00633CC3" w:rsidRPr="001870E3" w:rsidRDefault="00534594" w:rsidP="005345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Предоставлены субсидии начинающим субъектам малого и среднего предпринимательства на возмещение затрат, возникающих в связи с производством (реализацией) товаров, выполнением работ, оказанием услуг из бюджета района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1870E3">
              <w:rPr>
                <w:sz w:val="20"/>
                <w:szCs w:val="20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72210,0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Доля муниципальных закупок, размещенных у субъектов малого и среднего предпринимательства, %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</w:t>
            </w:r>
            <w:r w:rsidRPr="001870E3">
              <w:rPr>
                <w:bCs/>
                <w:sz w:val="20"/>
                <w:szCs w:val="20"/>
                <w:lang w:bidi="ru-RU"/>
              </w:rPr>
              <w:t>44-ФЗ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Реализация мероприятий, направленных на ликвидацию административных барьеров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реализуются, да/нет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3.2. </w:t>
            </w:r>
            <w:r w:rsidRPr="001870E3">
              <w:rPr>
                <w:b/>
                <w:bCs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Увеличение количества субъектов, получивших консультации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34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Ведение перечня инвестиционных проектов, реализуемых или планируемых к реализации на территории муниципального района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сформирован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Паспорт актуализирован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перечня </w:t>
            </w:r>
            <w:r w:rsidRPr="001870E3">
              <w:rPr>
                <w:sz w:val="20"/>
                <w:szCs w:val="20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сформирован,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DA528B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 администрации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3.3. </w:t>
            </w:r>
            <w:bookmarkStart w:id="4" w:name="_Toc295206961"/>
            <w:r w:rsidRPr="001870E3">
              <w:rPr>
                <w:b/>
                <w:sz w:val="20"/>
                <w:szCs w:val="20"/>
              </w:rPr>
              <w:t xml:space="preserve">Развитие </w:t>
            </w:r>
            <w:bookmarkEnd w:id="4"/>
            <w:r w:rsidRPr="001870E3">
              <w:rPr>
                <w:b/>
                <w:sz w:val="20"/>
                <w:szCs w:val="20"/>
              </w:rPr>
              <w:t>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Предоставление субсидий на приобретение (строительство) жилья гражданам, проживающим на сельских территориях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Количество семей, улучшивших жилищные условия, в</w:t>
            </w:r>
            <w:r w:rsidRPr="001870E3">
              <w:rPr>
                <w:sz w:val="20"/>
                <w:szCs w:val="20"/>
              </w:rPr>
              <w:t xml:space="preserve"> том числе молодые семьи и молодые специалисты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выделенных грантов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Организация работы по идентификации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сельскохозяйственных животных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Доля идентифицированн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ых животных от общего поголовья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60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firstLine="6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Взаимодействие сельхозпроизводителей с бюджетными потребителями по обеспечению сбыта продукции на выгодных условиях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Удельный вес сельскохозяйственной продукции, поставленной бюджетным потребителям от потребности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50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firstLine="6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633CC3" w:rsidRPr="001870E3" w:rsidRDefault="00633CC3" w:rsidP="00AD7E8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Компенсация части затрат по приобретению средств химической защиты растений, уничтожение дикорастущую коноплю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 от стоимости минеральных удобрений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007BEA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 сорняков и вредителей протравили 2646 га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 от стоимости приобретенных средств химической защите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Оказание содействия сельхозпроизводителям района в получении субсидии по возмещению части затрат на получение зерноочистительной техники и оборудованию.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Компенсация части затрат от стоимости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сельскохозяйственной техники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Содействие в подготовке проектов для участия в конкурсном отборе на предоставление </w:t>
            </w:r>
            <w:proofErr w:type="spellStart"/>
            <w:r w:rsidRPr="001870E3">
              <w:rPr>
                <w:rFonts w:eastAsia="Times New Roman"/>
                <w:sz w:val="20"/>
                <w:szCs w:val="20"/>
              </w:rPr>
              <w:t>грантовой</w:t>
            </w:r>
            <w:proofErr w:type="spellEnd"/>
            <w:r w:rsidRPr="001870E3">
              <w:rPr>
                <w:rFonts w:eastAsia="Times New Roman"/>
                <w:sz w:val="20"/>
                <w:szCs w:val="20"/>
              </w:rPr>
              <w:t xml:space="preserve"> поддержки начинающим фермерам и развития семейных ферм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затрат, от стоимости приобретенной техники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4.1. </w:t>
            </w:r>
            <w:r w:rsidRPr="001870E3">
              <w:rPr>
                <w:b/>
                <w:sz w:val="20"/>
                <w:szCs w:val="20"/>
              </w:rPr>
              <w:t>Охрана окружающей среды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hanging="2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4,915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убранных несанкционированных свалок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 xml:space="preserve">Цель 5. </w:t>
            </w:r>
            <w:r w:rsidRPr="001870E3">
              <w:rPr>
                <w:b/>
                <w:sz w:val="20"/>
                <w:szCs w:val="20"/>
              </w:rPr>
              <w:t>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>Задача 5.1.</w:t>
            </w:r>
            <w:r w:rsidRPr="001870E3">
              <w:rPr>
                <w:b/>
                <w:sz w:val="20"/>
                <w:szCs w:val="20"/>
              </w:rPr>
              <w:t xml:space="preserve"> Формирование новой информационной среды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Оказание поддержки гражданам в получении государственных и муниципальных услуг в электронной форме (работа с учетными записями ЕСИА)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62" w:type="dxa"/>
          </w:tcPr>
          <w:p w:rsidR="00633CC3" w:rsidRPr="001870E3" w:rsidRDefault="001D0683" w:rsidP="00633CC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Гражданами получены государственные и муниципальные услуги в электронной форме (работа с учетными записями ЕСИА).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62" w:type="dxa"/>
          </w:tcPr>
          <w:p w:rsidR="00633CC3" w:rsidRPr="001870E3" w:rsidRDefault="00610282" w:rsidP="00610282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В 2021 году на 70 компьютерах установлена система электронного документооборота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ИТ, МБУ «Центр МТТО»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</w:rPr>
              <w:t xml:space="preserve">Задача 5.2. </w:t>
            </w:r>
            <w:r w:rsidRPr="001870E3">
              <w:rPr>
                <w:b/>
                <w:sz w:val="20"/>
                <w:szCs w:val="20"/>
              </w:rPr>
              <w:t>Развитие муниципальной службы и противодействие коррупции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Реализация мероприятий, направленных на снижение уровня коррупции при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исполнении муниципальных функций и предоставлении муниципальных услуг органами местного самоуправления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Проводится декларационная компания, сбор и анализ справок о доходах и расходах муниципальных служащих, разъяснения </w:t>
            </w:r>
            <w:r w:rsidRPr="001870E3">
              <w:rPr>
                <w:sz w:val="18"/>
                <w:szCs w:val="18"/>
              </w:rPr>
              <w:lastRenderedPageBreak/>
              <w:t>методических рекомендаций по противодействию коррупции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и профессионализма муниципальных служащих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В 202</w:t>
            </w:r>
            <w:r w:rsidR="000E6C53" w:rsidRPr="001870E3">
              <w:rPr>
                <w:sz w:val="18"/>
                <w:szCs w:val="18"/>
              </w:rPr>
              <w:t>1</w:t>
            </w:r>
            <w:r w:rsidRPr="001870E3">
              <w:rPr>
                <w:sz w:val="18"/>
                <w:szCs w:val="18"/>
              </w:rPr>
              <w:t xml:space="preserve"> году </w:t>
            </w:r>
            <w:r w:rsidR="000E6C53" w:rsidRPr="001870E3">
              <w:rPr>
                <w:sz w:val="18"/>
                <w:szCs w:val="18"/>
              </w:rPr>
              <w:t>1</w:t>
            </w:r>
            <w:r w:rsidRPr="001870E3">
              <w:rPr>
                <w:sz w:val="18"/>
                <w:szCs w:val="18"/>
              </w:rPr>
              <w:t xml:space="preserve"> специалист прошли курсы повышения квалификации.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источника высококвалифицированных кадров для замещения вакантных должностей</w:t>
            </w:r>
          </w:p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Объявляются конкурсы на вакантные должности администрации муниципального района «Читинский район»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5.3.  </w:t>
            </w:r>
            <w:r w:rsidRPr="001870E3">
              <w:rPr>
                <w:b/>
                <w:sz w:val="20"/>
                <w:szCs w:val="20"/>
              </w:rPr>
              <w:t>Повышение эффективности использования муниципального имущества и земли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Постановка на кадастровый учет, оформление права собственности на объекты недвижимого имущества, проведение оценочных процедур муниципального имущества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регистрации права собственности муниципального района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0E6C5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1870E3"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Передача муниципального имущества в пользование по договорам аренды,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концессионным соглашениям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Формирование перечня объектов муниципального имущества, в отношении которых планируется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заключение концессионных соглашений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объектов, в отношении которых планируется заключение концессионных соглашений, утвержден </w:t>
            </w:r>
            <w:r w:rsidRPr="001870E3">
              <w:rPr>
                <w:bCs/>
                <w:sz w:val="18"/>
                <w:szCs w:val="18"/>
              </w:rPr>
              <w:t xml:space="preserve">Постановлением администрации муниципального района </w:t>
            </w:r>
            <w:r w:rsidRPr="001870E3">
              <w:rPr>
                <w:bCs/>
                <w:sz w:val="18"/>
                <w:szCs w:val="18"/>
              </w:rPr>
              <w:lastRenderedPageBreak/>
              <w:t>«Читинский район» от 02 февраля 2021 года № 126 «Об утверждении перечня объектов муниципального района «Читинский район», в отношение которых планируется заключение конвенционных соглашений» утвержден перечень муниципального имущества в пользование</w:t>
            </w:r>
            <w:r w:rsidRPr="001870E3">
              <w:rPr>
                <w:sz w:val="18"/>
                <w:szCs w:val="18"/>
              </w:rPr>
              <w:t xml:space="preserve">, (утверждается ежегодно в соответствии с Федеральным законом «О концессионных соглашениях» от </w:t>
            </w:r>
            <w:r w:rsidRPr="001870E3">
              <w:rPr>
                <w:rFonts w:eastAsiaTheme="minorEastAsia"/>
                <w:sz w:val="18"/>
                <w:szCs w:val="18"/>
                <w:lang w:eastAsia="zh-CN"/>
              </w:rPr>
              <w:t>21.07.2005 г. № 115 ФЗ</w:t>
            </w:r>
            <w:r w:rsidRPr="001870E3">
              <w:rPr>
                <w:sz w:val="18"/>
                <w:szCs w:val="18"/>
              </w:rPr>
              <w:t>)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Актуализация перечня имущества муниципального района, подлежащего приватизации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имущества, подлежащего приватизации в </w:t>
            </w:r>
            <w:r w:rsidR="000E6C53" w:rsidRPr="001870E3">
              <w:rPr>
                <w:sz w:val="18"/>
                <w:szCs w:val="18"/>
              </w:rPr>
              <w:t>2022-2023</w:t>
            </w:r>
            <w:r w:rsidRPr="001870E3">
              <w:rPr>
                <w:sz w:val="18"/>
                <w:szCs w:val="18"/>
              </w:rPr>
              <w:t xml:space="preserve"> гг., утвержден Решением Совета муниципального района «Читинский район» </w:t>
            </w:r>
            <w:r w:rsidRPr="001870E3">
              <w:rPr>
                <w:bCs/>
                <w:sz w:val="18"/>
                <w:szCs w:val="18"/>
              </w:rPr>
              <w:t xml:space="preserve">от </w:t>
            </w:r>
            <w:r w:rsidR="000E6C53" w:rsidRPr="001870E3">
              <w:rPr>
                <w:bCs/>
                <w:sz w:val="18"/>
                <w:szCs w:val="18"/>
              </w:rPr>
              <w:t>14.06.2022 г № 296</w:t>
            </w:r>
            <w:r w:rsidRPr="001870E3">
              <w:rPr>
                <w:bCs/>
                <w:sz w:val="18"/>
                <w:szCs w:val="18"/>
              </w:rPr>
              <w:t xml:space="preserve"> «О внесение изменений в перечень имущества муниципального района «Читинский район»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проверок</w:t>
            </w:r>
          </w:p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сохранности и использования по назначению муниципального имущества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График проверок сохранности и использования по назначению арендаторами/ссудополучателям, утвержден Постановлением администрации муниципального района «Читинский район» от </w:t>
            </w:r>
            <w:r w:rsidR="000E6C53" w:rsidRPr="001870E3">
              <w:rPr>
                <w:sz w:val="18"/>
                <w:szCs w:val="18"/>
              </w:rPr>
              <w:t>02.02.2021 №127</w:t>
            </w:r>
            <w:r w:rsidRPr="001870E3">
              <w:rPr>
                <w:b/>
                <w:sz w:val="18"/>
                <w:szCs w:val="18"/>
              </w:rPr>
              <w:t xml:space="preserve"> «</w:t>
            </w:r>
            <w:r w:rsidRPr="001870E3">
              <w:rPr>
                <w:sz w:val="18"/>
                <w:szCs w:val="18"/>
              </w:rPr>
              <w:t xml:space="preserve">Об утверждении графика проверок сохранности и использования по назначению муниципального имущества муниципального района </w:t>
            </w:r>
            <w:r w:rsidRPr="001870E3">
              <w:rPr>
                <w:sz w:val="18"/>
                <w:szCs w:val="18"/>
              </w:rPr>
              <w:lastRenderedPageBreak/>
              <w:t>«Читинский район»</w:t>
            </w:r>
            <w:r w:rsidRPr="001870E3">
              <w:rPr>
                <w:b/>
                <w:sz w:val="18"/>
                <w:szCs w:val="18"/>
              </w:rPr>
              <w:t xml:space="preserve"> </w:t>
            </w:r>
            <w:r w:rsidRPr="001870E3">
              <w:rPr>
                <w:sz w:val="18"/>
                <w:szCs w:val="18"/>
              </w:rPr>
              <w:t>(утверждается ежегодно)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Формирование муниципального земельного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фонд сформирован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Формирование муниципального земельного фонда не проводится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Участки сформированы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Формирование земельных участков для предоставления льготным категориям граждан формируются в соответствии с решением Совета муниципального района «Читинский район» от 02.12.2013 №31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«Читинский район», и земельных участков на территории муниципального района «Читинский район»,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1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lang w:eastAsia="ru-RU"/>
              </w:rPr>
              <w:t xml:space="preserve">Задача 5.4. </w:t>
            </w:r>
            <w:r w:rsidRPr="001870E3">
              <w:rPr>
                <w:b/>
                <w:sz w:val="20"/>
              </w:rPr>
              <w:t>Развитие межмуниципального сотрудничества</w:t>
            </w:r>
          </w:p>
        </w:tc>
      </w:tr>
      <w:tr w:rsidR="00633CC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Организация взаимодействия с АСМО Забайкальского края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Реализация мероприятий в целях координации согласованных действий по развитию и укреплению местного самоуправления в регионе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rFonts w:eastAsia="Times New Roman"/>
                <w:bCs/>
                <w:sz w:val="18"/>
                <w:szCs w:val="18"/>
                <w:lang w:eastAsia="ru-RU"/>
              </w:rPr>
              <w:t>По развитию и укреплению местного самоуправления</w:t>
            </w:r>
            <w:r w:rsidRPr="001870E3">
              <w:rPr>
                <w:rFonts w:eastAsia="Times New Roman"/>
                <w:sz w:val="18"/>
                <w:szCs w:val="18"/>
                <w:lang w:eastAsia="ru-RU"/>
              </w:rPr>
              <w:t xml:space="preserve"> проводится работа с Ассоциацией «Совет муниципальных образований» Забайкальского края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70E3">
              <w:rPr>
                <w:rFonts w:eastAsia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</w:tbl>
    <w:p w:rsidR="000358DE" w:rsidRPr="001870E3" w:rsidRDefault="000358DE" w:rsidP="005C391B">
      <w:pPr>
        <w:ind w:firstLine="0"/>
      </w:pPr>
    </w:p>
    <w:sectPr w:rsidR="000358DE" w:rsidRPr="001870E3" w:rsidSect="00E4635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DE"/>
    <w:rsid w:val="00007BEA"/>
    <w:rsid w:val="000226E4"/>
    <w:rsid w:val="000358DE"/>
    <w:rsid w:val="00053056"/>
    <w:rsid w:val="00057ABB"/>
    <w:rsid w:val="00067123"/>
    <w:rsid w:val="00081B4C"/>
    <w:rsid w:val="000C34B8"/>
    <w:rsid w:val="000E6C53"/>
    <w:rsid w:val="00106658"/>
    <w:rsid w:val="0011749E"/>
    <w:rsid w:val="001237DD"/>
    <w:rsid w:val="001424A1"/>
    <w:rsid w:val="001473A6"/>
    <w:rsid w:val="001870E3"/>
    <w:rsid w:val="00194DEA"/>
    <w:rsid w:val="001A3DAC"/>
    <w:rsid w:val="001A7337"/>
    <w:rsid w:val="001C7712"/>
    <w:rsid w:val="001D0683"/>
    <w:rsid w:val="001D0745"/>
    <w:rsid w:val="0020156D"/>
    <w:rsid w:val="002202DA"/>
    <w:rsid w:val="00246B6F"/>
    <w:rsid w:val="00256BB4"/>
    <w:rsid w:val="002A25BA"/>
    <w:rsid w:val="002D680B"/>
    <w:rsid w:val="002F7B1A"/>
    <w:rsid w:val="00355250"/>
    <w:rsid w:val="0036384C"/>
    <w:rsid w:val="00394828"/>
    <w:rsid w:val="003B7F38"/>
    <w:rsid w:val="0040108D"/>
    <w:rsid w:val="00413DBD"/>
    <w:rsid w:val="0041483B"/>
    <w:rsid w:val="00480106"/>
    <w:rsid w:val="004839C2"/>
    <w:rsid w:val="0049084E"/>
    <w:rsid w:val="004D622A"/>
    <w:rsid w:val="004E0983"/>
    <w:rsid w:val="004F40E2"/>
    <w:rsid w:val="005324C7"/>
    <w:rsid w:val="00534594"/>
    <w:rsid w:val="00555890"/>
    <w:rsid w:val="00584769"/>
    <w:rsid w:val="00584EAE"/>
    <w:rsid w:val="005A0C62"/>
    <w:rsid w:val="005C391B"/>
    <w:rsid w:val="005F0DBD"/>
    <w:rsid w:val="005F69DE"/>
    <w:rsid w:val="00610282"/>
    <w:rsid w:val="00621F12"/>
    <w:rsid w:val="00633CC3"/>
    <w:rsid w:val="0064559B"/>
    <w:rsid w:val="006549F3"/>
    <w:rsid w:val="006632A0"/>
    <w:rsid w:val="00666E6F"/>
    <w:rsid w:val="00681781"/>
    <w:rsid w:val="006C6AAF"/>
    <w:rsid w:val="00724C3E"/>
    <w:rsid w:val="00751FE2"/>
    <w:rsid w:val="00757ECC"/>
    <w:rsid w:val="007651FC"/>
    <w:rsid w:val="00765B3D"/>
    <w:rsid w:val="007B5905"/>
    <w:rsid w:val="007C129D"/>
    <w:rsid w:val="007C5155"/>
    <w:rsid w:val="007D055F"/>
    <w:rsid w:val="007D1882"/>
    <w:rsid w:val="007E389E"/>
    <w:rsid w:val="007E6A24"/>
    <w:rsid w:val="008702BA"/>
    <w:rsid w:val="00886E04"/>
    <w:rsid w:val="0089428C"/>
    <w:rsid w:val="00896AB4"/>
    <w:rsid w:val="008C385C"/>
    <w:rsid w:val="008D2BA1"/>
    <w:rsid w:val="00940CF1"/>
    <w:rsid w:val="0098791D"/>
    <w:rsid w:val="009A215C"/>
    <w:rsid w:val="009A32BD"/>
    <w:rsid w:val="009B215D"/>
    <w:rsid w:val="009C3F5F"/>
    <w:rsid w:val="009D2791"/>
    <w:rsid w:val="009E0222"/>
    <w:rsid w:val="009F3F9B"/>
    <w:rsid w:val="00A01345"/>
    <w:rsid w:val="00A075D8"/>
    <w:rsid w:val="00A12E4B"/>
    <w:rsid w:val="00A16FB5"/>
    <w:rsid w:val="00A30514"/>
    <w:rsid w:val="00A31619"/>
    <w:rsid w:val="00A47A71"/>
    <w:rsid w:val="00AD7E80"/>
    <w:rsid w:val="00AE6D50"/>
    <w:rsid w:val="00AF1AC1"/>
    <w:rsid w:val="00B047B1"/>
    <w:rsid w:val="00B13E6D"/>
    <w:rsid w:val="00B15B9E"/>
    <w:rsid w:val="00B227E2"/>
    <w:rsid w:val="00B66B09"/>
    <w:rsid w:val="00B74382"/>
    <w:rsid w:val="00B97D13"/>
    <w:rsid w:val="00BA04FD"/>
    <w:rsid w:val="00BD1F50"/>
    <w:rsid w:val="00BE01CC"/>
    <w:rsid w:val="00BE71DF"/>
    <w:rsid w:val="00BF2C0A"/>
    <w:rsid w:val="00C07829"/>
    <w:rsid w:val="00C241EA"/>
    <w:rsid w:val="00C84DCB"/>
    <w:rsid w:val="00C85292"/>
    <w:rsid w:val="00CA2795"/>
    <w:rsid w:val="00CA6F2E"/>
    <w:rsid w:val="00CE07FE"/>
    <w:rsid w:val="00CF4443"/>
    <w:rsid w:val="00D64106"/>
    <w:rsid w:val="00DA528B"/>
    <w:rsid w:val="00DE44BB"/>
    <w:rsid w:val="00DF7DFF"/>
    <w:rsid w:val="00E261A6"/>
    <w:rsid w:val="00E46359"/>
    <w:rsid w:val="00E5253C"/>
    <w:rsid w:val="00E66971"/>
    <w:rsid w:val="00E96CDB"/>
    <w:rsid w:val="00F06199"/>
    <w:rsid w:val="00F1188E"/>
    <w:rsid w:val="00F34EAA"/>
    <w:rsid w:val="00F41544"/>
    <w:rsid w:val="00F603C7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4DE"/>
  <w15:chartTrackingRefBased/>
  <w15:docId w15:val="{0F0BA5DF-6C6C-4E1F-A0F4-B653D72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81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781"/>
    <w:pPr>
      <w:shd w:val="clear" w:color="auto" w:fill="FFFFFF"/>
      <w:spacing w:after="0" w:line="326" w:lineRule="exact"/>
      <w:ind w:firstLine="0"/>
      <w:jc w:val="center"/>
    </w:pPr>
    <w:rPr>
      <w:rFonts w:eastAsiaTheme="minorHAnsi" w:cstheme="minorBidi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D3AA-C65E-49EB-B19C-787410F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22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20</cp:revision>
  <cp:lastPrinted>2021-03-17T08:40:00Z</cp:lastPrinted>
  <dcterms:created xsi:type="dcterms:W3CDTF">2022-10-03T02:19:00Z</dcterms:created>
  <dcterms:modified xsi:type="dcterms:W3CDTF">2022-11-21T05:28:00Z</dcterms:modified>
</cp:coreProperties>
</file>