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02C5" w14:textId="77777777"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14:paraId="2A4D2C97" w14:textId="77777777"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14:paraId="6DB45B6B" w14:textId="77777777" w:rsidR="004E336E" w:rsidRPr="006F4D6B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F4D6B">
        <w:rPr>
          <w:rFonts w:ascii="Times New Roman" w:hAnsi="Times New Roman"/>
          <w:color w:val="000000"/>
          <w:sz w:val="28"/>
          <w:szCs w:val="28"/>
        </w:rPr>
        <w:t>по</w:t>
      </w:r>
      <w:r w:rsidRPr="006F4D6B">
        <w:rPr>
          <w:rFonts w:ascii="Times New Roman" w:hAnsi="Times New Roman"/>
          <w:color w:val="000000"/>
        </w:rPr>
        <w:t xml:space="preserve"> </w:t>
      </w:r>
      <w:r w:rsidRPr="006F4D6B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14:paraId="454BC03C" w14:textId="334F4015" w:rsidR="00C362AE" w:rsidRPr="00C362AE" w:rsidRDefault="00C362AE" w:rsidP="00C362AE">
      <w:pPr>
        <w:pStyle w:val="a6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C362AE">
        <w:rPr>
          <w:rFonts w:ascii="Times New Roman" w:hAnsi="Times New Roman"/>
          <w:bCs/>
          <w:sz w:val="28"/>
          <w:szCs w:val="28"/>
        </w:rPr>
        <w:t>п</w:t>
      </w:r>
      <w:r w:rsidRPr="00C362AE">
        <w:rPr>
          <w:rFonts w:ascii="Times New Roman" w:hAnsi="Times New Roman"/>
          <w:bCs/>
          <w:sz w:val="28"/>
          <w:szCs w:val="28"/>
        </w:rPr>
        <w:t>остановление администрации муниципального района «Читинский район» от 01 декабря 2020 года № 121-НПА «О внесении изменений в постановление администрации муниципального района «Читинский район» от 27.04.2020 г.  № 50-НПА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Pr="00C362AE">
        <w:rPr>
          <w:rFonts w:ascii="Times New Roman" w:hAnsi="Times New Roman"/>
          <w:bCs/>
          <w:sz w:val="24"/>
          <w:szCs w:val="24"/>
        </w:rPr>
        <w:br/>
      </w:r>
    </w:p>
    <w:p w14:paraId="70D69894" w14:textId="77777777"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3A85302" w14:textId="16049F08" w:rsidR="00EF610D" w:rsidRPr="009D1C2C" w:rsidRDefault="006F4D6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362A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62AE">
        <w:rPr>
          <w:rFonts w:ascii="Times New Roman" w:hAnsi="Times New Roman"/>
          <w:bCs/>
          <w:sz w:val="28"/>
          <w:szCs w:val="28"/>
        </w:rPr>
        <w:t>сентября</w:t>
      </w:r>
      <w:bookmarkStart w:id="0" w:name="_GoBack"/>
      <w:bookmarkEnd w:id="0"/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1B856DA3" w14:textId="77777777"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8CBCE12" w14:textId="735A326A"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57501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7501">
        <w:rPr>
          <w:rFonts w:ascii="Times New Roman" w:hAnsi="Times New Roman"/>
          <w:bCs/>
          <w:color w:val="000000"/>
          <w:sz w:val="28"/>
          <w:szCs w:val="28"/>
        </w:rPr>
        <w:t>августа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5750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7501"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14:paraId="6DAD69CB" w14:textId="77777777"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0C0881C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14:paraId="49BC9A61" w14:textId="77777777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5B48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D370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5A51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574BF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14:paraId="72CEE4B5" w14:textId="77777777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C1E" w14:textId="77777777"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E5C9" w14:textId="77777777"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FF4C" w14:textId="77777777"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80C" w14:textId="77777777"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117193E0" w14:textId="77777777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F9BB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25B7" w14:textId="77777777"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D2D1" w14:textId="77777777"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727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43A2CE66" w14:textId="77777777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AE66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962FA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B96E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C08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46F0C9CA" w14:textId="77777777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03AF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283E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99EE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D46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0B1DD8F4" w14:textId="77777777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2F8A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7CDA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881F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755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14:paraId="1318D0A6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3A093923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0EE1BC79" w14:textId="77777777"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6872F4"/>
    <w:rsid w:val="006F4D6B"/>
    <w:rsid w:val="007341B0"/>
    <w:rsid w:val="009D1C2C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F5930"/>
    <w:rsid w:val="00D4222C"/>
    <w:rsid w:val="00DA127F"/>
    <w:rsid w:val="00DA31A0"/>
    <w:rsid w:val="00DB7486"/>
    <w:rsid w:val="00DB772A"/>
    <w:rsid w:val="00DF182D"/>
    <w:rsid w:val="00E120D9"/>
    <w:rsid w:val="00EF610D"/>
    <w:rsid w:val="00F57501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84C"/>
  <w15:docId w15:val="{8911F343-B551-4DDC-966A-48EAB84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2023-06-13T01:56:00Z</cp:lastPrinted>
  <dcterms:created xsi:type="dcterms:W3CDTF">2021-12-15T14:00:00Z</dcterms:created>
  <dcterms:modified xsi:type="dcterms:W3CDTF">2023-09-18T05:08:00Z</dcterms:modified>
</cp:coreProperties>
</file>