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E02C5" w14:textId="77777777" w:rsidR="00474667" w:rsidRPr="006E1E01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6E1E01">
        <w:rPr>
          <w:rFonts w:ascii="Times New Roman" w:hAnsi="Times New Roman"/>
          <w:bCs/>
          <w:sz w:val="28"/>
          <w:szCs w:val="28"/>
        </w:rPr>
        <w:t xml:space="preserve"> </w:t>
      </w:r>
    </w:p>
    <w:p w14:paraId="2A4D2C97" w14:textId="77777777"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4E336E">
        <w:rPr>
          <w:rFonts w:ascii="Times New Roman" w:hAnsi="Times New Roman"/>
          <w:color w:val="000000"/>
          <w:sz w:val="28"/>
          <w:szCs w:val="28"/>
        </w:rPr>
        <w:t xml:space="preserve">о проведении публичных консультаций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проведении оценки выявления </w:t>
      </w:r>
      <w:r w:rsidRPr="004E336E">
        <w:rPr>
          <w:rFonts w:ascii="Times New Roman" w:hAnsi="Times New Roman"/>
          <w:color w:val="000000"/>
          <w:sz w:val="28"/>
          <w:szCs w:val="28"/>
        </w:rPr>
        <w:t xml:space="preserve">положений, необоснованно затрудняющих осуществление предпринимательской и инвестиционной деятельности, </w:t>
      </w:r>
    </w:p>
    <w:p w14:paraId="6DB45B6B" w14:textId="77777777" w:rsidR="004E336E" w:rsidRPr="006F4D6B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F4D6B">
        <w:rPr>
          <w:rFonts w:ascii="Times New Roman" w:hAnsi="Times New Roman"/>
          <w:color w:val="000000"/>
          <w:sz w:val="28"/>
          <w:szCs w:val="28"/>
        </w:rPr>
        <w:t>по</w:t>
      </w:r>
      <w:r w:rsidRPr="006F4D6B">
        <w:rPr>
          <w:rFonts w:ascii="Times New Roman" w:hAnsi="Times New Roman"/>
          <w:color w:val="000000"/>
        </w:rPr>
        <w:t xml:space="preserve"> </w:t>
      </w:r>
      <w:r w:rsidRPr="006F4D6B">
        <w:rPr>
          <w:rFonts w:ascii="Times New Roman" w:hAnsi="Times New Roman"/>
          <w:color w:val="000000"/>
          <w:sz w:val="28"/>
          <w:szCs w:val="28"/>
        </w:rPr>
        <w:t>действующему нормативно-правовому акту</w:t>
      </w:r>
    </w:p>
    <w:p w14:paraId="392E8686" w14:textId="25DF2347" w:rsidR="00055B8E" w:rsidRPr="00055B8E" w:rsidRDefault="00C362AE" w:rsidP="007B448F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362AE">
        <w:rPr>
          <w:rFonts w:ascii="Times New Roman" w:hAnsi="Times New Roman"/>
          <w:bCs/>
          <w:sz w:val="28"/>
          <w:szCs w:val="28"/>
        </w:rPr>
        <w:t xml:space="preserve">постановление администрации муниципального района «Читинский район» </w:t>
      </w:r>
      <w:r w:rsidR="00055B8E" w:rsidRPr="00055B8E">
        <w:rPr>
          <w:rFonts w:ascii="Times New Roman" w:hAnsi="Times New Roman"/>
          <w:bCs/>
          <w:sz w:val="28"/>
          <w:szCs w:val="28"/>
        </w:rPr>
        <w:t xml:space="preserve">от 01.11.2017 г. № 2637 «Об утверждении порядка представления в орган кадастрового учета документов, заявления об исправлении технической ошибки,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 (функций), подтверждения получения органом кадастрового учета указанных заявлений и документов, а также засвидетельствования верности электронного образа документа, необходимого для кадастрового учета объекта недвижимости». </w:t>
      </w:r>
    </w:p>
    <w:p w14:paraId="73A85302" w14:textId="406A88F4" w:rsidR="00EF610D" w:rsidRPr="009D1C2C" w:rsidRDefault="00C362AE" w:rsidP="00055B8E">
      <w:pPr>
        <w:pStyle w:val="a6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C362AE">
        <w:rPr>
          <w:rFonts w:ascii="Times New Roman" w:hAnsi="Times New Roman"/>
          <w:bCs/>
          <w:sz w:val="24"/>
          <w:szCs w:val="24"/>
        </w:rPr>
        <w:br/>
      </w:r>
      <w:r w:rsidR="000E3F60">
        <w:rPr>
          <w:rFonts w:ascii="Times New Roman" w:hAnsi="Times New Roman"/>
          <w:bCs/>
          <w:sz w:val="28"/>
          <w:szCs w:val="28"/>
        </w:rPr>
        <w:t>17</w:t>
      </w:r>
      <w:r w:rsidR="006F4D6B">
        <w:rPr>
          <w:rFonts w:ascii="Times New Roman" w:hAnsi="Times New Roman"/>
          <w:bCs/>
          <w:sz w:val="28"/>
          <w:szCs w:val="28"/>
        </w:rPr>
        <w:t xml:space="preserve"> </w:t>
      </w:r>
      <w:r w:rsidR="00055B8E">
        <w:rPr>
          <w:rFonts w:ascii="Times New Roman" w:hAnsi="Times New Roman"/>
          <w:bCs/>
          <w:sz w:val="28"/>
          <w:szCs w:val="28"/>
        </w:rPr>
        <w:t>ноября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202</w:t>
      </w:r>
      <w:r w:rsidR="006F4D6B">
        <w:rPr>
          <w:rFonts w:ascii="Times New Roman" w:hAnsi="Times New Roman"/>
          <w:bCs/>
          <w:sz w:val="28"/>
          <w:szCs w:val="28"/>
        </w:rPr>
        <w:t>3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года</w:t>
      </w:r>
    </w:p>
    <w:p w14:paraId="1B856DA3" w14:textId="77777777"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68CBCE12" w14:textId="2990EF71"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 проведения публичных консультаций: с </w:t>
      </w:r>
      <w:r w:rsidR="006F4D6B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F2F77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6F4D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F2F77">
        <w:rPr>
          <w:rFonts w:ascii="Times New Roman" w:hAnsi="Times New Roman"/>
          <w:bCs/>
          <w:color w:val="000000"/>
          <w:sz w:val="28"/>
          <w:szCs w:val="28"/>
        </w:rPr>
        <w:t>октября</w:t>
      </w:r>
      <w:r w:rsidR="006F4D6B">
        <w:rPr>
          <w:rFonts w:ascii="Times New Roman" w:hAnsi="Times New Roman"/>
          <w:bCs/>
          <w:color w:val="000000"/>
          <w:sz w:val="28"/>
          <w:szCs w:val="28"/>
        </w:rPr>
        <w:t xml:space="preserve"> 2023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по </w:t>
      </w:r>
      <w:r w:rsidR="00083D27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B8679F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6F4D6B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DF2F77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F4D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F2F77">
        <w:rPr>
          <w:rFonts w:ascii="Times New Roman" w:hAnsi="Times New Roman"/>
          <w:bCs/>
          <w:color w:val="000000"/>
          <w:sz w:val="28"/>
          <w:szCs w:val="28"/>
        </w:rPr>
        <w:t>ноября</w:t>
      </w:r>
      <w:r w:rsidR="006F4D6B">
        <w:rPr>
          <w:rFonts w:ascii="Times New Roman" w:hAnsi="Times New Roman"/>
          <w:bCs/>
          <w:color w:val="000000"/>
          <w:sz w:val="28"/>
          <w:szCs w:val="28"/>
        </w:rPr>
        <w:t xml:space="preserve"> 2023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14:paraId="6DAD69CB" w14:textId="77777777" w:rsidR="00EF610D" w:rsidRPr="006E1E01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30C0881C" w14:textId="77777777"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069"/>
        <w:gridCol w:w="2528"/>
        <w:gridCol w:w="2332"/>
      </w:tblGrid>
      <w:tr w:rsidR="00D4222C" w:rsidRPr="00B07EA1" w14:paraId="49BC9A61" w14:textId="77777777" w:rsidTr="00EF610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25B48" w14:textId="77777777"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4D370" w14:textId="77777777"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05A51" w14:textId="77777777"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E574BF" w14:textId="77777777"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14:paraId="72CEE4B5" w14:textId="77777777" w:rsidTr="00DA127F">
        <w:trPr>
          <w:trHeight w:val="5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5C1E" w14:textId="77777777" w:rsidR="00D4222C" w:rsidRPr="00DA127F" w:rsidRDefault="00D4222C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9E5C9" w14:textId="77777777" w:rsidR="00D4222C" w:rsidRPr="00EF610D" w:rsidRDefault="00D422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0FF4C" w14:textId="77777777"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80C" w14:textId="77777777"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14:paraId="117193E0" w14:textId="77777777" w:rsidTr="00DA127F">
        <w:trPr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F9BB" w14:textId="77777777"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125B7" w14:textId="77777777" w:rsidR="00EF610D" w:rsidRPr="00EF610D" w:rsidRDefault="00EF610D" w:rsidP="009D1C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0D2D1" w14:textId="4A4DF51E" w:rsidR="00EF610D" w:rsidRPr="00EF610D" w:rsidRDefault="00DF182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8727" w14:textId="70EB2258" w:rsidR="00EF610D" w:rsidRPr="00EF610D" w:rsidRDefault="00242BC8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января 2017 года Федеральным законом от 03.07.2016 № 361-ФЗ статьи 21,22 и 28 признаны утратившими силу</w:t>
            </w:r>
            <w:bookmarkStart w:id="0" w:name="_GoBack"/>
            <w:bookmarkEnd w:id="0"/>
          </w:p>
        </w:tc>
      </w:tr>
      <w:tr w:rsidR="00EF610D" w:rsidRPr="00B07EA1" w14:paraId="43A2CE66" w14:textId="77777777" w:rsidTr="00DA127F">
        <w:trPr>
          <w:trHeight w:val="6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AE66" w14:textId="77777777"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962FA" w14:textId="77777777"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6B96E" w14:textId="77777777"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9C08" w14:textId="77777777"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14:paraId="46F0C9CA" w14:textId="77777777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03AF" w14:textId="77777777"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B283E" w14:textId="77777777"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399EE" w14:textId="77777777"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1D46" w14:textId="77777777"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14:paraId="0B1DD8F4" w14:textId="77777777" w:rsidTr="00D01D8A">
        <w:trPr>
          <w:trHeight w:val="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2F8A" w14:textId="77777777"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E7CDA" w14:textId="77777777"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 xml:space="preserve">Забайкальское региональное отделение Общероссийской общественной </w:t>
            </w:r>
            <w:r w:rsidRPr="00EF610D">
              <w:rPr>
                <w:rFonts w:ascii="Times New Roman" w:hAnsi="Times New Roman"/>
                <w:color w:val="000000"/>
              </w:rPr>
              <w:lastRenderedPageBreak/>
              <w:t>организации малого и среднего предпринимательства «ОПОРА РОССИИ»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8881F" w14:textId="77777777"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lastRenderedPageBreak/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C755" w14:textId="77777777"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14:paraId="1318D0A6" w14:textId="77777777"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14:paraId="3A093923" w14:textId="77777777"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14:paraId="0EE1BC79" w14:textId="77777777"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E29AD"/>
    <w:multiLevelType w:val="hybridMultilevel"/>
    <w:tmpl w:val="1CB00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667"/>
    <w:rsid w:val="00055B8E"/>
    <w:rsid w:val="0006104E"/>
    <w:rsid w:val="00083D27"/>
    <w:rsid w:val="000E3F60"/>
    <w:rsid w:val="00172CAE"/>
    <w:rsid w:val="00242BC8"/>
    <w:rsid w:val="003335C5"/>
    <w:rsid w:val="0034752F"/>
    <w:rsid w:val="00362C3F"/>
    <w:rsid w:val="00372B5A"/>
    <w:rsid w:val="00377608"/>
    <w:rsid w:val="00396CF7"/>
    <w:rsid w:val="003B1631"/>
    <w:rsid w:val="003D110E"/>
    <w:rsid w:val="00474667"/>
    <w:rsid w:val="004E336E"/>
    <w:rsid w:val="005316FC"/>
    <w:rsid w:val="00597F44"/>
    <w:rsid w:val="006872F4"/>
    <w:rsid w:val="006F4D6B"/>
    <w:rsid w:val="007341B0"/>
    <w:rsid w:val="007B448F"/>
    <w:rsid w:val="009D1C2C"/>
    <w:rsid w:val="00B040E5"/>
    <w:rsid w:val="00B15FF4"/>
    <w:rsid w:val="00B4097D"/>
    <w:rsid w:val="00B519F5"/>
    <w:rsid w:val="00B8679F"/>
    <w:rsid w:val="00B936B9"/>
    <w:rsid w:val="00C23B3F"/>
    <w:rsid w:val="00C362AE"/>
    <w:rsid w:val="00C766F6"/>
    <w:rsid w:val="00CF5930"/>
    <w:rsid w:val="00D01D8A"/>
    <w:rsid w:val="00D4222C"/>
    <w:rsid w:val="00DA127F"/>
    <w:rsid w:val="00DA31A0"/>
    <w:rsid w:val="00DB7486"/>
    <w:rsid w:val="00DB772A"/>
    <w:rsid w:val="00DF182D"/>
    <w:rsid w:val="00DF2F77"/>
    <w:rsid w:val="00E120D9"/>
    <w:rsid w:val="00EF610D"/>
    <w:rsid w:val="00F57501"/>
    <w:rsid w:val="00F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784C"/>
  <w15:docId w15:val="{8911F343-B551-4DDC-966A-48EAB849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127F"/>
    <w:pPr>
      <w:ind w:left="720"/>
      <w:contextualSpacing/>
    </w:pPr>
  </w:style>
  <w:style w:type="paragraph" w:styleId="a6">
    <w:name w:val="List"/>
    <w:basedOn w:val="a"/>
    <w:uiPriority w:val="99"/>
    <w:unhideWhenUsed/>
    <w:rsid w:val="00C362A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2023-06-13T01:56:00Z</cp:lastPrinted>
  <dcterms:created xsi:type="dcterms:W3CDTF">2021-12-15T14:00:00Z</dcterms:created>
  <dcterms:modified xsi:type="dcterms:W3CDTF">2023-11-20T06:29:00Z</dcterms:modified>
</cp:coreProperties>
</file>