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8839A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G4"/>
      <w:r w:rsidRPr="00370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C4F65" wp14:editId="4CBEA2DE">
            <wp:extent cx="574040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" t="-267" r="-243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556E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3366E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DA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14:paraId="0B3BC8CB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DA">
        <w:rPr>
          <w:rFonts w:ascii="Times New Roman" w:hAnsi="Times New Roman" w:cs="Times New Roman"/>
          <w:b/>
          <w:sz w:val="28"/>
          <w:szCs w:val="28"/>
        </w:rPr>
        <w:t>«ЧИТИНСКИЙ РАЙОН»</w:t>
      </w:r>
    </w:p>
    <w:p w14:paraId="0F92DB61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E498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6DAEE42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3317E" w14:textId="5E23EBAF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708DA">
        <w:rPr>
          <w:rFonts w:ascii="Times New Roman" w:hAnsi="Times New Roman" w:cs="Times New Roman"/>
          <w:sz w:val="28"/>
          <w:szCs w:val="28"/>
        </w:rPr>
        <w:t xml:space="preserve">от </w:t>
      </w:r>
      <w:r w:rsidR="00C203DD">
        <w:rPr>
          <w:rFonts w:ascii="Times New Roman" w:hAnsi="Times New Roman" w:cs="Times New Roman"/>
          <w:sz w:val="28"/>
          <w:szCs w:val="28"/>
        </w:rPr>
        <w:t>04 декабря</w:t>
      </w:r>
      <w:r w:rsidRPr="003708DA">
        <w:rPr>
          <w:rFonts w:ascii="Times New Roman" w:hAnsi="Times New Roman" w:cs="Times New Roman"/>
          <w:sz w:val="28"/>
          <w:szCs w:val="28"/>
        </w:rPr>
        <w:t xml:space="preserve"> 2024 г. </w:t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</w:r>
      <w:r w:rsidRPr="003708DA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C203DD">
        <w:rPr>
          <w:rFonts w:ascii="Times New Roman" w:hAnsi="Times New Roman" w:cs="Times New Roman"/>
          <w:sz w:val="28"/>
          <w:szCs w:val="28"/>
        </w:rPr>
        <w:t>___</w:t>
      </w:r>
    </w:p>
    <w:p w14:paraId="07BE8E9C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3471B65D" w14:textId="77777777" w:rsidR="004005B9" w:rsidRPr="003708DA" w:rsidRDefault="004005B9" w:rsidP="004005B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708DA">
        <w:rPr>
          <w:rFonts w:ascii="Times New Roman" w:hAnsi="Times New Roman" w:cs="Times New Roman"/>
          <w:sz w:val="28"/>
          <w:szCs w:val="28"/>
        </w:rPr>
        <w:t>город Чита</w:t>
      </w:r>
    </w:p>
    <w:p w14:paraId="096DD066" w14:textId="77777777" w:rsidR="004005B9" w:rsidRPr="00C203DD" w:rsidRDefault="004005B9" w:rsidP="00C203DD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A16F152" w14:textId="611C5B80" w:rsidR="00C203DD" w:rsidRPr="00C203DD" w:rsidRDefault="00C203DD" w:rsidP="00C203DD">
      <w:pPr>
        <w:jc w:val="center"/>
        <w:rPr>
          <w:b/>
        </w:rPr>
      </w:pPr>
      <w:proofErr w:type="gramStart"/>
      <w:r w:rsidRPr="00C203DD">
        <w:rPr>
          <w:b/>
        </w:rPr>
        <w:t xml:space="preserve">Об утверждении тарифов (прейскуранта цен) для печатного издания – </w:t>
      </w:r>
      <w:r w:rsidR="00AF5690">
        <w:rPr>
          <w:b/>
        </w:rPr>
        <w:t xml:space="preserve">официального средства массовой информации </w:t>
      </w:r>
      <w:r w:rsidR="00AF5690" w:rsidRPr="00C203DD">
        <w:rPr>
          <w:b/>
        </w:rPr>
        <w:t>муниципального района «Читинский район»</w:t>
      </w:r>
      <w:r w:rsidR="00AF5690">
        <w:rPr>
          <w:b/>
        </w:rPr>
        <w:t xml:space="preserve"> - </w:t>
      </w:r>
      <w:r w:rsidRPr="00C203DD">
        <w:rPr>
          <w:b/>
        </w:rPr>
        <w:t>газеты «Ингода» и платные услуги, предоставляемые редакцией газеты «Ингода» муниципального района «Читинский район» Забайкальского края</w:t>
      </w:r>
      <w:proofErr w:type="gramEnd"/>
    </w:p>
    <w:p w14:paraId="38E8E69A" w14:textId="77777777" w:rsidR="00C203DD" w:rsidRPr="00C203DD" w:rsidRDefault="00C203DD" w:rsidP="00C203DD">
      <w:pPr>
        <w:jc w:val="center"/>
        <w:rPr>
          <w:b/>
        </w:rPr>
      </w:pPr>
    </w:p>
    <w:p w14:paraId="5125D3BA" w14:textId="2715176E" w:rsidR="00C203DD" w:rsidRPr="00B66769" w:rsidRDefault="00C203DD" w:rsidP="007A743F">
      <w:pPr>
        <w:ind w:firstLine="567"/>
        <w:jc w:val="both"/>
      </w:pPr>
      <w:proofErr w:type="gramStart"/>
      <w:r w:rsidRPr="00C203DD"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</w:t>
      </w:r>
      <w:r>
        <w:t xml:space="preserve"> Забайкальского края от 10 июня 2020 года N 1826-ЗЗК «Об отдельных вопросах организации местного самоуправления в Забайкальском крае» (с изменениями на 7 ноября 2024 года)</w:t>
      </w:r>
      <w:r w:rsidRPr="00C203DD">
        <w:t xml:space="preserve">, Уставом </w:t>
      </w:r>
      <w:r w:rsidR="00992474" w:rsidRPr="00B66769">
        <w:t>р</w:t>
      </w:r>
      <w:r w:rsidRPr="00B66769">
        <w:t>едакци</w:t>
      </w:r>
      <w:r w:rsidR="00992474" w:rsidRPr="00B66769">
        <w:t>и газеты «Ингода</w:t>
      </w:r>
      <w:r w:rsidRPr="00B66769">
        <w:t xml:space="preserve">» </w:t>
      </w:r>
      <w:r w:rsidR="00992474" w:rsidRPr="00B66769">
        <w:t>муниципального района «Читинский район» Забайкальского края</w:t>
      </w:r>
      <w:r w:rsidRPr="00B66769">
        <w:t xml:space="preserve">, </w:t>
      </w:r>
      <w:r w:rsidR="00992474" w:rsidRPr="00B66769">
        <w:t>Совет муниципального района «Читинский район» решил:</w:t>
      </w:r>
      <w:proofErr w:type="gramEnd"/>
    </w:p>
    <w:p w14:paraId="6F3091F7" w14:textId="77777777" w:rsidR="00992474" w:rsidRPr="00C203DD" w:rsidRDefault="00992474" w:rsidP="007A743F">
      <w:pPr>
        <w:ind w:firstLine="567"/>
        <w:jc w:val="both"/>
      </w:pPr>
    </w:p>
    <w:p w14:paraId="70196F70" w14:textId="6BA6F2E5" w:rsidR="00C203DD" w:rsidRPr="00C203DD" w:rsidRDefault="00041784" w:rsidP="007A743F">
      <w:pPr>
        <w:ind w:firstLine="567"/>
        <w:jc w:val="both"/>
      </w:pPr>
      <w:r>
        <w:t xml:space="preserve">1. </w:t>
      </w:r>
      <w:proofErr w:type="gramStart"/>
      <w:r w:rsidR="00C203DD" w:rsidRPr="00C203DD">
        <w:t xml:space="preserve">Утвердить тарифы (прейскурант цен) </w:t>
      </w:r>
      <w:r w:rsidR="00AF5690" w:rsidRPr="00AF5690">
        <w:t>для печатного издания – официального средства массовой информации муниципального района «Читинский район» - газеты «Ингода» и платные услуги, предоставляемые редакцией газеты «Ингода» муниципального района «Читинский район» Забайкальского края</w:t>
      </w:r>
      <w:r w:rsidR="00992474" w:rsidRPr="00C203DD">
        <w:t xml:space="preserve"> </w:t>
      </w:r>
      <w:r w:rsidR="00C203DD" w:rsidRPr="00C203DD">
        <w:t xml:space="preserve">(приложение). </w:t>
      </w:r>
      <w:proofErr w:type="gramEnd"/>
    </w:p>
    <w:p w14:paraId="26B9C032" w14:textId="7EC1334C" w:rsidR="00992474" w:rsidRDefault="00041784" w:rsidP="007A743F">
      <w:pPr>
        <w:ind w:firstLine="567"/>
        <w:jc w:val="both"/>
      </w:pPr>
      <w:r>
        <w:t xml:space="preserve">2. </w:t>
      </w:r>
      <w:r w:rsidR="00C203DD" w:rsidRPr="00C203DD">
        <w:t>Решение вступает в сил</w:t>
      </w:r>
      <w:r w:rsidR="00992474">
        <w:t>у со дня его обнародования.</w:t>
      </w:r>
    </w:p>
    <w:p w14:paraId="742005CE" w14:textId="542640D9" w:rsidR="00C203DD" w:rsidRDefault="007A743F" w:rsidP="007A743F">
      <w:pPr>
        <w:ind w:firstLine="567"/>
        <w:jc w:val="both"/>
      </w:pPr>
      <w:r>
        <w:t xml:space="preserve">3. </w:t>
      </w:r>
      <w:r w:rsidR="00992474" w:rsidRPr="00992474">
        <w:t>Настоящее решение опубликовать (обнародовать) на официальном сайте администрации муниципального района «Читинский район» в информационно-телекоммуникационной сети «Интернет», опубликовать в средстве массовой информации печатном издании газета «Ингода».</w:t>
      </w:r>
    </w:p>
    <w:p w14:paraId="3CA38361" w14:textId="77777777" w:rsidR="00992474" w:rsidRDefault="00992474" w:rsidP="00992474">
      <w:pPr>
        <w:jc w:val="both"/>
      </w:pPr>
    </w:p>
    <w:p w14:paraId="13B41B20" w14:textId="77777777" w:rsidR="00992474" w:rsidRPr="00C203DD" w:rsidRDefault="00992474" w:rsidP="00992474">
      <w:pPr>
        <w:jc w:val="both"/>
      </w:pPr>
    </w:p>
    <w:p w14:paraId="3FF53A93" w14:textId="47A609F1" w:rsidR="007A743F" w:rsidRDefault="007A743F" w:rsidP="00992474">
      <w:pPr>
        <w:jc w:val="both"/>
      </w:pPr>
      <w:r>
        <w:t xml:space="preserve">Глава муниципального района «Читинский район» </w:t>
      </w:r>
      <w:r>
        <w:tab/>
      </w:r>
      <w:r>
        <w:tab/>
        <w:t xml:space="preserve"> В.Ю. Машуков</w:t>
      </w:r>
    </w:p>
    <w:p w14:paraId="2CC6ABBB" w14:textId="77777777" w:rsidR="007A743F" w:rsidRDefault="007A743F" w:rsidP="00992474">
      <w:pPr>
        <w:jc w:val="both"/>
      </w:pPr>
    </w:p>
    <w:p w14:paraId="256DBA1F" w14:textId="77777777" w:rsidR="00AF5690" w:rsidRDefault="00992474" w:rsidP="00992474">
      <w:pPr>
        <w:jc w:val="both"/>
      </w:pPr>
      <w:r>
        <w:t xml:space="preserve">Председатель </w:t>
      </w:r>
      <w:r w:rsidR="00AF5690">
        <w:t>Совета</w:t>
      </w:r>
    </w:p>
    <w:p w14:paraId="48B95497" w14:textId="22490935" w:rsidR="00992474" w:rsidRDefault="00992474" w:rsidP="00992474">
      <w:pPr>
        <w:jc w:val="both"/>
      </w:pPr>
      <w:r>
        <w:t>муниципального района «Читинский район»</w:t>
      </w:r>
      <w:r w:rsidR="00AF5690">
        <w:t xml:space="preserve"> </w:t>
      </w:r>
      <w:r w:rsidR="00AF5690">
        <w:tab/>
      </w:r>
      <w:r w:rsidR="00AF5690">
        <w:tab/>
      </w:r>
      <w:r w:rsidR="00AF5690">
        <w:tab/>
      </w:r>
      <w:r w:rsidR="00AF5690">
        <w:tab/>
      </w:r>
      <w:r>
        <w:t xml:space="preserve"> О.Н. Бурак</w:t>
      </w:r>
    </w:p>
    <w:p w14:paraId="3047DD80" w14:textId="77777777" w:rsidR="00AF5690" w:rsidRDefault="00AF5690" w:rsidP="00C203DD">
      <w:pPr>
        <w:jc w:val="both"/>
      </w:pPr>
      <w:r>
        <w:lastRenderedPageBreak/>
        <w:t>Приложение</w:t>
      </w:r>
    </w:p>
    <w:p w14:paraId="36E227DC" w14:textId="77777777" w:rsidR="007A743F" w:rsidRDefault="00AF5690" w:rsidP="00C203DD">
      <w:pPr>
        <w:jc w:val="both"/>
      </w:pPr>
      <w:r>
        <w:t>к Р</w:t>
      </w:r>
      <w:r w:rsidR="00C203DD" w:rsidRPr="00C203DD">
        <w:t xml:space="preserve">ешению </w:t>
      </w:r>
      <w:r w:rsidR="007A743F">
        <w:t>Совета муниципального</w:t>
      </w:r>
    </w:p>
    <w:p w14:paraId="44541E48" w14:textId="77777777" w:rsidR="007A743F" w:rsidRDefault="00AF5690" w:rsidP="00C203DD">
      <w:pPr>
        <w:jc w:val="both"/>
      </w:pPr>
      <w:r>
        <w:t>района «Читинский район»</w:t>
      </w:r>
    </w:p>
    <w:p w14:paraId="7AFE26F5" w14:textId="6A1A8D24" w:rsidR="00AF5690" w:rsidRDefault="00AF5690" w:rsidP="00C203DD">
      <w:pPr>
        <w:jc w:val="both"/>
      </w:pPr>
      <w:r>
        <w:t>от 04 декабря 2024 г. № ____</w:t>
      </w:r>
    </w:p>
    <w:p w14:paraId="31F01567" w14:textId="77777777" w:rsidR="00AF5690" w:rsidRDefault="00AF5690" w:rsidP="007A743F">
      <w:pPr>
        <w:jc w:val="center"/>
      </w:pPr>
    </w:p>
    <w:p w14:paraId="6271D679" w14:textId="77777777" w:rsidR="00AF5690" w:rsidRDefault="00AF5690" w:rsidP="007A743F">
      <w:pPr>
        <w:jc w:val="center"/>
      </w:pPr>
    </w:p>
    <w:p w14:paraId="7DE5BDD4" w14:textId="2B47E661" w:rsidR="004005B9" w:rsidRDefault="00C203DD" w:rsidP="007A743F">
      <w:pPr>
        <w:jc w:val="center"/>
      </w:pPr>
      <w:proofErr w:type="gramStart"/>
      <w:r w:rsidRPr="00C203DD">
        <w:rPr>
          <w:b/>
        </w:rPr>
        <w:t xml:space="preserve">Тарифы (прейскурант цен) для печатного издания - </w:t>
      </w:r>
      <w:r w:rsidR="007A743F">
        <w:rPr>
          <w:b/>
        </w:rPr>
        <w:t xml:space="preserve">официального средства массовой информации </w:t>
      </w:r>
      <w:r w:rsidR="007A743F" w:rsidRPr="00C203DD">
        <w:rPr>
          <w:b/>
        </w:rPr>
        <w:t>муниципального района «Читинский район»</w:t>
      </w:r>
      <w:r w:rsidR="007A743F">
        <w:rPr>
          <w:b/>
        </w:rPr>
        <w:t xml:space="preserve"> - </w:t>
      </w:r>
      <w:r w:rsidR="007A743F" w:rsidRPr="00C203DD">
        <w:rPr>
          <w:b/>
        </w:rPr>
        <w:t>газеты «Ингода» и платные услуги, предоставляемые редакцией газеты «Ингода» муниципального района «Читинский район» Забайкальского края</w:t>
      </w:r>
      <w:proofErr w:type="gramEnd"/>
    </w:p>
    <w:p w14:paraId="71B06706" w14:textId="77777777" w:rsidR="004005B9" w:rsidRDefault="004005B9" w:rsidP="007A743F">
      <w:pPr>
        <w:jc w:val="center"/>
      </w:pPr>
    </w:p>
    <w:p w14:paraId="088EE5CE" w14:textId="66F2F0B2" w:rsidR="009F7703" w:rsidRDefault="009F7703" w:rsidP="007A743F">
      <w:pPr>
        <w:jc w:val="center"/>
      </w:pPr>
    </w:p>
    <w:p w14:paraId="4531DE02" w14:textId="51E4B27C" w:rsidR="00B66769" w:rsidRDefault="00010C34" w:rsidP="00B66769">
      <w:pPr>
        <w:ind w:firstLine="567"/>
        <w:jc w:val="both"/>
      </w:pPr>
      <w:r>
        <w:rPr>
          <w:b/>
          <w:lang w:val="en-US"/>
        </w:rPr>
        <w:t>I</w:t>
      </w:r>
      <w:r w:rsidRPr="00010C34">
        <w:rPr>
          <w:b/>
        </w:rPr>
        <w:t xml:space="preserve">. </w:t>
      </w:r>
      <w:r w:rsidR="00B66769">
        <w:t>Прейскурант цен</w:t>
      </w:r>
      <w:r w:rsidR="00B66769">
        <w:t xml:space="preserve"> </w:t>
      </w:r>
      <w:r w:rsidR="00B66769">
        <w:t>на услуги, оказываемые Редак</w:t>
      </w:r>
      <w:r w:rsidR="00B66769">
        <w:t>цией газеты «Ингода»:</w:t>
      </w:r>
    </w:p>
    <w:p w14:paraId="7BAD842E" w14:textId="77777777" w:rsidR="00010C34" w:rsidRDefault="00010C34" w:rsidP="00B66769">
      <w:pPr>
        <w:jc w:val="both"/>
      </w:pPr>
    </w:p>
    <w:p w14:paraId="251ECC6B" w14:textId="4AB4C941" w:rsidR="00B66769" w:rsidRDefault="00010C34" w:rsidP="00B66769">
      <w:pPr>
        <w:jc w:val="both"/>
      </w:pPr>
      <w:r>
        <w:t xml:space="preserve">1. </w:t>
      </w:r>
      <w:r w:rsidR="00B66769">
        <w:t>Реклама</w:t>
      </w:r>
    </w:p>
    <w:p w14:paraId="2994E89C" w14:textId="35258ABE" w:rsidR="00B66769" w:rsidRDefault="00B66769" w:rsidP="00B66769">
      <w:pPr>
        <w:jc w:val="both"/>
      </w:pPr>
    </w:p>
    <w:p w14:paraId="4E5C6957" w14:textId="2F8B659A" w:rsidR="00B66769" w:rsidRDefault="00010C34" w:rsidP="00B66769">
      <w:pPr>
        <w:jc w:val="both"/>
      </w:pPr>
      <w:r>
        <w:t xml:space="preserve">2. </w:t>
      </w:r>
      <w:r w:rsidR="00B66769">
        <w:t>Размещение агитационных материалов в период</w:t>
      </w:r>
      <w:r w:rsidR="00B66769">
        <w:t xml:space="preserve"> предвыборной кампании</w:t>
      </w:r>
    </w:p>
    <w:p w14:paraId="0082E208" w14:textId="4A4211F6" w:rsidR="00B66769" w:rsidRDefault="00B66769" w:rsidP="00B66769">
      <w:pPr>
        <w:jc w:val="right"/>
      </w:pPr>
      <w:r>
        <w:t xml:space="preserve"> 80 рублей за 1 кв. см</w:t>
      </w:r>
    </w:p>
    <w:p w14:paraId="3825F957" w14:textId="63B7DEA9" w:rsidR="00B66769" w:rsidRDefault="00B66769" w:rsidP="00B66769">
      <w:pPr>
        <w:jc w:val="both"/>
      </w:pPr>
    </w:p>
    <w:p w14:paraId="23DB4D6F" w14:textId="11C59C9D" w:rsidR="00B66769" w:rsidRDefault="00010C34" w:rsidP="00B66769">
      <w:pPr>
        <w:jc w:val="both"/>
      </w:pPr>
      <w:r>
        <w:t xml:space="preserve">3. </w:t>
      </w:r>
      <w:r w:rsidR="00B66769">
        <w:t xml:space="preserve">Социальная реклама </w:t>
      </w:r>
      <w:r w:rsidR="00B66769">
        <w:tab/>
      </w:r>
      <w:r w:rsidR="00B66769">
        <w:tab/>
      </w:r>
      <w:r w:rsidR="00B66769">
        <w:tab/>
      </w:r>
      <w:r w:rsidR="00B66769">
        <w:tab/>
      </w:r>
      <w:r w:rsidR="00B66769">
        <w:tab/>
      </w:r>
      <w:r w:rsidR="00B66769">
        <w:tab/>
      </w:r>
      <w:r w:rsidR="00B66769">
        <w:t xml:space="preserve"> 20 рублей за 1 кв. см</w:t>
      </w:r>
    </w:p>
    <w:p w14:paraId="2F365D90" w14:textId="06CC3EA4" w:rsidR="00B66769" w:rsidRDefault="00B66769" w:rsidP="00B66769">
      <w:pPr>
        <w:jc w:val="both"/>
      </w:pPr>
    </w:p>
    <w:p w14:paraId="323BD536" w14:textId="77777777" w:rsidR="00010C34" w:rsidRDefault="00010C34" w:rsidP="00B66769">
      <w:pPr>
        <w:jc w:val="both"/>
      </w:pPr>
      <w:r>
        <w:t xml:space="preserve">4. </w:t>
      </w:r>
      <w:r w:rsidR="00B66769">
        <w:t>Объявления о предстоящем предоставлении на праве</w:t>
      </w:r>
      <w:r w:rsidR="00B66769">
        <w:t xml:space="preserve"> </w:t>
      </w:r>
      <w:r w:rsidR="00B66769">
        <w:t xml:space="preserve">аренды (собственности) земельных участков </w:t>
      </w:r>
      <w:r>
        <w:t>(для сторонних организаций)</w:t>
      </w:r>
    </w:p>
    <w:p w14:paraId="487DA58D" w14:textId="3C6F57C7" w:rsidR="00B66769" w:rsidRDefault="00B66769" w:rsidP="00010C34">
      <w:pPr>
        <w:jc w:val="right"/>
      </w:pPr>
      <w:r>
        <w:t>30 рублей за 1 кв.</w:t>
      </w:r>
      <w:r>
        <w:t xml:space="preserve"> </w:t>
      </w:r>
      <w:r>
        <w:t>см</w:t>
      </w:r>
    </w:p>
    <w:p w14:paraId="1744DAC2" w14:textId="24E36798" w:rsidR="00B66769" w:rsidRDefault="00B66769" w:rsidP="00B66769">
      <w:pPr>
        <w:jc w:val="both"/>
      </w:pPr>
    </w:p>
    <w:p w14:paraId="6BA028B1" w14:textId="41CF9D2D" w:rsidR="00B66769" w:rsidRDefault="00010C34" w:rsidP="00010C34">
      <w:pPr>
        <w:jc w:val="both"/>
      </w:pPr>
      <w:r>
        <w:t xml:space="preserve">5. </w:t>
      </w:r>
      <w:r w:rsidR="00B66769">
        <w:t>Объявление о межевании земельных участков</w:t>
      </w:r>
      <w:r w:rsidR="00B66769">
        <w:t xml:space="preserve"> </w:t>
      </w:r>
      <w:r>
        <w:t xml:space="preserve">(для сторонних организаций)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6769">
        <w:t xml:space="preserve"> 30 рублей за 1 кв.</w:t>
      </w:r>
      <w:r>
        <w:t xml:space="preserve"> </w:t>
      </w:r>
      <w:r w:rsidR="00B66769">
        <w:t>см</w:t>
      </w:r>
    </w:p>
    <w:p w14:paraId="54CDB1F8" w14:textId="77777777" w:rsidR="00010C34" w:rsidRDefault="00010C34" w:rsidP="00B66769">
      <w:pPr>
        <w:jc w:val="both"/>
      </w:pPr>
    </w:p>
    <w:p w14:paraId="55DE2B93" w14:textId="21750F09" w:rsidR="00B66769" w:rsidRDefault="00010C34" w:rsidP="00B66769">
      <w:pPr>
        <w:jc w:val="both"/>
      </w:pPr>
      <w:r>
        <w:t xml:space="preserve">6. </w:t>
      </w:r>
      <w:r w:rsidR="00B66769">
        <w:t>Реклама, объявления, иные информационные</w:t>
      </w:r>
      <w:r>
        <w:t xml:space="preserve"> </w:t>
      </w:r>
      <w:r w:rsidR="00B66769">
        <w:t>материалы юридических лиц, индивидуальных</w:t>
      </w:r>
      <w:r>
        <w:t xml:space="preserve"> </w:t>
      </w:r>
      <w:r w:rsidR="00B66769">
        <w:t>предпринимателей, общественных объединений,</w:t>
      </w:r>
      <w:r>
        <w:t xml:space="preserve"> </w:t>
      </w:r>
      <w:r w:rsidR="00B66769">
        <w:t xml:space="preserve">иных организаций, предприятий, учреждений </w:t>
      </w:r>
      <w:r>
        <w:tab/>
      </w:r>
      <w:r>
        <w:tab/>
      </w:r>
      <w:r>
        <w:tab/>
      </w:r>
      <w:r w:rsidR="00B66769">
        <w:t xml:space="preserve"> 30 рублей за 1 кв.</w:t>
      </w:r>
      <w:r>
        <w:t xml:space="preserve"> </w:t>
      </w:r>
      <w:r w:rsidR="00B66769">
        <w:t>см</w:t>
      </w:r>
    </w:p>
    <w:p w14:paraId="473A86C3" w14:textId="77777777" w:rsidR="00B66769" w:rsidRDefault="00B66769" w:rsidP="00B66769">
      <w:pPr>
        <w:jc w:val="both"/>
      </w:pPr>
    </w:p>
    <w:p w14:paraId="2B50B0F2" w14:textId="37727288" w:rsidR="00B66769" w:rsidRDefault="00010C34" w:rsidP="00010C34">
      <w:pPr>
        <w:ind w:firstLine="567"/>
        <w:jc w:val="both"/>
      </w:pPr>
      <w:r w:rsidRPr="00010C34">
        <w:rPr>
          <w:b/>
          <w:lang w:val="en-US"/>
        </w:rPr>
        <w:t>II</w:t>
      </w:r>
      <w:r w:rsidRPr="00010C34">
        <w:rPr>
          <w:b/>
        </w:rPr>
        <w:t>.</w:t>
      </w:r>
      <w:r w:rsidRPr="00010C34">
        <w:t xml:space="preserve"> </w:t>
      </w:r>
      <w:r>
        <w:t xml:space="preserve">При заключении долгосрочного </w:t>
      </w:r>
      <w:r w:rsidR="00B66769">
        <w:t>договора (на срок до 1 года) на размещение рекламы в указанных ниже объемах предоставляются скидки в следующих размерах:</w:t>
      </w:r>
    </w:p>
    <w:p w14:paraId="51A1000A" w14:textId="77777777" w:rsidR="00B66769" w:rsidRDefault="00B66769" w:rsidP="00B66769">
      <w:pPr>
        <w:jc w:val="both"/>
      </w:pPr>
    </w:p>
    <w:p w14:paraId="288B6E74" w14:textId="0252AA89" w:rsidR="00B66769" w:rsidRDefault="00B66769" w:rsidP="00B66769">
      <w:pPr>
        <w:jc w:val="both"/>
      </w:pPr>
      <w:r>
        <w:t>Объем публикаций (кв.</w:t>
      </w:r>
      <w:r w:rsidR="0068465C" w:rsidRPr="0068465C">
        <w:t xml:space="preserve"> </w:t>
      </w:r>
      <w:r>
        <w:t xml:space="preserve">см) </w:t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Размер скидки</w:t>
      </w:r>
      <w:proofErr w:type="gramStart"/>
      <w:r>
        <w:t xml:space="preserve"> (%)</w:t>
      </w:r>
      <w:proofErr w:type="gramEnd"/>
    </w:p>
    <w:p w14:paraId="0819246C" w14:textId="61BFCBB9" w:rsidR="00B66769" w:rsidRDefault="00B66769" w:rsidP="00B66769">
      <w:pPr>
        <w:jc w:val="both"/>
      </w:pPr>
      <w:r>
        <w:t xml:space="preserve">от 200 до 500 </w:t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10</w:t>
      </w:r>
    </w:p>
    <w:p w14:paraId="4796F343" w14:textId="2E7C99DC" w:rsidR="00B66769" w:rsidRDefault="00B66769" w:rsidP="00B66769">
      <w:pPr>
        <w:jc w:val="both"/>
      </w:pPr>
      <w:r>
        <w:t xml:space="preserve">от 500 до 800 </w:t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15</w:t>
      </w:r>
    </w:p>
    <w:p w14:paraId="04FF3BBE" w14:textId="0854C2F7" w:rsidR="00B66769" w:rsidRDefault="00B66769" w:rsidP="00B66769">
      <w:pPr>
        <w:jc w:val="both"/>
      </w:pPr>
      <w:r>
        <w:t xml:space="preserve">свыше 800 </w:t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20</w:t>
      </w:r>
    </w:p>
    <w:p w14:paraId="4EA398CD" w14:textId="36C82837" w:rsidR="00B66769" w:rsidRDefault="00B66769" w:rsidP="0068465C">
      <w:pPr>
        <w:ind w:firstLine="567"/>
        <w:jc w:val="both"/>
      </w:pPr>
      <w:r>
        <w:t>Первый выход рекламного модуля оплачивается 100</w:t>
      </w:r>
      <w:r w:rsidR="0068465C" w:rsidRPr="0068465C">
        <w:t xml:space="preserve"> </w:t>
      </w:r>
      <w:r>
        <w:t>%, за последующие – скидка, для ее предоставления объявление необходимо опубликовать не менее 2 раз подряд, при этом сумма оплаты за второе и последующее объявление рассчитывается согласно таблице.</w:t>
      </w:r>
    </w:p>
    <w:p w14:paraId="60B0404F" w14:textId="33E0AD9C" w:rsidR="00B66769" w:rsidRDefault="0068465C" w:rsidP="0068465C">
      <w:pPr>
        <w:ind w:firstLine="567"/>
        <w:jc w:val="both"/>
      </w:pPr>
      <w:r w:rsidRPr="0068465C">
        <w:rPr>
          <w:b/>
          <w:lang w:val="en-US"/>
        </w:rPr>
        <w:lastRenderedPageBreak/>
        <w:t>III.</w:t>
      </w:r>
      <w:r>
        <w:rPr>
          <w:lang w:val="en-US"/>
        </w:rPr>
        <w:t xml:space="preserve"> </w:t>
      </w:r>
      <w:r w:rsidR="00B66769">
        <w:t>Частные объявления</w:t>
      </w:r>
    </w:p>
    <w:p w14:paraId="649FFDE0" w14:textId="77777777" w:rsidR="00B66769" w:rsidRDefault="00B66769" w:rsidP="0068465C">
      <w:pPr>
        <w:ind w:firstLine="567"/>
        <w:jc w:val="both"/>
      </w:pPr>
      <w:r>
        <w:t>Минимальная цена частного объявления по рубрикам «Продаются», «Услуги», «Закупаем», «Требуются», «Сдам», «Сниму» составляет 130 рублей за 5 и менее слов (2 строки)</w:t>
      </w:r>
    </w:p>
    <w:p w14:paraId="68DB58C8" w14:textId="77777777" w:rsidR="00B66769" w:rsidRDefault="00B66769" w:rsidP="0068465C">
      <w:pPr>
        <w:ind w:firstLine="567"/>
        <w:jc w:val="both"/>
      </w:pPr>
      <w:r>
        <w:t>Цена объявлений, количество печатных слов в которых 6 и более, определяется шагом 20 рублей за 1-3 слова.</w:t>
      </w:r>
    </w:p>
    <w:p w14:paraId="41E9EBC3" w14:textId="0C3F4FB1" w:rsidR="00B66769" w:rsidRDefault="00B66769" w:rsidP="00B66769">
      <w:pPr>
        <w:jc w:val="both"/>
      </w:pPr>
      <w:r>
        <w:t xml:space="preserve">от 6 до 9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150 рублей</w:t>
      </w:r>
    </w:p>
    <w:p w14:paraId="46068263" w14:textId="3C5D6717" w:rsidR="00B66769" w:rsidRDefault="00B66769" w:rsidP="00B66769">
      <w:pPr>
        <w:jc w:val="both"/>
      </w:pPr>
      <w:r>
        <w:t xml:space="preserve">от 10 до 12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170 рублей</w:t>
      </w:r>
    </w:p>
    <w:p w14:paraId="02C4F50C" w14:textId="4B1B52EE" w:rsidR="00B66769" w:rsidRDefault="00B66769" w:rsidP="00B66769">
      <w:pPr>
        <w:jc w:val="both"/>
      </w:pPr>
      <w:r>
        <w:t xml:space="preserve">от 13 до 15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190 рублей</w:t>
      </w:r>
    </w:p>
    <w:p w14:paraId="58F9821C" w14:textId="6127E06D" w:rsidR="00B66769" w:rsidRDefault="00B66769" w:rsidP="00B66769">
      <w:pPr>
        <w:jc w:val="both"/>
      </w:pPr>
      <w:r>
        <w:t xml:space="preserve">от 16 до 18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210 рублей</w:t>
      </w:r>
    </w:p>
    <w:p w14:paraId="77014137" w14:textId="048A1E1E" w:rsidR="00B66769" w:rsidRDefault="00B66769" w:rsidP="00B66769">
      <w:pPr>
        <w:jc w:val="both"/>
      </w:pPr>
      <w:r>
        <w:t xml:space="preserve">от 19 до 21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230 рублей</w:t>
      </w:r>
    </w:p>
    <w:p w14:paraId="062FD20C" w14:textId="19F9F6AF" w:rsidR="00B66769" w:rsidRDefault="00B66769" w:rsidP="00B66769">
      <w:pPr>
        <w:jc w:val="both"/>
      </w:pPr>
      <w:r>
        <w:t xml:space="preserve">от 22 до 24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250 рублей</w:t>
      </w:r>
    </w:p>
    <w:p w14:paraId="15A8863B" w14:textId="77777777" w:rsidR="0068465C" w:rsidRDefault="0068465C" w:rsidP="00B66769">
      <w:pPr>
        <w:jc w:val="both"/>
        <w:rPr>
          <w:lang w:val="en-US"/>
        </w:rPr>
      </w:pPr>
    </w:p>
    <w:p w14:paraId="7399BB99" w14:textId="65028B58" w:rsidR="00B66769" w:rsidRDefault="00B66769" w:rsidP="0068465C">
      <w:pPr>
        <w:ind w:firstLine="567"/>
        <w:jc w:val="both"/>
      </w:pPr>
      <w:r>
        <w:t>Объявления об утерянных докум</w:t>
      </w:r>
      <w:r w:rsidR="0068465C">
        <w:t>ентах, вещах (до 20 слов) – 200</w:t>
      </w:r>
      <w:r w:rsidR="0068465C" w:rsidRPr="0068465C">
        <w:t xml:space="preserve"> </w:t>
      </w:r>
      <w:r>
        <w:t>рублей</w:t>
      </w:r>
    </w:p>
    <w:p w14:paraId="7D32553B" w14:textId="77777777" w:rsidR="0068465C" w:rsidRPr="0068465C" w:rsidRDefault="0068465C" w:rsidP="0068465C">
      <w:pPr>
        <w:ind w:firstLine="567"/>
        <w:jc w:val="both"/>
      </w:pPr>
    </w:p>
    <w:p w14:paraId="6BBEC0FC" w14:textId="77777777" w:rsidR="00B66769" w:rsidRDefault="00B66769" w:rsidP="0068465C">
      <w:pPr>
        <w:ind w:firstLine="567"/>
        <w:jc w:val="both"/>
      </w:pPr>
      <w:r>
        <w:t>Поздравления</w:t>
      </w:r>
    </w:p>
    <w:p w14:paraId="0FFE6CAD" w14:textId="77777777" w:rsidR="00B66769" w:rsidRDefault="00B66769" w:rsidP="0068465C">
      <w:pPr>
        <w:ind w:firstLine="567"/>
        <w:jc w:val="both"/>
      </w:pPr>
      <w:r>
        <w:t>Минимальная стоимость поздравления до 30 слов – 350 рублей.</w:t>
      </w:r>
    </w:p>
    <w:p w14:paraId="2E9BD655" w14:textId="77777777" w:rsidR="00B66769" w:rsidRDefault="00B66769" w:rsidP="0068465C">
      <w:pPr>
        <w:ind w:firstLine="567"/>
        <w:jc w:val="both"/>
      </w:pPr>
      <w:r>
        <w:t>Цена поздравления, количество печатных слов в которых более 30, определяется в 25 рублей за 1-5 слов.</w:t>
      </w:r>
    </w:p>
    <w:p w14:paraId="2B7A382C" w14:textId="034067E7" w:rsidR="00B66769" w:rsidRDefault="00B66769" w:rsidP="00B66769">
      <w:pPr>
        <w:jc w:val="both"/>
      </w:pPr>
      <w:r>
        <w:t xml:space="preserve">от 31 до 35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375 рублей</w:t>
      </w:r>
    </w:p>
    <w:p w14:paraId="0AC9B9CB" w14:textId="4F9F1F0F" w:rsidR="00B66769" w:rsidRDefault="00B66769" w:rsidP="00B66769">
      <w:pPr>
        <w:jc w:val="both"/>
      </w:pPr>
      <w:r>
        <w:t xml:space="preserve">от 36 до 40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400 рублей</w:t>
      </w:r>
    </w:p>
    <w:p w14:paraId="77E950FF" w14:textId="460F3785" w:rsidR="00B66769" w:rsidRDefault="00B66769" w:rsidP="00B66769">
      <w:pPr>
        <w:jc w:val="both"/>
      </w:pPr>
      <w:r>
        <w:t xml:space="preserve">от 41 до 45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425 рублей</w:t>
      </w:r>
    </w:p>
    <w:p w14:paraId="4CD545F0" w14:textId="302AB6E2" w:rsidR="00B66769" w:rsidRDefault="00B66769" w:rsidP="00B66769">
      <w:pPr>
        <w:jc w:val="both"/>
      </w:pPr>
      <w:r>
        <w:t xml:space="preserve">от 46 до 50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450 рублей</w:t>
      </w:r>
    </w:p>
    <w:p w14:paraId="2CE8F968" w14:textId="7FBEED3F" w:rsidR="00B66769" w:rsidRDefault="00B66769" w:rsidP="00B66769">
      <w:pPr>
        <w:jc w:val="both"/>
      </w:pPr>
      <w:r>
        <w:t xml:space="preserve">от 51 до 55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475 рублей</w:t>
      </w:r>
    </w:p>
    <w:p w14:paraId="00B4CFDF" w14:textId="23BA1B47" w:rsidR="00B66769" w:rsidRDefault="00B66769" w:rsidP="00B66769">
      <w:pPr>
        <w:jc w:val="both"/>
      </w:pPr>
      <w:r>
        <w:t xml:space="preserve">от 56 до 60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500 рублей</w:t>
      </w:r>
    </w:p>
    <w:p w14:paraId="33973D42" w14:textId="60F84B19" w:rsidR="00B66769" w:rsidRDefault="00B66769" w:rsidP="00B66769">
      <w:pPr>
        <w:jc w:val="both"/>
      </w:pPr>
      <w:r>
        <w:t xml:space="preserve">от 61 до 65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525 рублей</w:t>
      </w:r>
    </w:p>
    <w:p w14:paraId="4C15DD00" w14:textId="7036D948" w:rsidR="00B66769" w:rsidRDefault="00B66769" w:rsidP="00B66769">
      <w:pPr>
        <w:jc w:val="both"/>
      </w:pPr>
      <w:r>
        <w:t xml:space="preserve">от 66 до 70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550 рублей</w:t>
      </w:r>
    </w:p>
    <w:p w14:paraId="7DCC2E0A" w14:textId="0F5C3B7C" w:rsidR="00B66769" w:rsidRDefault="00B66769" w:rsidP="00B66769">
      <w:pPr>
        <w:jc w:val="both"/>
      </w:pPr>
      <w:r>
        <w:t xml:space="preserve">от 71 до 75 слов </w:t>
      </w:r>
      <w:r w:rsidR="0068465C" w:rsidRPr="0068465C">
        <w:tab/>
      </w:r>
      <w:r w:rsidR="0068465C" w:rsidRPr="0068465C">
        <w:tab/>
      </w:r>
      <w:r w:rsidR="0068465C">
        <w:rPr>
          <w:lang w:val="en-US"/>
        </w:rPr>
        <w:tab/>
      </w:r>
      <w:r>
        <w:t xml:space="preserve"> 575 рублей</w:t>
      </w:r>
    </w:p>
    <w:p w14:paraId="685DE96B" w14:textId="77777777" w:rsidR="00B66769" w:rsidRDefault="00B66769" w:rsidP="00B66769">
      <w:pPr>
        <w:jc w:val="both"/>
      </w:pPr>
    </w:p>
    <w:p w14:paraId="75D0ACCC" w14:textId="4575295F" w:rsidR="00B66769" w:rsidRDefault="0068465C" w:rsidP="0068465C">
      <w:pPr>
        <w:ind w:firstLine="567"/>
        <w:jc w:val="both"/>
      </w:pPr>
      <w:r>
        <w:t xml:space="preserve">Публикация поздравления </w:t>
      </w:r>
      <w:r w:rsidR="00B66769">
        <w:t>может сопровождаться фотографиями. Стоимость размещения фотографии размером:</w:t>
      </w:r>
    </w:p>
    <w:p w14:paraId="618202C5" w14:textId="1A5D75EB" w:rsidR="00B66769" w:rsidRDefault="00B66769" w:rsidP="00B66769">
      <w:pPr>
        <w:jc w:val="both"/>
      </w:pPr>
      <w:r>
        <w:t xml:space="preserve">2,5 см на 3 см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150 рублей</w:t>
      </w:r>
    </w:p>
    <w:p w14:paraId="53B138B9" w14:textId="3E7B6F33" w:rsidR="00B66769" w:rsidRDefault="0068465C" w:rsidP="00B66769">
      <w:pPr>
        <w:jc w:val="both"/>
      </w:pPr>
      <w:r w:rsidRPr="0068465C">
        <w:t>5</w:t>
      </w:r>
      <w:r>
        <w:t xml:space="preserve"> см</w:t>
      </w:r>
      <w:r w:rsidR="00B66769">
        <w:t xml:space="preserve"> на 3 см </w:t>
      </w:r>
      <w:r w:rsidRPr="0068465C">
        <w:tab/>
      </w:r>
      <w:r w:rsidRPr="0068465C">
        <w:tab/>
      </w:r>
      <w:r w:rsidRPr="0068465C">
        <w:tab/>
      </w:r>
      <w:r w:rsidR="00B66769">
        <w:t xml:space="preserve"> 300 рублей</w:t>
      </w:r>
    </w:p>
    <w:p w14:paraId="50DA0665" w14:textId="59A27DFB" w:rsidR="00B66769" w:rsidRPr="0068465C" w:rsidRDefault="00B66769" w:rsidP="0068465C">
      <w:pPr>
        <w:ind w:firstLine="567"/>
        <w:jc w:val="both"/>
      </w:pPr>
      <w:r>
        <w:t xml:space="preserve">Цветок или другой декоративный элемент </w:t>
      </w:r>
      <w:r w:rsidR="0068465C">
        <w:t>– 100</w:t>
      </w:r>
      <w:r w:rsidR="0068465C" w:rsidRPr="0068465C">
        <w:t xml:space="preserve"> </w:t>
      </w:r>
      <w:r w:rsidR="0068465C">
        <w:t>рублей.</w:t>
      </w:r>
    </w:p>
    <w:p w14:paraId="315612D0" w14:textId="77777777" w:rsidR="0068465C" w:rsidRDefault="0068465C" w:rsidP="0068465C">
      <w:pPr>
        <w:ind w:firstLine="567"/>
        <w:jc w:val="both"/>
        <w:rPr>
          <w:lang w:val="en-US"/>
        </w:rPr>
      </w:pPr>
    </w:p>
    <w:p w14:paraId="57342DD4" w14:textId="77777777" w:rsidR="00B66769" w:rsidRDefault="00B66769" w:rsidP="0068465C">
      <w:pPr>
        <w:ind w:firstLine="567"/>
        <w:jc w:val="both"/>
      </w:pPr>
      <w:r>
        <w:t>Соболезнования</w:t>
      </w:r>
    </w:p>
    <w:p w14:paraId="07CEEF64" w14:textId="77777777" w:rsidR="00B66769" w:rsidRDefault="00B66769" w:rsidP="0068465C">
      <w:pPr>
        <w:ind w:firstLine="567"/>
        <w:jc w:val="both"/>
      </w:pPr>
      <w:r>
        <w:t>Минимальная цена соболезнования (до 18 слов) – 280 рублей.</w:t>
      </w:r>
    </w:p>
    <w:p w14:paraId="28C28CD9" w14:textId="163FFCF4" w:rsidR="00B66769" w:rsidRDefault="00B66769" w:rsidP="0068465C">
      <w:pPr>
        <w:ind w:firstLine="567"/>
        <w:jc w:val="both"/>
      </w:pPr>
      <w:r>
        <w:t>Цена соболезнования, количество печатных слов в которых более 18 слов, определяется ша</w:t>
      </w:r>
      <w:r w:rsidR="0068465C">
        <w:t xml:space="preserve">гом в 15 рублей за </w:t>
      </w:r>
      <w:r>
        <w:t>1-3 слова.</w:t>
      </w:r>
    </w:p>
    <w:p w14:paraId="4AA2192E" w14:textId="59D35177" w:rsidR="00B66769" w:rsidRDefault="00B66769" w:rsidP="00B66769">
      <w:pPr>
        <w:jc w:val="both"/>
      </w:pPr>
      <w:r>
        <w:t xml:space="preserve">от 19 до 21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295 рублей</w:t>
      </w:r>
    </w:p>
    <w:p w14:paraId="47ACC3F7" w14:textId="579ED2DD" w:rsidR="00B66769" w:rsidRDefault="00B66769" w:rsidP="00B66769">
      <w:pPr>
        <w:jc w:val="both"/>
      </w:pPr>
      <w:r>
        <w:t xml:space="preserve">от 22 до 24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310 рублей</w:t>
      </w:r>
    </w:p>
    <w:p w14:paraId="49E6B4CB" w14:textId="15555BED" w:rsidR="00B66769" w:rsidRDefault="00B66769" w:rsidP="00B66769">
      <w:pPr>
        <w:jc w:val="both"/>
      </w:pPr>
      <w:r>
        <w:t xml:space="preserve">от 25 до 27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325 рублей</w:t>
      </w:r>
    </w:p>
    <w:p w14:paraId="32B2B653" w14:textId="32A88C83" w:rsidR="00B66769" w:rsidRDefault="00B66769" w:rsidP="00B66769">
      <w:pPr>
        <w:jc w:val="both"/>
      </w:pPr>
      <w:r>
        <w:t xml:space="preserve">от 28 до 30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340 рублей</w:t>
      </w:r>
    </w:p>
    <w:p w14:paraId="0D095B2F" w14:textId="1506D5E8" w:rsidR="00B66769" w:rsidRDefault="00B66769" w:rsidP="00B66769">
      <w:pPr>
        <w:jc w:val="both"/>
      </w:pPr>
      <w:r>
        <w:t xml:space="preserve">от 31 до 33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355 рублей</w:t>
      </w:r>
    </w:p>
    <w:p w14:paraId="3AFBC310" w14:textId="4CD8FEAE" w:rsidR="00B66769" w:rsidRDefault="00B66769" w:rsidP="00B66769">
      <w:pPr>
        <w:jc w:val="both"/>
      </w:pPr>
      <w:r>
        <w:t xml:space="preserve">от 34 до 36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370 рублей.</w:t>
      </w:r>
    </w:p>
    <w:p w14:paraId="6776FDFF" w14:textId="51793110" w:rsidR="00B66769" w:rsidRDefault="00B66769" w:rsidP="0068465C">
      <w:pPr>
        <w:ind w:firstLine="567"/>
        <w:jc w:val="both"/>
      </w:pPr>
      <w:r>
        <w:lastRenderedPageBreak/>
        <w:t>Некролог от организаций, предприятий, учреждений:</w:t>
      </w:r>
    </w:p>
    <w:p w14:paraId="5AFB20E3" w14:textId="40E261C7" w:rsidR="00B66769" w:rsidRDefault="00B66769" w:rsidP="00B66769">
      <w:pPr>
        <w:jc w:val="both"/>
      </w:pPr>
      <w:r>
        <w:t xml:space="preserve">до 100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1300 рублей</w:t>
      </w:r>
    </w:p>
    <w:p w14:paraId="6F298AF7" w14:textId="270C49C3" w:rsidR="00B66769" w:rsidRDefault="00B66769" w:rsidP="00B66769">
      <w:pPr>
        <w:jc w:val="both"/>
      </w:pPr>
      <w:r>
        <w:t xml:space="preserve">свыше 100 слов </w:t>
      </w:r>
      <w:r w:rsidR="0068465C" w:rsidRPr="0068465C">
        <w:tab/>
      </w:r>
      <w:r w:rsidR="0068465C" w:rsidRPr="0068465C">
        <w:tab/>
      </w:r>
      <w:r w:rsidR="0068465C" w:rsidRPr="0068465C">
        <w:tab/>
      </w:r>
      <w:r>
        <w:t xml:space="preserve"> 5 рублей за каждое слово</w:t>
      </w:r>
    </w:p>
    <w:p w14:paraId="27C51227" w14:textId="5020B436" w:rsidR="00B66769" w:rsidRDefault="00B66769" w:rsidP="00B66769">
      <w:pPr>
        <w:jc w:val="both"/>
      </w:pPr>
      <w:r>
        <w:t xml:space="preserve">фотография </w:t>
      </w:r>
      <w:r w:rsidR="0068465C" w:rsidRPr="0068465C">
        <w:tab/>
      </w:r>
      <w:r w:rsidR="0068465C" w:rsidRPr="0068465C">
        <w:tab/>
      </w:r>
      <w:r w:rsidR="0068465C">
        <w:rPr>
          <w:lang w:val="en-US"/>
        </w:rPr>
        <w:tab/>
      </w:r>
      <w:r>
        <w:t xml:space="preserve"> 100 рублей</w:t>
      </w:r>
    </w:p>
    <w:p w14:paraId="4E5635B6" w14:textId="77777777" w:rsidR="00B66769" w:rsidRDefault="00B66769" w:rsidP="00B66769">
      <w:pPr>
        <w:jc w:val="both"/>
      </w:pPr>
    </w:p>
    <w:p w14:paraId="5C577543" w14:textId="77777777" w:rsidR="00B66769" w:rsidRDefault="00B66769" w:rsidP="0068465C">
      <w:pPr>
        <w:ind w:firstLine="567"/>
        <w:jc w:val="both"/>
      </w:pPr>
      <w:r>
        <w:t>К рекламодателям!</w:t>
      </w:r>
    </w:p>
    <w:p w14:paraId="223A65A1" w14:textId="471CA796" w:rsidR="00B66769" w:rsidRPr="0068465C" w:rsidRDefault="0068465C" w:rsidP="0068465C">
      <w:pPr>
        <w:ind w:firstLine="567"/>
        <w:jc w:val="both"/>
        <w:rPr>
          <w:lang w:val="en-US"/>
        </w:rPr>
      </w:pPr>
      <w:r>
        <w:t>Как подать объявление?</w:t>
      </w:r>
    </w:p>
    <w:p w14:paraId="3559A69C" w14:textId="50409D0B" w:rsidR="00B66769" w:rsidRDefault="00B66769" w:rsidP="0068465C">
      <w:pPr>
        <w:ind w:firstLine="567"/>
        <w:jc w:val="both"/>
      </w:pPr>
      <w:r>
        <w:t>Заказы на рекламу и частные объявления принимаются в редакции лично по адресу: г. Чита, ул. Ленина, 157 Администрация Читинского района, либо по телефону главного редактора 8-996-279-3026, по электронной почте: ingoda.gazeta@mail.ru. В ответном письме мы укажем стоимость вашей рекламы, а также вышлем счет для оплаты.</w:t>
      </w:r>
    </w:p>
    <w:p w14:paraId="4B596F56" w14:textId="4E1C8FED" w:rsidR="00B66769" w:rsidRPr="0068465C" w:rsidRDefault="00B66769" w:rsidP="0068465C">
      <w:pPr>
        <w:ind w:firstLine="567"/>
        <w:jc w:val="both"/>
        <w:rPr>
          <w:lang w:val="en-US"/>
        </w:rPr>
      </w:pPr>
      <w:r>
        <w:t xml:space="preserve">Реклама должна быть достоверной и добросовестной. </w:t>
      </w:r>
      <w:proofErr w:type="gramStart"/>
      <w:r>
        <w:t xml:space="preserve">При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 (ФЗ от 13.03.2006 г. </w:t>
      </w:r>
      <w:proofErr w:type="gramEnd"/>
      <w:r>
        <w:t>№</w:t>
      </w:r>
      <w:r w:rsidR="0068465C">
        <w:rPr>
          <w:lang w:val="en-US"/>
        </w:rPr>
        <w:t xml:space="preserve"> </w:t>
      </w:r>
      <w:bookmarkStart w:id="1" w:name="_GoBack"/>
      <w:bookmarkEnd w:id="1"/>
      <w:r>
        <w:t>38-ФЗ (редакция от 03.08.2</w:t>
      </w:r>
      <w:r w:rsidR="0068465C">
        <w:t xml:space="preserve">018 г.) </w:t>
      </w:r>
      <w:proofErr w:type="gramStart"/>
      <w:r w:rsidR="0068465C">
        <w:t>«О рекламе» (статья 5).</w:t>
      </w:r>
      <w:proofErr w:type="gramEnd"/>
    </w:p>
    <w:p w14:paraId="005DF427" w14:textId="3D92BAB2" w:rsidR="007A743F" w:rsidRDefault="00B66769" w:rsidP="0068465C">
      <w:pPr>
        <w:ind w:firstLine="567"/>
        <w:jc w:val="both"/>
      </w:pPr>
      <w:r>
        <w:t>Редакция оставляет за собой право не публиковать объявления, содержание которых противоречит законам. Продукция и услуги подлежат обязате</w:t>
      </w:r>
      <w:r w:rsidR="0068465C">
        <w:t xml:space="preserve">льной сертификации. Объявления </w:t>
      </w:r>
      <w:r>
        <w:t>об услугах, подлежащих лицензированию, публикуются с указанием номера лицензии и органа, ее выдавшего. Ответственность за информацию, содержащуюся в объявлениях и рекламе, несут рекламодатели.</w:t>
      </w:r>
    </w:p>
    <w:sectPr w:rsidR="007A743F" w:rsidSect="004005B9"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30BA9" w14:textId="77777777" w:rsidR="00E97334" w:rsidRDefault="00E97334">
      <w:r>
        <w:separator/>
      </w:r>
    </w:p>
  </w:endnote>
  <w:endnote w:type="continuationSeparator" w:id="0">
    <w:p w14:paraId="58B23C8A" w14:textId="77777777" w:rsidR="00E97334" w:rsidRDefault="00E9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67451" w14:textId="77777777" w:rsidR="00E97334" w:rsidRDefault="00E97334">
      <w:r>
        <w:separator/>
      </w:r>
    </w:p>
  </w:footnote>
  <w:footnote w:type="continuationSeparator" w:id="0">
    <w:p w14:paraId="67E7F92A" w14:textId="77777777" w:rsidR="00E97334" w:rsidRDefault="00E9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949"/>
    <w:multiLevelType w:val="multilevel"/>
    <w:tmpl w:val="B35C4CF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CB15BD1"/>
    <w:multiLevelType w:val="multilevel"/>
    <w:tmpl w:val="629C5F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>
    <w:nsid w:val="22901D09"/>
    <w:multiLevelType w:val="multilevel"/>
    <w:tmpl w:val="523EACCC"/>
    <w:lvl w:ilvl="0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E9344C"/>
    <w:multiLevelType w:val="multilevel"/>
    <w:tmpl w:val="15FCAE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456679"/>
    <w:multiLevelType w:val="multilevel"/>
    <w:tmpl w:val="05F4BA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C917E11"/>
    <w:multiLevelType w:val="multilevel"/>
    <w:tmpl w:val="3F3C69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C9E607A"/>
    <w:multiLevelType w:val="multilevel"/>
    <w:tmpl w:val="C6507A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46009EE"/>
    <w:multiLevelType w:val="hybridMultilevel"/>
    <w:tmpl w:val="48126A82"/>
    <w:lvl w:ilvl="0" w:tplc="6818CAB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5223C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A88F44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AEBD8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501F9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60A0F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D023CE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99EB01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A636AE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7E2689C"/>
    <w:multiLevelType w:val="multilevel"/>
    <w:tmpl w:val="E3F2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67374"/>
    <w:multiLevelType w:val="multilevel"/>
    <w:tmpl w:val="14EC0D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EE370B"/>
    <w:multiLevelType w:val="multilevel"/>
    <w:tmpl w:val="B3983D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64419"/>
    <w:multiLevelType w:val="multilevel"/>
    <w:tmpl w:val="9170E57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8133849"/>
    <w:multiLevelType w:val="multilevel"/>
    <w:tmpl w:val="2B025EDE"/>
    <w:lvl w:ilvl="0">
      <w:start w:val="6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3E6D61"/>
    <w:multiLevelType w:val="multilevel"/>
    <w:tmpl w:val="C550466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03"/>
    <w:rsid w:val="00010B5B"/>
    <w:rsid w:val="00010C34"/>
    <w:rsid w:val="00041784"/>
    <w:rsid w:val="000776E5"/>
    <w:rsid w:val="002667D1"/>
    <w:rsid w:val="002C2833"/>
    <w:rsid w:val="00315256"/>
    <w:rsid w:val="00330BF9"/>
    <w:rsid w:val="003E59DE"/>
    <w:rsid w:val="004005B9"/>
    <w:rsid w:val="004709B6"/>
    <w:rsid w:val="0068465C"/>
    <w:rsid w:val="0074248F"/>
    <w:rsid w:val="00754224"/>
    <w:rsid w:val="007A743F"/>
    <w:rsid w:val="00841590"/>
    <w:rsid w:val="00954485"/>
    <w:rsid w:val="00992474"/>
    <w:rsid w:val="00993166"/>
    <w:rsid w:val="009F7703"/>
    <w:rsid w:val="00A1378C"/>
    <w:rsid w:val="00A92BE2"/>
    <w:rsid w:val="00A946D7"/>
    <w:rsid w:val="00A970C2"/>
    <w:rsid w:val="00AF5690"/>
    <w:rsid w:val="00B33B4F"/>
    <w:rsid w:val="00B66769"/>
    <w:rsid w:val="00C1342C"/>
    <w:rsid w:val="00C203DD"/>
    <w:rsid w:val="00C8376B"/>
    <w:rsid w:val="00E077F8"/>
    <w:rsid w:val="00E7793D"/>
    <w:rsid w:val="00E97334"/>
    <w:rsid w:val="00EA5D34"/>
    <w:rsid w:val="00EF1871"/>
    <w:rsid w:val="00EF5358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B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"/>
    <w:basedOn w:val="1"/>
    <w:link w:val="a5"/>
    <w:rPr>
      <w:rFonts w:ascii="Verdana" w:hAnsi="Verdana"/>
      <w:sz w:val="20"/>
    </w:rPr>
  </w:style>
  <w:style w:type="paragraph" w:customStyle="1" w:styleId="12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2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сноски1"/>
    <w:link w:val="af"/>
    <w:rPr>
      <w:vertAlign w:val="superscript"/>
    </w:rPr>
  </w:style>
  <w:style w:type="character" w:styleId="af">
    <w:name w:val="footnote reference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7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EF5358"/>
    <w:pPr>
      <w:suppressAutoHyphens/>
    </w:pPr>
    <w:rPr>
      <w:rFonts w:ascii="Arial" w:eastAsia="Calibri" w:hAnsi="Arial" w:cs="Arial"/>
      <w:color w:val="auto"/>
      <w:sz w:val="22"/>
      <w:szCs w:val="22"/>
      <w:lang w:eastAsia="zh-CN"/>
    </w:rPr>
  </w:style>
  <w:style w:type="character" w:customStyle="1" w:styleId="af8">
    <w:name w:val="Основной текст_"/>
    <w:link w:val="18"/>
    <w:locked/>
    <w:rsid w:val="00EF5358"/>
    <w:rPr>
      <w:sz w:val="28"/>
    </w:rPr>
  </w:style>
  <w:style w:type="paragraph" w:customStyle="1" w:styleId="18">
    <w:name w:val="Основной текст1"/>
    <w:basedOn w:val="a"/>
    <w:link w:val="af8"/>
    <w:rsid w:val="00EF5358"/>
    <w:pPr>
      <w:widowControl w:val="0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"/>
    <w:basedOn w:val="1"/>
    <w:link w:val="a5"/>
    <w:rPr>
      <w:rFonts w:ascii="Verdana" w:hAnsi="Verdana"/>
      <w:sz w:val="20"/>
    </w:rPr>
  </w:style>
  <w:style w:type="paragraph" w:customStyle="1" w:styleId="12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2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сноски1"/>
    <w:link w:val="af"/>
    <w:rPr>
      <w:vertAlign w:val="superscript"/>
    </w:rPr>
  </w:style>
  <w:style w:type="character" w:styleId="af">
    <w:name w:val="footnote reference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7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EF5358"/>
    <w:pPr>
      <w:suppressAutoHyphens/>
    </w:pPr>
    <w:rPr>
      <w:rFonts w:ascii="Arial" w:eastAsia="Calibri" w:hAnsi="Arial" w:cs="Arial"/>
      <w:color w:val="auto"/>
      <w:sz w:val="22"/>
      <w:szCs w:val="22"/>
      <w:lang w:eastAsia="zh-CN"/>
    </w:rPr>
  </w:style>
  <w:style w:type="character" w:customStyle="1" w:styleId="af8">
    <w:name w:val="Основной текст_"/>
    <w:link w:val="18"/>
    <w:locked/>
    <w:rsid w:val="00EF5358"/>
    <w:rPr>
      <w:sz w:val="28"/>
    </w:rPr>
  </w:style>
  <w:style w:type="paragraph" w:customStyle="1" w:styleId="18">
    <w:name w:val="Основной текст1"/>
    <w:basedOn w:val="a"/>
    <w:link w:val="af8"/>
    <w:rsid w:val="00EF5358"/>
    <w:pPr>
      <w:widowControl w:val="0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2024-11-21T23:50:00Z</cp:lastPrinted>
  <dcterms:created xsi:type="dcterms:W3CDTF">2024-11-02T03:20:00Z</dcterms:created>
  <dcterms:modified xsi:type="dcterms:W3CDTF">2024-12-03T02:45:00Z</dcterms:modified>
</cp:coreProperties>
</file>