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7D4C2" w14:textId="69499D06" w:rsidR="00240AD8" w:rsidRDefault="00AA6E42" w:rsidP="00C347FE">
      <w:pPr>
        <w:pStyle w:val="ab"/>
        <w:widowControl/>
        <w:tabs>
          <w:tab w:val="left" w:pos="851"/>
        </w:tabs>
        <w:ind w:left="0" w:firstLine="0"/>
        <w:jc w:val="center"/>
        <w:rPr>
          <w:b/>
          <w:i/>
          <w:color w:val="808080" w:themeColor="background1" w:themeShade="80"/>
          <w:sz w:val="36"/>
        </w:rPr>
      </w:pPr>
      <w:r w:rsidRPr="00AA6E42">
        <w:rPr>
          <w:b/>
          <w:i/>
          <w:color w:val="808080" w:themeColor="background1" w:themeShade="80"/>
          <w:sz w:val="36"/>
        </w:rPr>
        <w:t>ООО «Тюменский меридиан»</w:t>
      </w:r>
    </w:p>
    <w:p w14:paraId="566E5BAD" w14:textId="77777777" w:rsidR="00CB1E5C" w:rsidRDefault="00CB1E5C" w:rsidP="00561382">
      <w:pPr>
        <w:pStyle w:val="ab"/>
        <w:widowControl/>
        <w:tabs>
          <w:tab w:val="left" w:pos="851"/>
        </w:tabs>
        <w:ind w:left="0" w:firstLine="0"/>
        <w:jc w:val="center"/>
        <w:rPr>
          <w:b/>
          <w:szCs w:val="72"/>
        </w:rPr>
      </w:pPr>
    </w:p>
    <w:p w14:paraId="4EEA6CEC" w14:textId="4F21956D" w:rsidR="00561382" w:rsidRDefault="00CB1E5C" w:rsidP="00561382">
      <w:pPr>
        <w:pStyle w:val="ab"/>
        <w:widowControl/>
        <w:tabs>
          <w:tab w:val="left" w:pos="851"/>
        </w:tabs>
        <w:ind w:left="0" w:firstLine="0"/>
        <w:jc w:val="center"/>
        <w:rPr>
          <w:b/>
          <w:szCs w:val="72"/>
        </w:rPr>
      </w:pPr>
      <w:r>
        <w:rPr>
          <w:b/>
          <w:bCs/>
          <w:noProof/>
          <w:lang w:eastAsia="ru-RU"/>
        </w:rPr>
        <w:drawing>
          <wp:inline distT="0" distB="0" distL="0" distR="0" wp14:anchorId="7DBBEBE6" wp14:editId="2D55E418">
            <wp:extent cx="1204185" cy="13735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7471" cy="1388750"/>
                    </a:xfrm>
                    <a:prstGeom prst="rect">
                      <a:avLst/>
                    </a:prstGeom>
                    <a:noFill/>
                  </pic:spPr>
                </pic:pic>
              </a:graphicData>
            </a:graphic>
          </wp:inline>
        </w:drawing>
      </w:r>
    </w:p>
    <w:p w14:paraId="4FD5870C" w14:textId="0A00028C" w:rsidR="00314B5A" w:rsidRPr="00561382" w:rsidRDefault="00561382" w:rsidP="00561382">
      <w:pPr>
        <w:pStyle w:val="ab"/>
        <w:widowControl/>
        <w:tabs>
          <w:tab w:val="left" w:pos="851"/>
        </w:tabs>
        <w:ind w:left="0" w:firstLine="0"/>
        <w:jc w:val="center"/>
        <w:rPr>
          <w:b/>
          <w:sz w:val="44"/>
          <w:szCs w:val="72"/>
        </w:rPr>
      </w:pPr>
      <w:r>
        <w:rPr>
          <w:b/>
          <w:szCs w:val="72"/>
        </w:rPr>
        <w:t>___________________________________________</w:t>
      </w:r>
      <w:r w:rsidRPr="00561382">
        <w:rPr>
          <w:b/>
          <w:szCs w:val="72"/>
        </w:rPr>
        <w:t>_____________________________________</w:t>
      </w:r>
    </w:p>
    <w:p w14:paraId="593C43D9" w14:textId="77777777" w:rsidR="00936C0D" w:rsidRPr="00D46F28" w:rsidRDefault="00936C0D" w:rsidP="00AA6E42">
      <w:pPr>
        <w:tabs>
          <w:tab w:val="left" w:pos="142"/>
        </w:tabs>
        <w:ind w:firstLine="0"/>
        <w:jc w:val="center"/>
        <w:rPr>
          <w:b/>
          <w:sz w:val="52"/>
          <w:szCs w:val="72"/>
        </w:rPr>
      </w:pPr>
    </w:p>
    <w:p w14:paraId="7B36D9E2" w14:textId="71CA044D" w:rsidR="007B1D79" w:rsidRPr="00CB1E5C" w:rsidRDefault="00240AD8" w:rsidP="00CB1E5C">
      <w:pPr>
        <w:tabs>
          <w:tab w:val="left" w:pos="142"/>
        </w:tabs>
        <w:ind w:firstLine="0"/>
        <w:jc w:val="center"/>
        <w:rPr>
          <w:b/>
          <w:sz w:val="44"/>
          <w:szCs w:val="44"/>
        </w:rPr>
      </w:pPr>
      <w:r w:rsidRPr="00CB1E5C">
        <w:rPr>
          <w:b/>
          <w:sz w:val="44"/>
          <w:szCs w:val="44"/>
        </w:rPr>
        <w:t xml:space="preserve">Схема теплоснабжения </w:t>
      </w:r>
      <w:r w:rsidR="001A2526" w:rsidRPr="00CB1E5C">
        <w:rPr>
          <w:b/>
          <w:sz w:val="44"/>
          <w:szCs w:val="44"/>
        </w:rPr>
        <w:t xml:space="preserve">Читинского муниципального </w:t>
      </w:r>
      <w:r w:rsidR="007B1D79" w:rsidRPr="00CB1E5C">
        <w:rPr>
          <w:b/>
          <w:sz w:val="44"/>
          <w:szCs w:val="44"/>
        </w:rPr>
        <w:t xml:space="preserve">округа </w:t>
      </w:r>
      <w:r w:rsidR="001A2526" w:rsidRPr="00CB1E5C">
        <w:rPr>
          <w:b/>
          <w:sz w:val="44"/>
          <w:szCs w:val="44"/>
        </w:rPr>
        <w:t>Забайкальского края</w:t>
      </w:r>
      <w:r w:rsidR="00235438" w:rsidRPr="00CB1E5C">
        <w:rPr>
          <w:b/>
          <w:sz w:val="44"/>
          <w:szCs w:val="44"/>
        </w:rPr>
        <w:t xml:space="preserve"> </w:t>
      </w:r>
    </w:p>
    <w:p w14:paraId="2B288300" w14:textId="22262671" w:rsidR="00240AD8" w:rsidRDefault="00CB1E5C" w:rsidP="00561382">
      <w:pPr>
        <w:tabs>
          <w:tab w:val="left" w:pos="142"/>
        </w:tabs>
        <w:ind w:firstLine="0"/>
        <w:jc w:val="center"/>
        <w:rPr>
          <w:b/>
          <w:sz w:val="44"/>
          <w:szCs w:val="44"/>
        </w:rPr>
      </w:pPr>
      <w:r w:rsidRPr="00CB1E5C">
        <w:rPr>
          <w:b/>
          <w:sz w:val="44"/>
          <w:szCs w:val="44"/>
        </w:rPr>
        <w:t>на 2026 год</w:t>
      </w:r>
    </w:p>
    <w:p w14:paraId="2C9D722D" w14:textId="5D084996" w:rsidR="00CB1E5C" w:rsidRPr="00CB1E5C" w:rsidRDefault="00CB1E5C" w:rsidP="00561382">
      <w:pPr>
        <w:tabs>
          <w:tab w:val="left" w:pos="142"/>
        </w:tabs>
        <w:ind w:firstLine="0"/>
        <w:jc w:val="center"/>
        <w:rPr>
          <w:b/>
          <w:sz w:val="22"/>
          <w:szCs w:val="44"/>
        </w:rPr>
      </w:pPr>
    </w:p>
    <w:p w14:paraId="3CB14678" w14:textId="0D109868" w:rsidR="00CB1E5C" w:rsidRDefault="00CB1E5C" w:rsidP="00CB1E5C">
      <w:pPr>
        <w:tabs>
          <w:tab w:val="left" w:pos="142"/>
        </w:tabs>
        <w:spacing w:before="240"/>
        <w:jc w:val="center"/>
        <w:rPr>
          <w:b/>
          <w:sz w:val="44"/>
          <w:szCs w:val="52"/>
        </w:rPr>
      </w:pPr>
      <w:r w:rsidRPr="00B67D3A">
        <w:rPr>
          <w:b/>
          <w:sz w:val="44"/>
          <w:szCs w:val="52"/>
        </w:rPr>
        <w:t>Обосновывающие материалы</w:t>
      </w:r>
    </w:p>
    <w:p w14:paraId="50B3817B" w14:textId="77777777" w:rsidR="0001054E" w:rsidRPr="0001054E" w:rsidRDefault="0001054E" w:rsidP="0001054E">
      <w:pPr>
        <w:tabs>
          <w:tab w:val="left" w:pos="142"/>
        </w:tabs>
        <w:spacing w:before="240"/>
        <w:ind w:firstLine="0"/>
        <w:jc w:val="center"/>
        <w:rPr>
          <w:b/>
          <w:sz w:val="28"/>
          <w:szCs w:val="52"/>
        </w:rPr>
      </w:pPr>
    </w:p>
    <w:p w14:paraId="77E92C6D" w14:textId="77777777" w:rsidR="00CB1E5C" w:rsidRPr="00C55356" w:rsidRDefault="00CB1E5C" w:rsidP="00CB1E5C">
      <w:pPr>
        <w:tabs>
          <w:tab w:val="left" w:pos="6315"/>
        </w:tabs>
        <w:spacing w:before="240"/>
        <w:jc w:val="center"/>
        <w:rPr>
          <w:sz w:val="32"/>
          <w:szCs w:val="72"/>
        </w:rPr>
      </w:pPr>
      <w:r w:rsidRPr="00C55356">
        <w:rPr>
          <w:sz w:val="32"/>
          <w:szCs w:val="72"/>
        </w:rPr>
        <w:t>(</w:t>
      </w:r>
      <w:r>
        <w:rPr>
          <w:sz w:val="32"/>
          <w:szCs w:val="72"/>
        </w:rPr>
        <w:t>Разработка</w:t>
      </w:r>
      <w:r w:rsidRPr="00C55356">
        <w:rPr>
          <w:sz w:val="32"/>
          <w:szCs w:val="72"/>
        </w:rPr>
        <w:t xml:space="preserve"> на 202</w:t>
      </w:r>
      <w:r>
        <w:rPr>
          <w:sz w:val="32"/>
          <w:szCs w:val="72"/>
        </w:rPr>
        <w:t>6</w:t>
      </w:r>
      <w:r w:rsidRPr="00C55356">
        <w:rPr>
          <w:sz w:val="32"/>
          <w:szCs w:val="72"/>
        </w:rPr>
        <w:t xml:space="preserve"> год)</w:t>
      </w:r>
    </w:p>
    <w:p w14:paraId="505A4415" w14:textId="77777777" w:rsidR="00CB1E5C" w:rsidRDefault="00CB1E5C" w:rsidP="00CB1E5C">
      <w:pPr>
        <w:tabs>
          <w:tab w:val="left" w:pos="142"/>
        </w:tabs>
        <w:rPr>
          <w:b/>
          <w:sz w:val="52"/>
          <w:szCs w:val="72"/>
        </w:rPr>
      </w:pPr>
    </w:p>
    <w:p w14:paraId="31F2C4DA" w14:textId="77777777" w:rsidR="00CB1E5C" w:rsidRDefault="00CB1E5C" w:rsidP="00CB1E5C">
      <w:pPr>
        <w:tabs>
          <w:tab w:val="left" w:pos="2268"/>
        </w:tabs>
        <w:spacing w:after="120"/>
        <w:ind w:left="1276" w:right="140"/>
        <w:rPr>
          <w:b/>
        </w:rPr>
      </w:pPr>
    </w:p>
    <w:p w14:paraId="4976B643" w14:textId="77777777" w:rsidR="00CB1E5C" w:rsidRDefault="00CB1E5C" w:rsidP="00CB1E5C">
      <w:pPr>
        <w:rPr>
          <w:szCs w:val="24"/>
          <w:highlight w:val="yellow"/>
        </w:rPr>
      </w:pPr>
    </w:p>
    <w:p w14:paraId="6A3B04B9" w14:textId="77777777" w:rsidR="00CB1E5C" w:rsidRDefault="00CB1E5C" w:rsidP="00CB1E5C">
      <w:pPr>
        <w:rPr>
          <w:szCs w:val="24"/>
          <w:highlight w:val="yellow"/>
        </w:rPr>
      </w:pPr>
    </w:p>
    <w:p w14:paraId="5E607D44" w14:textId="77777777" w:rsidR="004A3959" w:rsidRPr="00235438" w:rsidRDefault="004A3959" w:rsidP="00561382">
      <w:pPr>
        <w:tabs>
          <w:tab w:val="left" w:pos="142"/>
        </w:tabs>
        <w:ind w:firstLine="0"/>
        <w:jc w:val="center"/>
        <w:rPr>
          <w:b/>
          <w:sz w:val="44"/>
          <w:szCs w:val="72"/>
        </w:rPr>
      </w:pPr>
    </w:p>
    <w:p w14:paraId="6DA488EC" w14:textId="7550ECF9" w:rsidR="00240AD8" w:rsidRPr="00CB1E5C" w:rsidRDefault="004A3959" w:rsidP="00561382">
      <w:pPr>
        <w:tabs>
          <w:tab w:val="left" w:pos="142"/>
        </w:tabs>
        <w:ind w:firstLine="0"/>
        <w:jc w:val="center"/>
        <w:rPr>
          <w:sz w:val="32"/>
          <w:szCs w:val="72"/>
        </w:rPr>
      </w:pPr>
      <w:r w:rsidRPr="00CB1E5C">
        <w:rPr>
          <w:sz w:val="32"/>
          <w:szCs w:val="72"/>
        </w:rPr>
        <w:t>Глава 1. Существующее положение в сфере производства, передачи и потребления тепловой энергии для целей теплоснабжения</w:t>
      </w:r>
    </w:p>
    <w:p w14:paraId="460380E6" w14:textId="77777777" w:rsidR="00D12F1A" w:rsidRPr="00D46F28" w:rsidRDefault="00D12F1A" w:rsidP="00561382">
      <w:pPr>
        <w:ind w:firstLine="0"/>
        <w:jc w:val="center"/>
      </w:pPr>
    </w:p>
    <w:p w14:paraId="0F74D8BD" w14:textId="77777777" w:rsidR="00D12F1A" w:rsidRPr="00D46F28" w:rsidRDefault="00D12F1A" w:rsidP="007A6AA0"/>
    <w:p w14:paraId="10AB94B1" w14:textId="77777777" w:rsidR="00240AD8" w:rsidRPr="00D46F28" w:rsidRDefault="00240AD8" w:rsidP="007A6AA0"/>
    <w:p w14:paraId="7C81EE71" w14:textId="77777777" w:rsidR="0028294D" w:rsidRDefault="0028294D" w:rsidP="007A6AA0">
      <w:pPr>
        <w:rPr>
          <w:b/>
          <w:bCs/>
        </w:rPr>
      </w:pPr>
    </w:p>
    <w:p w14:paraId="1FA55752" w14:textId="77777777" w:rsidR="0028294D" w:rsidRPr="00D46F28" w:rsidRDefault="0028294D" w:rsidP="007A6AA0">
      <w:pPr>
        <w:rPr>
          <w:b/>
          <w:bCs/>
        </w:rPr>
      </w:pPr>
    </w:p>
    <w:p w14:paraId="675C03A2" w14:textId="77777777" w:rsidR="00936C0D" w:rsidRDefault="00936C0D" w:rsidP="003C26D8">
      <w:pPr>
        <w:jc w:val="center"/>
        <w:rPr>
          <w:b/>
          <w:bCs/>
          <w:sz w:val="28"/>
          <w:szCs w:val="28"/>
        </w:rPr>
      </w:pPr>
    </w:p>
    <w:p w14:paraId="66D555DB" w14:textId="32338572" w:rsidR="00E04276" w:rsidRDefault="00E04276" w:rsidP="003C26D8">
      <w:pPr>
        <w:jc w:val="center"/>
        <w:rPr>
          <w:b/>
          <w:bCs/>
          <w:sz w:val="28"/>
          <w:szCs w:val="28"/>
        </w:rPr>
      </w:pPr>
    </w:p>
    <w:p w14:paraId="2F456D4D" w14:textId="77777777" w:rsidR="00561382" w:rsidRDefault="00561382" w:rsidP="003C26D8">
      <w:pPr>
        <w:jc w:val="center"/>
        <w:rPr>
          <w:b/>
          <w:bCs/>
          <w:sz w:val="28"/>
          <w:szCs w:val="28"/>
        </w:rPr>
      </w:pPr>
    </w:p>
    <w:p w14:paraId="447BEBD0" w14:textId="77777777" w:rsidR="00561382" w:rsidRDefault="00561382" w:rsidP="003C26D8">
      <w:pPr>
        <w:jc w:val="center"/>
        <w:rPr>
          <w:b/>
          <w:bCs/>
          <w:sz w:val="28"/>
          <w:szCs w:val="28"/>
        </w:rPr>
      </w:pPr>
    </w:p>
    <w:p w14:paraId="1964C7D6" w14:textId="77777777" w:rsidR="00561382" w:rsidRDefault="00561382" w:rsidP="003C26D8">
      <w:pPr>
        <w:jc w:val="center"/>
        <w:rPr>
          <w:b/>
          <w:bCs/>
          <w:sz w:val="28"/>
          <w:szCs w:val="28"/>
        </w:rPr>
      </w:pPr>
    </w:p>
    <w:p w14:paraId="70D2B84E" w14:textId="77777777" w:rsidR="00561382" w:rsidRDefault="00561382" w:rsidP="003C26D8">
      <w:pPr>
        <w:jc w:val="center"/>
        <w:rPr>
          <w:b/>
          <w:bCs/>
          <w:sz w:val="28"/>
          <w:szCs w:val="28"/>
        </w:rPr>
      </w:pPr>
    </w:p>
    <w:p w14:paraId="43E03B38" w14:textId="77777777" w:rsidR="00561382" w:rsidRDefault="00561382" w:rsidP="003C26D8">
      <w:pPr>
        <w:jc w:val="center"/>
        <w:rPr>
          <w:b/>
          <w:bCs/>
          <w:sz w:val="28"/>
          <w:szCs w:val="28"/>
        </w:rPr>
      </w:pPr>
    </w:p>
    <w:p w14:paraId="6B5EE5F7" w14:textId="77777777" w:rsidR="00561382" w:rsidRDefault="00561382" w:rsidP="00561382">
      <w:pPr>
        <w:ind w:firstLine="0"/>
        <w:jc w:val="center"/>
        <w:rPr>
          <w:bCs/>
          <w:szCs w:val="28"/>
        </w:rPr>
      </w:pPr>
    </w:p>
    <w:p w14:paraId="705834EA" w14:textId="77777777" w:rsidR="00561382" w:rsidRDefault="00561382" w:rsidP="00561382">
      <w:pPr>
        <w:ind w:firstLine="0"/>
        <w:jc w:val="center"/>
        <w:rPr>
          <w:bCs/>
          <w:szCs w:val="28"/>
        </w:rPr>
      </w:pPr>
    </w:p>
    <w:p w14:paraId="1528F569" w14:textId="1CA7E711" w:rsidR="00240AD8" w:rsidRPr="00561382" w:rsidRDefault="00240AD8" w:rsidP="00561382">
      <w:pPr>
        <w:ind w:firstLine="0"/>
        <w:jc w:val="center"/>
        <w:rPr>
          <w:bCs/>
          <w:szCs w:val="28"/>
        </w:rPr>
      </w:pPr>
      <w:r w:rsidRPr="00561382">
        <w:rPr>
          <w:bCs/>
          <w:szCs w:val="28"/>
        </w:rPr>
        <w:t>г. Тюмень</w:t>
      </w:r>
    </w:p>
    <w:p w14:paraId="5F5B88D2" w14:textId="1EF4956C" w:rsidR="00240AD8" w:rsidRPr="00561382" w:rsidRDefault="00240AD8" w:rsidP="00561382">
      <w:pPr>
        <w:ind w:firstLine="0"/>
        <w:jc w:val="center"/>
        <w:rPr>
          <w:bCs/>
          <w:szCs w:val="28"/>
        </w:rPr>
      </w:pPr>
      <w:r w:rsidRPr="00561382">
        <w:rPr>
          <w:bCs/>
          <w:szCs w:val="28"/>
        </w:rPr>
        <w:t>202</w:t>
      </w:r>
      <w:r w:rsidR="00BA2854" w:rsidRPr="00561382">
        <w:rPr>
          <w:bCs/>
          <w:szCs w:val="28"/>
        </w:rPr>
        <w:t>5</w:t>
      </w:r>
      <w:r w:rsidRPr="00561382">
        <w:rPr>
          <w:bCs/>
          <w:szCs w:val="28"/>
        </w:rPr>
        <w:t xml:space="preserve"> год</w:t>
      </w:r>
    </w:p>
    <w:p w14:paraId="559CCBA9" w14:textId="77777777" w:rsidR="00240AD8" w:rsidRPr="00D46F28" w:rsidRDefault="00240AD8" w:rsidP="007A6AA0">
      <w:pPr>
        <w:pStyle w:val="10"/>
        <w:numPr>
          <w:ilvl w:val="0"/>
          <w:numId w:val="0"/>
        </w:numPr>
        <w:spacing w:before="0" w:after="240"/>
        <w:ind w:firstLine="709"/>
        <w:rPr>
          <w:bCs/>
          <w:iCs/>
          <w:sz w:val="24"/>
        </w:rPr>
        <w:sectPr w:rsidR="00240AD8" w:rsidRPr="00D46F28" w:rsidSect="00561382">
          <w:footerReference w:type="default" r:id="rId9"/>
          <w:footerReference w:type="first" r:id="rId10"/>
          <w:pgSz w:w="11906" w:h="16838" w:code="9"/>
          <w:pgMar w:top="851" w:right="1134" w:bottom="1134" w:left="1134" w:header="709" w:footer="709" w:gutter="0"/>
          <w:cols w:space="708"/>
          <w:titlePg/>
          <w:docGrid w:linePitch="360"/>
        </w:sectPr>
      </w:pPr>
      <w:bookmarkStart w:id="0" w:name="_Toc365529727"/>
      <w:bookmarkStart w:id="1" w:name="_Toc23954371"/>
      <w:bookmarkStart w:id="2" w:name="_Toc104798149"/>
    </w:p>
    <w:p w14:paraId="511896A4" w14:textId="0474765D" w:rsidR="001657AE" w:rsidRPr="00CB1E5C" w:rsidRDefault="001657AE" w:rsidP="001657AE">
      <w:pPr>
        <w:pStyle w:val="ab"/>
        <w:tabs>
          <w:tab w:val="right" w:leader="dot" w:pos="9628"/>
        </w:tabs>
        <w:spacing w:line="264" w:lineRule="auto"/>
        <w:jc w:val="center"/>
        <w:rPr>
          <w:rFonts w:cs="Times New Roman"/>
          <w:b/>
          <w:bCs/>
          <w:iCs/>
        </w:rPr>
      </w:pPr>
      <w:bookmarkStart w:id="3" w:name="_Toc167140031"/>
      <w:bookmarkStart w:id="4" w:name="_Toc208504542"/>
      <w:r w:rsidRPr="00CB1E5C">
        <w:rPr>
          <w:rFonts w:cs="Times New Roman"/>
          <w:b/>
          <w:bCs/>
          <w:iCs/>
        </w:rPr>
        <w:lastRenderedPageBreak/>
        <w:t>Содержание</w:t>
      </w:r>
    </w:p>
    <w:p w14:paraId="05B6A407" w14:textId="25DD742B" w:rsidR="0016526B" w:rsidRDefault="0016526B">
      <w:pPr>
        <w:pStyle w:val="1c"/>
        <w:rPr>
          <w:rFonts w:asciiTheme="minorHAnsi" w:eastAsiaTheme="minorEastAsia" w:hAnsiTheme="minorHAnsi" w:cstheme="minorBidi"/>
          <w:bCs w:val="0"/>
          <w:noProof/>
          <w:kern w:val="2"/>
          <w:sz w:val="24"/>
          <w:szCs w:val="24"/>
          <w:lang w:eastAsia="ru-RU"/>
          <w14:ligatures w14:val="standardContextual"/>
        </w:rPr>
      </w:pPr>
      <w:r>
        <w:rPr>
          <w:rFonts w:cs="Times New Roman"/>
          <w:bCs w:val="0"/>
          <w:iCs/>
          <w:caps/>
          <w:color w:val="EE0000"/>
        </w:rPr>
        <w:fldChar w:fldCharType="begin"/>
      </w:r>
      <w:r>
        <w:rPr>
          <w:rFonts w:cs="Times New Roman"/>
          <w:bCs w:val="0"/>
          <w:iCs/>
          <w:caps/>
          <w:color w:val="EE0000"/>
        </w:rPr>
        <w:instrText xml:space="preserve"> TOC \o "1-3" \h \z \u </w:instrText>
      </w:r>
      <w:r>
        <w:rPr>
          <w:rFonts w:cs="Times New Roman"/>
          <w:bCs w:val="0"/>
          <w:iCs/>
          <w:caps/>
          <w:color w:val="EE0000"/>
        </w:rPr>
        <w:fldChar w:fldCharType="separate"/>
      </w:r>
      <w:hyperlink w:anchor="_Toc213271294" w:history="1">
        <w:r w:rsidRPr="00195C3F">
          <w:rPr>
            <w:rStyle w:val="af6"/>
            <w:iCs/>
            <w:noProof/>
          </w:rPr>
          <w:t>Общие положения</w:t>
        </w:r>
        <w:r>
          <w:rPr>
            <w:noProof/>
            <w:webHidden/>
          </w:rPr>
          <w:tab/>
        </w:r>
        <w:r>
          <w:rPr>
            <w:noProof/>
            <w:webHidden/>
          </w:rPr>
          <w:fldChar w:fldCharType="begin"/>
        </w:r>
        <w:r>
          <w:rPr>
            <w:noProof/>
            <w:webHidden/>
          </w:rPr>
          <w:instrText xml:space="preserve"> PAGEREF _Toc213271294 \h </w:instrText>
        </w:r>
        <w:r>
          <w:rPr>
            <w:noProof/>
            <w:webHidden/>
          </w:rPr>
        </w:r>
        <w:r>
          <w:rPr>
            <w:noProof/>
            <w:webHidden/>
          </w:rPr>
          <w:fldChar w:fldCharType="separate"/>
        </w:r>
        <w:r w:rsidR="00D43F45">
          <w:rPr>
            <w:noProof/>
            <w:webHidden/>
          </w:rPr>
          <w:t>7</w:t>
        </w:r>
        <w:r>
          <w:rPr>
            <w:noProof/>
            <w:webHidden/>
          </w:rPr>
          <w:fldChar w:fldCharType="end"/>
        </w:r>
      </w:hyperlink>
    </w:p>
    <w:p w14:paraId="4ABF58F7" w14:textId="497268A6" w:rsidR="0016526B" w:rsidRDefault="0016526B">
      <w:pPr>
        <w:pStyle w:val="1c"/>
        <w:rPr>
          <w:rFonts w:asciiTheme="minorHAnsi" w:eastAsiaTheme="minorEastAsia" w:hAnsiTheme="minorHAnsi" w:cstheme="minorBidi"/>
          <w:bCs w:val="0"/>
          <w:noProof/>
          <w:kern w:val="2"/>
          <w:sz w:val="24"/>
          <w:szCs w:val="24"/>
          <w:lang w:eastAsia="ru-RU"/>
          <w14:ligatures w14:val="standardContextual"/>
        </w:rPr>
      </w:pPr>
      <w:hyperlink w:anchor="_Toc213271295" w:history="1">
        <w:r w:rsidRPr="00195C3F">
          <w:rPr>
            <w:rStyle w:val="af6"/>
            <w:iCs/>
            <w:noProof/>
          </w:rPr>
          <w:t>Общая часть</w:t>
        </w:r>
        <w:r>
          <w:rPr>
            <w:noProof/>
            <w:webHidden/>
          </w:rPr>
          <w:tab/>
        </w:r>
        <w:r>
          <w:rPr>
            <w:noProof/>
            <w:webHidden/>
          </w:rPr>
          <w:fldChar w:fldCharType="begin"/>
        </w:r>
        <w:r>
          <w:rPr>
            <w:noProof/>
            <w:webHidden/>
          </w:rPr>
          <w:instrText xml:space="preserve"> PAGEREF _Toc213271295 \h </w:instrText>
        </w:r>
        <w:r>
          <w:rPr>
            <w:noProof/>
            <w:webHidden/>
          </w:rPr>
        </w:r>
        <w:r>
          <w:rPr>
            <w:noProof/>
            <w:webHidden/>
          </w:rPr>
          <w:fldChar w:fldCharType="separate"/>
        </w:r>
        <w:r w:rsidR="00D43F45">
          <w:rPr>
            <w:noProof/>
            <w:webHidden/>
          </w:rPr>
          <w:t>15</w:t>
        </w:r>
        <w:r>
          <w:rPr>
            <w:noProof/>
            <w:webHidden/>
          </w:rPr>
          <w:fldChar w:fldCharType="end"/>
        </w:r>
      </w:hyperlink>
    </w:p>
    <w:p w14:paraId="29C4CCF4" w14:textId="4A9FBB61" w:rsidR="0016526B" w:rsidRDefault="0016526B">
      <w:pPr>
        <w:pStyle w:val="1c"/>
        <w:rPr>
          <w:rFonts w:asciiTheme="minorHAnsi" w:eastAsiaTheme="minorEastAsia" w:hAnsiTheme="minorHAnsi" w:cstheme="minorBidi"/>
          <w:bCs w:val="0"/>
          <w:noProof/>
          <w:kern w:val="2"/>
          <w:sz w:val="24"/>
          <w:szCs w:val="24"/>
          <w:lang w:eastAsia="ru-RU"/>
          <w14:ligatures w14:val="standardContextual"/>
        </w:rPr>
      </w:pPr>
      <w:hyperlink w:anchor="_Toc213271296" w:history="1">
        <w:r w:rsidRPr="00195C3F">
          <w:rPr>
            <w:rStyle w:val="af6"/>
            <w:iCs/>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_Toc213271296 \h </w:instrText>
        </w:r>
        <w:r>
          <w:rPr>
            <w:noProof/>
            <w:webHidden/>
          </w:rPr>
        </w:r>
        <w:r>
          <w:rPr>
            <w:noProof/>
            <w:webHidden/>
          </w:rPr>
          <w:fldChar w:fldCharType="separate"/>
        </w:r>
        <w:r w:rsidR="00D43F45">
          <w:rPr>
            <w:noProof/>
            <w:webHidden/>
          </w:rPr>
          <w:t>21</w:t>
        </w:r>
        <w:r>
          <w:rPr>
            <w:noProof/>
            <w:webHidden/>
          </w:rPr>
          <w:fldChar w:fldCharType="end"/>
        </w:r>
      </w:hyperlink>
    </w:p>
    <w:p w14:paraId="7DF78294" w14:textId="113E57A2"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297" w:history="1">
        <w:r w:rsidRPr="0016526B">
          <w:rPr>
            <w:rStyle w:val="af6"/>
            <w:b/>
            <w:bCs/>
          </w:rPr>
          <w:t>1.1</w:t>
        </w:r>
        <w:r w:rsidRPr="0016526B">
          <w:rPr>
            <w:rFonts w:asciiTheme="minorHAnsi" w:eastAsiaTheme="minorEastAsia" w:hAnsiTheme="minorHAnsi" w:cstheme="minorBidi"/>
            <w:kern w:val="2"/>
            <w:sz w:val="24"/>
            <w:szCs w:val="24"/>
            <w:lang w:eastAsia="ru-RU"/>
            <w14:ligatures w14:val="standardContextual"/>
          </w:rPr>
          <w:tab/>
        </w:r>
        <w:r w:rsidRPr="0016526B">
          <w:rPr>
            <w:rStyle w:val="af6"/>
            <w:b/>
            <w:bCs/>
          </w:rPr>
          <w:t>Функциональная структура теплоснабжения</w:t>
        </w:r>
        <w:r w:rsidRPr="0016526B">
          <w:rPr>
            <w:webHidden/>
          </w:rPr>
          <w:tab/>
        </w:r>
        <w:r w:rsidRPr="0016526B">
          <w:rPr>
            <w:webHidden/>
          </w:rPr>
          <w:fldChar w:fldCharType="begin"/>
        </w:r>
        <w:r w:rsidRPr="0016526B">
          <w:rPr>
            <w:webHidden/>
          </w:rPr>
          <w:instrText xml:space="preserve"> PAGEREF _Toc213271297 \h </w:instrText>
        </w:r>
        <w:r w:rsidRPr="0016526B">
          <w:rPr>
            <w:webHidden/>
          </w:rPr>
        </w:r>
        <w:r w:rsidRPr="0016526B">
          <w:rPr>
            <w:webHidden/>
          </w:rPr>
          <w:fldChar w:fldCharType="separate"/>
        </w:r>
        <w:r w:rsidR="00D43F45">
          <w:rPr>
            <w:webHidden/>
          </w:rPr>
          <w:t>21</w:t>
        </w:r>
        <w:r w:rsidRPr="0016526B">
          <w:rPr>
            <w:webHidden/>
          </w:rPr>
          <w:fldChar w:fldCharType="end"/>
        </w:r>
      </w:hyperlink>
    </w:p>
    <w:p w14:paraId="1B597515" w14:textId="71A2DD3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298" w:history="1">
        <w:r w:rsidRPr="0016526B">
          <w:rPr>
            <w:rStyle w:val="af6"/>
            <w:rFonts w:cs="Times New Roman"/>
            <w:noProof/>
          </w:rPr>
          <w:t>1.1.1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 и описание структуры договорных отношений между ними</w:t>
        </w:r>
        <w:r w:rsidRPr="0016526B">
          <w:rPr>
            <w:noProof/>
            <w:webHidden/>
          </w:rPr>
          <w:tab/>
        </w:r>
        <w:r w:rsidRPr="0016526B">
          <w:rPr>
            <w:noProof/>
            <w:webHidden/>
          </w:rPr>
          <w:fldChar w:fldCharType="begin"/>
        </w:r>
        <w:r w:rsidRPr="0016526B">
          <w:rPr>
            <w:noProof/>
            <w:webHidden/>
          </w:rPr>
          <w:instrText xml:space="preserve"> PAGEREF _Toc213271298 \h </w:instrText>
        </w:r>
        <w:r w:rsidRPr="0016526B">
          <w:rPr>
            <w:noProof/>
            <w:webHidden/>
          </w:rPr>
        </w:r>
        <w:r w:rsidRPr="0016526B">
          <w:rPr>
            <w:noProof/>
            <w:webHidden/>
          </w:rPr>
          <w:fldChar w:fldCharType="separate"/>
        </w:r>
        <w:r w:rsidR="00D43F45">
          <w:rPr>
            <w:noProof/>
            <w:webHidden/>
          </w:rPr>
          <w:t>21</w:t>
        </w:r>
        <w:r w:rsidRPr="0016526B">
          <w:rPr>
            <w:noProof/>
            <w:webHidden/>
          </w:rPr>
          <w:fldChar w:fldCharType="end"/>
        </w:r>
      </w:hyperlink>
    </w:p>
    <w:p w14:paraId="51ED7048" w14:textId="6EF44B41"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299" w:history="1">
        <w:r w:rsidRPr="0016526B">
          <w:rPr>
            <w:rStyle w:val="af6"/>
            <w:rFonts w:cs="Times New Roman"/>
            <w:noProof/>
          </w:rPr>
          <w:t>1.1.2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структуры договорных отношений между теплоснабжающими и теплосетевыми организациями, осуществляющих свою деятельность в границах зон деятельности ЕТО</w:t>
        </w:r>
        <w:r w:rsidRPr="0016526B">
          <w:rPr>
            <w:noProof/>
            <w:webHidden/>
          </w:rPr>
          <w:tab/>
        </w:r>
        <w:r w:rsidRPr="0016526B">
          <w:rPr>
            <w:noProof/>
            <w:webHidden/>
          </w:rPr>
          <w:fldChar w:fldCharType="begin"/>
        </w:r>
        <w:r w:rsidRPr="0016526B">
          <w:rPr>
            <w:noProof/>
            <w:webHidden/>
          </w:rPr>
          <w:instrText xml:space="preserve"> PAGEREF _Toc213271299 \h </w:instrText>
        </w:r>
        <w:r w:rsidRPr="0016526B">
          <w:rPr>
            <w:noProof/>
            <w:webHidden/>
          </w:rPr>
        </w:r>
        <w:r w:rsidRPr="0016526B">
          <w:rPr>
            <w:noProof/>
            <w:webHidden/>
          </w:rPr>
          <w:fldChar w:fldCharType="separate"/>
        </w:r>
        <w:r w:rsidR="00D43F45">
          <w:rPr>
            <w:noProof/>
            <w:webHidden/>
          </w:rPr>
          <w:t>22</w:t>
        </w:r>
        <w:r w:rsidRPr="0016526B">
          <w:rPr>
            <w:noProof/>
            <w:webHidden/>
          </w:rPr>
          <w:fldChar w:fldCharType="end"/>
        </w:r>
      </w:hyperlink>
    </w:p>
    <w:p w14:paraId="1CF96934" w14:textId="3E6329D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0" w:history="1">
        <w:r w:rsidRPr="0016526B">
          <w:rPr>
            <w:rStyle w:val="af6"/>
            <w:rFonts w:cs="Times New Roman"/>
            <w:noProof/>
          </w:rPr>
          <w:t>1.1.3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зон действия производственных котельных</w:t>
        </w:r>
        <w:r w:rsidRPr="0016526B">
          <w:rPr>
            <w:noProof/>
            <w:webHidden/>
          </w:rPr>
          <w:tab/>
        </w:r>
        <w:r w:rsidRPr="0016526B">
          <w:rPr>
            <w:noProof/>
            <w:webHidden/>
          </w:rPr>
          <w:fldChar w:fldCharType="begin"/>
        </w:r>
        <w:r w:rsidRPr="0016526B">
          <w:rPr>
            <w:noProof/>
            <w:webHidden/>
          </w:rPr>
          <w:instrText xml:space="preserve"> PAGEREF _Toc213271300 \h </w:instrText>
        </w:r>
        <w:r w:rsidRPr="0016526B">
          <w:rPr>
            <w:noProof/>
            <w:webHidden/>
          </w:rPr>
        </w:r>
        <w:r w:rsidRPr="0016526B">
          <w:rPr>
            <w:noProof/>
            <w:webHidden/>
          </w:rPr>
          <w:fldChar w:fldCharType="separate"/>
        </w:r>
        <w:r w:rsidR="00D43F45">
          <w:rPr>
            <w:noProof/>
            <w:webHidden/>
          </w:rPr>
          <w:t>25</w:t>
        </w:r>
        <w:r w:rsidRPr="0016526B">
          <w:rPr>
            <w:noProof/>
            <w:webHidden/>
          </w:rPr>
          <w:fldChar w:fldCharType="end"/>
        </w:r>
      </w:hyperlink>
    </w:p>
    <w:p w14:paraId="2745AAB6" w14:textId="0347DA86"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1" w:history="1">
        <w:r w:rsidRPr="0016526B">
          <w:rPr>
            <w:rStyle w:val="af6"/>
            <w:rFonts w:cs="Times New Roman"/>
            <w:noProof/>
          </w:rPr>
          <w:t>Описание изменений, произошедших в функциональной структуре теплоснабжения поселения, муниципального округа, городского округа, города федерального значения за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_Toc213271301 \h </w:instrText>
        </w:r>
        <w:r w:rsidRPr="0016526B">
          <w:rPr>
            <w:noProof/>
            <w:webHidden/>
          </w:rPr>
        </w:r>
        <w:r w:rsidRPr="0016526B">
          <w:rPr>
            <w:noProof/>
            <w:webHidden/>
          </w:rPr>
          <w:fldChar w:fldCharType="separate"/>
        </w:r>
        <w:r w:rsidR="00D43F45">
          <w:rPr>
            <w:noProof/>
            <w:webHidden/>
          </w:rPr>
          <w:t>25</w:t>
        </w:r>
        <w:r w:rsidRPr="0016526B">
          <w:rPr>
            <w:noProof/>
            <w:webHidden/>
          </w:rPr>
          <w:fldChar w:fldCharType="end"/>
        </w:r>
      </w:hyperlink>
    </w:p>
    <w:p w14:paraId="36B2D226" w14:textId="1A94505C"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02" w:history="1">
        <w:r w:rsidRPr="0016526B">
          <w:rPr>
            <w:rStyle w:val="af6"/>
          </w:rPr>
          <w:t>1.2</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Источники тепловой энергии</w:t>
        </w:r>
        <w:r w:rsidRPr="0016526B">
          <w:rPr>
            <w:webHidden/>
          </w:rPr>
          <w:tab/>
        </w:r>
        <w:r w:rsidRPr="0016526B">
          <w:rPr>
            <w:webHidden/>
          </w:rPr>
          <w:fldChar w:fldCharType="begin"/>
        </w:r>
        <w:r w:rsidRPr="0016526B">
          <w:rPr>
            <w:webHidden/>
          </w:rPr>
          <w:instrText xml:space="preserve"> PAGEREF _Toc213271302 \h </w:instrText>
        </w:r>
        <w:r w:rsidRPr="0016526B">
          <w:rPr>
            <w:webHidden/>
          </w:rPr>
        </w:r>
        <w:r w:rsidRPr="0016526B">
          <w:rPr>
            <w:webHidden/>
          </w:rPr>
          <w:fldChar w:fldCharType="separate"/>
        </w:r>
        <w:r w:rsidR="00D43F45">
          <w:rPr>
            <w:webHidden/>
          </w:rPr>
          <w:t>26</w:t>
        </w:r>
        <w:r w:rsidRPr="0016526B">
          <w:rPr>
            <w:webHidden/>
          </w:rPr>
          <w:fldChar w:fldCharType="end"/>
        </w:r>
      </w:hyperlink>
    </w:p>
    <w:p w14:paraId="0534C0F8" w14:textId="741FF28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3" w:history="1">
        <w:r w:rsidRPr="0016526B">
          <w:rPr>
            <w:rStyle w:val="af6"/>
            <w:rFonts w:cs="Times New Roman"/>
            <w:noProof/>
          </w:rPr>
          <w:t>1.2.1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Структура и технические характеристики основного оборудования</w:t>
        </w:r>
        <w:r w:rsidRPr="0016526B">
          <w:rPr>
            <w:noProof/>
            <w:webHidden/>
          </w:rPr>
          <w:tab/>
        </w:r>
        <w:r w:rsidRPr="0016526B">
          <w:rPr>
            <w:noProof/>
            <w:webHidden/>
          </w:rPr>
          <w:fldChar w:fldCharType="begin"/>
        </w:r>
        <w:r w:rsidRPr="0016526B">
          <w:rPr>
            <w:noProof/>
            <w:webHidden/>
          </w:rPr>
          <w:instrText xml:space="preserve"> PAGEREF _Toc213271303 \h </w:instrText>
        </w:r>
        <w:r w:rsidRPr="0016526B">
          <w:rPr>
            <w:noProof/>
            <w:webHidden/>
          </w:rPr>
        </w:r>
        <w:r w:rsidRPr="0016526B">
          <w:rPr>
            <w:noProof/>
            <w:webHidden/>
          </w:rPr>
          <w:fldChar w:fldCharType="separate"/>
        </w:r>
        <w:r w:rsidR="00D43F45">
          <w:rPr>
            <w:noProof/>
            <w:webHidden/>
          </w:rPr>
          <w:t>26</w:t>
        </w:r>
        <w:r w:rsidRPr="0016526B">
          <w:rPr>
            <w:noProof/>
            <w:webHidden/>
          </w:rPr>
          <w:fldChar w:fldCharType="end"/>
        </w:r>
      </w:hyperlink>
    </w:p>
    <w:p w14:paraId="53DB904E" w14:textId="34F77BA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4" w:history="1">
        <w:r w:rsidRPr="0016526B">
          <w:rPr>
            <w:rStyle w:val="af6"/>
            <w:rFonts w:cs="Times New Roman"/>
            <w:noProof/>
          </w:rPr>
          <w:t>1.2.2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16526B">
          <w:rPr>
            <w:noProof/>
            <w:webHidden/>
          </w:rPr>
          <w:tab/>
        </w:r>
        <w:r w:rsidRPr="0016526B">
          <w:rPr>
            <w:noProof/>
            <w:webHidden/>
          </w:rPr>
          <w:fldChar w:fldCharType="begin"/>
        </w:r>
        <w:r w:rsidRPr="0016526B">
          <w:rPr>
            <w:noProof/>
            <w:webHidden/>
          </w:rPr>
          <w:instrText xml:space="preserve"> PAGEREF _Toc213271304 \h </w:instrText>
        </w:r>
        <w:r w:rsidRPr="0016526B">
          <w:rPr>
            <w:noProof/>
            <w:webHidden/>
          </w:rPr>
        </w:r>
        <w:r w:rsidRPr="0016526B">
          <w:rPr>
            <w:noProof/>
            <w:webHidden/>
          </w:rPr>
          <w:fldChar w:fldCharType="separate"/>
        </w:r>
        <w:r w:rsidR="00D43F45">
          <w:rPr>
            <w:noProof/>
            <w:webHidden/>
          </w:rPr>
          <w:t>43</w:t>
        </w:r>
        <w:r w:rsidRPr="0016526B">
          <w:rPr>
            <w:noProof/>
            <w:webHidden/>
          </w:rPr>
          <w:fldChar w:fldCharType="end"/>
        </w:r>
      </w:hyperlink>
    </w:p>
    <w:p w14:paraId="293BF29A" w14:textId="27472B2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5" w:history="1">
        <w:r w:rsidRPr="0016526B">
          <w:rPr>
            <w:rStyle w:val="af6"/>
            <w:rFonts w:cs="Times New Roman"/>
            <w:noProof/>
          </w:rPr>
          <w:t>1.2.3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Ограничения тепловой мощности и параметры располагаемой тепловой мощности</w:t>
        </w:r>
        <w:r w:rsidRPr="0016526B">
          <w:rPr>
            <w:noProof/>
            <w:webHidden/>
          </w:rPr>
          <w:tab/>
        </w:r>
        <w:r w:rsidRPr="0016526B">
          <w:rPr>
            <w:noProof/>
            <w:webHidden/>
          </w:rPr>
          <w:fldChar w:fldCharType="begin"/>
        </w:r>
        <w:r w:rsidRPr="0016526B">
          <w:rPr>
            <w:noProof/>
            <w:webHidden/>
          </w:rPr>
          <w:instrText xml:space="preserve"> PAGEREF _Toc213271305 \h </w:instrText>
        </w:r>
        <w:r w:rsidRPr="0016526B">
          <w:rPr>
            <w:noProof/>
            <w:webHidden/>
          </w:rPr>
        </w:r>
        <w:r w:rsidRPr="0016526B">
          <w:rPr>
            <w:noProof/>
            <w:webHidden/>
          </w:rPr>
          <w:fldChar w:fldCharType="separate"/>
        </w:r>
        <w:r w:rsidR="00D43F45">
          <w:rPr>
            <w:noProof/>
            <w:webHidden/>
          </w:rPr>
          <w:t>43</w:t>
        </w:r>
        <w:r w:rsidRPr="0016526B">
          <w:rPr>
            <w:noProof/>
            <w:webHidden/>
          </w:rPr>
          <w:fldChar w:fldCharType="end"/>
        </w:r>
      </w:hyperlink>
    </w:p>
    <w:p w14:paraId="7BD6D7DB" w14:textId="2A0F5780"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6" w:history="1">
        <w:r w:rsidRPr="0016526B">
          <w:rPr>
            <w:rStyle w:val="af6"/>
            <w:rFonts w:cs="Times New Roman"/>
            <w:noProof/>
          </w:rPr>
          <w:t>1.2.4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16526B">
          <w:rPr>
            <w:noProof/>
            <w:webHidden/>
          </w:rPr>
          <w:tab/>
        </w:r>
        <w:r w:rsidRPr="0016526B">
          <w:rPr>
            <w:noProof/>
            <w:webHidden/>
          </w:rPr>
          <w:fldChar w:fldCharType="begin"/>
        </w:r>
        <w:r w:rsidRPr="0016526B">
          <w:rPr>
            <w:noProof/>
            <w:webHidden/>
          </w:rPr>
          <w:instrText xml:space="preserve"> PAGEREF _Toc213271306 \h </w:instrText>
        </w:r>
        <w:r w:rsidRPr="0016526B">
          <w:rPr>
            <w:noProof/>
            <w:webHidden/>
          </w:rPr>
        </w:r>
        <w:r w:rsidRPr="0016526B">
          <w:rPr>
            <w:noProof/>
            <w:webHidden/>
          </w:rPr>
          <w:fldChar w:fldCharType="separate"/>
        </w:r>
        <w:r w:rsidR="00D43F45">
          <w:rPr>
            <w:noProof/>
            <w:webHidden/>
          </w:rPr>
          <w:t>44</w:t>
        </w:r>
        <w:r w:rsidRPr="0016526B">
          <w:rPr>
            <w:noProof/>
            <w:webHidden/>
          </w:rPr>
          <w:fldChar w:fldCharType="end"/>
        </w:r>
      </w:hyperlink>
    </w:p>
    <w:p w14:paraId="7C23EB8F" w14:textId="77056B5D"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7" w:history="1">
        <w:r w:rsidRPr="0016526B">
          <w:rPr>
            <w:rStyle w:val="af6"/>
            <w:rFonts w:cs="Times New Roman"/>
            <w:noProof/>
          </w:rPr>
          <w:t>1.2.5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16526B">
          <w:rPr>
            <w:noProof/>
            <w:webHidden/>
          </w:rPr>
          <w:tab/>
        </w:r>
        <w:r w:rsidRPr="0016526B">
          <w:rPr>
            <w:noProof/>
            <w:webHidden/>
          </w:rPr>
          <w:fldChar w:fldCharType="begin"/>
        </w:r>
        <w:r w:rsidRPr="0016526B">
          <w:rPr>
            <w:noProof/>
            <w:webHidden/>
          </w:rPr>
          <w:instrText xml:space="preserve"> PAGEREF _Toc213271307 \h </w:instrText>
        </w:r>
        <w:r w:rsidRPr="0016526B">
          <w:rPr>
            <w:noProof/>
            <w:webHidden/>
          </w:rPr>
        </w:r>
        <w:r w:rsidRPr="0016526B">
          <w:rPr>
            <w:noProof/>
            <w:webHidden/>
          </w:rPr>
          <w:fldChar w:fldCharType="separate"/>
        </w:r>
        <w:r w:rsidR="00D43F45">
          <w:rPr>
            <w:noProof/>
            <w:webHidden/>
          </w:rPr>
          <w:t>46</w:t>
        </w:r>
        <w:r w:rsidRPr="0016526B">
          <w:rPr>
            <w:noProof/>
            <w:webHidden/>
          </w:rPr>
          <w:fldChar w:fldCharType="end"/>
        </w:r>
      </w:hyperlink>
    </w:p>
    <w:p w14:paraId="0910C8A9" w14:textId="3AB89D0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8" w:history="1">
        <w:r w:rsidRPr="0016526B">
          <w:rPr>
            <w:rStyle w:val="af6"/>
            <w:rFonts w:cs="Times New Roman"/>
            <w:noProof/>
          </w:rPr>
          <w:t>1.2.6</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16526B">
          <w:rPr>
            <w:noProof/>
            <w:webHidden/>
          </w:rPr>
          <w:tab/>
        </w:r>
        <w:r w:rsidRPr="0016526B">
          <w:rPr>
            <w:noProof/>
            <w:webHidden/>
          </w:rPr>
          <w:fldChar w:fldCharType="begin"/>
        </w:r>
        <w:r w:rsidRPr="0016526B">
          <w:rPr>
            <w:noProof/>
            <w:webHidden/>
          </w:rPr>
          <w:instrText xml:space="preserve"> PAGEREF _Toc213271308 \h </w:instrText>
        </w:r>
        <w:r w:rsidRPr="0016526B">
          <w:rPr>
            <w:noProof/>
            <w:webHidden/>
          </w:rPr>
        </w:r>
        <w:r w:rsidRPr="0016526B">
          <w:rPr>
            <w:noProof/>
            <w:webHidden/>
          </w:rPr>
          <w:fldChar w:fldCharType="separate"/>
        </w:r>
        <w:r w:rsidR="00D43F45">
          <w:rPr>
            <w:noProof/>
            <w:webHidden/>
          </w:rPr>
          <w:t>46</w:t>
        </w:r>
        <w:r w:rsidRPr="0016526B">
          <w:rPr>
            <w:noProof/>
            <w:webHidden/>
          </w:rPr>
          <w:fldChar w:fldCharType="end"/>
        </w:r>
      </w:hyperlink>
    </w:p>
    <w:p w14:paraId="63EEAAAC" w14:textId="183CC69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09" w:history="1">
        <w:r w:rsidRPr="0016526B">
          <w:rPr>
            <w:rStyle w:val="af6"/>
            <w:rFonts w:cs="Times New Roman"/>
            <w:noProof/>
          </w:rPr>
          <w:t>1.2.7</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Способы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Pr="0016526B">
          <w:rPr>
            <w:noProof/>
            <w:webHidden/>
          </w:rPr>
          <w:tab/>
        </w:r>
        <w:r w:rsidRPr="0016526B">
          <w:rPr>
            <w:noProof/>
            <w:webHidden/>
          </w:rPr>
          <w:fldChar w:fldCharType="begin"/>
        </w:r>
        <w:r w:rsidRPr="0016526B">
          <w:rPr>
            <w:noProof/>
            <w:webHidden/>
          </w:rPr>
          <w:instrText xml:space="preserve"> PAGEREF _Toc213271309 \h </w:instrText>
        </w:r>
        <w:r w:rsidRPr="0016526B">
          <w:rPr>
            <w:noProof/>
            <w:webHidden/>
          </w:rPr>
        </w:r>
        <w:r w:rsidRPr="0016526B">
          <w:rPr>
            <w:noProof/>
            <w:webHidden/>
          </w:rPr>
          <w:fldChar w:fldCharType="separate"/>
        </w:r>
        <w:r w:rsidR="00D43F45">
          <w:rPr>
            <w:noProof/>
            <w:webHidden/>
          </w:rPr>
          <w:t>46</w:t>
        </w:r>
        <w:r w:rsidRPr="0016526B">
          <w:rPr>
            <w:noProof/>
            <w:webHidden/>
          </w:rPr>
          <w:fldChar w:fldCharType="end"/>
        </w:r>
      </w:hyperlink>
    </w:p>
    <w:p w14:paraId="561679ED" w14:textId="597138D4"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0" w:history="1">
        <w:r w:rsidRPr="0016526B">
          <w:rPr>
            <w:rStyle w:val="af6"/>
            <w:rFonts w:cs="Times New Roman"/>
            <w:noProof/>
          </w:rPr>
          <w:t>1.2.8</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Среднегодовая загрузка оборудования</w:t>
        </w:r>
        <w:r w:rsidRPr="0016526B">
          <w:rPr>
            <w:noProof/>
            <w:webHidden/>
          </w:rPr>
          <w:tab/>
        </w:r>
        <w:r w:rsidRPr="0016526B">
          <w:rPr>
            <w:noProof/>
            <w:webHidden/>
          </w:rPr>
          <w:fldChar w:fldCharType="begin"/>
        </w:r>
        <w:r w:rsidRPr="0016526B">
          <w:rPr>
            <w:noProof/>
            <w:webHidden/>
          </w:rPr>
          <w:instrText xml:space="preserve"> PAGEREF _Toc213271310 \h </w:instrText>
        </w:r>
        <w:r w:rsidRPr="0016526B">
          <w:rPr>
            <w:noProof/>
            <w:webHidden/>
          </w:rPr>
        </w:r>
        <w:r w:rsidRPr="0016526B">
          <w:rPr>
            <w:noProof/>
            <w:webHidden/>
          </w:rPr>
          <w:fldChar w:fldCharType="separate"/>
        </w:r>
        <w:r w:rsidR="00D43F45">
          <w:rPr>
            <w:noProof/>
            <w:webHidden/>
          </w:rPr>
          <w:t>48</w:t>
        </w:r>
        <w:r w:rsidRPr="0016526B">
          <w:rPr>
            <w:noProof/>
            <w:webHidden/>
          </w:rPr>
          <w:fldChar w:fldCharType="end"/>
        </w:r>
      </w:hyperlink>
    </w:p>
    <w:p w14:paraId="37505316" w14:textId="341969F4"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1" w:history="1">
        <w:r w:rsidRPr="0016526B">
          <w:rPr>
            <w:rStyle w:val="af6"/>
            <w:rFonts w:cs="Times New Roman"/>
            <w:noProof/>
          </w:rPr>
          <w:t>1.2.9</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Способы учета тепла, отпущенного в тепловые сети</w:t>
        </w:r>
        <w:r w:rsidRPr="0016526B">
          <w:rPr>
            <w:noProof/>
            <w:webHidden/>
          </w:rPr>
          <w:tab/>
        </w:r>
        <w:r w:rsidRPr="0016526B">
          <w:rPr>
            <w:noProof/>
            <w:webHidden/>
          </w:rPr>
          <w:fldChar w:fldCharType="begin"/>
        </w:r>
        <w:r w:rsidRPr="0016526B">
          <w:rPr>
            <w:noProof/>
            <w:webHidden/>
          </w:rPr>
          <w:instrText xml:space="preserve"> PAGEREF _Toc213271311 \h </w:instrText>
        </w:r>
        <w:r w:rsidRPr="0016526B">
          <w:rPr>
            <w:noProof/>
            <w:webHidden/>
          </w:rPr>
        </w:r>
        <w:r w:rsidRPr="0016526B">
          <w:rPr>
            <w:noProof/>
            <w:webHidden/>
          </w:rPr>
          <w:fldChar w:fldCharType="separate"/>
        </w:r>
        <w:r w:rsidR="00D43F45">
          <w:rPr>
            <w:noProof/>
            <w:webHidden/>
          </w:rPr>
          <w:t>48</w:t>
        </w:r>
        <w:r w:rsidRPr="0016526B">
          <w:rPr>
            <w:noProof/>
            <w:webHidden/>
          </w:rPr>
          <w:fldChar w:fldCharType="end"/>
        </w:r>
      </w:hyperlink>
    </w:p>
    <w:p w14:paraId="1F90529A" w14:textId="51478A60"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2" w:history="1">
        <w:r w:rsidRPr="0016526B">
          <w:rPr>
            <w:rStyle w:val="af6"/>
            <w:rFonts w:cs="Times New Roman"/>
            <w:noProof/>
          </w:rPr>
          <w:t>1.2.10</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Характеристика водоподготовки и подпиточных устройств</w:t>
        </w:r>
        <w:r w:rsidRPr="0016526B">
          <w:rPr>
            <w:noProof/>
            <w:webHidden/>
          </w:rPr>
          <w:tab/>
        </w:r>
        <w:r w:rsidRPr="0016526B">
          <w:rPr>
            <w:noProof/>
            <w:webHidden/>
          </w:rPr>
          <w:fldChar w:fldCharType="begin"/>
        </w:r>
        <w:r w:rsidRPr="0016526B">
          <w:rPr>
            <w:noProof/>
            <w:webHidden/>
          </w:rPr>
          <w:instrText xml:space="preserve"> PAGEREF _Toc213271312 \h </w:instrText>
        </w:r>
        <w:r w:rsidRPr="0016526B">
          <w:rPr>
            <w:noProof/>
            <w:webHidden/>
          </w:rPr>
        </w:r>
        <w:r w:rsidRPr="0016526B">
          <w:rPr>
            <w:noProof/>
            <w:webHidden/>
          </w:rPr>
          <w:fldChar w:fldCharType="separate"/>
        </w:r>
        <w:r w:rsidR="00D43F45">
          <w:rPr>
            <w:noProof/>
            <w:webHidden/>
          </w:rPr>
          <w:t>49</w:t>
        </w:r>
        <w:r w:rsidRPr="0016526B">
          <w:rPr>
            <w:noProof/>
            <w:webHidden/>
          </w:rPr>
          <w:fldChar w:fldCharType="end"/>
        </w:r>
      </w:hyperlink>
    </w:p>
    <w:p w14:paraId="7EBDAF17" w14:textId="17A35CEA"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3" w:history="1">
        <w:r w:rsidRPr="0016526B">
          <w:rPr>
            <w:rStyle w:val="af6"/>
            <w:rFonts w:cs="Times New Roman"/>
            <w:noProof/>
          </w:rPr>
          <w:t>1.2.11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Статистика отказов и восстановлений оборудования источников тепловой энергии</w:t>
        </w:r>
        <w:r w:rsidRPr="0016526B">
          <w:rPr>
            <w:noProof/>
            <w:webHidden/>
          </w:rPr>
          <w:tab/>
        </w:r>
        <w:r w:rsidRPr="0016526B">
          <w:rPr>
            <w:noProof/>
            <w:webHidden/>
          </w:rPr>
          <w:fldChar w:fldCharType="begin"/>
        </w:r>
        <w:r w:rsidRPr="0016526B">
          <w:rPr>
            <w:noProof/>
            <w:webHidden/>
          </w:rPr>
          <w:instrText xml:space="preserve"> PAGEREF _Toc213271313 \h </w:instrText>
        </w:r>
        <w:r w:rsidRPr="0016526B">
          <w:rPr>
            <w:noProof/>
            <w:webHidden/>
          </w:rPr>
        </w:r>
        <w:r w:rsidRPr="0016526B">
          <w:rPr>
            <w:noProof/>
            <w:webHidden/>
          </w:rPr>
          <w:fldChar w:fldCharType="separate"/>
        </w:r>
        <w:r w:rsidR="00D43F45">
          <w:rPr>
            <w:noProof/>
            <w:webHidden/>
          </w:rPr>
          <w:t>49</w:t>
        </w:r>
        <w:r w:rsidRPr="0016526B">
          <w:rPr>
            <w:noProof/>
            <w:webHidden/>
          </w:rPr>
          <w:fldChar w:fldCharType="end"/>
        </w:r>
      </w:hyperlink>
    </w:p>
    <w:p w14:paraId="4DF2FAB1" w14:textId="60989887"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4" w:history="1">
        <w:r w:rsidRPr="0016526B">
          <w:rPr>
            <w:rStyle w:val="af6"/>
            <w:rFonts w:cs="Times New Roman"/>
            <w:noProof/>
          </w:rPr>
          <w:t>1.2.12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Предписания надзорных органов по запрещению дальнейшей эксплуатации источников тепловой энергии</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_Toc213271314 \h </w:instrText>
        </w:r>
        <w:r w:rsidRPr="0016526B">
          <w:rPr>
            <w:noProof/>
            <w:webHidden/>
          </w:rPr>
        </w:r>
        <w:r w:rsidRPr="0016526B">
          <w:rPr>
            <w:noProof/>
            <w:webHidden/>
          </w:rPr>
          <w:fldChar w:fldCharType="separate"/>
        </w:r>
        <w:r w:rsidR="00D43F45">
          <w:rPr>
            <w:noProof/>
            <w:webHidden/>
          </w:rPr>
          <w:t>49</w:t>
        </w:r>
        <w:r w:rsidRPr="0016526B">
          <w:rPr>
            <w:noProof/>
            <w:webHidden/>
          </w:rPr>
          <w:fldChar w:fldCharType="end"/>
        </w:r>
      </w:hyperlink>
    </w:p>
    <w:p w14:paraId="7D884385" w14:textId="4A06AB2F"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5" w:history="1">
        <w:r w:rsidRPr="0016526B">
          <w:rPr>
            <w:rStyle w:val="af6"/>
            <w:rFonts w:cs="Times New Roman"/>
            <w:noProof/>
          </w:rPr>
          <w:t>1.2.13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Проектный и установленный топливный режим котельных</w:t>
        </w:r>
        <w:r w:rsidRPr="0016526B">
          <w:rPr>
            <w:noProof/>
            <w:webHidden/>
          </w:rPr>
          <w:tab/>
        </w:r>
        <w:r w:rsidRPr="0016526B">
          <w:rPr>
            <w:noProof/>
            <w:webHidden/>
          </w:rPr>
          <w:fldChar w:fldCharType="begin"/>
        </w:r>
        <w:r w:rsidRPr="0016526B">
          <w:rPr>
            <w:noProof/>
            <w:webHidden/>
          </w:rPr>
          <w:instrText xml:space="preserve"> PAGEREF _Toc213271315 \h </w:instrText>
        </w:r>
        <w:r w:rsidRPr="0016526B">
          <w:rPr>
            <w:noProof/>
            <w:webHidden/>
          </w:rPr>
        </w:r>
        <w:r w:rsidRPr="0016526B">
          <w:rPr>
            <w:noProof/>
            <w:webHidden/>
          </w:rPr>
          <w:fldChar w:fldCharType="separate"/>
        </w:r>
        <w:r w:rsidR="00D43F45">
          <w:rPr>
            <w:noProof/>
            <w:webHidden/>
          </w:rPr>
          <w:t>49</w:t>
        </w:r>
        <w:r w:rsidRPr="0016526B">
          <w:rPr>
            <w:noProof/>
            <w:webHidden/>
          </w:rPr>
          <w:fldChar w:fldCharType="end"/>
        </w:r>
      </w:hyperlink>
    </w:p>
    <w:p w14:paraId="6F9342BE" w14:textId="05443F1E"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6" w:history="1">
        <w:r w:rsidRPr="0016526B">
          <w:rPr>
            <w:rStyle w:val="af6"/>
            <w:rFonts w:cs="Times New Roman"/>
            <w:noProof/>
          </w:rPr>
          <w:t>1.2.14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_Toc213271316 \h </w:instrText>
        </w:r>
        <w:r w:rsidRPr="0016526B">
          <w:rPr>
            <w:noProof/>
            <w:webHidden/>
          </w:rPr>
        </w:r>
        <w:r w:rsidRPr="0016526B">
          <w:rPr>
            <w:noProof/>
            <w:webHidden/>
          </w:rPr>
          <w:fldChar w:fldCharType="separate"/>
        </w:r>
        <w:r w:rsidR="00D43F45">
          <w:rPr>
            <w:noProof/>
            <w:webHidden/>
          </w:rPr>
          <w:t>49</w:t>
        </w:r>
        <w:r w:rsidRPr="0016526B">
          <w:rPr>
            <w:noProof/>
            <w:webHidden/>
          </w:rPr>
          <w:fldChar w:fldCharType="end"/>
        </w:r>
      </w:hyperlink>
    </w:p>
    <w:p w14:paraId="7F7475EB" w14:textId="00FEF6A9"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7" w:history="1">
        <w:r w:rsidRPr="0016526B">
          <w:rPr>
            <w:rStyle w:val="af6"/>
            <w:rFonts w:cs="Times New Roman"/>
            <w:noProof/>
          </w:rPr>
          <w:t>1.2.15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эксплуатационных показателей функционирования котельных</w:t>
        </w:r>
        <w:r w:rsidRPr="0016526B">
          <w:rPr>
            <w:noProof/>
            <w:webHidden/>
          </w:rPr>
          <w:tab/>
        </w:r>
        <w:r w:rsidRPr="0016526B">
          <w:rPr>
            <w:noProof/>
            <w:webHidden/>
          </w:rPr>
          <w:fldChar w:fldCharType="begin"/>
        </w:r>
        <w:r w:rsidRPr="0016526B">
          <w:rPr>
            <w:noProof/>
            <w:webHidden/>
          </w:rPr>
          <w:instrText xml:space="preserve"> PAGEREF _Toc213271317 \h </w:instrText>
        </w:r>
        <w:r w:rsidRPr="0016526B">
          <w:rPr>
            <w:noProof/>
            <w:webHidden/>
          </w:rPr>
        </w:r>
        <w:r w:rsidRPr="0016526B">
          <w:rPr>
            <w:noProof/>
            <w:webHidden/>
          </w:rPr>
          <w:fldChar w:fldCharType="separate"/>
        </w:r>
        <w:r w:rsidR="00D43F45">
          <w:rPr>
            <w:noProof/>
            <w:webHidden/>
          </w:rPr>
          <w:t>50</w:t>
        </w:r>
        <w:r w:rsidRPr="0016526B">
          <w:rPr>
            <w:noProof/>
            <w:webHidden/>
          </w:rPr>
          <w:fldChar w:fldCharType="end"/>
        </w:r>
      </w:hyperlink>
    </w:p>
    <w:p w14:paraId="31DCC52A" w14:textId="27BE7292"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18" w:history="1">
        <w:r w:rsidRPr="0016526B">
          <w:rPr>
            <w:rStyle w:val="af6"/>
            <w:rFonts w:cs="Times New Roman"/>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_Toc213271318 \h </w:instrText>
        </w:r>
        <w:r w:rsidRPr="0016526B">
          <w:rPr>
            <w:noProof/>
            <w:webHidden/>
          </w:rPr>
        </w:r>
        <w:r w:rsidRPr="0016526B">
          <w:rPr>
            <w:noProof/>
            <w:webHidden/>
          </w:rPr>
          <w:fldChar w:fldCharType="separate"/>
        </w:r>
        <w:r w:rsidR="00D43F45">
          <w:rPr>
            <w:noProof/>
            <w:webHidden/>
          </w:rPr>
          <w:t>50</w:t>
        </w:r>
        <w:r w:rsidRPr="0016526B">
          <w:rPr>
            <w:noProof/>
            <w:webHidden/>
          </w:rPr>
          <w:fldChar w:fldCharType="end"/>
        </w:r>
      </w:hyperlink>
    </w:p>
    <w:p w14:paraId="7D849B6B" w14:textId="77D5230A"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19" w:history="1">
        <w:r w:rsidRPr="0016526B">
          <w:rPr>
            <w:rStyle w:val="af6"/>
          </w:rPr>
          <w:t>1.3</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Тепловые сети, сооружения на них и тепловые пункты</w:t>
        </w:r>
        <w:r w:rsidRPr="0016526B">
          <w:rPr>
            <w:webHidden/>
          </w:rPr>
          <w:tab/>
        </w:r>
        <w:r w:rsidRPr="0016526B">
          <w:rPr>
            <w:webHidden/>
          </w:rPr>
          <w:fldChar w:fldCharType="begin"/>
        </w:r>
        <w:r w:rsidRPr="0016526B">
          <w:rPr>
            <w:webHidden/>
          </w:rPr>
          <w:instrText xml:space="preserve"> PAGEREF _Toc213271319 \h </w:instrText>
        </w:r>
        <w:r w:rsidRPr="0016526B">
          <w:rPr>
            <w:webHidden/>
          </w:rPr>
        </w:r>
        <w:r w:rsidRPr="0016526B">
          <w:rPr>
            <w:webHidden/>
          </w:rPr>
          <w:fldChar w:fldCharType="separate"/>
        </w:r>
        <w:r w:rsidR="00D43F45">
          <w:rPr>
            <w:webHidden/>
          </w:rPr>
          <w:t>51</w:t>
        </w:r>
        <w:r w:rsidRPr="0016526B">
          <w:rPr>
            <w:webHidden/>
          </w:rPr>
          <w:fldChar w:fldCharType="end"/>
        </w:r>
      </w:hyperlink>
    </w:p>
    <w:p w14:paraId="634B5CCB" w14:textId="25E79124"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0" w:history="1">
        <w:r w:rsidRPr="0016526B">
          <w:rPr>
            <w:rStyle w:val="af6"/>
            <w:rFonts w:cs="Times New Roman"/>
            <w:noProof/>
          </w:rPr>
          <w:t>1.3.1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16526B">
          <w:rPr>
            <w:noProof/>
            <w:webHidden/>
          </w:rPr>
          <w:tab/>
        </w:r>
        <w:r w:rsidRPr="0016526B">
          <w:rPr>
            <w:noProof/>
            <w:webHidden/>
          </w:rPr>
          <w:fldChar w:fldCharType="begin"/>
        </w:r>
        <w:r w:rsidRPr="0016526B">
          <w:rPr>
            <w:noProof/>
            <w:webHidden/>
          </w:rPr>
          <w:instrText xml:space="preserve"> PAGEREF _Toc213271320 \h </w:instrText>
        </w:r>
        <w:r w:rsidRPr="0016526B">
          <w:rPr>
            <w:noProof/>
            <w:webHidden/>
          </w:rPr>
        </w:r>
        <w:r w:rsidRPr="0016526B">
          <w:rPr>
            <w:noProof/>
            <w:webHidden/>
          </w:rPr>
          <w:fldChar w:fldCharType="separate"/>
        </w:r>
        <w:r w:rsidR="00D43F45">
          <w:rPr>
            <w:noProof/>
            <w:webHidden/>
          </w:rPr>
          <w:t>51</w:t>
        </w:r>
        <w:r w:rsidRPr="0016526B">
          <w:rPr>
            <w:noProof/>
            <w:webHidden/>
          </w:rPr>
          <w:fldChar w:fldCharType="end"/>
        </w:r>
      </w:hyperlink>
    </w:p>
    <w:p w14:paraId="5D33BA93" w14:textId="0C361B51"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1" w:history="1">
        <w:r w:rsidRPr="0016526B">
          <w:rPr>
            <w:rStyle w:val="af6"/>
            <w:rFonts w:cs="Times New Roman"/>
            <w:noProof/>
          </w:rPr>
          <w:t>1.3.2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Карты (схемы) тепловых сетей в зонах действия источников тепловой энергии</w:t>
        </w:r>
        <w:r w:rsidRPr="0016526B">
          <w:rPr>
            <w:noProof/>
            <w:webHidden/>
          </w:rPr>
          <w:tab/>
        </w:r>
        <w:r w:rsidRPr="0016526B">
          <w:rPr>
            <w:noProof/>
            <w:webHidden/>
          </w:rPr>
          <w:fldChar w:fldCharType="begin"/>
        </w:r>
        <w:r w:rsidRPr="0016526B">
          <w:rPr>
            <w:noProof/>
            <w:webHidden/>
          </w:rPr>
          <w:instrText xml:space="preserve"> PAGEREF _Toc213271321 \h </w:instrText>
        </w:r>
        <w:r w:rsidRPr="0016526B">
          <w:rPr>
            <w:noProof/>
            <w:webHidden/>
          </w:rPr>
        </w:r>
        <w:r w:rsidRPr="0016526B">
          <w:rPr>
            <w:noProof/>
            <w:webHidden/>
          </w:rPr>
          <w:fldChar w:fldCharType="separate"/>
        </w:r>
        <w:r w:rsidR="00D43F45">
          <w:rPr>
            <w:noProof/>
            <w:webHidden/>
          </w:rPr>
          <w:t>52</w:t>
        </w:r>
        <w:r w:rsidRPr="0016526B">
          <w:rPr>
            <w:noProof/>
            <w:webHidden/>
          </w:rPr>
          <w:fldChar w:fldCharType="end"/>
        </w:r>
      </w:hyperlink>
    </w:p>
    <w:p w14:paraId="248989A6" w14:textId="505AC0F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2" w:history="1">
        <w:r w:rsidRPr="0016526B">
          <w:rPr>
            <w:rStyle w:val="af6"/>
            <w:rFonts w:cs="Times New Roman"/>
            <w:noProof/>
          </w:rPr>
          <w:t>1.3.3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16526B">
          <w:rPr>
            <w:noProof/>
            <w:webHidden/>
          </w:rPr>
          <w:tab/>
        </w:r>
        <w:r w:rsidRPr="0016526B">
          <w:rPr>
            <w:noProof/>
            <w:webHidden/>
          </w:rPr>
          <w:fldChar w:fldCharType="begin"/>
        </w:r>
        <w:r w:rsidRPr="0016526B">
          <w:rPr>
            <w:noProof/>
            <w:webHidden/>
          </w:rPr>
          <w:instrText xml:space="preserve"> PAGEREF _Toc213271322 \h </w:instrText>
        </w:r>
        <w:r w:rsidRPr="0016526B">
          <w:rPr>
            <w:noProof/>
            <w:webHidden/>
          </w:rPr>
        </w:r>
        <w:r w:rsidRPr="0016526B">
          <w:rPr>
            <w:noProof/>
            <w:webHidden/>
          </w:rPr>
          <w:fldChar w:fldCharType="separate"/>
        </w:r>
        <w:r w:rsidR="00D43F45">
          <w:rPr>
            <w:noProof/>
            <w:webHidden/>
          </w:rPr>
          <w:t>79</w:t>
        </w:r>
        <w:r w:rsidRPr="0016526B">
          <w:rPr>
            <w:noProof/>
            <w:webHidden/>
          </w:rPr>
          <w:fldChar w:fldCharType="end"/>
        </w:r>
      </w:hyperlink>
    </w:p>
    <w:p w14:paraId="4B725C87" w14:textId="4D170081"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3" w:history="1">
        <w:r w:rsidRPr="0016526B">
          <w:rPr>
            <w:rStyle w:val="af6"/>
            <w:rFonts w:cs="Times New Roman"/>
            <w:noProof/>
          </w:rPr>
          <w:t>1.3.4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типов и количества секционирующей и регулирующей арматуры на тепловых сетях</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_Toc213271323 \h </w:instrText>
        </w:r>
        <w:r w:rsidRPr="0016526B">
          <w:rPr>
            <w:noProof/>
            <w:webHidden/>
          </w:rPr>
        </w:r>
        <w:r w:rsidRPr="0016526B">
          <w:rPr>
            <w:noProof/>
            <w:webHidden/>
          </w:rPr>
          <w:fldChar w:fldCharType="separate"/>
        </w:r>
        <w:r w:rsidR="00D43F45">
          <w:rPr>
            <w:noProof/>
            <w:webHidden/>
          </w:rPr>
          <w:t>79</w:t>
        </w:r>
        <w:r w:rsidRPr="0016526B">
          <w:rPr>
            <w:noProof/>
            <w:webHidden/>
          </w:rPr>
          <w:fldChar w:fldCharType="end"/>
        </w:r>
      </w:hyperlink>
    </w:p>
    <w:p w14:paraId="7D547BDC" w14:textId="3E346724"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4" w:history="1">
        <w:r w:rsidRPr="0016526B">
          <w:rPr>
            <w:rStyle w:val="af6"/>
            <w:rFonts w:cs="Times New Roman"/>
            <w:noProof/>
          </w:rPr>
          <w:t>1.3.5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типов и строительных особенностей тепловых пунктов, тепловых камер и павильонов</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_Toc213271324 \h </w:instrText>
        </w:r>
        <w:r w:rsidRPr="0016526B">
          <w:rPr>
            <w:noProof/>
            <w:webHidden/>
          </w:rPr>
        </w:r>
        <w:r w:rsidRPr="0016526B">
          <w:rPr>
            <w:noProof/>
            <w:webHidden/>
          </w:rPr>
          <w:fldChar w:fldCharType="separate"/>
        </w:r>
        <w:r w:rsidR="00D43F45">
          <w:rPr>
            <w:noProof/>
            <w:webHidden/>
          </w:rPr>
          <w:t>80</w:t>
        </w:r>
        <w:r w:rsidRPr="0016526B">
          <w:rPr>
            <w:noProof/>
            <w:webHidden/>
          </w:rPr>
          <w:fldChar w:fldCharType="end"/>
        </w:r>
      </w:hyperlink>
    </w:p>
    <w:p w14:paraId="2D209871" w14:textId="066B0B9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5" w:history="1">
        <w:r w:rsidRPr="0016526B">
          <w:rPr>
            <w:rStyle w:val="af6"/>
            <w:rFonts w:cs="Times New Roman"/>
            <w:noProof/>
          </w:rPr>
          <w:t>1.3.6</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графиков регулирования отпуска тепла в тепловые сети с анализом их обоснованности</w:t>
        </w:r>
        <w:r w:rsidRPr="0016526B">
          <w:rPr>
            <w:noProof/>
            <w:webHidden/>
          </w:rPr>
          <w:tab/>
        </w:r>
        <w:r w:rsidRPr="0016526B">
          <w:rPr>
            <w:noProof/>
            <w:webHidden/>
          </w:rPr>
          <w:fldChar w:fldCharType="begin"/>
        </w:r>
        <w:r w:rsidRPr="0016526B">
          <w:rPr>
            <w:noProof/>
            <w:webHidden/>
          </w:rPr>
          <w:instrText xml:space="preserve"> PAGEREF _Toc213271325 \h </w:instrText>
        </w:r>
        <w:r w:rsidRPr="0016526B">
          <w:rPr>
            <w:noProof/>
            <w:webHidden/>
          </w:rPr>
        </w:r>
        <w:r w:rsidRPr="0016526B">
          <w:rPr>
            <w:noProof/>
            <w:webHidden/>
          </w:rPr>
          <w:fldChar w:fldCharType="separate"/>
        </w:r>
        <w:r w:rsidR="00D43F45">
          <w:rPr>
            <w:noProof/>
            <w:webHidden/>
          </w:rPr>
          <w:t>80</w:t>
        </w:r>
        <w:r w:rsidRPr="0016526B">
          <w:rPr>
            <w:noProof/>
            <w:webHidden/>
          </w:rPr>
          <w:fldChar w:fldCharType="end"/>
        </w:r>
      </w:hyperlink>
    </w:p>
    <w:p w14:paraId="5684E1B8" w14:textId="7B46F8E9"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6" w:history="1">
        <w:r w:rsidRPr="0016526B">
          <w:rPr>
            <w:rStyle w:val="af6"/>
            <w:rFonts w:cs="Times New Roman"/>
            <w:noProof/>
          </w:rPr>
          <w:t>1.3.7</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16526B">
          <w:rPr>
            <w:noProof/>
            <w:webHidden/>
          </w:rPr>
          <w:tab/>
        </w:r>
        <w:r w:rsidRPr="0016526B">
          <w:rPr>
            <w:noProof/>
            <w:webHidden/>
          </w:rPr>
          <w:fldChar w:fldCharType="begin"/>
        </w:r>
        <w:r w:rsidRPr="0016526B">
          <w:rPr>
            <w:noProof/>
            <w:webHidden/>
          </w:rPr>
          <w:instrText xml:space="preserve"> PAGEREF _Toc213271326 \h </w:instrText>
        </w:r>
        <w:r w:rsidRPr="0016526B">
          <w:rPr>
            <w:noProof/>
            <w:webHidden/>
          </w:rPr>
        </w:r>
        <w:r w:rsidRPr="0016526B">
          <w:rPr>
            <w:noProof/>
            <w:webHidden/>
          </w:rPr>
          <w:fldChar w:fldCharType="separate"/>
        </w:r>
        <w:r w:rsidR="00D43F45">
          <w:rPr>
            <w:noProof/>
            <w:webHidden/>
          </w:rPr>
          <w:t>80</w:t>
        </w:r>
        <w:r w:rsidRPr="0016526B">
          <w:rPr>
            <w:noProof/>
            <w:webHidden/>
          </w:rPr>
          <w:fldChar w:fldCharType="end"/>
        </w:r>
      </w:hyperlink>
    </w:p>
    <w:p w14:paraId="42D4324D" w14:textId="4EE01F10"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7" w:history="1">
        <w:r w:rsidRPr="0016526B">
          <w:rPr>
            <w:rStyle w:val="af6"/>
            <w:rFonts w:cs="Times New Roman"/>
            <w:noProof/>
          </w:rPr>
          <w:t>1.3.8</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Гидравлический режим тепловых сетей и пьезометрические графики</w:t>
        </w:r>
        <w:r w:rsidRPr="0016526B">
          <w:rPr>
            <w:noProof/>
            <w:webHidden/>
          </w:rPr>
          <w:tab/>
        </w:r>
        <w:r w:rsidRPr="0016526B">
          <w:rPr>
            <w:noProof/>
            <w:webHidden/>
          </w:rPr>
          <w:fldChar w:fldCharType="begin"/>
        </w:r>
        <w:r w:rsidRPr="0016526B">
          <w:rPr>
            <w:noProof/>
            <w:webHidden/>
          </w:rPr>
          <w:instrText xml:space="preserve"> PAGEREF _Toc213271327 \h </w:instrText>
        </w:r>
        <w:r w:rsidRPr="0016526B">
          <w:rPr>
            <w:noProof/>
            <w:webHidden/>
          </w:rPr>
        </w:r>
        <w:r w:rsidRPr="0016526B">
          <w:rPr>
            <w:noProof/>
            <w:webHidden/>
          </w:rPr>
          <w:fldChar w:fldCharType="separate"/>
        </w:r>
        <w:r w:rsidR="00D43F45">
          <w:rPr>
            <w:noProof/>
            <w:webHidden/>
          </w:rPr>
          <w:t>80</w:t>
        </w:r>
        <w:r w:rsidRPr="0016526B">
          <w:rPr>
            <w:noProof/>
            <w:webHidden/>
          </w:rPr>
          <w:fldChar w:fldCharType="end"/>
        </w:r>
      </w:hyperlink>
    </w:p>
    <w:p w14:paraId="619A815F" w14:textId="3A1004E4"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8" w:history="1">
        <w:r w:rsidRPr="0016526B">
          <w:rPr>
            <w:rStyle w:val="af6"/>
            <w:rFonts w:cs="Times New Roman"/>
            <w:noProof/>
          </w:rPr>
          <w:t>1.3.9</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Статистика отказов тепловых сетей (аварий, инцидентов) за последние 5 лет</w:t>
        </w:r>
        <w:r w:rsidRPr="0016526B">
          <w:rPr>
            <w:noProof/>
            <w:webHidden/>
          </w:rPr>
          <w:tab/>
        </w:r>
        <w:r w:rsidRPr="0016526B">
          <w:rPr>
            <w:noProof/>
            <w:webHidden/>
          </w:rPr>
          <w:fldChar w:fldCharType="begin"/>
        </w:r>
        <w:r w:rsidRPr="0016526B">
          <w:rPr>
            <w:noProof/>
            <w:webHidden/>
          </w:rPr>
          <w:instrText xml:space="preserve"> PAGEREF _Toc213271328 \h </w:instrText>
        </w:r>
        <w:r w:rsidRPr="0016526B">
          <w:rPr>
            <w:noProof/>
            <w:webHidden/>
          </w:rPr>
        </w:r>
        <w:r w:rsidRPr="0016526B">
          <w:rPr>
            <w:noProof/>
            <w:webHidden/>
          </w:rPr>
          <w:fldChar w:fldCharType="separate"/>
        </w:r>
        <w:r w:rsidR="00D43F45">
          <w:rPr>
            <w:noProof/>
            <w:webHidden/>
          </w:rPr>
          <w:t>81</w:t>
        </w:r>
        <w:r w:rsidRPr="0016526B">
          <w:rPr>
            <w:noProof/>
            <w:webHidden/>
          </w:rPr>
          <w:fldChar w:fldCharType="end"/>
        </w:r>
      </w:hyperlink>
    </w:p>
    <w:p w14:paraId="7F620BB3" w14:textId="5A4BD5F3"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29" w:history="1">
        <w:r w:rsidRPr="0016526B">
          <w:rPr>
            <w:rStyle w:val="af6"/>
            <w:rFonts w:cs="Times New Roman"/>
            <w:noProof/>
          </w:rPr>
          <w:t>1.3.10</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16526B">
          <w:rPr>
            <w:noProof/>
            <w:webHidden/>
          </w:rPr>
          <w:tab/>
        </w:r>
        <w:r w:rsidRPr="0016526B">
          <w:rPr>
            <w:noProof/>
            <w:webHidden/>
          </w:rPr>
          <w:fldChar w:fldCharType="begin"/>
        </w:r>
        <w:r w:rsidRPr="0016526B">
          <w:rPr>
            <w:noProof/>
            <w:webHidden/>
          </w:rPr>
          <w:instrText xml:space="preserve"> PAGEREF _Toc213271329 \h </w:instrText>
        </w:r>
        <w:r w:rsidRPr="0016526B">
          <w:rPr>
            <w:noProof/>
            <w:webHidden/>
          </w:rPr>
        </w:r>
        <w:r w:rsidRPr="0016526B">
          <w:rPr>
            <w:noProof/>
            <w:webHidden/>
          </w:rPr>
          <w:fldChar w:fldCharType="separate"/>
        </w:r>
        <w:r w:rsidR="00D43F45">
          <w:rPr>
            <w:noProof/>
            <w:webHidden/>
          </w:rPr>
          <w:t>82</w:t>
        </w:r>
        <w:r w:rsidRPr="0016526B">
          <w:rPr>
            <w:noProof/>
            <w:webHidden/>
          </w:rPr>
          <w:fldChar w:fldCharType="end"/>
        </w:r>
      </w:hyperlink>
    </w:p>
    <w:p w14:paraId="6F67CB55" w14:textId="1958BBE2"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0" w:history="1">
        <w:r w:rsidRPr="0016526B">
          <w:rPr>
            <w:rStyle w:val="af6"/>
            <w:rFonts w:cs="Times New Roman"/>
            <w:noProof/>
          </w:rPr>
          <w:t>1.3.11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процедур диагностики состояния тепловых сетей и планирования капитальных (текущих) ремонтов</w:t>
        </w:r>
        <w:r w:rsidRPr="0016526B">
          <w:rPr>
            <w:noProof/>
            <w:webHidden/>
          </w:rPr>
          <w:tab/>
        </w:r>
        <w:r w:rsidRPr="0016526B">
          <w:rPr>
            <w:noProof/>
            <w:webHidden/>
          </w:rPr>
          <w:fldChar w:fldCharType="begin"/>
        </w:r>
        <w:r w:rsidRPr="0016526B">
          <w:rPr>
            <w:noProof/>
            <w:webHidden/>
          </w:rPr>
          <w:instrText xml:space="preserve"> PAGEREF _Toc213271330 \h </w:instrText>
        </w:r>
        <w:r w:rsidRPr="0016526B">
          <w:rPr>
            <w:noProof/>
            <w:webHidden/>
          </w:rPr>
        </w:r>
        <w:r w:rsidRPr="0016526B">
          <w:rPr>
            <w:noProof/>
            <w:webHidden/>
          </w:rPr>
          <w:fldChar w:fldCharType="separate"/>
        </w:r>
        <w:r w:rsidR="00D43F45">
          <w:rPr>
            <w:noProof/>
            <w:webHidden/>
          </w:rPr>
          <w:t>82</w:t>
        </w:r>
        <w:r w:rsidRPr="0016526B">
          <w:rPr>
            <w:noProof/>
            <w:webHidden/>
          </w:rPr>
          <w:fldChar w:fldCharType="end"/>
        </w:r>
      </w:hyperlink>
    </w:p>
    <w:p w14:paraId="7BF07F13" w14:textId="53CEAE1B"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1" w:history="1">
        <w:r w:rsidRPr="0016526B">
          <w:rPr>
            <w:rStyle w:val="af6"/>
            <w:rFonts w:cs="Times New Roman"/>
            <w:noProof/>
          </w:rPr>
          <w:t>1.3.12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16526B">
          <w:rPr>
            <w:noProof/>
            <w:webHidden/>
          </w:rPr>
          <w:tab/>
        </w:r>
        <w:r w:rsidRPr="0016526B">
          <w:rPr>
            <w:noProof/>
            <w:webHidden/>
          </w:rPr>
          <w:fldChar w:fldCharType="begin"/>
        </w:r>
        <w:r w:rsidRPr="0016526B">
          <w:rPr>
            <w:noProof/>
            <w:webHidden/>
          </w:rPr>
          <w:instrText xml:space="preserve"> PAGEREF _Toc213271331 \h </w:instrText>
        </w:r>
        <w:r w:rsidRPr="0016526B">
          <w:rPr>
            <w:noProof/>
            <w:webHidden/>
          </w:rPr>
        </w:r>
        <w:r w:rsidRPr="0016526B">
          <w:rPr>
            <w:noProof/>
            <w:webHidden/>
          </w:rPr>
          <w:fldChar w:fldCharType="separate"/>
        </w:r>
        <w:r w:rsidR="00D43F45">
          <w:rPr>
            <w:noProof/>
            <w:webHidden/>
          </w:rPr>
          <w:t>84</w:t>
        </w:r>
        <w:r w:rsidRPr="0016526B">
          <w:rPr>
            <w:noProof/>
            <w:webHidden/>
          </w:rPr>
          <w:fldChar w:fldCharType="end"/>
        </w:r>
      </w:hyperlink>
    </w:p>
    <w:p w14:paraId="5447FE34" w14:textId="2B6D59AA"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2" w:history="1">
        <w:r w:rsidRPr="0016526B">
          <w:rPr>
            <w:rStyle w:val="af6"/>
            <w:rFonts w:cs="Times New Roman"/>
            <w:noProof/>
          </w:rPr>
          <w:t>1.3.13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r w:rsidRPr="0016526B">
          <w:rPr>
            <w:noProof/>
            <w:webHidden/>
          </w:rPr>
          <w:tab/>
        </w:r>
        <w:r w:rsidRPr="0016526B">
          <w:rPr>
            <w:noProof/>
            <w:webHidden/>
          </w:rPr>
          <w:fldChar w:fldCharType="begin"/>
        </w:r>
        <w:r w:rsidRPr="0016526B">
          <w:rPr>
            <w:noProof/>
            <w:webHidden/>
          </w:rPr>
          <w:instrText xml:space="preserve"> PAGEREF _Toc213271332 \h </w:instrText>
        </w:r>
        <w:r w:rsidRPr="0016526B">
          <w:rPr>
            <w:noProof/>
            <w:webHidden/>
          </w:rPr>
        </w:r>
        <w:r w:rsidRPr="0016526B">
          <w:rPr>
            <w:noProof/>
            <w:webHidden/>
          </w:rPr>
          <w:fldChar w:fldCharType="separate"/>
        </w:r>
        <w:r w:rsidR="00D43F45">
          <w:rPr>
            <w:noProof/>
            <w:webHidden/>
          </w:rPr>
          <w:t>85</w:t>
        </w:r>
        <w:r w:rsidRPr="0016526B">
          <w:rPr>
            <w:noProof/>
            <w:webHidden/>
          </w:rPr>
          <w:fldChar w:fldCharType="end"/>
        </w:r>
      </w:hyperlink>
    </w:p>
    <w:p w14:paraId="68EFE5EF" w14:textId="5F1AB37B"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3" w:history="1">
        <w:r w:rsidRPr="0016526B">
          <w:rPr>
            <w:rStyle w:val="af6"/>
            <w:rFonts w:cs="Times New Roman"/>
            <w:noProof/>
          </w:rPr>
          <w:t>1.3.14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16526B">
          <w:rPr>
            <w:noProof/>
            <w:webHidden/>
          </w:rPr>
          <w:tab/>
        </w:r>
        <w:r w:rsidRPr="0016526B">
          <w:rPr>
            <w:noProof/>
            <w:webHidden/>
          </w:rPr>
          <w:fldChar w:fldCharType="begin"/>
        </w:r>
        <w:r w:rsidRPr="0016526B">
          <w:rPr>
            <w:noProof/>
            <w:webHidden/>
          </w:rPr>
          <w:instrText xml:space="preserve"> PAGEREF _Toc213271333 \h </w:instrText>
        </w:r>
        <w:r w:rsidRPr="0016526B">
          <w:rPr>
            <w:noProof/>
            <w:webHidden/>
          </w:rPr>
        </w:r>
        <w:r w:rsidRPr="0016526B">
          <w:rPr>
            <w:noProof/>
            <w:webHidden/>
          </w:rPr>
          <w:fldChar w:fldCharType="separate"/>
        </w:r>
        <w:r w:rsidR="00D43F45">
          <w:rPr>
            <w:noProof/>
            <w:webHidden/>
          </w:rPr>
          <w:t>86</w:t>
        </w:r>
        <w:r w:rsidRPr="0016526B">
          <w:rPr>
            <w:noProof/>
            <w:webHidden/>
          </w:rPr>
          <w:fldChar w:fldCharType="end"/>
        </w:r>
      </w:hyperlink>
    </w:p>
    <w:p w14:paraId="5654E1E2" w14:textId="0D78E93F"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4" w:history="1">
        <w:r w:rsidRPr="0016526B">
          <w:rPr>
            <w:rStyle w:val="af6"/>
            <w:rFonts w:cs="Times New Roman"/>
            <w:noProof/>
          </w:rPr>
          <w:t>1.3.15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Предписания надзорных органов по запрещению дальнейшей эксплуатации участков тепловой сети и результаты их исполнения</w:t>
        </w:r>
        <w:r w:rsidRPr="0016526B">
          <w:rPr>
            <w:noProof/>
            <w:webHidden/>
          </w:rPr>
          <w:tab/>
        </w:r>
        <w:r w:rsidRPr="0016526B">
          <w:rPr>
            <w:noProof/>
            <w:webHidden/>
          </w:rPr>
          <w:fldChar w:fldCharType="begin"/>
        </w:r>
        <w:r w:rsidRPr="0016526B">
          <w:rPr>
            <w:noProof/>
            <w:webHidden/>
          </w:rPr>
          <w:instrText xml:space="preserve"> PAGEREF _Toc213271334 \h </w:instrText>
        </w:r>
        <w:r w:rsidRPr="0016526B">
          <w:rPr>
            <w:noProof/>
            <w:webHidden/>
          </w:rPr>
        </w:r>
        <w:r w:rsidRPr="0016526B">
          <w:rPr>
            <w:noProof/>
            <w:webHidden/>
          </w:rPr>
          <w:fldChar w:fldCharType="separate"/>
        </w:r>
        <w:r w:rsidR="00D43F45">
          <w:rPr>
            <w:noProof/>
            <w:webHidden/>
          </w:rPr>
          <w:t>86</w:t>
        </w:r>
        <w:r w:rsidRPr="0016526B">
          <w:rPr>
            <w:noProof/>
            <w:webHidden/>
          </w:rPr>
          <w:fldChar w:fldCharType="end"/>
        </w:r>
      </w:hyperlink>
    </w:p>
    <w:p w14:paraId="116A6FB3" w14:textId="6A9A04A5"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5" w:history="1">
        <w:r w:rsidRPr="0016526B">
          <w:rPr>
            <w:rStyle w:val="af6"/>
            <w:rFonts w:cs="Times New Roman"/>
            <w:noProof/>
          </w:rPr>
          <w:t>1.3.16</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16526B">
          <w:rPr>
            <w:noProof/>
            <w:webHidden/>
          </w:rPr>
          <w:tab/>
        </w:r>
        <w:r w:rsidRPr="0016526B">
          <w:rPr>
            <w:noProof/>
            <w:webHidden/>
          </w:rPr>
          <w:fldChar w:fldCharType="begin"/>
        </w:r>
        <w:r w:rsidRPr="0016526B">
          <w:rPr>
            <w:noProof/>
            <w:webHidden/>
          </w:rPr>
          <w:instrText xml:space="preserve"> PAGEREF _Toc213271335 \h </w:instrText>
        </w:r>
        <w:r w:rsidRPr="0016526B">
          <w:rPr>
            <w:noProof/>
            <w:webHidden/>
          </w:rPr>
        </w:r>
        <w:r w:rsidRPr="0016526B">
          <w:rPr>
            <w:noProof/>
            <w:webHidden/>
          </w:rPr>
          <w:fldChar w:fldCharType="separate"/>
        </w:r>
        <w:r w:rsidR="00D43F45">
          <w:rPr>
            <w:noProof/>
            <w:webHidden/>
          </w:rPr>
          <w:t>87</w:t>
        </w:r>
        <w:r w:rsidRPr="0016526B">
          <w:rPr>
            <w:noProof/>
            <w:webHidden/>
          </w:rPr>
          <w:fldChar w:fldCharType="end"/>
        </w:r>
      </w:hyperlink>
    </w:p>
    <w:p w14:paraId="3B4BDC47" w14:textId="724D3541"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6" w:history="1">
        <w:r w:rsidRPr="0016526B">
          <w:rPr>
            <w:rStyle w:val="af6"/>
            <w:rFonts w:cs="Times New Roman"/>
            <w:noProof/>
          </w:rPr>
          <w:t>1.3.17</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16526B">
          <w:rPr>
            <w:noProof/>
            <w:webHidden/>
          </w:rPr>
          <w:tab/>
        </w:r>
        <w:r w:rsidRPr="0016526B">
          <w:rPr>
            <w:noProof/>
            <w:webHidden/>
          </w:rPr>
          <w:fldChar w:fldCharType="begin"/>
        </w:r>
        <w:r w:rsidRPr="0016526B">
          <w:rPr>
            <w:noProof/>
            <w:webHidden/>
          </w:rPr>
          <w:instrText xml:space="preserve"> PAGEREF _Toc213271336 \h </w:instrText>
        </w:r>
        <w:r w:rsidRPr="0016526B">
          <w:rPr>
            <w:noProof/>
            <w:webHidden/>
          </w:rPr>
        </w:r>
        <w:r w:rsidRPr="0016526B">
          <w:rPr>
            <w:noProof/>
            <w:webHidden/>
          </w:rPr>
          <w:fldChar w:fldCharType="separate"/>
        </w:r>
        <w:r w:rsidR="00D43F45">
          <w:rPr>
            <w:noProof/>
            <w:webHidden/>
          </w:rPr>
          <w:t>87</w:t>
        </w:r>
        <w:r w:rsidRPr="0016526B">
          <w:rPr>
            <w:noProof/>
            <w:webHidden/>
          </w:rPr>
          <w:fldChar w:fldCharType="end"/>
        </w:r>
      </w:hyperlink>
    </w:p>
    <w:p w14:paraId="684E56BF" w14:textId="187C54DF"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7" w:history="1">
        <w:r w:rsidRPr="0016526B">
          <w:rPr>
            <w:rStyle w:val="af6"/>
            <w:rFonts w:cs="Times New Roman"/>
            <w:noProof/>
          </w:rPr>
          <w:t>1.3.18</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16526B">
          <w:rPr>
            <w:noProof/>
            <w:webHidden/>
          </w:rPr>
          <w:tab/>
        </w:r>
        <w:r w:rsidRPr="0016526B">
          <w:rPr>
            <w:noProof/>
            <w:webHidden/>
          </w:rPr>
          <w:fldChar w:fldCharType="begin"/>
        </w:r>
        <w:r w:rsidRPr="0016526B">
          <w:rPr>
            <w:noProof/>
            <w:webHidden/>
          </w:rPr>
          <w:instrText xml:space="preserve"> PAGEREF _Toc213271337 \h </w:instrText>
        </w:r>
        <w:r w:rsidRPr="0016526B">
          <w:rPr>
            <w:noProof/>
            <w:webHidden/>
          </w:rPr>
        </w:r>
        <w:r w:rsidRPr="0016526B">
          <w:rPr>
            <w:noProof/>
            <w:webHidden/>
          </w:rPr>
          <w:fldChar w:fldCharType="separate"/>
        </w:r>
        <w:r w:rsidR="00D43F45">
          <w:rPr>
            <w:noProof/>
            <w:webHidden/>
          </w:rPr>
          <w:t>87</w:t>
        </w:r>
        <w:r w:rsidRPr="0016526B">
          <w:rPr>
            <w:noProof/>
            <w:webHidden/>
          </w:rPr>
          <w:fldChar w:fldCharType="end"/>
        </w:r>
      </w:hyperlink>
    </w:p>
    <w:p w14:paraId="2062DE1E" w14:textId="033E43DA"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8" w:history="1">
        <w:r w:rsidRPr="0016526B">
          <w:rPr>
            <w:rStyle w:val="af6"/>
            <w:rFonts w:cs="Times New Roman"/>
            <w:noProof/>
          </w:rPr>
          <w:t>1.3.19</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Сведения о наличии защиты тепловых сетей от превышения давления</w:t>
        </w:r>
        <w:r w:rsidRPr="0016526B">
          <w:rPr>
            <w:noProof/>
            <w:webHidden/>
          </w:rPr>
          <w:tab/>
        </w:r>
        <w:r w:rsidRPr="0016526B">
          <w:rPr>
            <w:noProof/>
            <w:webHidden/>
          </w:rPr>
          <w:fldChar w:fldCharType="begin"/>
        </w:r>
        <w:r w:rsidRPr="0016526B">
          <w:rPr>
            <w:noProof/>
            <w:webHidden/>
          </w:rPr>
          <w:instrText xml:space="preserve"> PAGEREF _Toc213271338 \h </w:instrText>
        </w:r>
        <w:r w:rsidRPr="0016526B">
          <w:rPr>
            <w:noProof/>
            <w:webHidden/>
          </w:rPr>
        </w:r>
        <w:r w:rsidRPr="0016526B">
          <w:rPr>
            <w:noProof/>
            <w:webHidden/>
          </w:rPr>
          <w:fldChar w:fldCharType="separate"/>
        </w:r>
        <w:r w:rsidR="00D43F45">
          <w:rPr>
            <w:noProof/>
            <w:webHidden/>
          </w:rPr>
          <w:t>88</w:t>
        </w:r>
        <w:r w:rsidRPr="0016526B">
          <w:rPr>
            <w:noProof/>
            <w:webHidden/>
          </w:rPr>
          <w:fldChar w:fldCharType="end"/>
        </w:r>
      </w:hyperlink>
    </w:p>
    <w:p w14:paraId="0BEFDAA0" w14:textId="38AFC4FC"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39" w:history="1">
        <w:r w:rsidRPr="0016526B">
          <w:rPr>
            <w:rStyle w:val="af6"/>
            <w:rFonts w:cs="Times New Roman"/>
            <w:noProof/>
          </w:rPr>
          <w:t>1.3.20</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Перечень выявленных бесхозяйных тепловых сетей и обоснование выбора организации, уполномоченной на их эксплуатацию</w:t>
        </w:r>
        <w:r w:rsidRPr="0016526B">
          <w:rPr>
            <w:noProof/>
            <w:webHidden/>
          </w:rPr>
          <w:tab/>
        </w:r>
        <w:r w:rsidRPr="0016526B">
          <w:rPr>
            <w:noProof/>
            <w:webHidden/>
          </w:rPr>
          <w:fldChar w:fldCharType="begin"/>
        </w:r>
        <w:r w:rsidRPr="0016526B">
          <w:rPr>
            <w:noProof/>
            <w:webHidden/>
          </w:rPr>
          <w:instrText xml:space="preserve"> PAGEREF _Toc213271339 \h </w:instrText>
        </w:r>
        <w:r w:rsidRPr="0016526B">
          <w:rPr>
            <w:noProof/>
            <w:webHidden/>
          </w:rPr>
        </w:r>
        <w:r w:rsidRPr="0016526B">
          <w:rPr>
            <w:noProof/>
            <w:webHidden/>
          </w:rPr>
          <w:fldChar w:fldCharType="separate"/>
        </w:r>
        <w:r w:rsidR="00D43F45">
          <w:rPr>
            <w:noProof/>
            <w:webHidden/>
          </w:rPr>
          <w:t>88</w:t>
        </w:r>
        <w:r w:rsidRPr="0016526B">
          <w:rPr>
            <w:noProof/>
            <w:webHidden/>
          </w:rPr>
          <w:fldChar w:fldCharType="end"/>
        </w:r>
      </w:hyperlink>
    </w:p>
    <w:p w14:paraId="0BA2E8AC" w14:textId="008723E1"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0" w:history="1">
        <w:r w:rsidRPr="0016526B">
          <w:rPr>
            <w:rStyle w:val="af6"/>
            <w:rFonts w:cs="Times New Roman"/>
            <w:noProof/>
          </w:rPr>
          <w:t>1.3.21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Данные энергетических характеристик тепловых сетей (при их наличии)</w:t>
        </w:r>
        <w:r w:rsidRPr="0016526B">
          <w:rPr>
            <w:noProof/>
            <w:webHidden/>
          </w:rPr>
          <w:tab/>
        </w:r>
        <w:r w:rsidRPr="0016526B">
          <w:rPr>
            <w:noProof/>
            <w:webHidden/>
          </w:rPr>
          <w:fldChar w:fldCharType="begin"/>
        </w:r>
        <w:r w:rsidRPr="0016526B">
          <w:rPr>
            <w:noProof/>
            <w:webHidden/>
          </w:rPr>
          <w:instrText xml:space="preserve"> PAGEREF _Toc213271340 \h </w:instrText>
        </w:r>
        <w:r w:rsidRPr="0016526B">
          <w:rPr>
            <w:noProof/>
            <w:webHidden/>
          </w:rPr>
        </w:r>
        <w:r w:rsidRPr="0016526B">
          <w:rPr>
            <w:noProof/>
            <w:webHidden/>
          </w:rPr>
          <w:fldChar w:fldCharType="separate"/>
        </w:r>
        <w:r w:rsidR="00D43F45">
          <w:rPr>
            <w:noProof/>
            <w:webHidden/>
          </w:rPr>
          <w:t>90</w:t>
        </w:r>
        <w:r w:rsidRPr="0016526B">
          <w:rPr>
            <w:noProof/>
            <w:webHidden/>
          </w:rPr>
          <w:fldChar w:fldCharType="end"/>
        </w:r>
      </w:hyperlink>
    </w:p>
    <w:p w14:paraId="03C4B8F9" w14:textId="2C607729"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1" w:history="1">
        <w:r w:rsidRPr="0016526B">
          <w:rPr>
            <w:rStyle w:val="af6"/>
            <w:rFonts w:cs="Times New Roman"/>
            <w:noProof/>
          </w:rPr>
          <w:t>1.3.22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Уровень автоматизации и обслуживания центральных тепловых пунктов, насосных станций</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_Toc213271341 \h </w:instrText>
        </w:r>
        <w:r w:rsidRPr="0016526B">
          <w:rPr>
            <w:noProof/>
            <w:webHidden/>
          </w:rPr>
        </w:r>
        <w:r w:rsidRPr="0016526B">
          <w:rPr>
            <w:noProof/>
            <w:webHidden/>
          </w:rPr>
          <w:fldChar w:fldCharType="separate"/>
        </w:r>
        <w:r w:rsidR="00D43F45">
          <w:rPr>
            <w:noProof/>
            <w:webHidden/>
          </w:rPr>
          <w:t>90</w:t>
        </w:r>
        <w:r w:rsidRPr="0016526B">
          <w:rPr>
            <w:noProof/>
            <w:webHidden/>
          </w:rPr>
          <w:fldChar w:fldCharType="end"/>
        </w:r>
      </w:hyperlink>
    </w:p>
    <w:p w14:paraId="2CF8DB8F" w14:textId="1AEE77E3"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2" w:history="1">
        <w:r w:rsidRPr="0016526B">
          <w:rPr>
            <w:rStyle w:val="af6"/>
            <w:rFonts w:cs="Times New Roman"/>
            <w:noProof/>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_Toc213271342 \h </w:instrText>
        </w:r>
        <w:r w:rsidRPr="0016526B">
          <w:rPr>
            <w:noProof/>
            <w:webHidden/>
          </w:rPr>
        </w:r>
        <w:r w:rsidRPr="0016526B">
          <w:rPr>
            <w:noProof/>
            <w:webHidden/>
          </w:rPr>
          <w:fldChar w:fldCharType="separate"/>
        </w:r>
        <w:r w:rsidR="00D43F45">
          <w:rPr>
            <w:noProof/>
            <w:webHidden/>
          </w:rPr>
          <w:t>90</w:t>
        </w:r>
        <w:r w:rsidRPr="0016526B">
          <w:rPr>
            <w:noProof/>
            <w:webHidden/>
          </w:rPr>
          <w:fldChar w:fldCharType="end"/>
        </w:r>
      </w:hyperlink>
    </w:p>
    <w:p w14:paraId="620BD224" w14:textId="66D15491"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43" w:history="1">
        <w:r w:rsidRPr="0016526B">
          <w:rPr>
            <w:rStyle w:val="af6"/>
          </w:rPr>
          <w:t>1.4</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Зоны действия источников тепловой энергии</w:t>
        </w:r>
        <w:r w:rsidRPr="0016526B">
          <w:rPr>
            <w:webHidden/>
          </w:rPr>
          <w:tab/>
        </w:r>
        <w:r w:rsidRPr="0016526B">
          <w:rPr>
            <w:webHidden/>
          </w:rPr>
          <w:fldChar w:fldCharType="begin"/>
        </w:r>
        <w:r w:rsidRPr="0016526B">
          <w:rPr>
            <w:webHidden/>
          </w:rPr>
          <w:instrText xml:space="preserve"> PAGEREF _Toc213271343 \h </w:instrText>
        </w:r>
        <w:r w:rsidRPr="0016526B">
          <w:rPr>
            <w:webHidden/>
          </w:rPr>
        </w:r>
        <w:r w:rsidRPr="0016526B">
          <w:rPr>
            <w:webHidden/>
          </w:rPr>
          <w:fldChar w:fldCharType="separate"/>
        </w:r>
        <w:r w:rsidR="00D43F45">
          <w:rPr>
            <w:webHidden/>
          </w:rPr>
          <w:t>91</w:t>
        </w:r>
        <w:r w:rsidRPr="0016526B">
          <w:rPr>
            <w:webHidden/>
          </w:rPr>
          <w:fldChar w:fldCharType="end"/>
        </w:r>
      </w:hyperlink>
    </w:p>
    <w:p w14:paraId="7A899D12" w14:textId="0AB9899C"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44" w:history="1">
        <w:r w:rsidRPr="0016526B">
          <w:rPr>
            <w:rStyle w:val="af6"/>
          </w:rPr>
          <w:t>1.5</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Тепловые нагрузки потребителей тепловой энергии, групп потребителей тепловой энергии в зонах действия источников тепловой энергии</w:t>
        </w:r>
        <w:r w:rsidRPr="0016526B">
          <w:rPr>
            <w:webHidden/>
          </w:rPr>
          <w:tab/>
        </w:r>
        <w:r w:rsidRPr="0016526B">
          <w:rPr>
            <w:webHidden/>
          </w:rPr>
          <w:fldChar w:fldCharType="begin"/>
        </w:r>
        <w:r w:rsidRPr="0016526B">
          <w:rPr>
            <w:webHidden/>
          </w:rPr>
          <w:instrText xml:space="preserve"> PAGEREF _Toc213271344 \h </w:instrText>
        </w:r>
        <w:r w:rsidRPr="0016526B">
          <w:rPr>
            <w:webHidden/>
          </w:rPr>
        </w:r>
        <w:r w:rsidRPr="0016526B">
          <w:rPr>
            <w:webHidden/>
          </w:rPr>
          <w:fldChar w:fldCharType="separate"/>
        </w:r>
        <w:r w:rsidR="00D43F45">
          <w:rPr>
            <w:webHidden/>
          </w:rPr>
          <w:t>117</w:t>
        </w:r>
        <w:r w:rsidRPr="0016526B">
          <w:rPr>
            <w:webHidden/>
          </w:rPr>
          <w:fldChar w:fldCharType="end"/>
        </w:r>
      </w:hyperlink>
    </w:p>
    <w:p w14:paraId="0C5BAE42" w14:textId="70DA42BF"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5" w:history="1">
        <w:r w:rsidRPr="0016526B">
          <w:rPr>
            <w:rStyle w:val="af6"/>
            <w:rFonts w:cs="Times New Roman"/>
            <w:noProof/>
          </w:rPr>
          <w:t>1.5.1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w:t>
        </w:r>
        <w:r w:rsidRPr="0016526B">
          <w:rPr>
            <w:noProof/>
            <w:webHidden/>
          </w:rPr>
          <w:tab/>
        </w:r>
        <w:r w:rsidRPr="0016526B">
          <w:rPr>
            <w:noProof/>
            <w:webHidden/>
          </w:rPr>
          <w:fldChar w:fldCharType="begin"/>
        </w:r>
        <w:r w:rsidRPr="0016526B">
          <w:rPr>
            <w:noProof/>
            <w:webHidden/>
          </w:rPr>
          <w:instrText xml:space="preserve"> PAGEREF _Toc213271345 \h </w:instrText>
        </w:r>
        <w:r w:rsidRPr="0016526B">
          <w:rPr>
            <w:noProof/>
            <w:webHidden/>
          </w:rPr>
        </w:r>
        <w:r w:rsidRPr="0016526B">
          <w:rPr>
            <w:noProof/>
            <w:webHidden/>
          </w:rPr>
          <w:fldChar w:fldCharType="separate"/>
        </w:r>
        <w:r w:rsidR="00D43F45">
          <w:rPr>
            <w:noProof/>
            <w:webHidden/>
          </w:rPr>
          <w:t>117</w:t>
        </w:r>
        <w:r w:rsidRPr="0016526B">
          <w:rPr>
            <w:noProof/>
            <w:webHidden/>
          </w:rPr>
          <w:fldChar w:fldCharType="end"/>
        </w:r>
      </w:hyperlink>
    </w:p>
    <w:p w14:paraId="3438D10D" w14:textId="229DCB7C"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6" w:history="1">
        <w:r w:rsidRPr="0016526B">
          <w:rPr>
            <w:rStyle w:val="af6"/>
            <w:rFonts w:cs="Times New Roman"/>
            <w:noProof/>
          </w:rPr>
          <w:t>1.5.2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Значения расчетных тепловых нагрузок на коллекторах источников тепловой энергии</w:t>
        </w:r>
        <w:r w:rsidRPr="0016526B">
          <w:rPr>
            <w:noProof/>
            <w:webHidden/>
          </w:rPr>
          <w:tab/>
        </w:r>
        <w:r w:rsidRPr="0016526B">
          <w:rPr>
            <w:noProof/>
            <w:webHidden/>
          </w:rPr>
          <w:fldChar w:fldCharType="begin"/>
        </w:r>
        <w:r w:rsidRPr="0016526B">
          <w:rPr>
            <w:noProof/>
            <w:webHidden/>
          </w:rPr>
          <w:instrText xml:space="preserve"> PAGEREF _Toc213271346 \h </w:instrText>
        </w:r>
        <w:r w:rsidRPr="0016526B">
          <w:rPr>
            <w:noProof/>
            <w:webHidden/>
          </w:rPr>
        </w:r>
        <w:r w:rsidRPr="0016526B">
          <w:rPr>
            <w:noProof/>
            <w:webHidden/>
          </w:rPr>
          <w:fldChar w:fldCharType="separate"/>
        </w:r>
        <w:r w:rsidR="00D43F45">
          <w:rPr>
            <w:noProof/>
            <w:webHidden/>
          </w:rPr>
          <w:t>118</w:t>
        </w:r>
        <w:r w:rsidRPr="0016526B">
          <w:rPr>
            <w:noProof/>
            <w:webHidden/>
          </w:rPr>
          <w:fldChar w:fldCharType="end"/>
        </w:r>
      </w:hyperlink>
    </w:p>
    <w:p w14:paraId="02B8A69C" w14:textId="3E3345BE"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7" w:history="1">
        <w:r w:rsidRPr="0016526B">
          <w:rPr>
            <w:rStyle w:val="af6"/>
            <w:rFonts w:cs="Times New Roman"/>
            <w:noProof/>
          </w:rPr>
          <w:t>1.5.3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16526B">
          <w:rPr>
            <w:noProof/>
            <w:webHidden/>
          </w:rPr>
          <w:tab/>
        </w:r>
        <w:r w:rsidRPr="0016526B">
          <w:rPr>
            <w:noProof/>
            <w:webHidden/>
          </w:rPr>
          <w:fldChar w:fldCharType="begin"/>
        </w:r>
        <w:r w:rsidRPr="0016526B">
          <w:rPr>
            <w:noProof/>
            <w:webHidden/>
          </w:rPr>
          <w:instrText xml:space="preserve"> PAGEREF _Toc213271347 \h </w:instrText>
        </w:r>
        <w:r w:rsidRPr="0016526B">
          <w:rPr>
            <w:noProof/>
            <w:webHidden/>
          </w:rPr>
        </w:r>
        <w:r w:rsidRPr="0016526B">
          <w:rPr>
            <w:noProof/>
            <w:webHidden/>
          </w:rPr>
          <w:fldChar w:fldCharType="separate"/>
        </w:r>
        <w:r w:rsidR="00D43F45">
          <w:rPr>
            <w:noProof/>
            <w:webHidden/>
          </w:rPr>
          <w:t>118</w:t>
        </w:r>
        <w:r w:rsidRPr="0016526B">
          <w:rPr>
            <w:noProof/>
            <w:webHidden/>
          </w:rPr>
          <w:fldChar w:fldCharType="end"/>
        </w:r>
      </w:hyperlink>
    </w:p>
    <w:p w14:paraId="00DC5BB5" w14:textId="481E74FB"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8" w:history="1">
        <w:r w:rsidRPr="0016526B">
          <w:rPr>
            <w:rStyle w:val="af6"/>
            <w:rFonts w:cs="Times New Roman"/>
            <w:noProof/>
          </w:rPr>
          <w:t>1.5.4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Величина потребления тепловой энергии в расчетных элементах территориального деления за отопительный период и за год в целом</w:t>
        </w:r>
        <w:r w:rsidRPr="0016526B">
          <w:rPr>
            <w:noProof/>
            <w:webHidden/>
          </w:rPr>
          <w:tab/>
        </w:r>
        <w:r w:rsidRPr="0016526B">
          <w:rPr>
            <w:noProof/>
            <w:webHidden/>
          </w:rPr>
          <w:fldChar w:fldCharType="begin"/>
        </w:r>
        <w:r w:rsidRPr="0016526B">
          <w:rPr>
            <w:noProof/>
            <w:webHidden/>
          </w:rPr>
          <w:instrText xml:space="preserve"> PAGEREF _Toc213271348 \h </w:instrText>
        </w:r>
        <w:r w:rsidRPr="0016526B">
          <w:rPr>
            <w:noProof/>
            <w:webHidden/>
          </w:rPr>
        </w:r>
        <w:r w:rsidRPr="0016526B">
          <w:rPr>
            <w:noProof/>
            <w:webHidden/>
          </w:rPr>
          <w:fldChar w:fldCharType="separate"/>
        </w:r>
        <w:r w:rsidR="00D43F45">
          <w:rPr>
            <w:noProof/>
            <w:webHidden/>
          </w:rPr>
          <w:t>119</w:t>
        </w:r>
        <w:r w:rsidRPr="0016526B">
          <w:rPr>
            <w:noProof/>
            <w:webHidden/>
          </w:rPr>
          <w:fldChar w:fldCharType="end"/>
        </w:r>
      </w:hyperlink>
    </w:p>
    <w:p w14:paraId="20B6E89A" w14:textId="21ED631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49" w:history="1">
        <w:r w:rsidRPr="0016526B">
          <w:rPr>
            <w:rStyle w:val="af6"/>
            <w:rFonts w:cs="Times New Roman"/>
            <w:noProof/>
          </w:rPr>
          <w:t>1.5.5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Существующие нормативы потребления тепловой энергии для населения на отопление и горячее водоснабжение</w:t>
        </w:r>
        <w:r w:rsidRPr="0016526B">
          <w:rPr>
            <w:noProof/>
            <w:webHidden/>
          </w:rPr>
          <w:tab/>
        </w:r>
        <w:r w:rsidRPr="0016526B">
          <w:rPr>
            <w:noProof/>
            <w:webHidden/>
          </w:rPr>
          <w:fldChar w:fldCharType="begin"/>
        </w:r>
        <w:r w:rsidRPr="0016526B">
          <w:rPr>
            <w:noProof/>
            <w:webHidden/>
          </w:rPr>
          <w:instrText xml:space="preserve"> PAGEREF _Toc213271349 \h </w:instrText>
        </w:r>
        <w:r w:rsidRPr="0016526B">
          <w:rPr>
            <w:noProof/>
            <w:webHidden/>
          </w:rPr>
        </w:r>
        <w:r w:rsidRPr="0016526B">
          <w:rPr>
            <w:noProof/>
            <w:webHidden/>
          </w:rPr>
          <w:fldChar w:fldCharType="separate"/>
        </w:r>
        <w:r w:rsidR="00D43F45">
          <w:rPr>
            <w:noProof/>
            <w:webHidden/>
          </w:rPr>
          <w:t>119</w:t>
        </w:r>
        <w:r w:rsidRPr="0016526B">
          <w:rPr>
            <w:noProof/>
            <w:webHidden/>
          </w:rPr>
          <w:fldChar w:fldCharType="end"/>
        </w:r>
      </w:hyperlink>
    </w:p>
    <w:p w14:paraId="24062F1D" w14:textId="2E460899"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0" w:history="1">
        <w:r w:rsidRPr="0016526B">
          <w:rPr>
            <w:rStyle w:val="af6"/>
            <w:rFonts w:cs="Times New Roman"/>
            <w:noProof/>
          </w:rPr>
          <w:t>1.5.6</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Сравнение величины договорной и расчетной тепловой нагрузки по зоне действия каждого источника тепловой энергии</w:t>
        </w:r>
        <w:r w:rsidRPr="0016526B">
          <w:rPr>
            <w:noProof/>
            <w:webHidden/>
          </w:rPr>
          <w:tab/>
        </w:r>
        <w:r w:rsidRPr="0016526B">
          <w:rPr>
            <w:noProof/>
            <w:webHidden/>
          </w:rPr>
          <w:fldChar w:fldCharType="begin"/>
        </w:r>
        <w:r w:rsidRPr="0016526B">
          <w:rPr>
            <w:noProof/>
            <w:webHidden/>
          </w:rPr>
          <w:instrText xml:space="preserve"> PAGEREF _Toc213271350 \h </w:instrText>
        </w:r>
        <w:r w:rsidRPr="0016526B">
          <w:rPr>
            <w:noProof/>
            <w:webHidden/>
          </w:rPr>
        </w:r>
        <w:r w:rsidRPr="0016526B">
          <w:rPr>
            <w:noProof/>
            <w:webHidden/>
          </w:rPr>
          <w:fldChar w:fldCharType="separate"/>
        </w:r>
        <w:r w:rsidR="00D43F45">
          <w:rPr>
            <w:noProof/>
            <w:webHidden/>
          </w:rPr>
          <w:t>120</w:t>
        </w:r>
        <w:r w:rsidRPr="0016526B">
          <w:rPr>
            <w:noProof/>
            <w:webHidden/>
          </w:rPr>
          <w:fldChar w:fldCharType="end"/>
        </w:r>
      </w:hyperlink>
    </w:p>
    <w:p w14:paraId="1C4A23B2" w14:textId="475F75D9"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1" w:history="1">
        <w:r w:rsidRPr="0016526B">
          <w:rPr>
            <w:rStyle w:val="af6"/>
            <w:rFonts w:cs="Times New Roman"/>
            <w:noProof/>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_Toc213271351 \h </w:instrText>
        </w:r>
        <w:r w:rsidRPr="0016526B">
          <w:rPr>
            <w:noProof/>
            <w:webHidden/>
          </w:rPr>
        </w:r>
        <w:r w:rsidRPr="0016526B">
          <w:rPr>
            <w:noProof/>
            <w:webHidden/>
          </w:rPr>
          <w:fldChar w:fldCharType="separate"/>
        </w:r>
        <w:r w:rsidR="00D43F45">
          <w:rPr>
            <w:noProof/>
            <w:webHidden/>
          </w:rPr>
          <w:t>121</w:t>
        </w:r>
        <w:r w:rsidRPr="0016526B">
          <w:rPr>
            <w:noProof/>
            <w:webHidden/>
          </w:rPr>
          <w:fldChar w:fldCharType="end"/>
        </w:r>
      </w:hyperlink>
    </w:p>
    <w:p w14:paraId="63482FAD" w14:textId="029C55AC"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52" w:history="1">
        <w:r w:rsidRPr="0016526B">
          <w:rPr>
            <w:rStyle w:val="af6"/>
          </w:rPr>
          <w:t>1.6</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Балансы тепловой мощности и тепловой нагрузки в зонах действия источников тепловой энергии</w:t>
        </w:r>
        <w:r w:rsidRPr="0016526B">
          <w:rPr>
            <w:webHidden/>
          </w:rPr>
          <w:tab/>
        </w:r>
        <w:r w:rsidRPr="0016526B">
          <w:rPr>
            <w:webHidden/>
          </w:rPr>
          <w:fldChar w:fldCharType="begin"/>
        </w:r>
        <w:r w:rsidRPr="0016526B">
          <w:rPr>
            <w:webHidden/>
          </w:rPr>
          <w:instrText xml:space="preserve"> PAGEREF _Toc213271352 \h </w:instrText>
        </w:r>
        <w:r w:rsidRPr="0016526B">
          <w:rPr>
            <w:webHidden/>
          </w:rPr>
        </w:r>
        <w:r w:rsidRPr="0016526B">
          <w:rPr>
            <w:webHidden/>
          </w:rPr>
          <w:fldChar w:fldCharType="separate"/>
        </w:r>
        <w:r w:rsidR="00D43F45">
          <w:rPr>
            <w:webHidden/>
          </w:rPr>
          <w:t>122</w:t>
        </w:r>
        <w:r w:rsidRPr="0016526B">
          <w:rPr>
            <w:webHidden/>
          </w:rPr>
          <w:fldChar w:fldCharType="end"/>
        </w:r>
      </w:hyperlink>
    </w:p>
    <w:p w14:paraId="6359F765" w14:textId="10AFC066"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3" w:history="1">
        <w:r w:rsidRPr="0016526B">
          <w:rPr>
            <w:rStyle w:val="af6"/>
            <w:rFonts w:cs="Times New Roman"/>
            <w:noProof/>
          </w:rPr>
          <w:t>1.6.1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теплоснажения</w:t>
        </w:r>
        <w:r w:rsidRPr="0016526B">
          <w:rPr>
            <w:noProof/>
            <w:webHidden/>
          </w:rPr>
          <w:tab/>
        </w:r>
        <w:r w:rsidRPr="0016526B">
          <w:rPr>
            <w:noProof/>
            <w:webHidden/>
          </w:rPr>
          <w:fldChar w:fldCharType="begin"/>
        </w:r>
        <w:r w:rsidRPr="0016526B">
          <w:rPr>
            <w:noProof/>
            <w:webHidden/>
          </w:rPr>
          <w:instrText xml:space="preserve"> PAGEREF _Toc213271353 \h </w:instrText>
        </w:r>
        <w:r w:rsidRPr="0016526B">
          <w:rPr>
            <w:noProof/>
            <w:webHidden/>
          </w:rPr>
        </w:r>
        <w:r w:rsidRPr="0016526B">
          <w:rPr>
            <w:noProof/>
            <w:webHidden/>
          </w:rPr>
          <w:fldChar w:fldCharType="separate"/>
        </w:r>
        <w:r w:rsidR="00D43F45">
          <w:rPr>
            <w:noProof/>
            <w:webHidden/>
          </w:rPr>
          <w:t>122</w:t>
        </w:r>
        <w:r w:rsidRPr="0016526B">
          <w:rPr>
            <w:noProof/>
            <w:webHidden/>
          </w:rPr>
          <w:fldChar w:fldCharType="end"/>
        </w:r>
      </w:hyperlink>
    </w:p>
    <w:p w14:paraId="0D74C34C" w14:textId="36BC3BB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4" w:history="1">
        <w:r w:rsidRPr="0016526B">
          <w:rPr>
            <w:rStyle w:val="af6"/>
            <w:rFonts w:cs="Times New Roman"/>
            <w:noProof/>
          </w:rPr>
          <w:t>1.6.2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Резервы и дефициты тепловой мощности нетто по каждому источнику тепловой энергии, а в ценовых зонах теплоснабжения – по каждой системе теплоснабжения</w:t>
        </w:r>
        <w:r w:rsidRPr="0016526B">
          <w:rPr>
            <w:noProof/>
            <w:webHidden/>
          </w:rPr>
          <w:tab/>
        </w:r>
        <w:r w:rsidRPr="0016526B">
          <w:rPr>
            <w:noProof/>
            <w:webHidden/>
          </w:rPr>
          <w:fldChar w:fldCharType="begin"/>
        </w:r>
        <w:r w:rsidRPr="0016526B">
          <w:rPr>
            <w:noProof/>
            <w:webHidden/>
          </w:rPr>
          <w:instrText xml:space="preserve"> PAGEREF _Toc213271354 \h </w:instrText>
        </w:r>
        <w:r w:rsidRPr="0016526B">
          <w:rPr>
            <w:noProof/>
            <w:webHidden/>
          </w:rPr>
        </w:r>
        <w:r w:rsidRPr="0016526B">
          <w:rPr>
            <w:noProof/>
            <w:webHidden/>
          </w:rPr>
          <w:fldChar w:fldCharType="separate"/>
        </w:r>
        <w:r w:rsidR="00D43F45">
          <w:rPr>
            <w:noProof/>
            <w:webHidden/>
          </w:rPr>
          <w:t>122</w:t>
        </w:r>
        <w:r w:rsidRPr="0016526B">
          <w:rPr>
            <w:noProof/>
            <w:webHidden/>
          </w:rPr>
          <w:fldChar w:fldCharType="end"/>
        </w:r>
      </w:hyperlink>
    </w:p>
    <w:p w14:paraId="5374F9C6" w14:textId="6A974F8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5" w:history="1">
        <w:r w:rsidRPr="0016526B">
          <w:rPr>
            <w:rStyle w:val="af6"/>
            <w:rFonts w:cs="Times New Roman"/>
            <w:noProof/>
          </w:rPr>
          <w:t>1.6.3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 тепловой энергии к потребителю</w:t>
        </w:r>
        <w:r w:rsidRPr="0016526B">
          <w:rPr>
            <w:noProof/>
            <w:webHidden/>
          </w:rPr>
          <w:tab/>
        </w:r>
        <w:r w:rsidRPr="0016526B">
          <w:rPr>
            <w:noProof/>
            <w:webHidden/>
          </w:rPr>
          <w:fldChar w:fldCharType="begin"/>
        </w:r>
        <w:r w:rsidRPr="0016526B">
          <w:rPr>
            <w:noProof/>
            <w:webHidden/>
          </w:rPr>
          <w:instrText xml:space="preserve"> PAGEREF _Toc213271355 \h </w:instrText>
        </w:r>
        <w:r w:rsidRPr="0016526B">
          <w:rPr>
            <w:noProof/>
            <w:webHidden/>
          </w:rPr>
        </w:r>
        <w:r w:rsidRPr="0016526B">
          <w:rPr>
            <w:noProof/>
            <w:webHidden/>
          </w:rPr>
          <w:fldChar w:fldCharType="separate"/>
        </w:r>
        <w:r w:rsidR="00D43F45">
          <w:rPr>
            <w:noProof/>
            <w:webHidden/>
          </w:rPr>
          <w:t>123</w:t>
        </w:r>
        <w:r w:rsidRPr="0016526B">
          <w:rPr>
            <w:noProof/>
            <w:webHidden/>
          </w:rPr>
          <w:fldChar w:fldCharType="end"/>
        </w:r>
      </w:hyperlink>
    </w:p>
    <w:p w14:paraId="499EFF7D" w14:textId="37BAEA38"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6" w:history="1">
        <w:r w:rsidRPr="0016526B">
          <w:rPr>
            <w:rStyle w:val="af6"/>
            <w:rFonts w:cs="Times New Roman"/>
            <w:noProof/>
          </w:rPr>
          <w:t>1.6.4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Причины возникновения дефицитов тепловой мощности и последствия влияния дефицитов на качество теплоснабжения</w:t>
        </w:r>
        <w:r w:rsidRPr="0016526B">
          <w:rPr>
            <w:noProof/>
            <w:webHidden/>
          </w:rPr>
          <w:tab/>
        </w:r>
        <w:r w:rsidRPr="0016526B">
          <w:rPr>
            <w:noProof/>
            <w:webHidden/>
          </w:rPr>
          <w:fldChar w:fldCharType="begin"/>
        </w:r>
        <w:r w:rsidRPr="0016526B">
          <w:rPr>
            <w:noProof/>
            <w:webHidden/>
          </w:rPr>
          <w:instrText xml:space="preserve"> PAGEREF _Toc213271356 \h </w:instrText>
        </w:r>
        <w:r w:rsidRPr="0016526B">
          <w:rPr>
            <w:noProof/>
            <w:webHidden/>
          </w:rPr>
        </w:r>
        <w:r w:rsidRPr="0016526B">
          <w:rPr>
            <w:noProof/>
            <w:webHidden/>
          </w:rPr>
          <w:fldChar w:fldCharType="separate"/>
        </w:r>
        <w:r w:rsidR="00D43F45">
          <w:rPr>
            <w:noProof/>
            <w:webHidden/>
          </w:rPr>
          <w:t>123</w:t>
        </w:r>
        <w:r w:rsidRPr="0016526B">
          <w:rPr>
            <w:noProof/>
            <w:webHidden/>
          </w:rPr>
          <w:fldChar w:fldCharType="end"/>
        </w:r>
      </w:hyperlink>
    </w:p>
    <w:p w14:paraId="73BC4116" w14:textId="70E1CCF7"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7" w:history="1">
        <w:r w:rsidRPr="0016526B">
          <w:rPr>
            <w:rStyle w:val="af6"/>
            <w:rFonts w:cs="Times New Roman"/>
            <w:noProof/>
          </w:rPr>
          <w:t>1.6.5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Резервы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16526B">
          <w:rPr>
            <w:noProof/>
            <w:webHidden/>
          </w:rPr>
          <w:tab/>
        </w:r>
        <w:r w:rsidRPr="0016526B">
          <w:rPr>
            <w:noProof/>
            <w:webHidden/>
          </w:rPr>
          <w:fldChar w:fldCharType="begin"/>
        </w:r>
        <w:r w:rsidRPr="0016526B">
          <w:rPr>
            <w:noProof/>
            <w:webHidden/>
          </w:rPr>
          <w:instrText xml:space="preserve"> PAGEREF _Toc213271357 \h </w:instrText>
        </w:r>
        <w:r w:rsidRPr="0016526B">
          <w:rPr>
            <w:noProof/>
            <w:webHidden/>
          </w:rPr>
        </w:r>
        <w:r w:rsidRPr="0016526B">
          <w:rPr>
            <w:noProof/>
            <w:webHidden/>
          </w:rPr>
          <w:fldChar w:fldCharType="separate"/>
        </w:r>
        <w:r w:rsidR="00D43F45">
          <w:rPr>
            <w:noProof/>
            <w:webHidden/>
          </w:rPr>
          <w:t>123</w:t>
        </w:r>
        <w:r w:rsidRPr="0016526B">
          <w:rPr>
            <w:noProof/>
            <w:webHidden/>
          </w:rPr>
          <w:fldChar w:fldCharType="end"/>
        </w:r>
      </w:hyperlink>
    </w:p>
    <w:p w14:paraId="1819F1AA" w14:textId="71066D54"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58" w:history="1">
        <w:r w:rsidRPr="0016526B">
          <w:rPr>
            <w:rStyle w:val="af6"/>
            <w:rFonts w:cs="Times New Roman"/>
            <w:noProof/>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_Toc213271358 \h </w:instrText>
        </w:r>
        <w:r w:rsidRPr="0016526B">
          <w:rPr>
            <w:noProof/>
            <w:webHidden/>
          </w:rPr>
        </w:r>
        <w:r w:rsidRPr="0016526B">
          <w:rPr>
            <w:noProof/>
            <w:webHidden/>
          </w:rPr>
          <w:fldChar w:fldCharType="separate"/>
        </w:r>
        <w:r w:rsidR="00D43F45">
          <w:rPr>
            <w:noProof/>
            <w:webHidden/>
          </w:rPr>
          <w:t>123</w:t>
        </w:r>
        <w:r w:rsidRPr="0016526B">
          <w:rPr>
            <w:noProof/>
            <w:webHidden/>
          </w:rPr>
          <w:fldChar w:fldCharType="end"/>
        </w:r>
      </w:hyperlink>
    </w:p>
    <w:p w14:paraId="3658C639" w14:textId="0D063125"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59" w:history="1">
        <w:r w:rsidRPr="0016526B">
          <w:rPr>
            <w:rStyle w:val="af6"/>
          </w:rPr>
          <w:t>1.7</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Балансы теплоносителя</w:t>
        </w:r>
        <w:r w:rsidRPr="0016526B">
          <w:rPr>
            <w:webHidden/>
          </w:rPr>
          <w:tab/>
        </w:r>
        <w:r w:rsidRPr="0016526B">
          <w:rPr>
            <w:webHidden/>
          </w:rPr>
          <w:fldChar w:fldCharType="begin"/>
        </w:r>
        <w:r w:rsidRPr="0016526B">
          <w:rPr>
            <w:webHidden/>
          </w:rPr>
          <w:instrText xml:space="preserve"> PAGEREF _Toc213271359 \h </w:instrText>
        </w:r>
        <w:r w:rsidRPr="0016526B">
          <w:rPr>
            <w:webHidden/>
          </w:rPr>
        </w:r>
        <w:r w:rsidRPr="0016526B">
          <w:rPr>
            <w:webHidden/>
          </w:rPr>
          <w:fldChar w:fldCharType="separate"/>
        </w:r>
        <w:r w:rsidR="00D43F45">
          <w:rPr>
            <w:webHidden/>
          </w:rPr>
          <w:t>124</w:t>
        </w:r>
        <w:r w:rsidRPr="0016526B">
          <w:rPr>
            <w:webHidden/>
          </w:rPr>
          <w:fldChar w:fldCharType="end"/>
        </w:r>
      </w:hyperlink>
    </w:p>
    <w:p w14:paraId="06B94CC8" w14:textId="04020609"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0" w:history="1">
        <w:r w:rsidRPr="0016526B">
          <w:rPr>
            <w:rStyle w:val="af6"/>
            <w:rFonts w:cs="Times New Roman"/>
            <w:noProof/>
          </w:rPr>
          <w:t>1.7.1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16526B">
          <w:rPr>
            <w:noProof/>
            <w:webHidden/>
          </w:rPr>
          <w:tab/>
        </w:r>
        <w:r w:rsidRPr="0016526B">
          <w:rPr>
            <w:noProof/>
            <w:webHidden/>
          </w:rPr>
          <w:fldChar w:fldCharType="begin"/>
        </w:r>
        <w:r w:rsidRPr="0016526B">
          <w:rPr>
            <w:noProof/>
            <w:webHidden/>
          </w:rPr>
          <w:instrText xml:space="preserve"> PAGEREF _Toc213271360 \h </w:instrText>
        </w:r>
        <w:r w:rsidRPr="0016526B">
          <w:rPr>
            <w:noProof/>
            <w:webHidden/>
          </w:rPr>
        </w:r>
        <w:r w:rsidRPr="0016526B">
          <w:rPr>
            <w:noProof/>
            <w:webHidden/>
          </w:rPr>
          <w:fldChar w:fldCharType="separate"/>
        </w:r>
        <w:r w:rsidR="00D43F45">
          <w:rPr>
            <w:noProof/>
            <w:webHidden/>
          </w:rPr>
          <w:t>124</w:t>
        </w:r>
        <w:r w:rsidRPr="0016526B">
          <w:rPr>
            <w:noProof/>
            <w:webHidden/>
          </w:rPr>
          <w:fldChar w:fldCharType="end"/>
        </w:r>
      </w:hyperlink>
    </w:p>
    <w:p w14:paraId="0DC3407E" w14:textId="218C7485"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1" w:history="1">
        <w:r w:rsidRPr="0016526B">
          <w:rPr>
            <w:rStyle w:val="af6"/>
            <w:rFonts w:cs="Times New Roman"/>
            <w:noProof/>
          </w:rPr>
          <w:t>1.7.2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16526B">
          <w:rPr>
            <w:noProof/>
            <w:webHidden/>
          </w:rPr>
          <w:tab/>
        </w:r>
        <w:r w:rsidRPr="0016526B">
          <w:rPr>
            <w:noProof/>
            <w:webHidden/>
          </w:rPr>
          <w:fldChar w:fldCharType="begin"/>
        </w:r>
        <w:r w:rsidRPr="0016526B">
          <w:rPr>
            <w:noProof/>
            <w:webHidden/>
          </w:rPr>
          <w:instrText xml:space="preserve"> PAGEREF _Toc213271361 \h </w:instrText>
        </w:r>
        <w:r w:rsidRPr="0016526B">
          <w:rPr>
            <w:noProof/>
            <w:webHidden/>
          </w:rPr>
        </w:r>
        <w:r w:rsidRPr="0016526B">
          <w:rPr>
            <w:noProof/>
            <w:webHidden/>
          </w:rPr>
          <w:fldChar w:fldCharType="separate"/>
        </w:r>
        <w:r w:rsidR="00D43F45">
          <w:rPr>
            <w:noProof/>
            <w:webHidden/>
          </w:rPr>
          <w:t>125</w:t>
        </w:r>
        <w:r w:rsidRPr="0016526B">
          <w:rPr>
            <w:noProof/>
            <w:webHidden/>
          </w:rPr>
          <w:fldChar w:fldCharType="end"/>
        </w:r>
      </w:hyperlink>
    </w:p>
    <w:p w14:paraId="168DDF38" w14:textId="65A84DF5"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2" w:history="1">
        <w:r w:rsidRPr="0016526B">
          <w:rPr>
            <w:rStyle w:val="af6"/>
            <w:rFonts w:cs="Times New Roman"/>
            <w:noProof/>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_Toc213271362 \h </w:instrText>
        </w:r>
        <w:r w:rsidRPr="0016526B">
          <w:rPr>
            <w:noProof/>
            <w:webHidden/>
          </w:rPr>
        </w:r>
        <w:r w:rsidRPr="0016526B">
          <w:rPr>
            <w:noProof/>
            <w:webHidden/>
          </w:rPr>
          <w:fldChar w:fldCharType="separate"/>
        </w:r>
        <w:r w:rsidR="00D43F45">
          <w:rPr>
            <w:noProof/>
            <w:webHidden/>
          </w:rPr>
          <w:t>126</w:t>
        </w:r>
        <w:r w:rsidRPr="0016526B">
          <w:rPr>
            <w:noProof/>
            <w:webHidden/>
          </w:rPr>
          <w:fldChar w:fldCharType="end"/>
        </w:r>
      </w:hyperlink>
    </w:p>
    <w:p w14:paraId="5BB918B8" w14:textId="5CB15375"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63" w:history="1">
        <w:r w:rsidRPr="0016526B">
          <w:rPr>
            <w:rStyle w:val="af6"/>
          </w:rPr>
          <w:t>1.8</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Топливные балансы источников тепловой энергии и система обеспечения топливом</w:t>
        </w:r>
        <w:r w:rsidRPr="0016526B">
          <w:rPr>
            <w:webHidden/>
          </w:rPr>
          <w:tab/>
        </w:r>
        <w:r w:rsidRPr="0016526B">
          <w:rPr>
            <w:webHidden/>
          </w:rPr>
          <w:fldChar w:fldCharType="begin"/>
        </w:r>
        <w:r w:rsidRPr="0016526B">
          <w:rPr>
            <w:webHidden/>
          </w:rPr>
          <w:instrText xml:space="preserve"> PAGEREF _Toc213271363 \h </w:instrText>
        </w:r>
        <w:r w:rsidRPr="0016526B">
          <w:rPr>
            <w:webHidden/>
          </w:rPr>
        </w:r>
        <w:r w:rsidRPr="0016526B">
          <w:rPr>
            <w:webHidden/>
          </w:rPr>
          <w:fldChar w:fldCharType="separate"/>
        </w:r>
        <w:r w:rsidR="00D43F45">
          <w:rPr>
            <w:webHidden/>
          </w:rPr>
          <w:t>127</w:t>
        </w:r>
        <w:r w:rsidRPr="0016526B">
          <w:rPr>
            <w:webHidden/>
          </w:rPr>
          <w:fldChar w:fldCharType="end"/>
        </w:r>
      </w:hyperlink>
    </w:p>
    <w:p w14:paraId="66F63F94" w14:textId="1997BF75"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4" w:history="1">
        <w:r w:rsidRPr="0016526B">
          <w:rPr>
            <w:rStyle w:val="af6"/>
            <w:rFonts w:cs="Times New Roman"/>
            <w:noProof/>
          </w:rPr>
          <w:t>1.8.1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Виды и количество используемого основного топлива для каждого источника тепловой энергии</w:t>
        </w:r>
        <w:r w:rsidRPr="0016526B">
          <w:rPr>
            <w:noProof/>
            <w:webHidden/>
          </w:rPr>
          <w:tab/>
        </w:r>
        <w:r w:rsidRPr="0016526B">
          <w:rPr>
            <w:noProof/>
            <w:webHidden/>
          </w:rPr>
          <w:fldChar w:fldCharType="begin"/>
        </w:r>
        <w:r w:rsidRPr="0016526B">
          <w:rPr>
            <w:noProof/>
            <w:webHidden/>
          </w:rPr>
          <w:instrText xml:space="preserve"> PAGEREF _Toc213271364 \h </w:instrText>
        </w:r>
        <w:r w:rsidRPr="0016526B">
          <w:rPr>
            <w:noProof/>
            <w:webHidden/>
          </w:rPr>
        </w:r>
        <w:r w:rsidRPr="0016526B">
          <w:rPr>
            <w:noProof/>
            <w:webHidden/>
          </w:rPr>
          <w:fldChar w:fldCharType="separate"/>
        </w:r>
        <w:r w:rsidR="00D43F45">
          <w:rPr>
            <w:noProof/>
            <w:webHidden/>
          </w:rPr>
          <w:t>127</w:t>
        </w:r>
        <w:r w:rsidRPr="0016526B">
          <w:rPr>
            <w:noProof/>
            <w:webHidden/>
          </w:rPr>
          <w:fldChar w:fldCharType="end"/>
        </w:r>
      </w:hyperlink>
    </w:p>
    <w:p w14:paraId="0FF210D2" w14:textId="159E97C3"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5" w:history="1">
        <w:r w:rsidRPr="0016526B">
          <w:rPr>
            <w:rStyle w:val="af6"/>
            <w:rFonts w:cs="Times New Roman"/>
            <w:noProof/>
          </w:rPr>
          <w:t>1.8.2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Виды резервного и аварийного топлива и возможности их обеспечения в соответствии с нормативными требованиями</w:t>
        </w:r>
        <w:r w:rsidRPr="0016526B">
          <w:rPr>
            <w:noProof/>
            <w:webHidden/>
          </w:rPr>
          <w:tab/>
        </w:r>
        <w:r w:rsidRPr="0016526B">
          <w:rPr>
            <w:noProof/>
            <w:webHidden/>
          </w:rPr>
          <w:fldChar w:fldCharType="begin"/>
        </w:r>
        <w:r w:rsidRPr="0016526B">
          <w:rPr>
            <w:noProof/>
            <w:webHidden/>
          </w:rPr>
          <w:instrText xml:space="preserve"> PAGEREF _Toc213271365 \h </w:instrText>
        </w:r>
        <w:r w:rsidRPr="0016526B">
          <w:rPr>
            <w:noProof/>
            <w:webHidden/>
          </w:rPr>
        </w:r>
        <w:r w:rsidRPr="0016526B">
          <w:rPr>
            <w:noProof/>
            <w:webHidden/>
          </w:rPr>
          <w:fldChar w:fldCharType="separate"/>
        </w:r>
        <w:r w:rsidR="00D43F45">
          <w:rPr>
            <w:noProof/>
            <w:webHidden/>
          </w:rPr>
          <w:t>128</w:t>
        </w:r>
        <w:r w:rsidRPr="0016526B">
          <w:rPr>
            <w:noProof/>
            <w:webHidden/>
          </w:rPr>
          <w:fldChar w:fldCharType="end"/>
        </w:r>
      </w:hyperlink>
    </w:p>
    <w:p w14:paraId="547C0C06" w14:textId="6952CBFE"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6" w:history="1">
        <w:r w:rsidRPr="0016526B">
          <w:rPr>
            <w:rStyle w:val="af6"/>
            <w:rFonts w:cs="Times New Roman"/>
            <w:noProof/>
          </w:rPr>
          <w:t>1.8.3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Особенности характеристик видов топлива в зависимости от мест поставки</w:t>
        </w:r>
        <w:r w:rsidRPr="0016526B">
          <w:rPr>
            <w:noProof/>
            <w:webHidden/>
          </w:rPr>
          <w:tab/>
        </w:r>
        <w:r w:rsidRPr="0016526B">
          <w:rPr>
            <w:noProof/>
            <w:webHidden/>
          </w:rPr>
          <w:fldChar w:fldCharType="begin"/>
        </w:r>
        <w:r w:rsidRPr="0016526B">
          <w:rPr>
            <w:noProof/>
            <w:webHidden/>
          </w:rPr>
          <w:instrText xml:space="preserve"> PAGEREF _Toc213271366 \h </w:instrText>
        </w:r>
        <w:r w:rsidRPr="0016526B">
          <w:rPr>
            <w:noProof/>
            <w:webHidden/>
          </w:rPr>
        </w:r>
        <w:r w:rsidRPr="0016526B">
          <w:rPr>
            <w:noProof/>
            <w:webHidden/>
          </w:rPr>
          <w:fldChar w:fldCharType="separate"/>
        </w:r>
        <w:r w:rsidR="00D43F45">
          <w:rPr>
            <w:noProof/>
            <w:webHidden/>
          </w:rPr>
          <w:t>128</w:t>
        </w:r>
        <w:r w:rsidRPr="0016526B">
          <w:rPr>
            <w:noProof/>
            <w:webHidden/>
          </w:rPr>
          <w:fldChar w:fldCharType="end"/>
        </w:r>
      </w:hyperlink>
    </w:p>
    <w:p w14:paraId="35E623D0" w14:textId="572EA3E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7" w:history="1">
        <w:r w:rsidRPr="0016526B">
          <w:rPr>
            <w:rStyle w:val="af6"/>
            <w:rFonts w:cs="Times New Roman"/>
            <w:noProof/>
          </w:rPr>
          <w:t>1.8.4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Использование местных видов топлива</w:t>
        </w:r>
        <w:r w:rsidRPr="0016526B">
          <w:rPr>
            <w:noProof/>
            <w:webHidden/>
          </w:rPr>
          <w:tab/>
        </w:r>
        <w:r w:rsidRPr="0016526B">
          <w:rPr>
            <w:noProof/>
            <w:webHidden/>
          </w:rPr>
          <w:fldChar w:fldCharType="begin"/>
        </w:r>
        <w:r w:rsidRPr="0016526B">
          <w:rPr>
            <w:noProof/>
            <w:webHidden/>
          </w:rPr>
          <w:instrText xml:space="preserve"> PAGEREF _Toc213271367 \h </w:instrText>
        </w:r>
        <w:r w:rsidRPr="0016526B">
          <w:rPr>
            <w:noProof/>
            <w:webHidden/>
          </w:rPr>
        </w:r>
        <w:r w:rsidRPr="0016526B">
          <w:rPr>
            <w:noProof/>
            <w:webHidden/>
          </w:rPr>
          <w:fldChar w:fldCharType="separate"/>
        </w:r>
        <w:r w:rsidR="00D43F45">
          <w:rPr>
            <w:noProof/>
            <w:webHidden/>
          </w:rPr>
          <w:t>128</w:t>
        </w:r>
        <w:r w:rsidRPr="0016526B">
          <w:rPr>
            <w:noProof/>
            <w:webHidden/>
          </w:rPr>
          <w:fldChar w:fldCharType="end"/>
        </w:r>
      </w:hyperlink>
    </w:p>
    <w:p w14:paraId="58F8B00A" w14:textId="1701569C"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8" w:history="1">
        <w:r w:rsidRPr="0016526B">
          <w:rPr>
            <w:rStyle w:val="af6"/>
            <w:rFonts w:cs="Times New Roman"/>
            <w:noProof/>
          </w:rPr>
          <w:t>1.8.5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 xml:space="preserve">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значения низшей теплоты сгорания топлива, используемого для производства тепловой энергии по каждой системе </w:t>
        </w:r>
        <w:r>
          <w:rPr>
            <w:rStyle w:val="af6"/>
            <w:rFonts w:cs="Times New Roman"/>
            <w:noProof/>
          </w:rPr>
          <w:br/>
        </w:r>
        <w:r w:rsidRPr="0016526B">
          <w:rPr>
            <w:rStyle w:val="af6"/>
            <w:rFonts w:cs="Times New Roman"/>
            <w:noProof/>
          </w:rPr>
          <w:t>теплоснабжения</w:t>
        </w:r>
        <w:r w:rsidRPr="0016526B">
          <w:rPr>
            <w:noProof/>
            <w:webHidden/>
          </w:rPr>
          <w:tab/>
        </w:r>
        <w:r w:rsidRPr="0016526B">
          <w:rPr>
            <w:noProof/>
            <w:webHidden/>
          </w:rPr>
          <w:fldChar w:fldCharType="begin"/>
        </w:r>
        <w:r w:rsidRPr="0016526B">
          <w:rPr>
            <w:noProof/>
            <w:webHidden/>
          </w:rPr>
          <w:instrText xml:space="preserve"> PAGEREF _Toc213271368 \h </w:instrText>
        </w:r>
        <w:r w:rsidRPr="0016526B">
          <w:rPr>
            <w:noProof/>
            <w:webHidden/>
          </w:rPr>
        </w:r>
        <w:r w:rsidRPr="0016526B">
          <w:rPr>
            <w:noProof/>
            <w:webHidden/>
          </w:rPr>
          <w:fldChar w:fldCharType="separate"/>
        </w:r>
        <w:r w:rsidR="00D43F45">
          <w:rPr>
            <w:noProof/>
            <w:webHidden/>
          </w:rPr>
          <w:t>128</w:t>
        </w:r>
        <w:r w:rsidRPr="0016526B">
          <w:rPr>
            <w:noProof/>
            <w:webHidden/>
          </w:rPr>
          <w:fldChar w:fldCharType="end"/>
        </w:r>
      </w:hyperlink>
    </w:p>
    <w:p w14:paraId="5786426D" w14:textId="0BF1E7F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69" w:history="1">
        <w:r w:rsidRPr="0016526B">
          <w:rPr>
            <w:rStyle w:val="af6"/>
            <w:rFonts w:cs="Times New Roman"/>
            <w:noProof/>
          </w:rPr>
          <w:t>1.8.6</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Pr="0016526B">
          <w:rPr>
            <w:noProof/>
            <w:webHidden/>
          </w:rPr>
          <w:tab/>
        </w:r>
        <w:r w:rsidRPr="0016526B">
          <w:rPr>
            <w:noProof/>
            <w:webHidden/>
          </w:rPr>
          <w:fldChar w:fldCharType="begin"/>
        </w:r>
        <w:r w:rsidRPr="0016526B">
          <w:rPr>
            <w:noProof/>
            <w:webHidden/>
          </w:rPr>
          <w:instrText xml:space="preserve"> PAGEREF _Toc213271369 \h </w:instrText>
        </w:r>
        <w:r w:rsidRPr="0016526B">
          <w:rPr>
            <w:noProof/>
            <w:webHidden/>
          </w:rPr>
        </w:r>
        <w:r w:rsidRPr="0016526B">
          <w:rPr>
            <w:noProof/>
            <w:webHidden/>
          </w:rPr>
          <w:fldChar w:fldCharType="separate"/>
        </w:r>
        <w:r w:rsidR="00D43F45">
          <w:rPr>
            <w:noProof/>
            <w:webHidden/>
          </w:rPr>
          <w:t>128</w:t>
        </w:r>
        <w:r w:rsidRPr="0016526B">
          <w:rPr>
            <w:noProof/>
            <w:webHidden/>
          </w:rPr>
          <w:fldChar w:fldCharType="end"/>
        </w:r>
      </w:hyperlink>
    </w:p>
    <w:p w14:paraId="54AF44C9" w14:textId="3F156125"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0" w:history="1">
        <w:r w:rsidRPr="0016526B">
          <w:rPr>
            <w:rStyle w:val="af6"/>
            <w:rFonts w:cs="Times New Roman"/>
            <w:noProof/>
          </w:rPr>
          <w:t>1.8.7</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Приоритетные направления развития топливного баланса поселения, муниципального округа, городского округа</w:t>
        </w:r>
        <w:r w:rsidRPr="0016526B">
          <w:rPr>
            <w:noProof/>
            <w:webHidden/>
          </w:rPr>
          <w:tab/>
        </w:r>
        <w:r w:rsidRPr="0016526B">
          <w:rPr>
            <w:noProof/>
            <w:webHidden/>
          </w:rPr>
          <w:fldChar w:fldCharType="begin"/>
        </w:r>
        <w:r w:rsidRPr="0016526B">
          <w:rPr>
            <w:noProof/>
            <w:webHidden/>
          </w:rPr>
          <w:instrText xml:space="preserve"> PAGEREF _Toc213271370 \h </w:instrText>
        </w:r>
        <w:r w:rsidRPr="0016526B">
          <w:rPr>
            <w:noProof/>
            <w:webHidden/>
          </w:rPr>
        </w:r>
        <w:r w:rsidRPr="0016526B">
          <w:rPr>
            <w:noProof/>
            <w:webHidden/>
          </w:rPr>
          <w:fldChar w:fldCharType="separate"/>
        </w:r>
        <w:r w:rsidR="00D43F45">
          <w:rPr>
            <w:noProof/>
            <w:webHidden/>
          </w:rPr>
          <w:t>128</w:t>
        </w:r>
        <w:r w:rsidRPr="0016526B">
          <w:rPr>
            <w:noProof/>
            <w:webHidden/>
          </w:rPr>
          <w:fldChar w:fldCharType="end"/>
        </w:r>
      </w:hyperlink>
    </w:p>
    <w:p w14:paraId="62EEB027" w14:textId="5B3BB50D"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1" w:history="1">
        <w:r w:rsidRPr="0016526B">
          <w:rPr>
            <w:rStyle w:val="af6"/>
            <w:rFonts w:cs="Times New Roman"/>
            <w:noProof/>
          </w:rPr>
          <w:t xml:space="preserve">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w:t>
        </w:r>
        <w:r w:rsidRPr="0016526B">
          <w:rPr>
            <w:rStyle w:val="af6"/>
            <w:rFonts w:cs="Times New Roman"/>
            <w:noProof/>
          </w:rPr>
          <w:lastRenderedPageBreak/>
          <w:t>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_Toc213271371 \h </w:instrText>
        </w:r>
        <w:r w:rsidRPr="0016526B">
          <w:rPr>
            <w:noProof/>
            <w:webHidden/>
          </w:rPr>
        </w:r>
        <w:r w:rsidRPr="0016526B">
          <w:rPr>
            <w:noProof/>
            <w:webHidden/>
          </w:rPr>
          <w:fldChar w:fldCharType="separate"/>
        </w:r>
        <w:r w:rsidR="00D43F45">
          <w:rPr>
            <w:noProof/>
            <w:webHidden/>
          </w:rPr>
          <w:t>129</w:t>
        </w:r>
        <w:r w:rsidRPr="0016526B">
          <w:rPr>
            <w:noProof/>
            <w:webHidden/>
          </w:rPr>
          <w:fldChar w:fldCharType="end"/>
        </w:r>
      </w:hyperlink>
    </w:p>
    <w:p w14:paraId="79E8BFE6" w14:textId="65468839"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72" w:history="1">
        <w:r w:rsidRPr="0016526B">
          <w:rPr>
            <w:rStyle w:val="af6"/>
          </w:rPr>
          <w:t>1.9</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Надежность теплоснабжения</w:t>
        </w:r>
        <w:r w:rsidRPr="0016526B">
          <w:rPr>
            <w:webHidden/>
          </w:rPr>
          <w:tab/>
        </w:r>
        <w:r w:rsidRPr="0016526B">
          <w:rPr>
            <w:webHidden/>
          </w:rPr>
          <w:fldChar w:fldCharType="begin"/>
        </w:r>
        <w:r w:rsidRPr="0016526B">
          <w:rPr>
            <w:webHidden/>
          </w:rPr>
          <w:instrText xml:space="preserve"> PAGEREF _Toc213271372 \h </w:instrText>
        </w:r>
        <w:r w:rsidRPr="0016526B">
          <w:rPr>
            <w:webHidden/>
          </w:rPr>
        </w:r>
        <w:r w:rsidRPr="0016526B">
          <w:rPr>
            <w:webHidden/>
          </w:rPr>
          <w:fldChar w:fldCharType="separate"/>
        </w:r>
        <w:r w:rsidR="00D43F45">
          <w:rPr>
            <w:webHidden/>
          </w:rPr>
          <w:t>130</w:t>
        </w:r>
        <w:r w:rsidRPr="0016526B">
          <w:rPr>
            <w:webHidden/>
          </w:rPr>
          <w:fldChar w:fldCharType="end"/>
        </w:r>
      </w:hyperlink>
    </w:p>
    <w:p w14:paraId="7116E4CB" w14:textId="2E00A31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3" w:history="1">
        <w:r w:rsidRPr="0016526B">
          <w:rPr>
            <w:rStyle w:val="af6"/>
            <w:rFonts w:cs="Times New Roman"/>
            <w:noProof/>
          </w:rPr>
          <w:t>1.9.1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sidRPr="0016526B">
          <w:rPr>
            <w:noProof/>
            <w:webHidden/>
          </w:rPr>
          <w:tab/>
        </w:r>
        <w:r w:rsidRPr="0016526B">
          <w:rPr>
            <w:noProof/>
            <w:webHidden/>
          </w:rPr>
          <w:fldChar w:fldCharType="begin"/>
        </w:r>
        <w:r w:rsidRPr="0016526B">
          <w:rPr>
            <w:noProof/>
            <w:webHidden/>
          </w:rPr>
          <w:instrText xml:space="preserve"> PAGEREF _Toc213271373 \h </w:instrText>
        </w:r>
        <w:r w:rsidRPr="0016526B">
          <w:rPr>
            <w:noProof/>
            <w:webHidden/>
          </w:rPr>
        </w:r>
        <w:r w:rsidRPr="0016526B">
          <w:rPr>
            <w:noProof/>
            <w:webHidden/>
          </w:rPr>
          <w:fldChar w:fldCharType="separate"/>
        </w:r>
        <w:r w:rsidR="00D43F45">
          <w:rPr>
            <w:noProof/>
            <w:webHidden/>
          </w:rPr>
          <w:t>130</w:t>
        </w:r>
        <w:r w:rsidRPr="0016526B">
          <w:rPr>
            <w:noProof/>
            <w:webHidden/>
          </w:rPr>
          <w:fldChar w:fldCharType="end"/>
        </w:r>
      </w:hyperlink>
    </w:p>
    <w:p w14:paraId="165444E6" w14:textId="1D5BC2D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4" w:history="1">
        <w:r w:rsidRPr="0016526B">
          <w:rPr>
            <w:rStyle w:val="af6"/>
            <w:rFonts w:cs="Times New Roman"/>
            <w:noProof/>
          </w:rPr>
          <w:t>1.9.2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Поток отказов (частота отказов) участков тепловых сетей</w:t>
        </w:r>
        <w:r w:rsidRPr="0016526B">
          <w:rPr>
            <w:noProof/>
            <w:webHidden/>
          </w:rPr>
          <w:tab/>
        </w:r>
        <w:r w:rsidRPr="0016526B">
          <w:rPr>
            <w:noProof/>
            <w:webHidden/>
          </w:rPr>
          <w:fldChar w:fldCharType="begin"/>
        </w:r>
        <w:r w:rsidRPr="0016526B">
          <w:rPr>
            <w:noProof/>
            <w:webHidden/>
          </w:rPr>
          <w:instrText xml:space="preserve"> PAGEREF _Toc213271374 \h </w:instrText>
        </w:r>
        <w:r w:rsidRPr="0016526B">
          <w:rPr>
            <w:noProof/>
            <w:webHidden/>
          </w:rPr>
        </w:r>
        <w:r w:rsidRPr="0016526B">
          <w:rPr>
            <w:noProof/>
            <w:webHidden/>
          </w:rPr>
          <w:fldChar w:fldCharType="separate"/>
        </w:r>
        <w:r w:rsidR="00D43F45">
          <w:rPr>
            <w:noProof/>
            <w:webHidden/>
          </w:rPr>
          <w:t>135</w:t>
        </w:r>
        <w:r w:rsidRPr="0016526B">
          <w:rPr>
            <w:noProof/>
            <w:webHidden/>
          </w:rPr>
          <w:fldChar w:fldCharType="end"/>
        </w:r>
      </w:hyperlink>
    </w:p>
    <w:p w14:paraId="39E3D67D" w14:textId="44531CAF"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5" w:history="1">
        <w:r w:rsidRPr="0016526B">
          <w:rPr>
            <w:rStyle w:val="af6"/>
            <w:rFonts w:cs="Times New Roman"/>
            <w:noProof/>
          </w:rPr>
          <w:t>1.9.3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Частота отключений потребителей</w:t>
        </w:r>
        <w:r w:rsidRPr="0016526B">
          <w:rPr>
            <w:noProof/>
            <w:webHidden/>
          </w:rPr>
          <w:tab/>
        </w:r>
        <w:r w:rsidRPr="0016526B">
          <w:rPr>
            <w:noProof/>
            <w:webHidden/>
          </w:rPr>
          <w:fldChar w:fldCharType="begin"/>
        </w:r>
        <w:r w:rsidRPr="0016526B">
          <w:rPr>
            <w:noProof/>
            <w:webHidden/>
          </w:rPr>
          <w:instrText xml:space="preserve"> PAGEREF _Toc213271375 \h </w:instrText>
        </w:r>
        <w:r w:rsidRPr="0016526B">
          <w:rPr>
            <w:noProof/>
            <w:webHidden/>
          </w:rPr>
        </w:r>
        <w:r w:rsidRPr="0016526B">
          <w:rPr>
            <w:noProof/>
            <w:webHidden/>
          </w:rPr>
          <w:fldChar w:fldCharType="separate"/>
        </w:r>
        <w:r w:rsidR="00D43F45">
          <w:rPr>
            <w:noProof/>
            <w:webHidden/>
          </w:rPr>
          <w:t>135</w:t>
        </w:r>
        <w:r w:rsidRPr="0016526B">
          <w:rPr>
            <w:noProof/>
            <w:webHidden/>
          </w:rPr>
          <w:fldChar w:fldCharType="end"/>
        </w:r>
      </w:hyperlink>
    </w:p>
    <w:p w14:paraId="74A85651" w14:textId="2B6687AA"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6" w:history="1">
        <w:r w:rsidRPr="0016526B">
          <w:rPr>
            <w:rStyle w:val="af6"/>
            <w:rFonts w:cs="Times New Roman"/>
            <w:noProof/>
          </w:rPr>
          <w:t>1.9.4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 xml:space="preserve">Поток (частота) и время восстановления теплоснабжения потребителей после </w:t>
        </w:r>
        <w:r>
          <w:rPr>
            <w:rStyle w:val="af6"/>
            <w:rFonts w:cs="Times New Roman"/>
            <w:noProof/>
          </w:rPr>
          <w:br/>
        </w:r>
        <w:r w:rsidRPr="0016526B">
          <w:rPr>
            <w:rStyle w:val="af6"/>
            <w:rFonts w:cs="Times New Roman"/>
            <w:noProof/>
          </w:rPr>
          <w:t>отключений</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_Toc213271376 \h </w:instrText>
        </w:r>
        <w:r w:rsidRPr="0016526B">
          <w:rPr>
            <w:noProof/>
            <w:webHidden/>
          </w:rPr>
        </w:r>
        <w:r w:rsidRPr="0016526B">
          <w:rPr>
            <w:noProof/>
            <w:webHidden/>
          </w:rPr>
          <w:fldChar w:fldCharType="separate"/>
        </w:r>
        <w:r w:rsidR="00D43F45">
          <w:rPr>
            <w:noProof/>
            <w:webHidden/>
          </w:rPr>
          <w:t>135</w:t>
        </w:r>
        <w:r w:rsidRPr="0016526B">
          <w:rPr>
            <w:noProof/>
            <w:webHidden/>
          </w:rPr>
          <w:fldChar w:fldCharType="end"/>
        </w:r>
      </w:hyperlink>
    </w:p>
    <w:p w14:paraId="79046A9E" w14:textId="215CE101"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7" w:history="1">
        <w:r w:rsidRPr="0016526B">
          <w:rPr>
            <w:rStyle w:val="af6"/>
            <w:rFonts w:cs="Times New Roman"/>
            <w:noProof/>
          </w:rPr>
          <w:t>1.9.5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 xml:space="preserve">Графические материалы (карты-схемы тепловых сетей и зон ненормативной </w:t>
        </w:r>
        <w:r>
          <w:rPr>
            <w:rStyle w:val="af6"/>
            <w:rFonts w:cs="Times New Roman"/>
            <w:noProof/>
          </w:rPr>
          <w:br/>
        </w:r>
        <w:r w:rsidRPr="0016526B">
          <w:rPr>
            <w:rStyle w:val="af6"/>
            <w:rFonts w:cs="Times New Roman"/>
            <w:noProof/>
          </w:rPr>
          <w:t>надежности)</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_Toc213271377 \h </w:instrText>
        </w:r>
        <w:r w:rsidRPr="0016526B">
          <w:rPr>
            <w:noProof/>
            <w:webHidden/>
          </w:rPr>
        </w:r>
        <w:r w:rsidRPr="0016526B">
          <w:rPr>
            <w:noProof/>
            <w:webHidden/>
          </w:rPr>
          <w:fldChar w:fldCharType="separate"/>
        </w:r>
        <w:r w:rsidR="00D43F45">
          <w:rPr>
            <w:noProof/>
            <w:webHidden/>
          </w:rPr>
          <w:t>136</w:t>
        </w:r>
        <w:r w:rsidRPr="0016526B">
          <w:rPr>
            <w:noProof/>
            <w:webHidden/>
          </w:rPr>
          <w:fldChar w:fldCharType="end"/>
        </w:r>
      </w:hyperlink>
    </w:p>
    <w:p w14:paraId="397B1FB7" w14:textId="7DA3DEE8"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8" w:history="1">
        <w:r w:rsidRPr="0016526B">
          <w:rPr>
            <w:rStyle w:val="af6"/>
            <w:rFonts w:cs="Times New Roman"/>
            <w:noProof/>
          </w:rPr>
          <w:t>1.9.6</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Pr="0016526B">
          <w:rPr>
            <w:noProof/>
            <w:webHidden/>
          </w:rPr>
          <w:tab/>
        </w:r>
        <w:r w:rsidRPr="0016526B">
          <w:rPr>
            <w:noProof/>
            <w:webHidden/>
          </w:rPr>
          <w:fldChar w:fldCharType="begin"/>
        </w:r>
        <w:r w:rsidRPr="0016526B">
          <w:rPr>
            <w:noProof/>
            <w:webHidden/>
          </w:rPr>
          <w:instrText xml:space="preserve"> PAGEREF _Toc213271378 \h </w:instrText>
        </w:r>
        <w:r w:rsidRPr="0016526B">
          <w:rPr>
            <w:noProof/>
            <w:webHidden/>
          </w:rPr>
        </w:r>
        <w:r w:rsidRPr="0016526B">
          <w:rPr>
            <w:noProof/>
            <w:webHidden/>
          </w:rPr>
          <w:fldChar w:fldCharType="separate"/>
        </w:r>
        <w:r w:rsidR="00D43F45">
          <w:rPr>
            <w:noProof/>
            <w:webHidden/>
          </w:rPr>
          <w:t>136</w:t>
        </w:r>
        <w:r w:rsidRPr="0016526B">
          <w:rPr>
            <w:noProof/>
            <w:webHidden/>
          </w:rPr>
          <w:fldChar w:fldCharType="end"/>
        </w:r>
      </w:hyperlink>
    </w:p>
    <w:p w14:paraId="437C941C" w14:textId="55603CE0"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79" w:history="1">
        <w:r w:rsidRPr="0016526B">
          <w:rPr>
            <w:rStyle w:val="af6"/>
            <w:rFonts w:cs="Times New Roman"/>
            <w:noProof/>
          </w:rPr>
          <w:t>1.9.7</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Pr="0016526B">
          <w:rPr>
            <w:noProof/>
            <w:webHidden/>
          </w:rPr>
          <w:tab/>
        </w:r>
        <w:r w:rsidRPr="0016526B">
          <w:rPr>
            <w:noProof/>
            <w:webHidden/>
          </w:rPr>
          <w:fldChar w:fldCharType="begin"/>
        </w:r>
        <w:r w:rsidRPr="0016526B">
          <w:rPr>
            <w:noProof/>
            <w:webHidden/>
          </w:rPr>
          <w:instrText xml:space="preserve"> PAGEREF _Toc213271379 \h </w:instrText>
        </w:r>
        <w:r w:rsidRPr="0016526B">
          <w:rPr>
            <w:noProof/>
            <w:webHidden/>
          </w:rPr>
        </w:r>
        <w:r w:rsidRPr="0016526B">
          <w:rPr>
            <w:noProof/>
            <w:webHidden/>
          </w:rPr>
          <w:fldChar w:fldCharType="separate"/>
        </w:r>
        <w:r w:rsidR="00D43F45">
          <w:rPr>
            <w:noProof/>
            <w:webHidden/>
          </w:rPr>
          <w:t>136</w:t>
        </w:r>
        <w:r w:rsidRPr="0016526B">
          <w:rPr>
            <w:noProof/>
            <w:webHidden/>
          </w:rPr>
          <w:fldChar w:fldCharType="end"/>
        </w:r>
      </w:hyperlink>
    </w:p>
    <w:p w14:paraId="1D4ACDD7" w14:textId="39EB10EB" w:rsidR="0016526B" w:rsidRPr="0016526B" w:rsidRDefault="0016526B">
      <w:pPr>
        <w:pStyle w:val="33"/>
        <w:tabs>
          <w:tab w:val="left" w:pos="144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0" w:history="1">
        <w:r w:rsidRPr="0016526B">
          <w:rPr>
            <w:rStyle w:val="af6"/>
            <w:rFonts w:cs="Times New Roman"/>
            <w:noProof/>
          </w:rPr>
          <w:t>1.9.8</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 xml:space="preserve">Анализ и оценка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Pr="0016526B">
          <w:rPr>
            <w:rStyle w:val="af6"/>
            <w:rFonts w:cs="Times New Roman"/>
            <w:noProof/>
            <w:lang w:val="en-US"/>
          </w:rPr>
          <w:t>X</w:t>
        </w:r>
        <w:r w:rsidRPr="0016526B">
          <w:rPr>
            <w:rStyle w:val="af6"/>
            <w:rFonts w:cs="Times New Roman"/>
            <w:noProof/>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r w:rsidRPr="0016526B">
          <w:rPr>
            <w:noProof/>
            <w:webHidden/>
          </w:rPr>
          <w:tab/>
        </w:r>
        <w:r w:rsidRPr="0016526B">
          <w:rPr>
            <w:noProof/>
            <w:webHidden/>
          </w:rPr>
          <w:fldChar w:fldCharType="begin"/>
        </w:r>
        <w:r w:rsidRPr="0016526B">
          <w:rPr>
            <w:noProof/>
            <w:webHidden/>
          </w:rPr>
          <w:instrText xml:space="preserve"> PAGEREF _Toc213271380 \h </w:instrText>
        </w:r>
        <w:r w:rsidRPr="0016526B">
          <w:rPr>
            <w:noProof/>
            <w:webHidden/>
          </w:rPr>
        </w:r>
        <w:r w:rsidRPr="0016526B">
          <w:rPr>
            <w:noProof/>
            <w:webHidden/>
          </w:rPr>
          <w:fldChar w:fldCharType="separate"/>
        </w:r>
        <w:r w:rsidR="00D43F45">
          <w:rPr>
            <w:noProof/>
            <w:webHidden/>
          </w:rPr>
          <w:t>138</w:t>
        </w:r>
        <w:r w:rsidRPr="0016526B">
          <w:rPr>
            <w:noProof/>
            <w:webHidden/>
          </w:rPr>
          <w:fldChar w:fldCharType="end"/>
        </w:r>
      </w:hyperlink>
    </w:p>
    <w:p w14:paraId="59C77883" w14:textId="1034A007"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1" w:history="1">
        <w:r w:rsidRPr="0016526B">
          <w:rPr>
            <w:rStyle w:val="af6"/>
            <w:rFonts w:cs="Times New Roman"/>
            <w:noProof/>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_Toc213271381 \h </w:instrText>
        </w:r>
        <w:r w:rsidRPr="0016526B">
          <w:rPr>
            <w:noProof/>
            <w:webHidden/>
          </w:rPr>
        </w:r>
        <w:r w:rsidRPr="0016526B">
          <w:rPr>
            <w:noProof/>
            <w:webHidden/>
          </w:rPr>
          <w:fldChar w:fldCharType="separate"/>
        </w:r>
        <w:r w:rsidR="00D43F45">
          <w:rPr>
            <w:noProof/>
            <w:webHidden/>
          </w:rPr>
          <w:t>139</w:t>
        </w:r>
        <w:r w:rsidRPr="0016526B">
          <w:rPr>
            <w:noProof/>
            <w:webHidden/>
          </w:rPr>
          <w:fldChar w:fldCharType="end"/>
        </w:r>
      </w:hyperlink>
    </w:p>
    <w:p w14:paraId="54671766" w14:textId="6F17794D"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82" w:history="1">
        <w:r w:rsidRPr="0016526B">
          <w:rPr>
            <w:rStyle w:val="af6"/>
          </w:rPr>
          <w:t>1.10</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Технико-экономические показатели теплоснабжающих и теплосетевых организаций</w:t>
        </w:r>
        <w:r w:rsidRPr="0016526B">
          <w:rPr>
            <w:webHidden/>
          </w:rPr>
          <w:tab/>
        </w:r>
        <w:r w:rsidRPr="0016526B">
          <w:rPr>
            <w:webHidden/>
          </w:rPr>
          <w:fldChar w:fldCharType="begin"/>
        </w:r>
        <w:r w:rsidRPr="0016526B">
          <w:rPr>
            <w:webHidden/>
          </w:rPr>
          <w:instrText xml:space="preserve"> PAGEREF _Toc213271382 \h </w:instrText>
        </w:r>
        <w:r w:rsidRPr="0016526B">
          <w:rPr>
            <w:webHidden/>
          </w:rPr>
        </w:r>
        <w:r w:rsidRPr="0016526B">
          <w:rPr>
            <w:webHidden/>
          </w:rPr>
          <w:fldChar w:fldCharType="separate"/>
        </w:r>
        <w:r w:rsidR="00D43F45">
          <w:rPr>
            <w:webHidden/>
          </w:rPr>
          <w:t>140</w:t>
        </w:r>
        <w:r w:rsidRPr="0016526B">
          <w:rPr>
            <w:webHidden/>
          </w:rPr>
          <w:fldChar w:fldCharType="end"/>
        </w:r>
      </w:hyperlink>
    </w:p>
    <w:p w14:paraId="11F98DC8" w14:textId="6BAA199D"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83" w:history="1">
        <w:r w:rsidRPr="0016526B">
          <w:rPr>
            <w:rStyle w:val="af6"/>
          </w:rPr>
          <w:t>1.11</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Цены (тарифы) в сфере теплоснабжения</w:t>
        </w:r>
        <w:r w:rsidRPr="0016526B">
          <w:rPr>
            <w:webHidden/>
          </w:rPr>
          <w:tab/>
        </w:r>
        <w:r w:rsidRPr="0016526B">
          <w:rPr>
            <w:webHidden/>
          </w:rPr>
          <w:fldChar w:fldCharType="begin"/>
        </w:r>
        <w:r w:rsidRPr="0016526B">
          <w:rPr>
            <w:webHidden/>
          </w:rPr>
          <w:instrText xml:space="preserve"> PAGEREF _Toc213271383 \h </w:instrText>
        </w:r>
        <w:r w:rsidRPr="0016526B">
          <w:rPr>
            <w:webHidden/>
          </w:rPr>
        </w:r>
        <w:r w:rsidRPr="0016526B">
          <w:rPr>
            <w:webHidden/>
          </w:rPr>
          <w:fldChar w:fldCharType="separate"/>
        </w:r>
        <w:r w:rsidR="00D43F45">
          <w:rPr>
            <w:webHidden/>
          </w:rPr>
          <w:t>145</w:t>
        </w:r>
        <w:r w:rsidRPr="0016526B">
          <w:rPr>
            <w:webHidden/>
          </w:rPr>
          <w:fldChar w:fldCharType="end"/>
        </w:r>
      </w:hyperlink>
    </w:p>
    <w:p w14:paraId="2DC0F073" w14:textId="2459C516"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4" w:history="1">
        <w:r w:rsidRPr="0016526B">
          <w:rPr>
            <w:rStyle w:val="af6"/>
            <w:rFonts w:cs="Times New Roman"/>
            <w:noProof/>
          </w:rPr>
          <w:t>1.11.1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Динамика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_Toc213271384 \h </w:instrText>
        </w:r>
        <w:r w:rsidRPr="0016526B">
          <w:rPr>
            <w:noProof/>
            <w:webHidden/>
          </w:rPr>
        </w:r>
        <w:r w:rsidRPr="0016526B">
          <w:rPr>
            <w:noProof/>
            <w:webHidden/>
          </w:rPr>
          <w:fldChar w:fldCharType="separate"/>
        </w:r>
        <w:r w:rsidR="00D43F45">
          <w:rPr>
            <w:noProof/>
            <w:webHidden/>
          </w:rPr>
          <w:t>145</w:t>
        </w:r>
        <w:r w:rsidRPr="0016526B">
          <w:rPr>
            <w:noProof/>
            <w:webHidden/>
          </w:rPr>
          <w:fldChar w:fldCharType="end"/>
        </w:r>
      </w:hyperlink>
    </w:p>
    <w:p w14:paraId="5DD5277E" w14:textId="1DF40367"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5" w:history="1">
        <w:r w:rsidRPr="0016526B">
          <w:rPr>
            <w:rStyle w:val="af6"/>
            <w:rFonts w:cs="Times New Roman"/>
            <w:noProof/>
          </w:rPr>
          <w:t>1.11.2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 xml:space="preserve">Структура цен (тарифов), установленных на момент разработки схемы </w:t>
        </w:r>
        <w:r>
          <w:rPr>
            <w:rStyle w:val="af6"/>
            <w:rFonts w:cs="Times New Roman"/>
            <w:noProof/>
          </w:rPr>
          <w:br/>
        </w:r>
        <w:r w:rsidRPr="0016526B">
          <w:rPr>
            <w:rStyle w:val="af6"/>
            <w:rFonts w:cs="Times New Roman"/>
            <w:noProof/>
          </w:rPr>
          <w:t>теплоснабжения</w:t>
        </w:r>
        <w:r w:rsidRPr="0016526B">
          <w:rPr>
            <w:noProof/>
            <w:webHidden/>
          </w:rPr>
          <w:tab/>
        </w:r>
        <w:r>
          <w:rPr>
            <w:noProof/>
            <w:webHidden/>
          </w:rPr>
          <w:tab/>
        </w:r>
        <w:r w:rsidRPr="0016526B">
          <w:rPr>
            <w:noProof/>
            <w:webHidden/>
          </w:rPr>
          <w:fldChar w:fldCharType="begin"/>
        </w:r>
        <w:r w:rsidRPr="0016526B">
          <w:rPr>
            <w:noProof/>
            <w:webHidden/>
          </w:rPr>
          <w:instrText xml:space="preserve"> PAGEREF _Toc213271385 \h </w:instrText>
        </w:r>
        <w:r w:rsidRPr="0016526B">
          <w:rPr>
            <w:noProof/>
            <w:webHidden/>
          </w:rPr>
        </w:r>
        <w:r w:rsidRPr="0016526B">
          <w:rPr>
            <w:noProof/>
            <w:webHidden/>
          </w:rPr>
          <w:fldChar w:fldCharType="separate"/>
        </w:r>
        <w:r w:rsidR="00D43F45">
          <w:rPr>
            <w:noProof/>
            <w:webHidden/>
          </w:rPr>
          <w:t>145</w:t>
        </w:r>
        <w:r w:rsidRPr="0016526B">
          <w:rPr>
            <w:noProof/>
            <w:webHidden/>
          </w:rPr>
          <w:fldChar w:fldCharType="end"/>
        </w:r>
      </w:hyperlink>
    </w:p>
    <w:p w14:paraId="5559040F" w14:textId="0C267680"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6" w:history="1">
        <w:r w:rsidRPr="0016526B">
          <w:rPr>
            <w:rStyle w:val="af6"/>
            <w:rFonts w:cs="Times New Roman"/>
            <w:noProof/>
          </w:rPr>
          <w:t>1.11.3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Плата за подключение к системе теплоснабжения</w:t>
        </w:r>
        <w:r w:rsidRPr="0016526B">
          <w:rPr>
            <w:noProof/>
            <w:webHidden/>
          </w:rPr>
          <w:tab/>
        </w:r>
        <w:r w:rsidRPr="0016526B">
          <w:rPr>
            <w:noProof/>
            <w:webHidden/>
          </w:rPr>
          <w:fldChar w:fldCharType="begin"/>
        </w:r>
        <w:r w:rsidRPr="0016526B">
          <w:rPr>
            <w:noProof/>
            <w:webHidden/>
          </w:rPr>
          <w:instrText xml:space="preserve"> PAGEREF _Toc213271386 \h </w:instrText>
        </w:r>
        <w:r w:rsidRPr="0016526B">
          <w:rPr>
            <w:noProof/>
            <w:webHidden/>
          </w:rPr>
        </w:r>
        <w:r w:rsidRPr="0016526B">
          <w:rPr>
            <w:noProof/>
            <w:webHidden/>
          </w:rPr>
          <w:fldChar w:fldCharType="separate"/>
        </w:r>
        <w:r w:rsidR="00D43F45">
          <w:rPr>
            <w:noProof/>
            <w:webHidden/>
          </w:rPr>
          <w:t>146</w:t>
        </w:r>
        <w:r w:rsidRPr="0016526B">
          <w:rPr>
            <w:noProof/>
            <w:webHidden/>
          </w:rPr>
          <w:fldChar w:fldCharType="end"/>
        </w:r>
      </w:hyperlink>
    </w:p>
    <w:p w14:paraId="52FD93E2" w14:textId="2C101963"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7" w:history="1">
        <w:r w:rsidRPr="0016526B">
          <w:rPr>
            <w:rStyle w:val="af6"/>
            <w:rFonts w:cs="Times New Roman"/>
            <w:noProof/>
          </w:rPr>
          <w:t>1.11.4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Плата за услуги по поддержанию резервной тепловой мощности, в том числе для социально значимых категорий потребителей</w:t>
        </w:r>
        <w:r w:rsidRPr="0016526B">
          <w:rPr>
            <w:noProof/>
            <w:webHidden/>
          </w:rPr>
          <w:tab/>
        </w:r>
        <w:r w:rsidRPr="0016526B">
          <w:rPr>
            <w:noProof/>
            <w:webHidden/>
          </w:rPr>
          <w:fldChar w:fldCharType="begin"/>
        </w:r>
        <w:r w:rsidRPr="0016526B">
          <w:rPr>
            <w:noProof/>
            <w:webHidden/>
          </w:rPr>
          <w:instrText xml:space="preserve"> PAGEREF _Toc213271387 \h </w:instrText>
        </w:r>
        <w:r w:rsidRPr="0016526B">
          <w:rPr>
            <w:noProof/>
            <w:webHidden/>
          </w:rPr>
        </w:r>
        <w:r w:rsidRPr="0016526B">
          <w:rPr>
            <w:noProof/>
            <w:webHidden/>
          </w:rPr>
          <w:fldChar w:fldCharType="separate"/>
        </w:r>
        <w:r w:rsidR="00D43F45">
          <w:rPr>
            <w:noProof/>
            <w:webHidden/>
          </w:rPr>
          <w:t>146</w:t>
        </w:r>
        <w:r w:rsidRPr="0016526B">
          <w:rPr>
            <w:noProof/>
            <w:webHidden/>
          </w:rPr>
          <w:fldChar w:fldCharType="end"/>
        </w:r>
      </w:hyperlink>
    </w:p>
    <w:p w14:paraId="651F162C" w14:textId="320227DF"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8" w:history="1">
        <w:r w:rsidRPr="0016526B">
          <w:rPr>
            <w:rStyle w:val="af6"/>
            <w:rFonts w:cs="Times New Roman"/>
            <w:noProof/>
          </w:rPr>
          <w:t>1.11.5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16526B">
          <w:rPr>
            <w:noProof/>
            <w:webHidden/>
          </w:rPr>
          <w:tab/>
        </w:r>
        <w:r w:rsidRPr="0016526B">
          <w:rPr>
            <w:noProof/>
            <w:webHidden/>
          </w:rPr>
          <w:fldChar w:fldCharType="begin"/>
        </w:r>
        <w:r w:rsidRPr="0016526B">
          <w:rPr>
            <w:noProof/>
            <w:webHidden/>
          </w:rPr>
          <w:instrText xml:space="preserve"> PAGEREF _Toc213271388 \h </w:instrText>
        </w:r>
        <w:r w:rsidRPr="0016526B">
          <w:rPr>
            <w:noProof/>
            <w:webHidden/>
          </w:rPr>
        </w:r>
        <w:r w:rsidRPr="0016526B">
          <w:rPr>
            <w:noProof/>
            <w:webHidden/>
          </w:rPr>
          <w:fldChar w:fldCharType="separate"/>
        </w:r>
        <w:r w:rsidR="00D43F45">
          <w:rPr>
            <w:noProof/>
            <w:webHidden/>
          </w:rPr>
          <w:t>146</w:t>
        </w:r>
        <w:r w:rsidRPr="0016526B">
          <w:rPr>
            <w:noProof/>
            <w:webHidden/>
          </w:rPr>
          <w:fldChar w:fldCharType="end"/>
        </w:r>
      </w:hyperlink>
    </w:p>
    <w:p w14:paraId="74A2845A" w14:textId="4B4DE9DA"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89" w:history="1">
        <w:r w:rsidRPr="0016526B">
          <w:rPr>
            <w:rStyle w:val="af6"/>
            <w:rFonts w:cs="Times New Roman"/>
            <w:noProof/>
          </w:rPr>
          <w:t>1.11.6</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Средневзвешенный уровень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16526B">
          <w:rPr>
            <w:noProof/>
            <w:webHidden/>
          </w:rPr>
          <w:tab/>
        </w:r>
        <w:r w:rsidRPr="0016526B">
          <w:rPr>
            <w:noProof/>
            <w:webHidden/>
          </w:rPr>
          <w:fldChar w:fldCharType="begin"/>
        </w:r>
        <w:r w:rsidRPr="0016526B">
          <w:rPr>
            <w:noProof/>
            <w:webHidden/>
          </w:rPr>
          <w:instrText xml:space="preserve"> PAGEREF _Toc213271389 \h </w:instrText>
        </w:r>
        <w:r w:rsidRPr="0016526B">
          <w:rPr>
            <w:noProof/>
            <w:webHidden/>
          </w:rPr>
        </w:r>
        <w:r w:rsidRPr="0016526B">
          <w:rPr>
            <w:noProof/>
            <w:webHidden/>
          </w:rPr>
          <w:fldChar w:fldCharType="separate"/>
        </w:r>
        <w:r w:rsidR="00D43F45">
          <w:rPr>
            <w:noProof/>
            <w:webHidden/>
          </w:rPr>
          <w:t>146</w:t>
        </w:r>
        <w:r w:rsidRPr="0016526B">
          <w:rPr>
            <w:noProof/>
            <w:webHidden/>
          </w:rPr>
          <w:fldChar w:fldCharType="end"/>
        </w:r>
      </w:hyperlink>
    </w:p>
    <w:p w14:paraId="19BC5FE4" w14:textId="3AD52267"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90" w:history="1">
        <w:r w:rsidRPr="0016526B">
          <w:rPr>
            <w:rStyle w:val="af6"/>
            <w:rFonts w:cs="Times New Roman"/>
            <w:noProof/>
          </w:rPr>
          <w:t>Описание изменений в утвержденных ценах (тарифах), устанавливаемых исполнительными органами субъекта Российской Федерации, зафиксированных за период, предшествующий актуализации схемы теплоснабжения</w:t>
        </w:r>
        <w:r w:rsidRPr="0016526B">
          <w:rPr>
            <w:noProof/>
            <w:webHidden/>
          </w:rPr>
          <w:tab/>
        </w:r>
        <w:r w:rsidRPr="0016526B">
          <w:rPr>
            <w:noProof/>
            <w:webHidden/>
          </w:rPr>
          <w:fldChar w:fldCharType="begin"/>
        </w:r>
        <w:r w:rsidRPr="0016526B">
          <w:rPr>
            <w:noProof/>
            <w:webHidden/>
          </w:rPr>
          <w:instrText xml:space="preserve"> PAGEREF _Toc213271390 \h </w:instrText>
        </w:r>
        <w:r w:rsidRPr="0016526B">
          <w:rPr>
            <w:noProof/>
            <w:webHidden/>
          </w:rPr>
        </w:r>
        <w:r w:rsidRPr="0016526B">
          <w:rPr>
            <w:noProof/>
            <w:webHidden/>
          </w:rPr>
          <w:fldChar w:fldCharType="separate"/>
        </w:r>
        <w:r w:rsidR="00D43F45">
          <w:rPr>
            <w:noProof/>
            <w:webHidden/>
          </w:rPr>
          <w:t>146</w:t>
        </w:r>
        <w:r w:rsidRPr="0016526B">
          <w:rPr>
            <w:noProof/>
            <w:webHidden/>
          </w:rPr>
          <w:fldChar w:fldCharType="end"/>
        </w:r>
      </w:hyperlink>
    </w:p>
    <w:p w14:paraId="6AB77695" w14:textId="10AAAC65" w:rsidR="0016526B" w:rsidRPr="0016526B" w:rsidRDefault="0016526B" w:rsidP="0016526B">
      <w:pPr>
        <w:pStyle w:val="28"/>
        <w:rPr>
          <w:rFonts w:asciiTheme="minorHAnsi" w:eastAsiaTheme="minorEastAsia" w:hAnsiTheme="minorHAnsi" w:cstheme="minorBidi"/>
          <w:kern w:val="2"/>
          <w:sz w:val="24"/>
          <w:szCs w:val="24"/>
          <w:lang w:eastAsia="ru-RU"/>
          <w14:ligatures w14:val="standardContextual"/>
        </w:rPr>
      </w:pPr>
      <w:hyperlink w:anchor="_Toc213271391" w:history="1">
        <w:r w:rsidRPr="0016526B">
          <w:rPr>
            <w:rStyle w:val="af6"/>
          </w:rPr>
          <w:t>1.12</w:t>
        </w:r>
        <w:r w:rsidRPr="0016526B">
          <w:rPr>
            <w:rFonts w:asciiTheme="minorHAnsi" w:eastAsiaTheme="minorEastAsia" w:hAnsiTheme="minorHAnsi" w:cstheme="minorBidi"/>
            <w:kern w:val="2"/>
            <w:sz w:val="24"/>
            <w:szCs w:val="24"/>
            <w:lang w:eastAsia="ru-RU"/>
            <w14:ligatures w14:val="standardContextual"/>
          </w:rPr>
          <w:tab/>
        </w:r>
        <w:r w:rsidRPr="0016526B">
          <w:rPr>
            <w:rStyle w:val="af6"/>
          </w:rPr>
          <w:t>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r w:rsidRPr="0016526B">
          <w:rPr>
            <w:webHidden/>
          </w:rPr>
          <w:tab/>
        </w:r>
        <w:r w:rsidRPr="0016526B">
          <w:rPr>
            <w:webHidden/>
          </w:rPr>
          <w:fldChar w:fldCharType="begin"/>
        </w:r>
        <w:r w:rsidRPr="0016526B">
          <w:rPr>
            <w:webHidden/>
          </w:rPr>
          <w:instrText xml:space="preserve"> PAGEREF _Toc213271391 \h </w:instrText>
        </w:r>
        <w:r w:rsidRPr="0016526B">
          <w:rPr>
            <w:webHidden/>
          </w:rPr>
        </w:r>
        <w:r w:rsidRPr="0016526B">
          <w:rPr>
            <w:webHidden/>
          </w:rPr>
          <w:fldChar w:fldCharType="separate"/>
        </w:r>
        <w:r w:rsidR="00D43F45">
          <w:rPr>
            <w:webHidden/>
          </w:rPr>
          <w:t>150</w:t>
        </w:r>
        <w:r w:rsidRPr="0016526B">
          <w:rPr>
            <w:webHidden/>
          </w:rPr>
          <w:fldChar w:fldCharType="end"/>
        </w:r>
      </w:hyperlink>
    </w:p>
    <w:p w14:paraId="1B4D1A48" w14:textId="7FA39C4B"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92" w:history="1">
        <w:r w:rsidRPr="0016526B">
          <w:rPr>
            <w:rStyle w:val="af6"/>
            <w:rFonts w:cs="Times New Roman"/>
            <w:noProof/>
          </w:rPr>
          <w:t>1.12.1</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16526B">
          <w:rPr>
            <w:noProof/>
            <w:webHidden/>
          </w:rPr>
          <w:tab/>
        </w:r>
        <w:r w:rsidRPr="0016526B">
          <w:rPr>
            <w:noProof/>
            <w:webHidden/>
          </w:rPr>
          <w:fldChar w:fldCharType="begin"/>
        </w:r>
        <w:r w:rsidRPr="0016526B">
          <w:rPr>
            <w:noProof/>
            <w:webHidden/>
          </w:rPr>
          <w:instrText xml:space="preserve"> PAGEREF _Toc213271392 \h </w:instrText>
        </w:r>
        <w:r w:rsidRPr="0016526B">
          <w:rPr>
            <w:noProof/>
            <w:webHidden/>
          </w:rPr>
        </w:r>
        <w:r w:rsidRPr="0016526B">
          <w:rPr>
            <w:noProof/>
            <w:webHidden/>
          </w:rPr>
          <w:fldChar w:fldCharType="separate"/>
        </w:r>
        <w:r w:rsidR="00D43F45">
          <w:rPr>
            <w:noProof/>
            <w:webHidden/>
          </w:rPr>
          <w:t>150</w:t>
        </w:r>
        <w:r w:rsidRPr="0016526B">
          <w:rPr>
            <w:noProof/>
            <w:webHidden/>
          </w:rPr>
          <w:fldChar w:fldCharType="end"/>
        </w:r>
      </w:hyperlink>
    </w:p>
    <w:p w14:paraId="77F60210" w14:textId="6E76D6BC"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93" w:history="1">
        <w:r w:rsidRPr="0016526B">
          <w:rPr>
            <w:rStyle w:val="af6"/>
            <w:rFonts w:eastAsia="Times New Roman" w:cs="Times New Roman"/>
            <w:noProof/>
            <w:lang w:eastAsia="ru-RU"/>
          </w:rPr>
          <w:t>1.12.2</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Существующие проблемы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16526B">
          <w:rPr>
            <w:noProof/>
            <w:webHidden/>
          </w:rPr>
          <w:tab/>
        </w:r>
        <w:r w:rsidRPr="0016526B">
          <w:rPr>
            <w:noProof/>
            <w:webHidden/>
          </w:rPr>
          <w:fldChar w:fldCharType="begin"/>
        </w:r>
        <w:r w:rsidRPr="0016526B">
          <w:rPr>
            <w:noProof/>
            <w:webHidden/>
          </w:rPr>
          <w:instrText xml:space="preserve"> PAGEREF _Toc213271393 \h </w:instrText>
        </w:r>
        <w:r w:rsidRPr="0016526B">
          <w:rPr>
            <w:noProof/>
            <w:webHidden/>
          </w:rPr>
        </w:r>
        <w:r w:rsidRPr="0016526B">
          <w:rPr>
            <w:noProof/>
            <w:webHidden/>
          </w:rPr>
          <w:fldChar w:fldCharType="separate"/>
        </w:r>
        <w:r w:rsidR="00D43F45">
          <w:rPr>
            <w:noProof/>
            <w:webHidden/>
          </w:rPr>
          <w:t>150</w:t>
        </w:r>
        <w:r w:rsidRPr="0016526B">
          <w:rPr>
            <w:noProof/>
            <w:webHidden/>
          </w:rPr>
          <w:fldChar w:fldCharType="end"/>
        </w:r>
      </w:hyperlink>
    </w:p>
    <w:p w14:paraId="33BA0BB6" w14:textId="3296541D"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94" w:history="1">
        <w:r w:rsidRPr="0016526B">
          <w:rPr>
            <w:rStyle w:val="af6"/>
            <w:rFonts w:eastAsia="Times New Roman" w:cs="Times New Roman"/>
            <w:noProof/>
            <w:lang w:eastAsia="ru-RU"/>
          </w:rPr>
          <w:t>1.12.3</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Существующие проблемы развития систем теплоснабжения</w:t>
        </w:r>
        <w:r w:rsidRPr="0016526B">
          <w:rPr>
            <w:noProof/>
            <w:webHidden/>
          </w:rPr>
          <w:tab/>
        </w:r>
        <w:r w:rsidRPr="0016526B">
          <w:rPr>
            <w:noProof/>
            <w:webHidden/>
          </w:rPr>
          <w:fldChar w:fldCharType="begin"/>
        </w:r>
        <w:r w:rsidRPr="0016526B">
          <w:rPr>
            <w:noProof/>
            <w:webHidden/>
          </w:rPr>
          <w:instrText xml:space="preserve"> PAGEREF _Toc213271394 \h </w:instrText>
        </w:r>
        <w:r w:rsidRPr="0016526B">
          <w:rPr>
            <w:noProof/>
            <w:webHidden/>
          </w:rPr>
        </w:r>
        <w:r w:rsidRPr="0016526B">
          <w:rPr>
            <w:noProof/>
            <w:webHidden/>
          </w:rPr>
          <w:fldChar w:fldCharType="separate"/>
        </w:r>
        <w:r w:rsidR="00D43F45">
          <w:rPr>
            <w:noProof/>
            <w:webHidden/>
          </w:rPr>
          <w:t>150</w:t>
        </w:r>
        <w:r w:rsidRPr="0016526B">
          <w:rPr>
            <w:noProof/>
            <w:webHidden/>
          </w:rPr>
          <w:fldChar w:fldCharType="end"/>
        </w:r>
      </w:hyperlink>
    </w:p>
    <w:p w14:paraId="03600E2D" w14:textId="5C2605D1"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95" w:history="1">
        <w:r w:rsidRPr="0016526B">
          <w:rPr>
            <w:rStyle w:val="af6"/>
            <w:rFonts w:eastAsia="Times New Roman" w:cs="Times New Roman"/>
            <w:noProof/>
            <w:lang w:eastAsia="ru-RU"/>
          </w:rPr>
          <w:t>1.12.4</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Существующие проблемы надежного и эффективного снабжения топливом действующих систем теплоснабжения</w:t>
        </w:r>
        <w:r w:rsidRPr="0016526B">
          <w:rPr>
            <w:noProof/>
            <w:webHidden/>
          </w:rPr>
          <w:tab/>
        </w:r>
        <w:r w:rsidRPr="0016526B">
          <w:rPr>
            <w:noProof/>
            <w:webHidden/>
          </w:rPr>
          <w:fldChar w:fldCharType="begin"/>
        </w:r>
        <w:r w:rsidRPr="0016526B">
          <w:rPr>
            <w:noProof/>
            <w:webHidden/>
          </w:rPr>
          <w:instrText xml:space="preserve"> PAGEREF _Toc213271395 \h </w:instrText>
        </w:r>
        <w:r w:rsidRPr="0016526B">
          <w:rPr>
            <w:noProof/>
            <w:webHidden/>
          </w:rPr>
        </w:r>
        <w:r w:rsidRPr="0016526B">
          <w:rPr>
            <w:noProof/>
            <w:webHidden/>
          </w:rPr>
          <w:fldChar w:fldCharType="separate"/>
        </w:r>
        <w:r w:rsidR="00D43F45">
          <w:rPr>
            <w:noProof/>
            <w:webHidden/>
          </w:rPr>
          <w:t>151</w:t>
        </w:r>
        <w:r w:rsidRPr="0016526B">
          <w:rPr>
            <w:noProof/>
            <w:webHidden/>
          </w:rPr>
          <w:fldChar w:fldCharType="end"/>
        </w:r>
      </w:hyperlink>
    </w:p>
    <w:p w14:paraId="170C8BA6" w14:textId="2F1A1D44" w:rsidR="0016526B" w:rsidRPr="0016526B" w:rsidRDefault="0016526B">
      <w:pPr>
        <w:pStyle w:val="33"/>
        <w:tabs>
          <w:tab w:val="left" w:pos="1680"/>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96" w:history="1">
        <w:r w:rsidRPr="0016526B">
          <w:rPr>
            <w:rStyle w:val="af6"/>
            <w:rFonts w:eastAsia="Times New Roman" w:cs="Times New Roman"/>
            <w:noProof/>
            <w:lang w:eastAsia="ru-RU"/>
          </w:rPr>
          <w:t>1.12.5</w:t>
        </w:r>
        <w:r w:rsidRPr="0016526B">
          <w:rPr>
            <w:rFonts w:asciiTheme="minorHAnsi" w:eastAsiaTheme="minorEastAsia" w:hAnsiTheme="minorHAnsi" w:cstheme="minorBidi"/>
            <w:iCs w:val="0"/>
            <w:noProof/>
            <w:kern w:val="2"/>
            <w:sz w:val="24"/>
            <w:szCs w:val="24"/>
            <w:lang w:eastAsia="ru-RU"/>
            <w14:ligatures w14:val="standardContextual"/>
          </w:rPr>
          <w:tab/>
        </w:r>
        <w:r w:rsidRPr="0016526B">
          <w:rPr>
            <w:rStyle w:val="af6"/>
            <w:rFonts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Pr="0016526B">
          <w:rPr>
            <w:noProof/>
            <w:webHidden/>
          </w:rPr>
          <w:tab/>
        </w:r>
        <w:r w:rsidRPr="0016526B">
          <w:rPr>
            <w:noProof/>
            <w:webHidden/>
          </w:rPr>
          <w:fldChar w:fldCharType="begin"/>
        </w:r>
        <w:r w:rsidRPr="0016526B">
          <w:rPr>
            <w:noProof/>
            <w:webHidden/>
          </w:rPr>
          <w:instrText xml:space="preserve"> PAGEREF _Toc213271396 \h </w:instrText>
        </w:r>
        <w:r w:rsidRPr="0016526B">
          <w:rPr>
            <w:noProof/>
            <w:webHidden/>
          </w:rPr>
        </w:r>
        <w:r w:rsidRPr="0016526B">
          <w:rPr>
            <w:noProof/>
            <w:webHidden/>
          </w:rPr>
          <w:fldChar w:fldCharType="separate"/>
        </w:r>
        <w:r w:rsidR="00D43F45">
          <w:rPr>
            <w:noProof/>
            <w:webHidden/>
          </w:rPr>
          <w:t>151</w:t>
        </w:r>
        <w:r w:rsidRPr="0016526B">
          <w:rPr>
            <w:noProof/>
            <w:webHidden/>
          </w:rPr>
          <w:fldChar w:fldCharType="end"/>
        </w:r>
      </w:hyperlink>
    </w:p>
    <w:p w14:paraId="575614BA" w14:textId="3FEF5AD2" w:rsidR="0016526B" w:rsidRPr="0016526B" w:rsidRDefault="0016526B">
      <w:pPr>
        <w:pStyle w:val="33"/>
        <w:tabs>
          <w:tab w:val="right" w:leader="dot" w:pos="10055"/>
        </w:tabs>
        <w:rPr>
          <w:rFonts w:asciiTheme="minorHAnsi" w:eastAsiaTheme="minorEastAsia" w:hAnsiTheme="minorHAnsi" w:cstheme="minorBidi"/>
          <w:iCs w:val="0"/>
          <w:noProof/>
          <w:kern w:val="2"/>
          <w:sz w:val="24"/>
          <w:szCs w:val="24"/>
          <w:lang w:eastAsia="ru-RU"/>
          <w14:ligatures w14:val="standardContextual"/>
        </w:rPr>
      </w:pPr>
      <w:hyperlink w:anchor="_Toc213271397" w:history="1">
        <w:r w:rsidRPr="0016526B">
          <w:rPr>
            <w:rStyle w:val="af6"/>
            <w:rFonts w:cs="Times New Roman"/>
            <w:noProof/>
          </w:rPr>
          <w:t>Описание изменений технических и технологических проблем в системах теплоснабжения поселения, муниципального округа, городского округа, города федерального значения, произошедших за период, предшествующий схеме теплоснабжения</w:t>
        </w:r>
        <w:r w:rsidRPr="0016526B">
          <w:rPr>
            <w:noProof/>
            <w:webHidden/>
          </w:rPr>
          <w:tab/>
        </w:r>
        <w:r w:rsidRPr="0016526B">
          <w:rPr>
            <w:noProof/>
            <w:webHidden/>
          </w:rPr>
          <w:fldChar w:fldCharType="begin"/>
        </w:r>
        <w:r w:rsidRPr="0016526B">
          <w:rPr>
            <w:noProof/>
            <w:webHidden/>
          </w:rPr>
          <w:instrText xml:space="preserve"> PAGEREF _Toc213271397 \h </w:instrText>
        </w:r>
        <w:r w:rsidRPr="0016526B">
          <w:rPr>
            <w:noProof/>
            <w:webHidden/>
          </w:rPr>
        </w:r>
        <w:r w:rsidRPr="0016526B">
          <w:rPr>
            <w:noProof/>
            <w:webHidden/>
          </w:rPr>
          <w:fldChar w:fldCharType="separate"/>
        </w:r>
        <w:r w:rsidR="00D43F45">
          <w:rPr>
            <w:noProof/>
            <w:webHidden/>
          </w:rPr>
          <w:t>151</w:t>
        </w:r>
        <w:r w:rsidRPr="0016526B">
          <w:rPr>
            <w:noProof/>
            <w:webHidden/>
          </w:rPr>
          <w:fldChar w:fldCharType="end"/>
        </w:r>
      </w:hyperlink>
    </w:p>
    <w:p w14:paraId="2E842DAD" w14:textId="1C6610F8" w:rsidR="00E54DAA" w:rsidRPr="001A2526" w:rsidRDefault="0016526B" w:rsidP="00435638">
      <w:pPr>
        <w:pStyle w:val="10"/>
        <w:numPr>
          <w:ilvl w:val="0"/>
          <w:numId w:val="0"/>
        </w:numPr>
        <w:tabs>
          <w:tab w:val="right" w:leader="dot" w:pos="10065"/>
        </w:tabs>
        <w:spacing w:before="0" w:after="120" w:line="264" w:lineRule="auto"/>
        <w:ind w:firstLine="709"/>
        <w:rPr>
          <w:bCs/>
          <w:iCs/>
          <w:color w:val="EE0000"/>
          <w:sz w:val="24"/>
        </w:rPr>
        <w:sectPr w:rsidR="00E54DAA" w:rsidRPr="001A2526" w:rsidSect="00435638">
          <w:pgSz w:w="11906" w:h="16838" w:code="9"/>
          <w:pgMar w:top="1134" w:right="707" w:bottom="1134" w:left="1134" w:header="709" w:footer="709" w:gutter="0"/>
          <w:cols w:space="708"/>
          <w:titlePg/>
          <w:docGrid w:linePitch="360"/>
        </w:sectPr>
      </w:pPr>
      <w:r>
        <w:rPr>
          <w:rFonts w:cs="Times New Roman"/>
          <w:bCs/>
          <w:iCs/>
          <w:caps/>
          <w:color w:val="EE0000"/>
          <w:kern w:val="0"/>
          <w:sz w:val="22"/>
          <w:szCs w:val="20"/>
        </w:rPr>
        <w:fldChar w:fldCharType="end"/>
      </w:r>
    </w:p>
    <w:p w14:paraId="768445C6" w14:textId="0944CDD4" w:rsidR="00240AD8" w:rsidRPr="00D46F28" w:rsidRDefault="00860351" w:rsidP="003453ED">
      <w:pPr>
        <w:pStyle w:val="10"/>
        <w:numPr>
          <w:ilvl w:val="0"/>
          <w:numId w:val="0"/>
        </w:numPr>
        <w:spacing w:before="0" w:after="120"/>
        <w:ind w:firstLine="709"/>
        <w:rPr>
          <w:bCs/>
          <w:iCs/>
          <w:sz w:val="24"/>
        </w:rPr>
      </w:pPr>
      <w:bookmarkStart w:id="5" w:name="_Toc213271294"/>
      <w:r>
        <w:rPr>
          <w:bCs/>
          <w:iCs/>
          <w:sz w:val="24"/>
        </w:rPr>
        <w:lastRenderedPageBreak/>
        <w:t>О</w:t>
      </w:r>
      <w:r w:rsidR="00240AD8" w:rsidRPr="00D46F28">
        <w:rPr>
          <w:bCs/>
          <w:iCs/>
          <w:sz w:val="24"/>
        </w:rPr>
        <w:t>бщие положения</w:t>
      </w:r>
      <w:bookmarkEnd w:id="0"/>
      <w:bookmarkEnd w:id="1"/>
      <w:bookmarkEnd w:id="2"/>
      <w:bookmarkEnd w:id="3"/>
      <w:bookmarkEnd w:id="4"/>
      <w:bookmarkEnd w:id="5"/>
    </w:p>
    <w:p w14:paraId="4B75B796" w14:textId="6C26DF5E" w:rsidR="00240AD8" w:rsidRPr="00D46F28" w:rsidRDefault="00240AD8" w:rsidP="007A6AA0">
      <w:pPr>
        <w:tabs>
          <w:tab w:val="left" w:pos="567"/>
          <w:tab w:val="left" w:pos="9555"/>
          <w:tab w:val="right" w:pos="10602"/>
        </w:tabs>
        <w:rPr>
          <w:rFonts w:eastAsia="Calibri"/>
          <w:b/>
        </w:rPr>
      </w:pPr>
      <w:r w:rsidRPr="00D46F28">
        <w:rPr>
          <w:rFonts w:eastAsia="Calibri"/>
          <w:b/>
        </w:rPr>
        <w:t xml:space="preserve">Основание для </w:t>
      </w:r>
      <w:r w:rsidR="008A64A2">
        <w:rPr>
          <w:rFonts w:eastAsia="Calibri"/>
          <w:b/>
        </w:rPr>
        <w:t>разработк</w:t>
      </w:r>
      <w:r w:rsidR="002E69A6" w:rsidRPr="00D46F28">
        <w:rPr>
          <w:rFonts w:eastAsia="Calibri"/>
          <w:b/>
        </w:rPr>
        <w:t>и</w:t>
      </w:r>
      <w:r w:rsidRPr="00D46F28">
        <w:rPr>
          <w:rFonts w:eastAsia="Calibri"/>
          <w:b/>
        </w:rPr>
        <w:t xml:space="preserve"> Схемы теплоснабжения</w:t>
      </w:r>
    </w:p>
    <w:p w14:paraId="7F6AB7FE" w14:textId="1AE827D0" w:rsidR="00D06238" w:rsidRDefault="00D06238" w:rsidP="00D06238">
      <w:pPr>
        <w:tabs>
          <w:tab w:val="left" w:pos="567"/>
          <w:tab w:val="left" w:pos="9555"/>
          <w:tab w:val="right" w:pos="9638"/>
        </w:tabs>
        <w:rPr>
          <w:rFonts w:eastAsia="Calibri"/>
          <w:szCs w:val="28"/>
        </w:rPr>
      </w:pPr>
      <w:bookmarkStart w:id="6" w:name="_Hlk111719128"/>
      <w:bookmarkStart w:id="7" w:name="_Hlk51404239"/>
      <w:r>
        <w:rPr>
          <w:rFonts w:eastAsia="Calibri"/>
          <w:szCs w:val="28"/>
        </w:rPr>
        <w:t>Характеристика существующего положения в системе теплоснабжения Читинск</w:t>
      </w:r>
      <w:r w:rsidR="00124F37">
        <w:rPr>
          <w:rFonts w:eastAsia="Calibri"/>
          <w:szCs w:val="28"/>
        </w:rPr>
        <w:t>ого</w:t>
      </w:r>
      <w:r>
        <w:rPr>
          <w:rFonts w:eastAsia="Calibri"/>
          <w:szCs w:val="28"/>
        </w:rPr>
        <w:t xml:space="preserve"> муниципальн</w:t>
      </w:r>
      <w:r w:rsidR="00124F37">
        <w:rPr>
          <w:rFonts w:eastAsia="Calibri"/>
          <w:szCs w:val="28"/>
        </w:rPr>
        <w:t>ого</w:t>
      </w:r>
      <w:r>
        <w:rPr>
          <w:rFonts w:eastAsia="Calibri"/>
          <w:szCs w:val="28"/>
        </w:rPr>
        <w:t xml:space="preserve"> округ</w:t>
      </w:r>
      <w:r w:rsidR="00124F37">
        <w:rPr>
          <w:rFonts w:eastAsia="Calibri"/>
          <w:szCs w:val="28"/>
        </w:rPr>
        <w:t>а</w:t>
      </w:r>
      <w:r>
        <w:rPr>
          <w:rFonts w:eastAsia="Calibri"/>
          <w:szCs w:val="28"/>
        </w:rPr>
        <w:t xml:space="preserve"> Забайкальского края разработана</w:t>
      </w:r>
      <w:r w:rsidRPr="00520AA3">
        <w:rPr>
          <w:rFonts w:eastAsia="Calibri"/>
          <w:szCs w:val="28"/>
        </w:rPr>
        <w:t xml:space="preserve"> на основании комплекса нормативных документов, статистических данных, технической документации и результатов обследования объектов.</w:t>
      </w:r>
    </w:p>
    <w:p w14:paraId="3C218B54" w14:textId="23CDCA7D" w:rsidR="00D06238" w:rsidRDefault="00D06238" w:rsidP="00D06238">
      <w:pPr>
        <w:tabs>
          <w:tab w:val="left" w:pos="567"/>
          <w:tab w:val="left" w:pos="9555"/>
          <w:tab w:val="right" w:pos="9638"/>
        </w:tabs>
        <w:rPr>
          <w:rFonts w:eastAsia="Calibri"/>
          <w:szCs w:val="28"/>
        </w:rPr>
      </w:pPr>
      <w:r>
        <w:rPr>
          <w:rFonts w:eastAsia="Calibri"/>
          <w:szCs w:val="28"/>
        </w:rPr>
        <w:t xml:space="preserve">В Схеме теплоснабжения описана система теплоснабжения Читинского муниципального округа Забайкальского края по состоянию на 2025 </w:t>
      </w:r>
      <w:r w:rsidR="00124F37">
        <w:rPr>
          <w:rFonts w:eastAsia="Calibri"/>
          <w:szCs w:val="28"/>
        </w:rPr>
        <w:t>г.</w:t>
      </w:r>
      <w:r>
        <w:rPr>
          <w:rFonts w:eastAsia="Calibri"/>
          <w:szCs w:val="28"/>
        </w:rPr>
        <w:t xml:space="preserve"> с учетом изменения функциональной структуры. Анализ основных технико-экономических показателей теплоснабжающих организаций приведен по фактическим данным 2024 г. </w:t>
      </w:r>
      <w:r w:rsidR="00124F37">
        <w:rPr>
          <w:rFonts w:eastAsia="Calibri"/>
          <w:szCs w:val="28"/>
        </w:rPr>
        <w:t>(базовый год).</w:t>
      </w:r>
    </w:p>
    <w:p w14:paraId="6DEAF040" w14:textId="2E28A6BE" w:rsidR="00D06238" w:rsidRDefault="00D06238" w:rsidP="00124F37">
      <w:pPr>
        <w:tabs>
          <w:tab w:val="left" w:pos="567"/>
          <w:tab w:val="left" w:pos="9555"/>
          <w:tab w:val="right" w:pos="9638"/>
        </w:tabs>
        <w:rPr>
          <w:rFonts w:eastAsia="Calibri"/>
          <w:szCs w:val="28"/>
        </w:rPr>
      </w:pPr>
      <w:r>
        <w:rPr>
          <w:rFonts w:eastAsia="Calibri"/>
          <w:szCs w:val="28"/>
        </w:rPr>
        <w:t>На период 2025</w:t>
      </w:r>
      <w:r w:rsidR="00124F37">
        <w:rPr>
          <w:rFonts w:eastAsia="Calibri"/>
          <w:szCs w:val="28"/>
        </w:rPr>
        <w:t xml:space="preserve"> – </w:t>
      </w:r>
      <w:r>
        <w:rPr>
          <w:rFonts w:eastAsia="Calibri"/>
          <w:szCs w:val="28"/>
        </w:rPr>
        <w:t xml:space="preserve">2033 гг. приняты плановые данные основных технико-экономических показателей теплоснабжающих организаций в соответствии с данными протоколов </w:t>
      </w:r>
      <w:r w:rsidR="00124F37" w:rsidRPr="00124F37">
        <w:rPr>
          <w:rFonts w:eastAsia="Calibri"/>
          <w:szCs w:val="28"/>
        </w:rPr>
        <w:t>Региональн</w:t>
      </w:r>
      <w:r w:rsidR="00124F37">
        <w:rPr>
          <w:rFonts w:eastAsia="Calibri"/>
          <w:szCs w:val="28"/>
        </w:rPr>
        <w:t>ой</w:t>
      </w:r>
      <w:r w:rsidR="00124F37" w:rsidRPr="00124F37">
        <w:rPr>
          <w:rFonts w:eastAsia="Calibri"/>
          <w:szCs w:val="28"/>
        </w:rPr>
        <w:t xml:space="preserve"> служб</w:t>
      </w:r>
      <w:r w:rsidR="00124F37">
        <w:rPr>
          <w:rFonts w:eastAsia="Calibri"/>
          <w:szCs w:val="28"/>
        </w:rPr>
        <w:t>ы</w:t>
      </w:r>
      <w:r w:rsidR="00124F37" w:rsidRPr="00124F37">
        <w:rPr>
          <w:rFonts w:eastAsia="Calibri"/>
          <w:szCs w:val="28"/>
        </w:rPr>
        <w:t xml:space="preserve"> по тарифам и ценообразованию Забайкальского края </w:t>
      </w:r>
      <w:r>
        <w:rPr>
          <w:rFonts w:eastAsia="Calibri"/>
          <w:szCs w:val="28"/>
        </w:rPr>
        <w:t>об установлении тарифов на тепловую энергию.</w:t>
      </w:r>
    </w:p>
    <w:p w14:paraId="690FC62D" w14:textId="7A17D9D4" w:rsidR="00D06238" w:rsidRDefault="00D06238" w:rsidP="00D06238">
      <w:pPr>
        <w:tabs>
          <w:tab w:val="left" w:pos="567"/>
          <w:tab w:val="left" w:pos="9555"/>
          <w:tab w:val="right" w:pos="9638"/>
        </w:tabs>
        <w:rPr>
          <w:rFonts w:eastAsia="Calibri"/>
          <w:szCs w:val="28"/>
        </w:rPr>
      </w:pPr>
      <w:r>
        <w:rPr>
          <w:rFonts w:eastAsia="Calibri"/>
          <w:szCs w:val="28"/>
        </w:rPr>
        <w:t>Схема теплоснабжения Читинского муниципального округа Забайкальского края на период до 2033 г. (далее – Схема теплоснабжения) разработана в соответствии с требованиями следующих нормативных правовых актов и документов</w:t>
      </w:r>
      <w:r w:rsidR="008A64A2">
        <w:rPr>
          <w:rFonts w:eastAsia="Calibri"/>
          <w:szCs w:val="28"/>
        </w:rPr>
        <w:t>,</w:t>
      </w:r>
      <w:r>
        <w:rPr>
          <w:rFonts w:eastAsia="Calibri"/>
          <w:szCs w:val="28"/>
        </w:rPr>
        <w:t xml:space="preserve"> с учетом изменений и дополнений, действующих на момент разработки:   </w:t>
      </w:r>
    </w:p>
    <w:bookmarkEnd w:id="6"/>
    <w:p w14:paraId="40E1E7D0"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Градостроительный кодекс Российской Федерации от 29.12.2004 № 190-ФЗ;</w:t>
      </w:r>
    </w:p>
    <w:p w14:paraId="3586F6C5"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Жилищный кодекс Российской Федерации от 29.12.2004 № 188-ФЗ;</w:t>
      </w:r>
    </w:p>
    <w:p w14:paraId="15B5C61A"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Федеральный закон от 06.10.2003 № 131-ФЗ «Об общих принципах организации местного самоуправления в Российской Федерации»;</w:t>
      </w:r>
    </w:p>
    <w:p w14:paraId="797D8173"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Федеральный закон от 27.07.2010 № 190-ФЗ «О теплоснабжении»;</w:t>
      </w:r>
    </w:p>
    <w:p w14:paraId="5EDC06D8"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Федеральный закон от 23.11.2009 № 261-ФЗ «Об энергосбережении и </w:t>
      </w:r>
      <w:r>
        <w:rPr>
          <w:rFonts w:eastAsia="Calibri"/>
          <w:spacing w:val="-3"/>
        </w:rPr>
        <w:br/>
        <w:t>о повышении энергетической эффективности и о внесении изменений в отдельные законодательные акты Российской Федерации»;</w:t>
      </w:r>
    </w:p>
    <w:p w14:paraId="39FF863A"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Федеральный закон от 10.01.2002 № 7-ФЗ «Об охране окружающей среды»;</w:t>
      </w:r>
    </w:p>
    <w:p w14:paraId="1ACD3F48"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Федеральный закон от 23.08.1996 № 127-ФЗ «О науке и государственной научно-технической политике»;</w:t>
      </w:r>
    </w:p>
    <w:p w14:paraId="4F016953"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Постановление Правительства Российской Федерации от 22.02.2012 № 154 </w:t>
      </w:r>
      <w:r>
        <w:rPr>
          <w:rFonts w:eastAsia="Calibri"/>
          <w:spacing w:val="-3"/>
        </w:rPr>
        <w:br/>
        <w:t>«О требованиях к схемам теплоснабжения, порядку их разработки и утверждения»;</w:t>
      </w:r>
    </w:p>
    <w:p w14:paraId="04326987"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Постановление Правительства Российской Федерации от 08.08.2012 № 808 </w:t>
      </w:r>
      <w:r>
        <w:rPr>
          <w:rFonts w:eastAsia="Calibri"/>
          <w:spacing w:val="-3"/>
        </w:rPr>
        <w:br/>
        <w:t>«Об организации теплоснабжения в Российской Федерации и о внесении изменений в некоторые акты Правительства Российской Федерации»;</w:t>
      </w:r>
    </w:p>
    <w:p w14:paraId="1D070163"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Постановление Правительства Российской Федерации от 30.01.2021 № 86 «Об утверждении Правил вывода объектов электроэнергетики в ремонт и из эксплуатации, а также о внесении изменений в некоторые акты Правительства Российской Федерации по вопросу совершенствования порядка вывода объектов электроэнергетики в ремонт и из эксплуатации» (с изменениями и дополнениями);</w:t>
      </w:r>
    </w:p>
    <w:p w14:paraId="30CD0649"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Постановление Правительства Российской Федерации от 06.05.2011 № 354 </w:t>
      </w:r>
      <w:r>
        <w:rPr>
          <w:rFonts w:eastAsia="Calibri"/>
          <w:spacing w:val="-3"/>
        </w:rPr>
        <w:br/>
        <w:t>«О предоставлении коммунальных услуг собственникам и пользователям помещений в многоквартирных домах и жилых домов»;</w:t>
      </w:r>
    </w:p>
    <w:p w14:paraId="4476F7C2"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Постановление Правительства Российской Федерации от 03.11.2011 № 882 </w:t>
      </w:r>
      <w:r>
        <w:rPr>
          <w:rFonts w:eastAsia="Calibri"/>
          <w:spacing w:val="-3"/>
        </w:rPr>
        <w:br/>
        <w:t xml:space="preserve">«Об утверждении </w:t>
      </w:r>
      <w:hyperlink r:id="rId11" w:history="1">
        <w:r>
          <w:rPr>
            <w:rFonts w:eastAsia="Calibri"/>
            <w:spacing w:val="-3"/>
          </w:rPr>
          <w:t>Правил</w:t>
        </w:r>
      </w:hyperlink>
      <w:r>
        <w:rPr>
          <w:rFonts w:eastAsia="Calibri"/>
          <w:spacing w:val="-3"/>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230BB421"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Постановление Правительства Российской Федерации от 23.05.2006 № 306 </w:t>
      </w:r>
      <w:r>
        <w:rPr>
          <w:rFonts w:eastAsia="Calibri"/>
          <w:spacing w:val="-3"/>
        </w:rPr>
        <w:br/>
        <w:t xml:space="preserve">«Об утверждении правил установления и определения нормативов потребления коммунальных </w:t>
      </w:r>
      <w:r>
        <w:rPr>
          <w:rFonts w:eastAsia="Calibri"/>
          <w:spacing w:val="-3"/>
        </w:rPr>
        <w:lastRenderedPageBreak/>
        <w:t>услуг и нормативов потребления коммунальных ресурсов, потребляемых при использовании и содержании общего имущества в многоквартирном доме»;</w:t>
      </w:r>
    </w:p>
    <w:p w14:paraId="130A29FC" w14:textId="77777777" w:rsidR="00D06238" w:rsidRDefault="00D06238" w:rsidP="00D06238">
      <w:pPr>
        <w:numPr>
          <w:ilvl w:val="0"/>
          <w:numId w:val="3"/>
        </w:numPr>
        <w:tabs>
          <w:tab w:val="left" w:pos="993"/>
        </w:tabs>
        <w:ind w:left="0" w:firstLine="709"/>
        <w:rPr>
          <w:rFonts w:eastAsia="Calibri"/>
          <w:spacing w:val="-3"/>
        </w:rPr>
      </w:pPr>
      <w:r>
        <w:t xml:space="preserve">Постановление Правительства Российской Федерации от 26.12.2016 № 1498 </w:t>
      </w:r>
      <w:r>
        <w:br/>
        <w:t>«О вопросах предоставления коммунальных услуг и содержания общего имущества в многоквартирном доме»;</w:t>
      </w:r>
    </w:p>
    <w:p w14:paraId="07F973C7" w14:textId="77777777" w:rsidR="00D06238" w:rsidRDefault="00D06238" w:rsidP="00D06238">
      <w:pPr>
        <w:numPr>
          <w:ilvl w:val="0"/>
          <w:numId w:val="3"/>
        </w:numPr>
        <w:tabs>
          <w:tab w:val="left" w:pos="993"/>
        </w:tabs>
        <w:ind w:left="0" w:firstLine="709"/>
      </w:pPr>
      <w:r>
        <w:t xml:space="preserve">Постановление Правительства Российской Федерации от 15.05.2010 № 340 </w:t>
      </w:r>
      <w:r>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7DB5ADC" w14:textId="77777777" w:rsidR="00D06238" w:rsidRDefault="00D06238" w:rsidP="00D06238">
      <w:pPr>
        <w:numPr>
          <w:ilvl w:val="0"/>
          <w:numId w:val="3"/>
        </w:numPr>
        <w:tabs>
          <w:tab w:val="left" w:pos="993"/>
        </w:tabs>
        <w:ind w:left="0" w:firstLine="709"/>
      </w:pPr>
      <w:r>
        <w:t xml:space="preserve">Постановление Правительства Российской Федерации 05.05.2014 № 410 </w:t>
      </w:r>
      <w:r>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05395AEE" w14:textId="77777777" w:rsidR="00D06238" w:rsidRDefault="00D06238" w:rsidP="00D06238">
      <w:pPr>
        <w:numPr>
          <w:ilvl w:val="0"/>
          <w:numId w:val="3"/>
        </w:numPr>
        <w:tabs>
          <w:tab w:val="left" w:pos="993"/>
        </w:tabs>
        <w:ind w:left="0" w:firstLine="709"/>
      </w:pPr>
      <w:r>
        <w:t xml:space="preserve">Постановление Правительства Российской Федерации 23.07.2007 № 464 </w:t>
      </w:r>
      <w:r>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04620800" w14:textId="77777777" w:rsidR="00D06238" w:rsidRDefault="00D06238" w:rsidP="00D06238">
      <w:pPr>
        <w:numPr>
          <w:ilvl w:val="0"/>
          <w:numId w:val="3"/>
        </w:numPr>
        <w:tabs>
          <w:tab w:val="left" w:pos="993"/>
        </w:tabs>
        <w:ind w:left="0" w:firstLine="709"/>
      </w:pPr>
      <w:r>
        <w:t xml:space="preserve">Постановление Правительства Российской Федерации от 16.05.2014 № 452 </w:t>
      </w:r>
      <w: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3FD98991"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Pr>
          <w:rFonts w:eastAsia="Calibri"/>
          <w:spacing w:val="-3"/>
        </w:rPr>
        <w:br/>
        <w:t>№ 55629);</w:t>
      </w:r>
    </w:p>
    <w:p w14:paraId="177F67E7"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Приказ Министерства энергетики Российской Федерации от 30.12.2008 № 323 </w:t>
      </w:r>
      <w:r>
        <w:rPr>
          <w:rFonts w:eastAsia="Calibri"/>
          <w:spacing w:val="-3"/>
        </w:rPr>
        <w:br/>
        <w:t>«Об утверждении порядка определения нормативов удельного расхода топлива при производстве электрической и тепловой энергии»;</w:t>
      </w:r>
    </w:p>
    <w:p w14:paraId="0DC1D5CC"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Приказ Министерства энергетики Российской Федерации от 30.12.2008 № 325 </w:t>
      </w:r>
      <w:r>
        <w:rPr>
          <w:rFonts w:eastAsia="Calibri"/>
          <w:spacing w:val="-3"/>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5182DF1F" w14:textId="77777777" w:rsidR="003D16F2" w:rsidRPr="00C959F8" w:rsidRDefault="003D16F2" w:rsidP="003D16F2">
      <w:pPr>
        <w:numPr>
          <w:ilvl w:val="0"/>
          <w:numId w:val="3"/>
        </w:numPr>
        <w:tabs>
          <w:tab w:val="left" w:pos="993"/>
        </w:tabs>
        <w:ind w:left="0" w:firstLine="709"/>
        <w:rPr>
          <w:rFonts w:eastAsia="Calibri"/>
          <w:spacing w:val="-3"/>
        </w:rPr>
      </w:pPr>
      <w:r w:rsidRPr="00C959F8">
        <w:rPr>
          <w:rFonts w:eastAsia="Calibri"/>
          <w:spacing w:val="-3"/>
        </w:rPr>
        <w:t xml:space="preserve">Приказ Министерства энергетики Российской Федерации от 14.05.2025 № 511 </w:t>
      </w:r>
      <w:r w:rsidRPr="00C959F8">
        <w:rPr>
          <w:rFonts w:eastAsia="Calibri"/>
          <w:spacing w:val="-3"/>
        </w:rPr>
        <w:br/>
        <w:t>«Об утверждении правил технической эксплуатации объектов теплоснабжения и теплопотребляющих установок»;</w:t>
      </w:r>
    </w:p>
    <w:p w14:paraId="3AA1421C"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Приказ Министерства энергетики Российской Федерации от 10.08.2012 № 377 </w:t>
      </w:r>
      <w:r>
        <w:rPr>
          <w:rFonts w:eastAsia="Calibri"/>
          <w:spacing w:val="-3"/>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5772064F"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ГОСТ Р 51617-2014 Услуги жилищно-коммунального хозяйства и управления многоквартирными домами. Коммунальные услуги. Общие требования;</w:t>
      </w:r>
    </w:p>
    <w:p w14:paraId="4C68F23E"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Свод правил СП 124.13330.2012 «Тепловые сети. Актуализированная редакция </w:t>
      </w:r>
      <w:r>
        <w:rPr>
          <w:rFonts w:eastAsia="Calibri"/>
          <w:spacing w:val="-3"/>
        </w:rPr>
        <w:br/>
        <w:t>СНиП 41-02-2003»;</w:t>
      </w:r>
    </w:p>
    <w:p w14:paraId="712223CA"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50.13330.2024 «Тепловая защита зданий. Актуализированная редакция СНиП 23-02-2003»;</w:t>
      </w:r>
    </w:p>
    <w:p w14:paraId="45C3F278"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54.13330.2022 «Актуализированная редакция СНиП 31-01-2003 Здания жилые многоквартирные»;</w:t>
      </w:r>
    </w:p>
    <w:p w14:paraId="0939C9A0"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lastRenderedPageBreak/>
        <w:t>Свод правил СП 131.13330.2025 «Актуализированная редакция СНиП 23-01-99* Строительная климатология»;</w:t>
      </w:r>
    </w:p>
    <w:p w14:paraId="08F8C569"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Свод правил СП 61.13330.2012 «Актуализированная редакция СНиП 41-03-2003 Тепловая изоляция оборудования и трубопроводов»; </w:t>
      </w:r>
    </w:p>
    <w:p w14:paraId="4ABA0F28"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89.13330.2016 «Актуализированная редакция СНиП II-35-76 Котельные установки»;</w:t>
      </w:r>
    </w:p>
    <w:p w14:paraId="5EE44C58"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41-108-2004 «Поквартирное теплоснабжение жилых зданий с теплогенераторами на газовом топливе»;</w:t>
      </w:r>
    </w:p>
    <w:p w14:paraId="7751AB80"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41-101-95 «Проектирование тепловых пунктов»;</w:t>
      </w:r>
    </w:p>
    <w:p w14:paraId="132D3E0C"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510.1325800.2022 «Тепловые пункты и системы внутреннего теплоснабжения»;</w:t>
      </w:r>
    </w:p>
    <w:p w14:paraId="49B1FF3E"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4C99BFCB"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415FB985" w14:textId="77777777" w:rsidR="00D06238" w:rsidRDefault="00D06238" w:rsidP="00D06238">
      <w:pPr>
        <w:numPr>
          <w:ilvl w:val="0"/>
          <w:numId w:val="3"/>
        </w:numPr>
        <w:tabs>
          <w:tab w:val="left" w:pos="993"/>
        </w:tabs>
        <w:ind w:left="0" w:firstLine="709"/>
        <w:rPr>
          <w:rFonts w:eastAsia="Calibri"/>
          <w:spacing w:val="-3"/>
        </w:rPr>
      </w:pPr>
      <w:r>
        <w:rPr>
          <w:rFonts w:eastAsia="Calibri"/>
          <w:spacing w:val="-3"/>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w:t>
      </w:r>
      <w:r>
        <w:rPr>
          <w:rFonts w:eastAsia="Calibri"/>
          <w:spacing w:val="-3"/>
        </w:rPr>
        <w:br/>
        <w:t>«Об утверждении актов Министерства энергетики России по вопросам энергетической эффективности тепловых сетей»;</w:t>
      </w:r>
    </w:p>
    <w:p w14:paraId="105CF6F1" w14:textId="54282705" w:rsidR="00D06238" w:rsidRPr="000F20D3" w:rsidRDefault="00D06238" w:rsidP="00124F37">
      <w:pPr>
        <w:numPr>
          <w:ilvl w:val="0"/>
          <w:numId w:val="3"/>
        </w:numPr>
        <w:tabs>
          <w:tab w:val="left" w:pos="993"/>
        </w:tabs>
        <w:ind w:left="0" w:firstLine="709"/>
        <w:rPr>
          <w:rFonts w:eastAsia="Calibri"/>
          <w:spacing w:val="-3"/>
        </w:rPr>
      </w:pPr>
      <w:r w:rsidRPr="000F20D3">
        <w:rPr>
          <w:rFonts w:eastAsia="Calibri"/>
          <w:spacing w:val="-3"/>
        </w:rPr>
        <w:t>Схема территориального планирования Забайкальского края, утв. постановлением Правительства Забайкальского края от 28.02.2013 № 100 (в ред. постановления Правительства Забайкальского края от 29.03.2022 № 109);</w:t>
      </w:r>
    </w:p>
    <w:p w14:paraId="597A23F0" w14:textId="43F62006" w:rsidR="00D06238" w:rsidRPr="000F20D3" w:rsidRDefault="00D06238" w:rsidP="00124F37">
      <w:pPr>
        <w:numPr>
          <w:ilvl w:val="0"/>
          <w:numId w:val="3"/>
        </w:numPr>
        <w:tabs>
          <w:tab w:val="left" w:pos="993"/>
        </w:tabs>
        <w:ind w:left="0" w:firstLine="709"/>
        <w:rPr>
          <w:rFonts w:eastAsia="Calibri"/>
          <w:spacing w:val="-3"/>
        </w:rPr>
      </w:pPr>
      <w:r w:rsidRPr="000F20D3">
        <w:rPr>
          <w:rFonts w:eastAsia="Calibri"/>
          <w:spacing w:val="-3"/>
        </w:rPr>
        <w:t>Стратегия социально-экономического развития муниципального района муниципальном районе «Читинский район» на период до 2030 г., утв. решением Совета муниципального района от 30.11.2018 № 25 (с изм. 25.07.2023 № 380);</w:t>
      </w:r>
    </w:p>
    <w:p w14:paraId="3DC1845B" w14:textId="5437620A" w:rsidR="00D06238" w:rsidRPr="000F20D3" w:rsidRDefault="00D06238" w:rsidP="00124F37">
      <w:pPr>
        <w:numPr>
          <w:ilvl w:val="0"/>
          <w:numId w:val="3"/>
        </w:numPr>
        <w:tabs>
          <w:tab w:val="left" w:pos="993"/>
        </w:tabs>
        <w:ind w:left="0" w:firstLine="709"/>
        <w:rPr>
          <w:rFonts w:eastAsia="Calibri"/>
          <w:spacing w:val="-3"/>
        </w:rPr>
      </w:pPr>
      <w:r w:rsidRPr="000F20D3">
        <w:rPr>
          <w:rFonts w:eastAsia="Calibri"/>
          <w:spacing w:val="-3"/>
        </w:rPr>
        <w:t>Основные показателями прогноза социально-экономического развития муниципального района «Читинский район» на долгосрочный период (до 2032 г.), утв. постановлением Администрации муниципального района «Читинский район» от 25.11.2024 № 2938;</w:t>
      </w:r>
    </w:p>
    <w:p w14:paraId="43FF6C8D" w14:textId="7771792B" w:rsidR="00D06238" w:rsidRPr="000F20D3" w:rsidRDefault="00D06238" w:rsidP="00124F37">
      <w:pPr>
        <w:numPr>
          <w:ilvl w:val="0"/>
          <w:numId w:val="3"/>
        </w:numPr>
        <w:tabs>
          <w:tab w:val="left" w:pos="993"/>
        </w:tabs>
        <w:ind w:left="0" w:firstLine="709"/>
        <w:rPr>
          <w:rFonts w:eastAsia="Calibri"/>
          <w:spacing w:val="-3"/>
        </w:rPr>
      </w:pPr>
      <w:r w:rsidRPr="000F20D3">
        <w:rPr>
          <w:rFonts w:eastAsia="Calibri"/>
          <w:spacing w:val="-3"/>
        </w:rPr>
        <w:t xml:space="preserve">Схема территориального планирования муниципального района «Читинский район», утв. решением Совета муниципального района «Читинский район» от 20.12.2008 № </w:t>
      </w:r>
      <w:r w:rsidRPr="001B4BC5">
        <w:rPr>
          <w:rFonts w:eastAsia="Calibri"/>
          <w:spacing w:val="-3"/>
        </w:rPr>
        <w:t>156, в т.ч. проекты схем территориального планирования муниципального района (статус – на рассмотрении в согласительной комиссии);</w:t>
      </w:r>
    </w:p>
    <w:p w14:paraId="38F440BA" w14:textId="57426CBE" w:rsidR="00D06238" w:rsidRPr="000F20D3" w:rsidRDefault="00D06238" w:rsidP="00124F37">
      <w:pPr>
        <w:numPr>
          <w:ilvl w:val="0"/>
          <w:numId w:val="3"/>
        </w:numPr>
        <w:tabs>
          <w:tab w:val="left" w:pos="993"/>
        </w:tabs>
        <w:ind w:left="0" w:firstLine="709"/>
        <w:rPr>
          <w:rFonts w:eastAsia="Calibri"/>
          <w:spacing w:val="-3"/>
        </w:rPr>
      </w:pPr>
      <w:r w:rsidRPr="000F20D3">
        <w:rPr>
          <w:rFonts w:eastAsia="Calibri"/>
          <w:spacing w:val="-3"/>
        </w:rPr>
        <w:t>документы территориального планирования городских и сельских поселений муниципального района «Читинский район»;</w:t>
      </w:r>
    </w:p>
    <w:p w14:paraId="0D6401CE" w14:textId="549D96F3" w:rsidR="00D06238" w:rsidRPr="000F20D3" w:rsidRDefault="00D06238" w:rsidP="00124F37">
      <w:pPr>
        <w:numPr>
          <w:ilvl w:val="0"/>
          <w:numId w:val="3"/>
        </w:numPr>
        <w:tabs>
          <w:tab w:val="left" w:pos="993"/>
        </w:tabs>
        <w:ind w:left="0" w:firstLine="709"/>
        <w:rPr>
          <w:rFonts w:eastAsia="Calibri"/>
          <w:spacing w:val="-3"/>
        </w:rPr>
      </w:pPr>
      <w:r w:rsidRPr="000F20D3">
        <w:rPr>
          <w:rFonts w:eastAsia="Calibri"/>
          <w:spacing w:val="-3"/>
        </w:rPr>
        <w:t>Схема теплоснабжения городского поселения «Атамановское» на период 2022 – 2033</w:t>
      </w:r>
      <w:r w:rsidR="00124F37">
        <w:rPr>
          <w:rFonts w:eastAsia="Calibri"/>
          <w:spacing w:val="-3"/>
        </w:rPr>
        <w:t> </w:t>
      </w:r>
      <w:r w:rsidRPr="000F20D3">
        <w:rPr>
          <w:rFonts w:eastAsia="Calibri"/>
          <w:spacing w:val="-3"/>
        </w:rPr>
        <w:t>гг.;</w:t>
      </w:r>
    </w:p>
    <w:p w14:paraId="50A5F455" w14:textId="44926EB1" w:rsidR="00D06238" w:rsidRPr="000F20D3" w:rsidRDefault="00D06238" w:rsidP="00124F37">
      <w:pPr>
        <w:numPr>
          <w:ilvl w:val="0"/>
          <w:numId w:val="3"/>
        </w:numPr>
        <w:tabs>
          <w:tab w:val="left" w:pos="993"/>
        </w:tabs>
        <w:ind w:left="0" w:firstLine="709"/>
        <w:rPr>
          <w:rFonts w:eastAsia="Calibri"/>
          <w:spacing w:val="-3"/>
        </w:rPr>
      </w:pPr>
      <w:r w:rsidRPr="000F20D3">
        <w:rPr>
          <w:rFonts w:eastAsia="Calibri"/>
          <w:spacing w:val="-3"/>
        </w:rPr>
        <w:t>Схема теплоснабжения городского поселения «Новокручининское» до 2030 г. (2014 г.).</w:t>
      </w:r>
    </w:p>
    <w:p w14:paraId="099B3913" w14:textId="3CB4BB00" w:rsidR="00D06238" w:rsidRPr="000F20D3" w:rsidRDefault="00D06238" w:rsidP="00D06238">
      <w:pPr>
        <w:tabs>
          <w:tab w:val="left" w:pos="0"/>
        </w:tabs>
        <w:rPr>
          <w:rFonts w:eastAsia="Calibri"/>
          <w:spacing w:val="-3"/>
        </w:rPr>
      </w:pPr>
      <w:r w:rsidRPr="000F20D3">
        <w:rPr>
          <w:rFonts w:eastAsia="Calibri"/>
          <w:spacing w:val="-3"/>
        </w:rPr>
        <w:t xml:space="preserve"> </w:t>
      </w:r>
      <w:r>
        <w:rPr>
          <w:rFonts w:eastAsia="Calibri"/>
          <w:spacing w:val="-3"/>
        </w:rPr>
        <w:tab/>
      </w:r>
      <w:r w:rsidRPr="00520AA3">
        <w:rPr>
          <w:rFonts w:eastAsia="Calibri"/>
          <w:spacing w:val="-3"/>
        </w:rPr>
        <w:t>Таким образом, характеристика существующего положения в системе теплоснабжения формируется на основе комплексного подхода, включающего нормативное регулирование, анализ статистических данных, техническую документацию, результаты обследования объектов и применение современных методов мониторинга</w:t>
      </w:r>
      <w:r w:rsidR="00124F37">
        <w:rPr>
          <w:rFonts w:eastAsia="Calibri"/>
          <w:spacing w:val="-3"/>
        </w:rPr>
        <w:t>.</w:t>
      </w:r>
    </w:p>
    <w:p w14:paraId="4FAFF8D0" w14:textId="77777777" w:rsidR="00D06238" w:rsidRDefault="00D06238" w:rsidP="00D06238">
      <w:pPr>
        <w:tabs>
          <w:tab w:val="left" w:pos="0"/>
        </w:tabs>
        <w:spacing w:before="0" w:after="0"/>
        <w:contextualSpacing w:val="0"/>
        <w:rPr>
          <w:rFonts w:eastAsia="Times New Roman" w:cs="Times New Roman"/>
          <w:b/>
          <w:szCs w:val="20"/>
          <w:lang w:eastAsia="ru-RU"/>
        </w:rPr>
      </w:pPr>
    </w:p>
    <w:p w14:paraId="0D5337F3" w14:textId="26C787C3" w:rsidR="00D06238" w:rsidRPr="00D06238" w:rsidRDefault="00D06238" w:rsidP="00D06238">
      <w:pPr>
        <w:tabs>
          <w:tab w:val="left" w:pos="0"/>
        </w:tabs>
        <w:spacing w:before="0" w:after="0"/>
        <w:contextualSpacing w:val="0"/>
        <w:rPr>
          <w:rFonts w:eastAsia="Times New Roman" w:cs="Times New Roman"/>
          <w:szCs w:val="20"/>
          <w:lang w:eastAsia="ru-RU"/>
        </w:rPr>
      </w:pPr>
      <w:r w:rsidRPr="00D06238">
        <w:rPr>
          <w:rFonts w:eastAsia="Times New Roman" w:cs="Times New Roman"/>
          <w:b/>
          <w:szCs w:val="20"/>
          <w:lang w:eastAsia="ru-RU"/>
        </w:rPr>
        <w:t>Цель разработки:</w:t>
      </w:r>
      <w:r w:rsidRPr="00D06238">
        <w:rPr>
          <w:rFonts w:eastAsia="Times New Roman" w:cs="Times New Roman"/>
          <w:szCs w:val="20"/>
          <w:lang w:eastAsia="ru-RU"/>
        </w:rPr>
        <w:t xml:space="preserve"> Разработка решений по повышению надежности и эффективности эксплуатации систем теплоснабжения Читинского муниципального округа как базового документа, определяющего стратегию и единую техническую политику перспективного развития систем теплоснабжения. Анализ фактического состояния систем теплоснабжения </w:t>
      </w:r>
      <w:r w:rsidRPr="00D06238">
        <w:rPr>
          <w:rFonts w:eastAsia="Times New Roman" w:cs="Times New Roman"/>
          <w:szCs w:val="20"/>
          <w:lang w:eastAsia="ru-RU"/>
        </w:rPr>
        <w:lastRenderedPageBreak/>
        <w:t xml:space="preserve">Читинского муниципального округа, полную информацию о фактических технико-экономических показателях, требуемую для принятия решения о целесообразности инвестирования в технологические решения с целью обеспечения надежности и развития системы централизованного теплоснабжения, водоснабжения, водоотведения муниципального образования с учетом снижения эксплуатационных затрат и достижения необходимого уровня энергоэффективности. Схема теплоснабжения является основным предпроектным документом, определяющим направление развития теплоснабжения Читинского муниципального округа Забайкальского края на перспективу до 2033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4C962830" w14:textId="1F541DF6" w:rsidR="00D06238" w:rsidRPr="00D06238" w:rsidRDefault="00D06238" w:rsidP="00D06238">
      <w:pPr>
        <w:tabs>
          <w:tab w:val="left" w:pos="0"/>
        </w:tabs>
        <w:spacing w:before="0" w:after="0"/>
        <w:contextualSpacing w:val="0"/>
        <w:rPr>
          <w:rFonts w:eastAsia="Times New Roman" w:cs="Times New Roman"/>
          <w:color w:val="EE0000"/>
          <w:szCs w:val="20"/>
          <w:lang w:eastAsia="ru-RU"/>
        </w:rPr>
      </w:pPr>
      <w:r w:rsidRPr="00D06238">
        <w:rPr>
          <w:rFonts w:eastAsia="Times New Roman" w:cs="Times New Roman"/>
          <w:szCs w:val="20"/>
          <w:lang w:eastAsia="ru-RU"/>
        </w:rPr>
        <w:t>Схема теплоснабжения разрабатывается на срок действия</w:t>
      </w:r>
      <w:r w:rsidR="001B4BC5">
        <w:rPr>
          <w:rFonts w:eastAsia="Times New Roman" w:cs="Times New Roman"/>
          <w:szCs w:val="20"/>
          <w:lang w:eastAsia="ru-RU"/>
        </w:rPr>
        <w:t xml:space="preserve"> до</w:t>
      </w:r>
      <w:r w:rsidRPr="00D06238">
        <w:rPr>
          <w:rFonts w:eastAsia="Times New Roman" w:cs="Times New Roman"/>
          <w:szCs w:val="20"/>
          <w:lang w:eastAsia="ru-RU"/>
        </w:rPr>
        <w:t xml:space="preserve"> </w:t>
      </w:r>
      <w:r w:rsidR="001B4BC5">
        <w:rPr>
          <w:rFonts w:eastAsia="Times New Roman" w:cs="Times New Roman"/>
          <w:szCs w:val="20"/>
          <w:lang w:eastAsia="ru-RU"/>
        </w:rPr>
        <w:t xml:space="preserve">2033 года., в соответствии с </w:t>
      </w:r>
      <w:r w:rsidR="001B4BC5" w:rsidRPr="001B4BC5">
        <w:rPr>
          <w:rFonts w:eastAsia="Times New Roman" w:cs="Times New Roman"/>
          <w:szCs w:val="20"/>
          <w:lang w:eastAsia="ru-RU"/>
        </w:rPr>
        <w:t xml:space="preserve">действующими </w:t>
      </w:r>
      <w:r w:rsidRPr="00D06238">
        <w:rPr>
          <w:rFonts w:eastAsia="Times New Roman" w:cs="Times New Roman"/>
          <w:szCs w:val="20"/>
          <w:lang w:eastAsia="ru-RU"/>
        </w:rPr>
        <w:t>генеральн</w:t>
      </w:r>
      <w:r w:rsidR="001B4BC5" w:rsidRPr="001B4BC5">
        <w:rPr>
          <w:rFonts w:eastAsia="Times New Roman" w:cs="Times New Roman"/>
          <w:szCs w:val="20"/>
          <w:lang w:eastAsia="ru-RU"/>
        </w:rPr>
        <w:t>ыми</w:t>
      </w:r>
      <w:r w:rsidRPr="00D06238">
        <w:rPr>
          <w:rFonts w:eastAsia="Times New Roman" w:cs="Times New Roman"/>
          <w:szCs w:val="20"/>
          <w:lang w:eastAsia="ru-RU"/>
        </w:rPr>
        <w:t xml:space="preserve"> плана</w:t>
      </w:r>
      <w:r w:rsidR="001B4BC5" w:rsidRPr="001B4BC5">
        <w:rPr>
          <w:rFonts w:eastAsia="Times New Roman" w:cs="Times New Roman"/>
          <w:szCs w:val="20"/>
          <w:lang w:eastAsia="ru-RU"/>
        </w:rPr>
        <w:t>ми на момент разработки Схемы.</w:t>
      </w:r>
    </w:p>
    <w:p w14:paraId="37909B25" w14:textId="77777777" w:rsidR="00D06238" w:rsidRPr="00D06238" w:rsidRDefault="00D06238" w:rsidP="00D06238">
      <w:pPr>
        <w:tabs>
          <w:tab w:val="left" w:pos="0"/>
        </w:tabs>
        <w:spacing w:before="0" w:after="0"/>
        <w:contextualSpacing w:val="0"/>
        <w:rPr>
          <w:rFonts w:eastAsia="Times New Roman" w:cs="Times New Roman"/>
          <w:szCs w:val="20"/>
          <w:lang w:eastAsia="ru-RU"/>
        </w:rPr>
      </w:pPr>
    </w:p>
    <w:p w14:paraId="419CAEE3" w14:textId="77777777" w:rsidR="00D06238" w:rsidRPr="00D06238" w:rsidRDefault="00D06238" w:rsidP="00D06238">
      <w:pPr>
        <w:tabs>
          <w:tab w:val="left" w:pos="0"/>
        </w:tabs>
        <w:spacing w:before="0" w:after="0"/>
        <w:ind w:firstLine="720"/>
        <w:rPr>
          <w:rFonts w:eastAsia="Times New Roman" w:cs="Times New Roman"/>
          <w:b/>
          <w:szCs w:val="24"/>
          <w:lang w:eastAsia="ru-RU"/>
        </w:rPr>
      </w:pPr>
      <w:r w:rsidRPr="00D06238">
        <w:rPr>
          <w:rFonts w:eastAsia="Times New Roman" w:cs="Times New Roman"/>
          <w:b/>
          <w:szCs w:val="24"/>
          <w:lang w:eastAsia="ru-RU"/>
        </w:rPr>
        <w:t>Этапы реализации Схемы теплоснабжения</w:t>
      </w:r>
    </w:p>
    <w:p w14:paraId="32EE0924" w14:textId="77777777" w:rsidR="00D06238" w:rsidRPr="00D06238" w:rsidRDefault="00D06238" w:rsidP="00D06238">
      <w:pPr>
        <w:tabs>
          <w:tab w:val="left" w:pos="567"/>
          <w:tab w:val="left" w:pos="9555"/>
          <w:tab w:val="right" w:pos="10602"/>
        </w:tabs>
        <w:rPr>
          <w:rFonts w:eastAsia="Calibri" w:cs="Times New Roman"/>
          <w:color w:val="EE0000"/>
        </w:rPr>
      </w:pPr>
      <w:r w:rsidRPr="00D06238">
        <w:rPr>
          <w:rFonts w:eastAsia="Calibri" w:cs="Times New Roman"/>
        </w:rPr>
        <w:t>Расчетный период реализации Схемы теплоснабжения принят до 2033 года.</w:t>
      </w:r>
    </w:p>
    <w:p w14:paraId="0A98643F" w14:textId="77777777" w:rsidR="00124F37" w:rsidRPr="00D46F28" w:rsidRDefault="00124F37" w:rsidP="00124F37">
      <w:pPr>
        <w:tabs>
          <w:tab w:val="left" w:pos="0"/>
        </w:tabs>
        <w:ind w:firstLine="720"/>
        <w:rPr>
          <w:b/>
        </w:rPr>
      </w:pPr>
      <w:r w:rsidRPr="00D46F28">
        <w:rPr>
          <w:b/>
        </w:rPr>
        <w:t>Этапы реализации Схемы теплоснабжения</w:t>
      </w:r>
    </w:p>
    <w:p w14:paraId="134A87CD" w14:textId="77777777" w:rsidR="00124F37" w:rsidRPr="00D46F28" w:rsidRDefault="00124F37" w:rsidP="00124F37">
      <w:pPr>
        <w:tabs>
          <w:tab w:val="left" w:pos="567"/>
          <w:tab w:val="left" w:pos="9555"/>
          <w:tab w:val="right" w:pos="10602"/>
        </w:tabs>
      </w:pPr>
      <w:r w:rsidRPr="00D46F28">
        <w:t>Расчетный период реализации Схемы теплоснабжения принят с разделением на этапы реализации:</w:t>
      </w:r>
    </w:p>
    <w:p w14:paraId="2D487ED1" w14:textId="644DE631" w:rsidR="00124F37" w:rsidRPr="00D46F28" w:rsidRDefault="00124F37" w:rsidP="00124F37">
      <w:pPr>
        <w:numPr>
          <w:ilvl w:val="0"/>
          <w:numId w:val="2"/>
        </w:numPr>
        <w:tabs>
          <w:tab w:val="left" w:pos="567"/>
          <w:tab w:val="left" w:pos="993"/>
          <w:tab w:val="right" w:pos="10602"/>
        </w:tabs>
        <w:spacing w:after="120"/>
        <w:ind w:left="0" w:firstLine="709"/>
        <w:rPr>
          <w:rFonts w:eastAsia="Calibri"/>
        </w:rPr>
      </w:pPr>
      <w:r w:rsidRPr="00D46F28">
        <w:rPr>
          <w:rFonts w:eastAsia="Calibri"/>
        </w:rPr>
        <w:t>1 этап – 202</w:t>
      </w:r>
      <w:r>
        <w:rPr>
          <w:rFonts w:eastAsia="Calibri"/>
        </w:rPr>
        <w:t>5</w:t>
      </w:r>
      <w:r w:rsidRPr="00D46F28">
        <w:rPr>
          <w:rFonts w:eastAsia="Calibri"/>
        </w:rPr>
        <w:t xml:space="preserve"> – 202</w:t>
      </w:r>
      <w:r>
        <w:rPr>
          <w:rFonts w:eastAsia="Calibri"/>
        </w:rPr>
        <w:t>9</w:t>
      </w:r>
      <w:r w:rsidRPr="00D46F28">
        <w:rPr>
          <w:rFonts w:eastAsia="Calibri"/>
        </w:rPr>
        <w:t xml:space="preserve"> гг.;</w:t>
      </w:r>
    </w:p>
    <w:p w14:paraId="5135EC5F" w14:textId="41F887DF" w:rsidR="00124F37" w:rsidRDefault="00124F37" w:rsidP="00124F37">
      <w:pPr>
        <w:numPr>
          <w:ilvl w:val="0"/>
          <w:numId w:val="2"/>
        </w:numPr>
        <w:tabs>
          <w:tab w:val="left" w:pos="567"/>
          <w:tab w:val="left" w:pos="993"/>
          <w:tab w:val="right" w:pos="10602"/>
        </w:tabs>
        <w:spacing w:after="120"/>
        <w:ind w:left="0" w:firstLine="709"/>
        <w:rPr>
          <w:rFonts w:eastAsia="Calibri"/>
        </w:rPr>
      </w:pPr>
      <w:r w:rsidRPr="00D46F28">
        <w:rPr>
          <w:rFonts w:eastAsia="Calibri"/>
        </w:rPr>
        <w:t>2 этап – 20</w:t>
      </w:r>
      <w:r>
        <w:rPr>
          <w:rFonts w:eastAsia="Calibri"/>
        </w:rPr>
        <w:t>30</w:t>
      </w:r>
      <w:r w:rsidRPr="00D46F28">
        <w:rPr>
          <w:rFonts w:eastAsia="Calibri"/>
        </w:rPr>
        <w:t xml:space="preserve"> – 203</w:t>
      </w:r>
      <w:r>
        <w:rPr>
          <w:rFonts w:eastAsia="Calibri"/>
        </w:rPr>
        <w:t>3 гг.</w:t>
      </w:r>
    </w:p>
    <w:p w14:paraId="70E17946" w14:textId="77777777" w:rsidR="00D06238" w:rsidRPr="00D06238" w:rsidRDefault="00D06238" w:rsidP="00D06238">
      <w:pPr>
        <w:tabs>
          <w:tab w:val="left" w:pos="0"/>
        </w:tabs>
        <w:rPr>
          <w:rFonts w:eastAsia="Calibri" w:cs="Times New Roman"/>
          <w:bCs/>
        </w:rPr>
      </w:pPr>
      <w:r w:rsidRPr="00D06238">
        <w:rPr>
          <w:rFonts w:eastAsia="Calibri" w:cs="Times New Roman"/>
          <w:bCs/>
        </w:rPr>
        <w:t xml:space="preserve">Система теплоснабжения </w:t>
      </w:r>
      <w:r w:rsidRPr="00D06238">
        <w:rPr>
          <w:rFonts w:eastAsia="Calibri" w:cs="Times New Roman"/>
        </w:rPr>
        <w:t xml:space="preserve">Читинского муниципального округа Забайкальского края </w:t>
      </w:r>
      <w:r w:rsidRPr="00D06238">
        <w:rPr>
          <w:rFonts w:eastAsia="Calibri" w:cs="Times New Roman"/>
          <w:bCs/>
        </w:rPr>
        <w:t xml:space="preserve">включает:  </w:t>
      </w:r>
    </w:p>
    <w:p w14:paraId="14F67269" w14:textId="77777777" w:rsidR="00D06238" w:rsidRPr="00D06238" w:rsidRDefault="00D06238" w:rsidP="00124F37">
      <w:pPr>
        <w:numPr>
          <w:ilvl w:val="0"/>
          <w:numId w:val="5"/>
        </w:numPr>
        <w:tabs>
          <w:tab w:val="left" w:pos="0"/>
        </w:tabs>
        <w:spacing w:before="0" w:after="0"/>
        <w:ind w:left="993" w:hanging="284"/>
        <w:contextualSpacing w:val="0"/>
        <w:jc w:val="left"/>
        <w:rPr>
          <w:rFonts w:eastAsia="Calibri" w:cs="Times New Roman"/>
          <w:bCs/>
        </w:rPr>
      </w:pPr>
      <w:r w:rsidRPr="00D06238">
        <w:rPr>
          <w:rFonts w:eastAsia="Calibri" w:cs="Times New Roman"/>
          <w:bCs/>
        </w:rPr>
        <w:t xml:space="preserve">источники теплоснабжения;  </w:t>
      </w:r>
    </w:p>
    <w:p w14:paraId="4D8FE2E9" w14:textId="77777777" w:rsidR="00D06238" w:rsidRPr="00D06238" w:rsidRDefault="00D06238" w:rsidP="00124F37">
      <w:pPr>
        <w:numPr>
          <w:ilvl w:val="0"/>
          <w:numId w:val="5"/>
        </w:numPr>
        <w:tabs>
          <w:tab w:val="left" w:pos="0"/>
        </w:tabs>
        <w:spacing w:before="0" w:after="0"/>
        <w:ind w:left="993" w:hanging="284"/>
        <w:contextualSpacing w:val="0"/>
        <w:jc w:val="left"/>
        <w:rPr>
          <w:rFonts w:eastAsia="Calibri" w:cs="Times New Roman"/>
          <w:bCs/>
        </w:rPr>
      </w:pPr>
      <w:r w:rsidRPr="00D06238">
        <w:rPr>
          <w:rFonts w:eastAsia="Calibri" w:cs="Times New Roman"/>
          <w:bCs/>
        </w:rPr>
        <w:t>распределительные сети теплоснабжения;</w:t>
      </w:r>
    </w:p>
    <w:p w14:paraId="2400EA66" w14:textId="77777777" w:rsidR="00D06238" w:rsidRPr="00D06238" w:rsidRDefault="00D06238" w:rsidP="00124F37">
      <w:pPr>
        <w:numPr>
          <w:ilvl w:val="0"/>
          <w:numId w:val="5"/>
        </w:numPr>
        <w:tabs>
          <w:tab w:val="left" w:pos="0"/>
        </w:tabs>
        <w:spacing w:before="0" w:after="0"/>
        <w:ind w:left="993" w:hanging="284"/>
        <w:contextualSpacing w:val="0"/>
        <w:jc w:val="left"/>
        <w:rPr>
          <w:rFonts w:eastAsia="Calibri" w:cs="Times New Roman"/>
          <w:bCs/>
        </w:rPr>
      </w:pPr>
      <w:r w:rsidRPr="00D06238">
        <w:rPr>
          <w:rFonts w:eastAsia="Calibri" w:cs="Times New Roman"/>
          <w:bCs/>
        </w:rPr>
        <w:t>потребителей тепловой энергии.</w:t>
      </w:r>
    </w:p>
    <w:p w14:paraId="522D1828" w14:textId="77777777" w:rsidR="00D06238" w:rsidRPr="00D06238" w:rsidRDefault="00D06238" w:rsidP="003D16F2">
      <w:pPr>
        <w:tabs>
          <w:tab w:val="left" w:pos="567"/>
          <w:tab w:val="left" w:pos="9555"/>
          <w:tab w:val="right" w:pos="10602"/>
        </w:tabs>
        <w:rPr>
          <w:rFonts w:eastAsia="Calibri" w:cs="Times New Roman"/>
        </w:rPr>
      </w:pPr>
      <w:r w:rsidRPr="00D06238">
        <w:rPr>
          <w:rFonts w:eastAsia="Calibri" w:cs="Times New Roman"/>
        </w:rPr>
        <w:t xml:space="preserve">Схема теплоснабжения Читинского муниципального округа Забайкальского края разработана с соблюдением следующих принципов: </w:t>
      </w:r>
    </w:p>
    <w:p w14:paraId="27048CDA" w14:textId="77777777" w:rsidR="00D06238" w:rsidRPr="00D06238" w:rsidRDefault="00D06238" w:rsidP="003D16F2">
      <w:pPr>
        <w:numPr>
          <w:ilvl w:val="0"/>
          <w:numId w:val="3"/>
        </w:numPr>
        <w:tabs>
          <w:tab w:val="left" w:pos="993"/>
        </w:tabs>
        <w:spacing w:before="0" w:after="0"/>
        <w:ind w:left="0" w:firstLine="709"/>
        <w:contextualSpacing w:val="0"/>
        <w:rPr>
          <w:rFonts w:eastAsia="Calibri" w:cs="Times New Roman"/>
          <w:spacing w:val="-3"/>
        </w:rPr>
      </w:pPr>
      <w:r w:rsidRPr="00D06238">
        <w:rPr>
          <w:rFonts w:eastAsia="Calibri" w:cs="Times New Roman"/>
          <w:spacing w:val="-3"/>
        </w:rPr>
        <w:t>обеспечение безопасности и надежности теплоснабжения потребителей в соответствии с требованиями технических регламентов;</w:t>
      </w:r>
    </w:p>
    <w:p w14:paraId="749C4442" w14:textId="77777777" w:rsidR="00D06238" w:rsidRPr="00D06238" w:rsidRDefault="00D06238" w:rsidP="003D16F2">
      <w:pPr>
        <w:numPr>
          <w:ilvl w:val="0"/>
          <w:numId w:val="3"/>
        </w:numPr>
        <w:tabs>
          <w:tab w:val="left" w:pos="993"/>
        </w:tabs>
        <w:spacing w:before="0" w:after="0"/>
        <w:ind w:left="0" w:firstLine="709"/>
        <w:contextualSpacing w:val="0"/>
        <w:rPr>
          <w:rFonts w:eastAsia="Calibri" w:cs="Times New Roman"/>
          <w:spacing w:val="-3"/>
        </w:rPr>
      </w:pPr>
      <w:r w:rsidRPr="00D06238">
        <w:rPr>
          <w:rFonts w:eastAsia="Calibri" w:cs="Times New Roman"/>
          <w:spacing w:val="-3"/>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9F3999B" w14:textId="77777777" w:rsidR="00D06238" w:rsidRPr="00D06238" w:rsidRDefault="00D06238" w:rsidP="003D16F2">
      <w:pPr>
        <w:numPr>
          <w:ilvl w:val="0"/>
          <w:numId w:val="3"/>
        </w:numPr>
        <w:tabs>
          <w:tab w:val="left" w:pos="993"/>
        </w:tabs>
        <w:spacing w:before="0" w:after="0"/>
        <w:ind w:left="0" w:firstLine="709"/>
        <w:contextualSpacing w:val="0"/>
        <w:rPr>
          <w:rFonts w:eastAsia="Calibri" w:cs="Times New Roman"/>
          <w:spacing w:val="-3"/>
        </w:rPr>
      </w:pPr>
      <w:r w:rsidRPr="00D06238">
        <w:rPr>
          <w:rFonts w:eastAsia="Calibri" w:cs="Times New Roman"/>
          <w:spacing w:val="-3"/>
        </w:rPr>
        <w:t>соблюдение баланса интересов теплоснабжающих организаций и интересов потребителей;</w:t>
      </w:r>
    </w:p>
    <w:p w14:paraId="01588C14" w14:textId="77777777" w:rsidR="00D06238" w:rsidRPr="00D06238" w:rsidRDefault="00D06238" w:rsidP="003D16F2">
      <w:pPr>
        <w:numPr>
          <w:ilvl w:val="0"/>
          <w:numId w:val="3"/>
        </w:numPr>
        <w:tabs>
          <w:tab w:val="left" w:pos="993"/>
        </w:tabs>
        <w:spacing w:before="0" w:after="0"/>
        <w:ind w:left="0" w:firstLine="709"/>
        <w:contextualSpacing w:val="0"/>
        <w:rPr>
          <w:rFonts w:eastAsia="Calibri" w:cs="Times New Roman"/>
          <w:spacing w:val="-3"/>
        </w:rPr>
      </w:pPr>
      <w:r w:rsidRPr="00D06238">
        <w:rPr>
          <w:rFonts w:eastAsia="Calibri" w:cs="Times New Roman"/>
          <w:spacing w:val="-3"/>
        </w:rPr>
        <w:t>минимизация затрат на теплоснабжение в расчете на единицу тепловой энергии для потребителя в долгосрочной перспективе;</w:t>
      </w:r>
    </w:p>
    <w:p w14:paraId="3D029AA8" w14:textId="77777777" w:rsidR="00D06238" w:rsidRPr="00D06238" w:rsidRDefault="00D06238" w:rsidP="003D16F2">
      <w:pPr>
        <w:numPr>
          <w:ilvl w:val="0"/>
          <w:numId w:val="3"/>
        </w:numPr>
        <w:tabs>
          <w:tab w:val="left" w:pos="993"/>
        </w:tabs>
        <w:spacing w:before="0" w:after="0"/>
        <w:ind w:left="0" w:firstLine="709"/>
        <w:contextualSpacing w:val="0"/>
        <w:rPr>
          <w:rFonts w:eastAsia="Calibri" w:cs="Times New Roman"/>
          <w:spacing w:val="-3"/>
        </w:rPr>
      </w:pPr>
      <w:r w:rsidRPr="00D06238">
        <w:rPr>
          <w:rFonts w:eastAsia="Calibri" w:cs="Times New Roman"/>
          <w:spacing w:val="-3"/>
        </w:rPr>
        <w:t>обеспечение недискриминационных и стабильных условий осуществления предпринимательской деятельности в сфере теплоснабжения;</w:t>
      </w:r>
    </w:p>
    <w:p w14:paraId="27F3EC23" w14:textId="77777777" w:rsidR="00D06238" w:rsidRPr="00D06238" w:rsidRDefault="00D06238" w:rsidP="003D16F2">
      <w:pPr>
        <w:numPr>
          <w:ilvl w:val="0"/>
          <w:numId w:val="3"/>
        </w:numPr>
        <w:tabs>
          <w:tab w:val="left" w:pos="993"/>
        </w:tabs>
        <w:spacing w:before="0" w:after="0"/>
        <w:ind w:left="0" w:firstLine="709"/>
        <w:contextualSpacing w:val="0"/>
        <w:rPr>
          <w:rFonts w:eastAsia="Calibri" w:cs="Times New Roman"/>
          <w:spacing w:val="-3"/>
        </w:rPr>
      </w:pPr>
      <w:r w:rsidRPr="00D06238">
        <w:rPr>
          <w:rFonts w:eastAsia="Calibri" w:cs="Times New Roman"/>
          <w:spacing w:val="-3"/>
        </w:rPr>
        <w:t>согласование схем теплоснабжения с иными программами развития сетей инженерно-технического обеспечения.</w:t>
      </w:r>
    </w:p>
    <w:p w14:paraId="53B6B622" w14:textId="77777777" w:rsidR="00D06238" w:rsidRPr="00D06238" w:rsidRDefault="00D06238" w:rsidP="003D16F2">
      <w:pPr>
        <w:tabs>
          <w:tab w:val="left" w:pos="567"/>
          <w:tab w:val="left" w:pos="9555"/>
          <w:tab w:val="right" w:pos="10602"/>
        </w:tabs>
        <w:rPr>
          <w:rFonts w:eastAsia="Calibri" w:cs="Times New Roman"/>
        </w:rPr>
      </w:pPr>
      <w:r w:rsidRPr="00D06238">
        <w:rPr>
          <w:rFonts w:eastAsia="Calibri" w:cs="Times New Roman"/>
        </w:rPr>
        <w:t>Схема теплоснабжения разработана на основе документов территориального планирования Читинского муниципального округа Забайкальского края, утвержденных в соответствии с законодательством о градостроительной деятельности</w:t>
      </w:r>
      <w:r w:rsidRPr="00D06238">
        <w:rPr>
          <w:rFonts w:eastAsia="Calibri" w:cs="Times New Roman"/>
          <w:color w:val="EE0000"/>
        </w:rPr>
        <w:t xml:space="preserve">.    </w:t>
      </w:r>
    </w:p>
    <w:p w14:paraId="5AFE2543" w14:textId="58436C8F" w:rsidR="00240AD8" w:rsidRPr="00D46F28" w:rsidRDefault="00240AD8" w:rsidP="007A6AA0">
      <w:pPr>
        <w:tabs>
          <w:tab w:val="left" w:pos="567"/>
          <w:tab w:val="left" w:pos="9555"/>
          <w:tab w:val="right" w:pos="10602"/>
        </w:tabs>
        <w:rPr>
          <w:szCs w:val="28"/>
        </w:rPr>
      </w:pPr>
      <w:r w:rsidRPr="00D46F28">
        <w:rPr>
          <w:szCs w:val="28"/>
        </w:rPr>
        <w:t xml:space="preserve">Схема теплоснабжения </w:t>
      </w:r>
      <w:r w:rsidR="008A64A2">
        <w:rPr>
          <w:rFonts w:eastAsia="Calibri"/>
        </w:rPr>
        <w:t>разработ</w:t>
      </w:r>
      <w:r w:rsidR="00DA0380">
        <w:rPr>
          <w:rFonts w:eastAsia="Calibri"/>
        </w:rPr>
        <w:t>ана</w:t>
      </w:r>
      <w:r w:rsidRPr="00D46F28">
        <w:rPr>
          <w:szCs w:val="28"/>
        </w:rPr>
        <w:t xml:space="preserve"> в составе обосновывающих материалов и утверждаемой части, разделенных на </w:t>
      </w:r>
      <w:r w:rsidR="00936C0D">
        <w:rPr>
          <w:szCs w:val="28"/>
        </w:rPr>
        <w:t>Главы</w:t>
      </w:r>
      <w:r w:rsidRPr="00D46F28">
        <w:rPr>
          <w:szCs w:val="28"/>
        </w:rPr>
        <w:t xml:space="preserve"> и Разделы:</w:t>
      </w:r>
    </w:p>
    <w:p w14:paraId="62E86450" w14:textId="77777777" w:rsidR="00240AD8" w:rsidRPr="00D46F28" w:rsidRDefault="00240AD8" w:rsidP="007A6AA0">
      <w:pPr>
        <w:pStyle w:val="af1"/>
        <w:numPr>
          <w:ilvl w:val="0"/>
          <w:numId w:val="4"/>
        </w:numPr>
        <w:tabs>
          <w:tab w:val="left" w:pos="567"/>
          <w:tab w:val="left" w:pos="9555"/>
          <w:tab w:val="right" w:pos="10602"/>
        </w:tabs>
      </w:pPr>
      <w:r w:rsidRPr="00D46F28">
        <w:t xml:space="preserve">Утверждаемая часть Схемы теплоснабжения: </w:t>
      </w:r>
    </w:p>
    <w:p w14:paraId="085D3D43"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7C03F1E7"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lastRenderedPageBreak/>
        <w:t>Раздел 2 «Существующие и перспективные балансы тепловой мощности источников тепловой энергии и тепловой нагрузки потребителей»;</w:t>
      </w:r>
    </w:p>
    <w:p w14:paraId="3E641E75"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3 «Существующие и перспективные балансы теплоносителя»;</w:t>
      </w:r>
    </w:p>
    <w:p w14:paraId="21F14BF1"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4 «Основные положения мастер-плана развития систем теплоснабжения муниципального образования»;</w:t>
      </w:r>
    </w:p>
    <w:p w14:paraId="40FB236F"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5 «Предложения по строительству, реконструкции, техническому перевооружению и (или) модернизации источников тепловой энергии»;</w:t>
      </w:r>
    </w:p>
    <w:p w14:paraId="7D8B2CB7"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6 «Предложения по строительству, реконструкции и (или) модернизации тепловых сетей»;</w:t>
      </w:r>
    </w:p>
    <w:p w14:paraId="5F3F6F0D" w14:textId="77777777" w:rsidR="00240AD8" w:rsidRPr="00D46F28" w:rsidRDefault="00240AD8" w:rsidP="007A6AA0">
      <w:pPr>
        <w:pStyle w:val="af1"/>
        <w:numPr>
          <w:ilvl w:val="0"/>
          <w:numId w:val="2"/>
        </w:numPr>
        <w:tabs>
          <w:tab w:val="left" w:pos="567"/>
          <w:tab w:val="left" w:pos="993"/>
          <w:tab w:val="right" w:pos="10602"/>
        </w:tabs>
        <w:ind w:left="0" w:firstLine="709"/>
      </w:pPr>
      <w:bookmarkStart w:id="8" w:name="P78"/>
      <w:bookmarkEnd w:id="8"/>
      <w:r w:rsidRPr="00D46F28">
        <w:t>Раздел 7 «Предложения по переводу открытых систем теплоснабжения (горячего водоснабжения) в закрытые системы горячего водоснабжения»;</w:t>
      </w:r>
    </w:p>
    <w:p w14:paraId="1F942841"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8 «Перспективные топливные балансы»;</w:t>
      </w:r>
    </w:p>
    <w:p w14:paraId="11D919FC"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9 «Инвестиции в строительство, реконструкцию, техническое перевооружение и (или) модернизацию»;</w:t>
      </w:r>
    </w:p>
    <w:p w14:paraId="50C6A041" w14:textId="77777777" w:rsidR="00240AD8" w:rsidRPr="00D46F28" w:rsidRDefault="00240AD8" w:rsidP="007A6AA0">
      <w:pPr>
        <w:pStyle w:val="af1"/>
        <w:numPr>
          <w:ilvl w:val="0"/>
          <w:numId w:val="2"/>
        </w:numPr>
        <w:tabs>
          <w:tab w:val="left" w:pos="567"/>
          <w:tab w:val="left" w:pos="993"/>
          <w:tab w:val="right" w:pos="10602"/>
        </w:tabs>
        <w:ind w:left="0" w:firstLine="709"/>
      </w:pPr>
      <w:bookmarkStart w:id="9" w:name="P82"/>
      <w:bookmarkEnd w:id="9"/>
      <w:r w:rsidRPr="00D46F28">
        <w:t>Раздел 10 «Решение о присвоении статуса единой теплоснабжающей организации (организациям)»;</w:t>
      </w:r>
    </w:p>
    <w:p w14:paraId="6EFEB0EE" w14:textId="77777777" w:rsidR="00240AD8" w:rsidRPr="00D46F28" w:rsidRDefault="00240AD8" w:rsidP="007A6AA0">
      <w:pPr>
        <w:pStyle w:val="af1"/>
        <w:numPr>
          <w:ilvl w:val="0"/>
          <w:numId w:val="2"/>
        </w:numPr>
        <w:tabs>
          <w:tab w:val="left" w:pos="567"/>
          <w:tab w:val="left" w:pos="993"/>
          <w:tab w:val="right" w:pos="10602"/>
        </w:tabs>
        <w:ind w:left="0" w:firstLine="709"/>
      </w:pPr>
      <w:bookmarkStart w:id="10" w:name="P84"/>
      <w:bookmarkEnd w:id="10"/>
      <w:r w:rsidRPr="00D46F28">
        <w:t>Раздел 11 «Решения о распределении тепловой нагрузки между источниками тепловой энергии»;</w:t>
      </w:r>
    </w:p>
    <w:p w14:paraId="3BD69A10"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12 «Решения по бесхозяйным тепловым сетям»;</w:t>
      </w:r>
    </w:p>
    <w:p w14:paraId="32E13E8A"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06290F1A" w14:textId="77777777" w:rsidR="00240AD8" w:rsidRPr="00D46F28" w:rsidRDefault="00240AD8" w:rsidP="007A6AA0">
      <w:pPr>
        <w:pStyle w:val="af1"/>
        <w:numPr>
          <w:ilvl w:val="0"/>
          <w:numId w:val="2"/>
        </w:numPr>
        <w:tabs>
          <w:tab w:val="left" w:pos="567"/>
          <w:tab w:val="left" w:pos="993"/>
          <w:tab w:val="right" w:pos="10602"/>
        </w:tabs>
        <w:ind w:left="0" w:firstLine="709"/>
      </w:pPr>
      <w:r w:rsidRPr="00D46F28">
        <w:t>Раздел 14 «Индикаторы развития систем теплоснабжения муниципального образования»;</w:t>
      </w:r>
    </w:p>
    <w:p w14:paraId="6A2669B8" w14:textId="77777777" w:rsidR="00EE0FD2" w:rsidRDefault="00240AD8" w:rsidP="007A6AA0">
      <w:pPr>
        <w:pStyle w:val="af1"/>
        <w:numPr>
          <w:ilvl w:val="0"/>
          <w:numId w:val="2"/>
        </w:numPr>
        <w:tabs>
          <w:tab w:val="left" w:pos="567"/>
          <w:tab w:val="left" w:pos="993"/>
          <w:tab w:val="right" w:pos="10602"/>
        </w:tabs>
        <w:ind w:left="0" w:firstLine="709"/>
      </w:pPr>
      <w:r w:rsidRPr="00D46F28">
        <w:t>Раздел 15 «Ценовые (тарифные) последствия»</w:t>
      </w:r>
      <w:r w:rsidR="00EE0FD2">
        <w:t>;</w:t>
      </w:r>
    </w:p>
    <w:p w14:paraId="3B488EBD" w14:textId="77777777" w:rsidR="00240AD8" w:rsidRPr="00D46F28" w:rsidRDefault="00240AD8" w:rsidP="007A6AA0">
      <w:pPr>
        <w:pStyle w:val="af1"/>
        <w:numPr>
          <w:ilvl w:val="0"/>
          <w:numId w:val="4"/>
        </w:numPr>
        <w:tabs>
          <w:tab w:val="left" w:pos="567"/>
          <w:tab w:val="left" w:pos="9555"/>
          <w:tab w:val="right" w:pos="10602"/>
        </w:tabs>
      </w:pPr>
      <w:bookmarkStart w:id="11" w:name="_Hlk33097646"/>
      <w:r w:rsidRPr="00D46F28">
        <w:t>Обосновывающие материалы к Схеме теплоснабжения:</w:t>
      </w:r>
    </w:p>
    <w:p w14:paraId="6998BC81"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 «Существующее положение в сфере производства, передачи и потребления тепловой энергии для целей теплоснабжения»;</w:t>
      </w:r>
    </w:p>
    <w:p w14:paraId="23848485"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2 «Существующее и перспективное потребление тепловой энергии на цели теплоснабжения»;</w:t>
      </w:r>
    </w:p>
    <w:p w14:paraId="2DDCAC1F" w14:textId="77777777" w:rsidR="00240AD8" w:rsidRPr="00D46F28" w:rsidRDefault="000342BB" w:rsidP="007A6AA0">
      <w:pPr>
        <w:pStyle w:val="af1"/>
        <w:numPr>
          <w:ilvl w:val="0"/>
          <w:numId w:val="2"/>
        </w:numPr>
        <w:tabs>
          <w:tab w:val="left" w:pos="567"/>
          <w:tab w:val="left" w:pos="993"/>
          <w:tab w:val="right" w:pos="10602"/>
        </w:tabs>
        <w:ind w:left="0" w:firstLine="709"/>
      </w:pPr>
      <w:bookmarkStart w:id="12" w:name="P204"/>
      <w:bookmarkEnd w:id="12"/>
      <w:r w:rsidRPr="00D46F28">
        <w:t>Глава</w:t>
      </w:r>
      <w:r w:rsidR="00240AD8" w:rsidRPr="00D46F28">
        <w:t xml:space="preserve"> 3 «Электронная модель системы теплоснабжения муниципального образования»;</w:t>
      </w:r>
    </w:p>
    <w:p w14:paraId="05C3F7E2"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4 «Существующие и перспективные балансы тепловой мощности источников тепловой энергии и тепловой нагрузки потребителей»;</w:t>
      </w:r>
    </w:p>
    <w:p w14:paraId="4A094BAE"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5 «Мастер-план развития систем теплоснабжения муниципального образования»;</w:t>
      </w:r>
    </w:p>
    <w:p w14:paraId="61A91CFD"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FC9FA64"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7 «Предложения по строительству, реконструкции, техническому перевооружению и (или) модернизации источников тепловой энергии»;</w:t>
      </w:r>
    </w:p>
    <w:p w14:paraId="7297980E"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8 «Предложения по строительству, реконструкции и (или) модернизации тепловых сетей»;</w:t>
      </w:r>
    </w:p>
    <w:p w14:paraId="3CB14719" w14:textId="77777777" w:rsidR="00240AD8" w:rsidRPr="00D46F28" w:rsidRDefault="000342BB" w:rsidP="007A6AA0">
      <w:pPr>
        <w:pStyle w:val="af1"/>
        <w:numPr>
          <w:ilvl w:val="0"/>
          <w:numId w:val="2"/>
        </w:numPr>
        <w:tabs>
          <w:tab w:val="left" w:pos="567"/>
          <w:tab w:val="left" w:pos="993"/>
          <w:tab w:val="right" w:pos="10602"/>
        </w:tabs>
        <w:ind w:left="0" w:firstLine="709"/>
      </w:pPr>
      <w:bookmarkStart w:id="13" w:name="P212"/>
      <w:bookmarkEnd w:id="13"/>
      <w:r w:rsidRPr="00D46F28">
        <w:t>Глава</w:t>
      </w:r>
      <w:r w:rsidR="00240AD8" w:rsidRPr="00D46F28">
        <w:t xml:space="preserve"> 9 «Предложения по переводу открытых систем теплоснабжения (горячего водоснабжения) в закрытые системы горячего водоснабжения»;</w:t>
      </w:r>
    </w:p>
    <w:p w14:paraId="7801673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10 «Перспективные топливные балансы»;</w:t>
      </w:r>
    </w:p>
    <w:p w14:paraId="68E1A0B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11 «Оценка надежности теплоснабжения»;</w:t>
      </w:r>
    </w:p>
    <w:p w14:paraId="32DF7083"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12 «Обоснование инвестиций в строительство, реконструкцию, техническое перевооружение и (или) модернизацию»;</w:t>
      </w:r>
    </w:p>
    <w:p w14:paraId="40EC17DF"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lastRenderedPageBreak/>
        <w:t>Глава</w:t>
      </w:r>
      <w:r w:rsidR="00240AD8" w:rsidRPr="00D46F28">
        <w:t xml:space="preserve"> 13 «Индикаторы развития систем теплоснабжения муниципального образования»;</w:t>
      </w:r>
    </w:p>
    <w:p w14:paraId="3C5CAE63"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14 «Ценовые (тарифные) последствия»;</w:t>
      </w:r>
    </w:p>
    <w:p w14:paraId="4A9AE6C7"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15 «Реестр единых теплоснабжающих организаций»;</w:t>
      </w:r>
    </w:p>
    <w:p w14:paraId="33943FD4"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16 «Реестр мероприятий схемы теплоснабжения»;</w:t>
      </w:r>
    </w:p>
    <w:p w14:paraId="59617232" w14:textId="77777777" w:rsidR="00240AD8" w:rsidRPr="00D46F28"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17 «Замечания и предложения к проекту схемы теплоснабжения»;</w:t>
      </w:r>
    </w:p>
    <w:p w14:paraId="6D4794DF" w14:textId="77777777" w:rsidR="00EE0FD2" w:rsidRDefault="000342BB" w:rsidP="007A6AA0">
      <w:pPr>
        <w:pStyle w:val="af1"/>
        <w:numPr>
          <w:ilvl w:val="0"/>
          <w:numId w:val="2"/>
        </w:numPr>
        <w:tabs>
          <w:tab w:val="left" w:pos="567"/>
          <w:tab w:val="left" w:pos="993"/>
          <w:tab w:val="right" w:pos="10602"/>
        </w:tabs>
        <w:ind w:left="0" w:firstLine="709"/>
      </w:pPr>
      <w:r w:rsidRPr="00D46F28">
        <w:t>Глава</w:t>
      </w:r>
      <w:r w:rsidR="00240AD8" w:rsidRPr="00D46F28">
        <w:t xml:space="preserve"> 18 «Сводный том изменений, выполненных в доработанной и (или) актуализированной схеме теплоснабжения»</w:t>
      </w:r>
      <w:r w:rsidR="00EE0FD2">
        <w:t>;</w:t>
      </w:r>
    </w:p>
    <w:bookmarkEnd w:id="11"/>
    <w:p w14:paraId="222ABDAD" w14:textId="77777777" w:rsidR="00240AD8" w:rsidRPr="00D46F28" w:rsidRDefault="00240AD8" w:rsidP="007A6AA0">
      <w:pPr>
        <w:tabs>
          <w:tab w:val="left" w:pos="0"/>
        </w:tabs>
        <w:ind w:firstLine="720"/>
        <w:rPr>
          <w:b/>
        </w:rPr>
      </w:pPr>
      <w:r w:rsidRPr="00D46F28">
        <w:rPr>
          <w:b/>
        </w:rPr>
        <w:t>Термины и определения</w:t>
      </w:r>
    </w:p>
    <w:p w14:paraId="5CBB627F" w14:textId="77777777" w:rsidR="00240AD8" w:rsidRPr="00D46F28" w:rsidRDefault="00240AD8" w:rsidP="007A6AA0">
      <w:pPr>
        <w:rPr>
          <w:rFonts w:eastAsia="Calibri"/>
        </w:rPr>
      </w:pPr>
      <w:r w:rsidRPr="00D46F28">
        <w:rPr>
          <w:rFonts w:eastAsia="Calibri"/>
        </w:rPr>
        <w:t xml:space="preserve">При формировании Схемы теплоснабжения использованы следующие термины и определения: </w:t>
      </w:r>
    </w:p>
    <w:p w14:paraId="1BBE9B60" w14:textId="77777777" w:rsidR="00240AD8" w:rsidRPr="00D46F28" w:rsidRDefault="00240AD8" w:rsidP="007A6AA0">
      <w:pPr>
        <w:rPr>
          <w:rFonts w:eastAsia="Calibri"/>
        </w:rPr>
      </w:pPr>
      <w:r w:rsidRPr="00D46F28">
        <w:rPr>
          <w:rFonts w:eastAsia="Calibri"/>
          <w:b/>
        </w:rPr>
        <w:t xml:space="preserve">децентрализованная (автономная) система горячего водоснабжения – </w:t>
      </w:r>
      <w:r w:rsidRPr="00D46F28">
        <w:rPr>
          <w:rFonts w:eastAsia="Calibri"/>
        </w:rPr>
        <w:t>сооружения и устройства, с использованием которых приготовление горячей воды осуществляется абонентом самостоятельно;</w:t>
      </w:r>
    </w:p>
    <w:p w14:paraId="7A5B614D" w14:textId="77777777" w:rsidR="00240AD8" w:rsidRPr="00D46F28" w:rsidRDefault="00240AD8" w:rsidP="007A6AA0">
      <w:pPr>
        <w:rPr>
          <w:rFonts w:eastAsia="Calibri"/>
        </w:rPr>
      </w:pPr>
      <w:r w:rsidRPr="00D46F28">
        <w:rPr>
          <w:rFonts w:eastAsia="Calibri"/>
          <w:b/>
        </w:rPr>
        <w:t>закрытая система горячего водоснабжения</w:t>
      </w:r>
      <w:r w:rsidRPr="00D46F28">
        <w:rPr>
          <w:rFonts w:eastAsia="Calibri"/>
        </w:rPr>
        <w:t xml:space="preserve"> – подогрев воды для горячего водопотребления, осуществляемый в теплообменниках и водонагревателях;</w:t>
      </w:r>
    </w:p>
    <w:p w14:paraId="1EB0C65A" w14:textId="77777777" w:rsidR="00240AD8" w:rsidRPr="00D46F28" w:rsidRDefault="00240AD8" w:rsidP="007A6AA0">
      <w:pPr>
        <w:rPr>
          <w:rFonts w:eastAsia="Calibri"/>
        </w:rPr>
      </w:pPr>
      <w:r w:rsidRPr="00D46F28">
        <w:rPr>
          <w:rFonts w:eastAsia="Calibri"/>
          <w:b/>
        </w:rPr>
        <w:t>закрытая система теплоснабжения</w:t>
      </w:r>
      <w:r w:rsidRPr="00D46F28">
        <w:rPr>
          <w:rFonts w:eastAsia="Calibri"/>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p>
    <w:p w14:paraId="7EB63C70" w14:textId="77777777" w:rsidR="00240AD8" w:rsidRPr="00D46F28" w:rsidRDefault="00240AD8" w:rsidP="007A6AA0">
      <w:pPr>
        <w:rPr>
          <w:rFonts w:eastAsia="Calibri"/>
        </w:rPr>
      </w:pPr>
      <w:r w:rsidRPr="00D46F28">
        <w:rPr>
          <w:rFonts w:eastAsia="Calibri"/>
          <w:b/>
        </w:rPr>
        <w:t>зона действия источника тепловой энергии</w:t>
      </w:r>
      <w:r w:rsidRPr="00D46F28">
        <w:rPr>
          <w:rFonts w:eastAsia="Calibri"/>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0399B69" w14:textId="77777777" w:rsidR="00240AD8" w:rsidRPr="00D46F28" w:rsidRDefault="00240AD8" w:rsidP="007A6AA0">
      <w:pPr>
        <w:rPr>
          <w:rFonts w:eastAsia="Calibri"/>
        </w:rPr>
      </w:pPr>
      <w:r w:rsidRPr="00D46F28">
        <w:rPr>
          <w:rFonts w:eastAsia="Calibri"/>
          <w:b/>
        </w:rPr>
        <w:t>зона действия системы теплоснабжения</w:t>
      </w:r>
      <w:r w:rsidRPr="00D46F28">
        <w:rPr>
          <w:rFonts w:eastAsia="Calibri"/>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2D0BD566" w14:textId="77777777" w:rsidR="00240AD8" w:rsidRPr="00D46F28" w:rsidRDefault="00240AD8" w:rsidP="007A6AA0">
      <w:pPr>
        <w:autoSpaceDE w:val="0"/>
        <w:autoSpaceDN w:val="0"/>
        <w:adjustRightInd w:val="0"/>
        <w:rPr>
          <w:rFonts w:eastAsia="Calibri"/>
        </w:rPr>
      </w:pPr>
      <w:r w:rsidRPr="00D46F28">
        <w:rPr>
          <w:rFonts w:eastAsia="Calibri"/>
          <w:b/>
        </w:rPr>
        <w:t xml:space="preserve">зона деятельности единой теплоснабжающей организации </w:t>
      </w:r>
      <w:r w:rsidRPr="00D46F28">
        <w:rPr>
          <w:rFonts w:eastAsia="Calibri"/>
        </w:rPr>
        <w:t>–</w:t>
      </w:r>
      <w:r w:rsidRPr="00D46F28">
        <w:rPr>
          <w:rFonts w:eastAsia="Calibri"/>
          <w:b/>
        </w:rPr>
        <w:t xml:space="preserve"> </w:t>
      </w:r>
      <w:r w:rsidRPr="00D46F28">
        <w:rPr>
          <w:rFonts w:eastAsia="Calibri"/>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3A06841F" w14:textId="77777777" w:rsidR="00240AD8" w:rsidRPr="00D46F28" w:rsidRDefault="00240AD8" w:rsidP="007A6AA0">
      <w:pPr>
        <w:rPr>
          <w:rFonts w:eastAsia="Calibri"/>
        </w:rPr>
      </w:pPr>
      <w:r w:rsidRPr="00D46F28">
        <w:rPr>
          <w:rFonts w:eastAsia="Calibri"/>
          <w:b/>
        </w:rPr>
        <w:t>источник тепловой энергии</w:t>
      </w:r>
      <w:r w:rsidRPr="00D46F28">
        <w:rPr>
          <w:rFonts w:eastAsia="Calibri"/>
        </w:rPr>
        <w:t xml:space="preserve"> – устройство, предназначенное для производства тепловой энергии;</w:t>
      </w:r>
    </w:p>
    <w:p w14:paraId="2707597A" w14:textId="77777777" w:rsidR="00240AD8" w:rsidRPr="00D46F28" w:rsidRDefault="00240AD8" w:rsidP="007A6AA0">
      <w:pPr>
        <w:rPr>
          <w:rFonts w:eastAsia="Calibri"/>
        </w:rPr>
      </w:pPr>
      <w:r w:rsidRPr="00D46F28">
        <w:rPr>
          <w:rFonts w:eastAsia="Calibri"/>
          <w:b/>
        </w:rPr>
        <w:t>индивидуальная система теплоснабжения</w:t>
      </w:r>
      <w:r w:rsidRPr="00D46F28">
        <w:rPr>
          <w:rFonts w:eastAsia="Calibri"/>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60006A58" w14:textId="77777777" w:rsidR="00240AD8" w:rsidRPr="00D46F28" w:rsidRDefault="00240AD8" w:rsidP="007A6AA0">
      <w:pPr>
        <w:rPr>
          <w:rFonts w:eastAsia="Calibri"/>
        </w:rPr>
      </w:pPr>
      <w:r w:rsidRPr="00D46F28">
        <w:rPr>
          <w:rFonts w:eastAsia="Calibri"/>
          <w:b/>
        </w:rPr>
        <w:t>качество теплоснабжения</w:t>
      </w:r>
      <w:r w:rsidRPr="00D46F28">
        <w:rPr>
          <w:rFonts w:eastAsia="Calibri"/>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0AFCA7AF" w14:textId="77777777" w:rsidR="00240AD8" w:rsidRPr="00D46F28" w:rsidRDefault="00240AD8" w:rsidP="007A6AA0">
      <w:pPr>
        <w:rPr>
          <w:rFonts w:eastAsia="Calibri"/>
        </w:rPr>
      </w:pPr>
      <w:r w:rsidRPr="00D46F28">
        <w:rPr>
          <w:rFonts w:eastAsia="Calibri"/>
          <w:b/>
        </w:rPr>
        <w:t>комбинированная выработка электрической и тепловой энергии</w:t>
      </w:r>
      <w:r w:rsidRPr="00D46F28">
        <w:rPr>
          <w:rFonts w:eastAsia="Calibri"/>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19B9A5C4" w14:textId="77777777" w:rsidR="00240AD8" w:rsidRPr="00D46F28" w:rsidRDefault="00240AD8" w:rsidP="007A6AA0">
      <w:pPr>
        <w:rPr>
          <w:rFonts w:eastAsia="Calibri"/>
        </w:rPr>
      </w:pPr>
      <w:r w:rsidRPr="00D46F28">
        <w:rPr>
          <w:rFonts w:eastAsia="Calibri"/>
          <w:b/>
        </w:rPr>
        <w:t>мощность источника тепловой энергии нетто</w:t>
      </w:r>
      <w:r w:rsidRPr="00D46F28">
        <w:rPr>
          <w:rFonts w:eastAsia="Calibri"/>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021904BB" w14:textId="77777777" w:rsidR="00240AD8" w:rsidRPr="00D46F28" w:rsidRDefault="00240AD8" w:rsidP="007A6AA0">
      <w:pPr>
        <w:rPr>
          <w:rFonts w:eastAsia="Calibri"/>
        </w:rPr>
      </w:pPr>
      <w:r w:rsidRPr="00D46F28">
        <w:rPr>
          <w:rFonts w:eastAsia="Calibri"/>
          <w:b/>
        </w:rPr>
        <w:t>надежность теплоснабжения</w:t>
      </w:r>
      <w:r w:rsidRPr="00D46F28">
        <w:rPr>
          <w:rFonts w:eastAsia="Calibri"/>
        </w:rPr>
        <w:t xml:space="preserve"> – характеристика состояния системы теплоснабжения, при котором обеспечиваются качество и безопасность теплоснабжения;</w:t>
      </w:r>
    </w:p>
    <w:p w14:paraId="14D73A13" w14:textId="77777777" w:rsidR="00240AD8" w:rsidRPr="00D46F28" w:rsidRDefault="00240AD8" w:rsidP="007A6AA0">
      <w:pPr>
        <w:rPr>
          <w:rFonts w:eastAsia="Calibri"/>
        </w:rPr>
      </w:pPr>
      <w:r w:rsidRPr="00D46F28">
        <w:rPr>
          <w:rFonts w:eastAsia="Calibri"/>
          <w:b/>
        </w:rPr>
        <w:t>открытая система теплоснабжения (горячего водоснабжения)</w:t>
      </w:r>
      <w:r w:rsidRPr="00D46F28">
        <w:rPr>
          <w:rFonts w:eastAsia="Calibri"/>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1FDBB0F7" w14:textId="77777777" w:rsidR="00240AD8" w:rsidRPr="00D46F28" w:rsidRDefault="00240AD8" w:rsidP="007A6AA0">
      <w:pPr>
        <w:rPr>
          <w:rFonts w:eastAsia="Calibri"/>
        </w:rPr>
      </w:pPr>
      <w:r w:rsidRPr="00D46F28">
        <w:rPr>
          <w:rFonts w:eastAsia="Calibri"/>
          <w:b/>
        </w:rPr>
        <w:t>потребитель тепловой энергии</w:t>
      </w:r>
      <w:r w:rsidRPr="00D46F28">
        <w:rPr>
          <w:rFonts w:eastAsia="Calibri"/>
        </w:rPr>
        <w:t xml:space="preserve"> – лицо, приобретающее тепловую энергию (мощность), теплоноситель для использования на принадлежащих ему на праве собственности </w:t>
      </w:r>
      <w:r w:rsidRPr="00D46F28">
        <w:rPr>
          <w:rFonts w:eastAsia="Calibri"/>
        </w:rPr>
        <w:lastRenderedPageBreak/>
        <w:t>или ином законном основании теплопотребляющих установках либо для оказания коммунальных услуг в части горячего водоснабжения и отопления;</w:t>
      </w:r>
    </w:p>
    <w:p w14:paraId="4A20B7D7" w14:textId="77777777" w:rsidR="00240AD8" w:rsidRPr="00D46F28" w:rsidRDefault="00240AD8" w:rsidP="007A6AA0">
      <w:pPr>
        <w:rPr>
          <w:rFonts w:eastAsia="Calibri"/>
        </w:rPr>
      </w:pPr>
      <w:r w:rsidRPr="00D46F28">
        <w:rPr>
          <w:rFonts w:eastAsia="Calibri"/>
          <w:b/>
        </w:rPr>
        <w:t>радиус эффективного теплоснабжения</w:t>
      </w:r>
      <w:r w:rsidRPr="00D46F28">
        <w:rPr>
          <w:rFonts w:eastAsia="Calibri"/>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4399137" w14:textId="77777777" w:rsidR="00240AD8" w:rsidRPr="00D46F28" w:rsidRDefault="00240AD8" w:rsidP="007A6AA0">
      <w:pPr>
        <w:widowControl w:val="0"/>
        <w:autoSpaceDE w:val="0"/>
        <w:autoSpaceDN w:val="0"/>
        <w:adjustRightInd w:val="0"/>
        <w:rPr>
          <w:rFonts w:eastAsia="Calibri"/>
        </w:rPr>
      </w:pPr>
      <w:r w:rsidRPr="00D46F28">
        <w:rPr>
          <w:rFonts w:eastAsia="Calibri"/>
          <w:b/>
        </w:rPr>
        <w:t xml:space="preserve">рабочая мощность источника тепловой энергии - </w:t>
      </w:r>
      <w:r w:rsidRPr="00D46F28">
        <w:rPr>
          <w:rFonts w:eastAsia="Calibri"/>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три года работы;</w:t>
      </w:r>
    </w:p>
    <w:p w14:paraId="0F84CA38" w14:textId="77777777" w:rsidR="00240AD8" w:rsidRPr="00D46F28" w:rsidRDefault="00240AD8" w:rsidP="007A6AA0">
      <w:pPr>
        <w:rPr>
          <w:rFonts w:eastAsia="Calibri"/>
        </w:rPr>
      </w:pPr>
      <w:r w:rsidRPr="00D46F28">
        <w:rPr>
          <w:rFonts w:eastAsia="Calibri"/>
          <w:b/>
        </w:rPr>
        <w:t>располагаемая мощность источника тепловой энергии</w:t>
      </w:r>
      <w:r w:rsidRPr="00D46F28">
        <w:rPr>
          <w:rFonts w:eastAsia="Calibri"/>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44E74A6" w14:textId="77777777" w:rsidR="00240AD8" w:rsidRPr="00D46F28" w:rsidRDefault="00240AD8" w:rsidP="007A6AA0">
      <w:pPr>
        <w:rPr>
          <w:rFonts w:eastAsia="Calibri"/>
        </w:rPr>
      </w:pPr>
      <w:r w:rsidRPr="00D46F28">
        <w:rPr>
          <w:rFonts w:eastAsia="Calibri"/>
          <w:b/>
        </w:rPr>
        <w:t>расчетный элемент территориального деления</w:t>
      </w:r>
      <w:r w:rsidRPr="00D46F28">
        <w:rPr>
          <w:rFonts w:eastAsia="Calibri"/>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w:t>
      </w:r>
      <w:r w:rsidR="00DC5EB1" w:rsidRPr="00D46F28">
        <w:rPr>
          <w:rFonts w:eastAsia="Calibri"/>
        </w:rPr>
        <w:t>к действия схемы теплоснабжения;</w:t>
      </w:r>
    </w:p>
    <w:p w14:paraId="00DDE7E3" w14:textId="77777777" w:rsidR="00240AD8" w:rsidRPr="00D46F28" w:rsidRDefault="00240AD8" w:rsidP="007A6AA0">
      <w:pPr>
        <w:rPr>
          <w:rFonts w:eastAsia="Calibri"/>
        </w:rPr>
      </w:pPr>
      <w:r w:rsidRPr="00D46F28">
        <w:rPr>
          <w:rFonts w:eastAsia="Calibri"/>
          <w:b/>
        </w:rPr>
        <w:t>система теплоснабжения</w:t>
      </w:r>
      <w:r w:rsidRPr="00D46F28">
        <w:rPr>
          <w:rFonts w:eastAsia="Calibri"/>
        </w:rPr>
        <w:t xml:space="preserve"> – совокупность источников тепловой энергии и теплопотребляющих установок, технологически соединенных тепловыми сетями;</w:t>
      </w:r>
    </w:p>
    <w:p w14:paraId="5C15B260" w14:textId="77777777" w:rsidR="00240AD8" w:rsidRPr="00D46F28" w:rsidRDefault="00240AD8" w:rsidP="007A6AA0">
      <w:pPr>
        <w:rPr>
          <w:rFonts w:eastAsia="Calibri"/>
        </w:rPr>
      </w:pPr>
      <w:r w:rsidRPr="00D46F28">
        <w:rPr>
          <w:rFonts w:eastAsia="Calibri"/>
          <w:b/>
          <w:bCs/>
        </w:rPr>
        <w:t>средневзвешенная плотность тепловой нагрузки</w:t>
      </w:r>
      <w:r w:rsidRPr="00D46F28">
        <w:rPr>
          <w:rFonts w:eastAsia="Calibri"/>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4768EE95" w14:textId="77777777" w:rsidR="00240AD8" w:rsidRPr="00D46F28" w:rsidRDefault="00240AD8" w:rsidP="007A6AA0">
      <w:pPr>
        <w:rPr>
          <w:rFonts w:eastAsia="Calibri"/>
        </w:rPr>
      </w:pPr>
      <w:r w:rsidRPr="00D46F28">
        <w:rPr>
          <w:rFonts w:eastAsia="Calibri"/>
          <w:b/>
          <w:bCs/>
        </w:rPr>
        <w:t>тарифы в сфере теплоснабжения</w:t>
      </w:r>
      <w:r w:rsidRPr="00D46F28">
        <w:rPr>
          <w:rFonts w:eastAsia="Calibri"/>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1F95AA0A" w14:textId="77777777" w:rsidR="00240AD8" w:rsidRPr="00D46F28" w:rsidRDefault="00240AD8" w:rsidP="007A6AA0">
      <w:pPr>
        <w:rPr>
          <w:rFonts w:eastAsia="Calibri"/>
        </w:rPr>
      </w:pPr>
      <w:r w:rsidRPr="00D46F28">
        <w:rPr>
          <w:rFonts w:eastAsia="Calibri"/>
          <w:b/>
        </w:rPr>
        <w:t>тепловая нагрузка</w:t>
      </w:r>
      <w:r w:rsidRPr="00D46F28">
        <w:rPr>
          <w:rFonts w:eastAsia="Calibri"/>
        </w:rPr>
        <w:t xml:space="preserve"> – количество тепловой энергии, которое может быть принято потребителем тепловой энергии за единицу времени;</w:t>
      </w:r>
    </w:p>
    <w:p w14:paraId="4BA9084A" w14:textId="77777777" w:rsidR="00240AD8" w:rsidRPr="00D46F28" w:rsidRDefault="00240AD8" w:rsidP="007A6AA0">
      <w:pPr>
        <w:rPr>
          <w:rFonts w:eastAsia="Calibri"/>
        </w:rPr>
      </w:pPr>
      <w:r w:rsidRPr="00D46F28">
        <w:rPr>
          <w:rFonts w:eastAsia="Calibri"/>
          <w:b/>
        </w:rPr>
        <w:t>тепловая мощность</w:t>
      </w:r>
      <w:r w:rsidRPr="00D46F28">
        <w:rPr>
          <w:rFonts w:eastAsia="Calibri"/>
        </w:rPr>
        <w:t xml:space="preserve"> – количество тепловой энергии, которое может быть произведено и (или) передано по тепловым сетям за единицу времени;</w:t>
      </w:r>
    </w:p>
    <w:p w14:paraId="2EAFE3BD" w14:textId="77777777" w:rsidR="00240AD8" w:rsidRPr="00D46F28" w:rsidRDefault="00240AD8" w:rsidP="007A6AA0">
      <w:pPr>
        <w:rPr>
          <w:rFonts w:eastAsia="Calibri"/>
        </w:rPr>
      </w:pPr>
      <w:r w:rsidRPr="00D46F28">
        <w:rPr>
          <w:rFonts w:eastAsia="Calibri"/>
          <w:b/>
        </w:rPr>
        <w:t>тепловая сеть</w:t>
      </w:r>
      <w:r w:rsidRPr="00D46F28">
        <w:rPr>
          <w:rFonts w:eastAsia="Calibri"/>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CC08FDF" w14:textId="77777777" w:rsidR="00240AD8" w:rsidRPr="00D46F28" w:rsidRDefault="00240AD8" w:rsidP="007A6AA0">
      <w:pPr>
        <w:rPr>
          <w:rFonts w:eastAsia="Calibri"/>
        </w:rPr>
      </w:pPr>
      <w:r w:rsidRPr="00D46F28">
        <w:rPr>
          <w:rFonts w:eastAsia="Calibri"/>
          <w:b/>
        </w:rPr>
        <w:t>тепловая энергия</w:t>
      </w:r>
      <w:r w:rsidRPr="00D46F28">
        <w:rPr>
          <w:rFonts w:eastAsia="Calibri"/>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725C190D" w14:textId="77777777" w:rsidR="00240AD8" w:rsidRPr="00D46F28" w:rsidRDefault="00240AD8" w:rsidP="007A6AA0">
      <w:pPr>
        <w:rPr>
          <w:rFonts w:eastAsia="Calibri"/>
        </w:rPr>
      </w:pPr>
      <w:r w:rsidRPr="00D46F28">
        <w:rPr>
          <w:rFonts w:eastAsia="Calibri"/>
          <w:b/>
        </w:rPr>
        <w:t>теплоноситель</w:t>
      </w:r>
      <w:r w:rsidRPr="00D46F28">
        <w:rPr>
          <w:rFonts w:eastAsia="Calibri"/>
        </w:rPr>
        <w:t xml:space="preserve"> – пар, вода, которые используются для передачи тепловой энергии;</w:t>
      </w:r>
    </w:p>
    <w:p w14:paraId="523A0D05" w14:textId="77777777" w:rsidR="00240AD8" w:rsidRPr="00D46F28" w:rsidRDefault="00240AD8" w:rsidP="007A6AA0">
      <w:pPr>
        <w:rPr>
          <w:rFonts w:eastAsia="Calibri"/>
        </w:rPr>
      </w:pPr>
      <w:r w:rsidRPr="00D46F28">
        <w:rPr>
          <w:rFonts w:eastAsia="Calibri"/>
          <w:b/>
        </w:rPr>
        <w:t>теплоснабжение</w:t>
      </w:r>
      <w:r w:rsidRPr="00D46F28">
        <w:rPr>
          <w:rFonts w:eastAsia="Calibri"/>
        </w:rPr>
        <w:t xml:space="preserve"> – обеспечение потребителей тепловой энергии тепловой энергией, теплоносителем, в том числе поддержание мощности;</w:t>
      </w:r>
    </w:p>
    <w:p w14:paraId="1812580E" w14:textId="77777777" w:rsidR="00240AD8" w:rsidRPr="00D46F28" w:rsidRDefault="00240AD8" w:rsidP="007A6AA0">
      <w:pPr>
        <w:rPr>
          <w:rFonts w:eastAsia="Calibri"/>
        </w:rPr>
      </w:pPr>
      <w:r w:rsidRPr="00D46F28">
        <w:rPr>
          <w:rFonts w:eastAsia="Calibri"/>
          <w:b/>
        </w:rPr>
        <w:t>теплоснабжающая организация</w:t>
      </w:r>
      <w:r w:rsidRPr="00D46F28">
        <w:rPr>
          <w:rFonts w:eastAsia="Calibri"/>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2C8BF65" w14:textId="77777777" w:rsidR="00240AD8" w:rsidRPr="00D46F28" w:rsidRDefault="00240AD8" w:rsidP="007A6AA0">
      <w:pPr>
        <w:rPr>
          <w:rFonts w:eastAsia="Calibri"/>
        </w:rPr>
      </w:pPr>
      <w:r w:rsidRPr="00D46F28">
        <w:rPr>
          <w:rFonts w:eastAsia="Calibri"/>
          <w:b/>
        </w:rPr>
        <w:lastRenderedPageBreak/>
        <w:t>теплопотребляющая установка</w:t>
      </w:r>
      <w:r w:rsidRPr="00D46F28">
        <w:rPr>
          <w:rFonts w:eastAsia="Calibri"/>
        </w:rPr>
        <w:t xml:space="preserve"> – устройство, предназначенное для использования тепловой энергии, теплоносителя для нужд потребителя тепловой энергии;</w:t>
      </w:r>
    </w:p>
    <w:p w14:paraId="3A6342E9" w14:textId="77777777" w:rsidR="00240AD8" w:rsidRPr="00D46F28" w:rsidRDefault="00240AD8" w:rsidP="007A6AA0">
      <w:pPr>
        <w:rPr>
          <w:rFonts w:eastAsia="Calibri"/>
        </w:rPr>
      </w:pPr>
      <w:r w:rsidRPr="00D46F28">
        <w:rPr>
          <w:rFonts w:eastAsia="Calibri"/>
          <w:b/>
        </w:rPr>
        <w:t>теплосетевые объекты</w:t>
      </w:r>
      <w:r w:rsidRPr="00D46F28">
        <w:rPr>
          <w:rFonts w:eastAsia="Calibri"/>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D0AA77C" w14:textId="77777777" w:rsidR="00240AD8" w:rsidRPr="00D46F28" w:rsidRDefault="00240AD8" w:rsidP="007A6AA0">
      <w:pPr>
        <w:rPr>
          <w:rFonts w:eastAsia="Calibri"/>
        </w:rPr>
      </w:pPr>
      <w:r w:rsidRPr="00D46F28">
        <w:rPr>
          <w:rFonts w:eastAsia="Calibri"/>
          <w:b/>
        </w:rPr>
        <w:t>установленная мощность источника тепловой энергии</w:t>
      </w:r>
      <w:r w:rsidRPr="00D46F28">
        <w:rPr>
          <w:rFonts w:eastAsia="Calibri"/>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CC7F46B" w14:textId="668E182D" w:rsidR="00240AD8" w:rsidRPr="00D46F28" w:rsidRDefault="00240AD8" w:rsidP="007A6AA0">
      <w:pPr>
        <w:rPr>
          <w:rFonts w:eastAsia="Calibri"/>
        </w:rPr>
      </w:pPr>
      <w:r w:rsidRPr="00D46F28">
        <w:rPr>
          <w:rFonts w:eastAsia="Calibri"/>
          <w:b/>
          <w:bCs/>
        </w:rPr>
        <w:t>ценовые зоны теплоснабжения</w:t>
      </w:r>
      <w:r w:rsidRPr="00D46F28">
        <w:rPr>
          <w:rFonts w:eastAsia="Calibri"/>
        </w:rPr>
        <w:t xml:space="preserve"> – поселения, городские округа, которые определяются в соответствии со статьей 23.3 Федерального закона от 27.07.2010 № 190-ФЗ </w:t>
      </w:r>
      <w:r w:rsidR="00EE0FD2">
        <w:rPr>
          <w:rFonts w:eastAsia="Calibri"/>
        </w:rPr>
        <w:br/>
      </w:r>
      <w:r w:rsidRPr="00D46F28">
        <w:rPr>
          <w:rFonts w:eastAsia="Calibri"/>
        </w:rPr>
        <w:t>«О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4DF8ABCD" w14:textId="77777777" w:rsidR="00240AD8" w:rsidRPr="00D46F28" w:rsidRDefault="00240AD8" w:rsidP="007A6AA0">
      <w:pPr>
        <w:rPr>
          <w:rFonts w:eastAsia="Calibri"/>
        </w:rPr>
      </w:pPr>
      <w:r w:rsidRPr="00D46F28">
        <w:rPr>
          <w:rFonts w:eastAsia="Calibri"/>
          <w:b/>
        </w:rPr>
        <w:t xml:space="preserve">элемент территориального деления – </w:t>
      </w:r>
      <w:r w:rsidRPr="00D46F28">
        <w:rPr>
          <w:rFonts w:eastAsia="Calibri"/>
        </w:rPr>
        <w:t xml:space="preserve">территория поселения, городского округа или ее часть, установленная по границам административно-территориальных единиц. </w:t>
      </w:r>
    </w:p>
    <w:p w14:paraId="57E3A5EC" w14:textId="77777777" w:rsidR="00240AD8" w:rsidRPr="00D46F28" w:rsidRDefault="00240AD8" w:rsidP="007A6AA0">
      <w:pPr>
        <w:rPr>
          <w:rFonts w:eastAsia="Calibri"/>
        </w:rPr>
      </w:pPr>
    </w:p>
    <w:p w14:paraId="53612F64" w14:textId="5879CB2A" w:rsidR="00240AD8" w:rsidRPr="00D46F28" w:rsidRDefault="00240AD8" w:rsidP="007A6AA0">
      <w:pPr>
        <w:rPr>
          <w:b/>
        </w:rPr>
        <w:sectPr w:rsidR="00240AD8" w:rsidRPr="00D46F28" w:rsidSect="000D6640">
          <w:pgSz w:w="11906" w:h="16838" w:code="9"/>
          <w:pgMar w:top="1134" w:right="1134" w:bottom="1134" w:left="1134" w:header="709" w:footer="709" w:gutter="0"/>
          <w:cols w:space="708"/>
          <w:titlePg/>
          <w:docGrid w:linePitch="360"/>
        </w:sectPr>
      </w:pPr>
      <w:bookmarkStart w:id="14" w:name="_Toc351377239"/>
      <w:bookmarkStart w:id="15" w:name="_Toc356219225"/>
      <w:bookmarkEnd w:id="7"/>
    </w:p>
    <w:p w14:paraId="5263F54E" w14:textId="303BD8EC" w:rsidR="003E5F80" w:rsidRDefault="003E5F80" w:rsidP="003E5F80">
      <w:pPr>
        <w:pStyle w:val="10"/>
        <w:numPr>
          <w:ilvl w:val="0"/>
          <w:numId w:val="0"/>
        </w:numPr>
        <w:spacing w:before="0" w:after="0"/>
        <w:ind w:firstLine="709"/>
        <w:rPr>
          <w:bCs/>
          <w:iCs/>
          <w:sz w:val="24"/>
        </w:rPr>
      </w:pPr>
      <w:bookmarkStart w:id="16" w:name="_Toc84278489"/>
      <w:bookmarkStart w:id="17" w:name="_Toc167140032"/>
      <w:bookmarkStart w:id="18" w:name="_Toc208504543"/>
      <w:bookmarkStart w:id="19" w:name="_Toc213271295"/>
      <w:bookmarkStart w:id="20" w:name="_Toc365529728"/>
      <w:bookmarkStart w:id="21" w:name="_Toc23954372"/>
      <w:bookmarkStart w:id="22" w:name="_Toc104798150"/>
      <w:r w:rsidRPr="00D46F28">
        <w:rPr>
          <w:bCs/>
          <w:iCs/>
          <w:sz w:val="24"/>
        </w:rPr>
        <w:lastRenderedPageBreak/>
        <w:t>Общая часть</w:t>
      </w:r>
      <w:bookmarkEnd w:id="16"/>
      <w:bookmarkEnd w:id="17"/>
      <w:bookmarkEnd w:id="18"/>
      <w:bookmarkEnd w:id="19"/>
    </w:p>
    <w:p w14:paraId="02FDA10B" w14:textId="43DFA475" w:rsidR="004E5B5C" w:rsidRDefault="004E5B5C" w:rsidP="004E5B5C">
      <w:pPr>
        <w:rPr>
          <w:b/>
          <w:bCs/>
          <w:iCs/>
          <w:kern w:val="28"/>
        </w:rPr>
      </w:pPr>
      <w:r w:rsidRPr="004E5B5C">
        <w:rPr>
          <w:b/>
          <w:bCs/>
          <w:iCs/>
          <w:kern w:val="28"/>
        </w:rPr>
        <w:t>Администрат</w:t>
      </w:r>
      <w:r>
        <w:rPr>
          <w:b/>
          <w:bCs/>
          <w:iCs/>
          <w:kern w:val="28"/>
        </w:rPr>
        <w:t>ивно-территориальное устройство</w:t>
      </w:r>
    </w:p>
    <w:p w14:paraId="44176531" w14:textId="77777777" w:rsidR="000177E5" w:rsidRPr="000177E5" w:rsidRDefault="000177E5" w:rsidP="000177E5">
      <w:pPr>
        <w:autoSpaceDE w:val="0"/>
        <w:autoSpaceDN w:val="0"/>
        <w:adjustRightInd w:val="0"/>
        <w:rPr>
          <w:rFonts w:eastAsia="TimesNewRomanPSMT" w:cs="Times New Roman"/>
        </w:rPr>
      </w:pPr>
      <w:r w:rsidRPr="000177E5">
        <w:rPr>
          <w:rFonts w:eastAsia="TimesNewRomanPSMT" w:cs="Times New Roman"/>
        </w:rPr>
        <w:t>В соответствии с Законом Забайкальского края от 28.12.2024 № 2467-ЗЗК произошло преобразование всех поселений, входящих в состав муниципального района «Читинский район» Забайкальского края, путем их объединения во вновь образованный Читинский муниципальный округ Забайкальского края. Административным центром Читинского муниципального округа установлен город Чита (является отдельным муниципальным образованием – городской округ «Город Чита»). В срок до 01.09.2026 установлен переходный период преобразования муниципальных образований.</w:t>
      </w:r>
    </w:p>
    <w:p w14:paraId="5091F3B9" w14:textId="3FF93F62" w:rsidR="000177E5" w:rsidRPr="000177E5" w:rsidRDefault="000177E5" w:rsidP="000177E5">
      <w:pPr>
        <w:autoSpaceDE w:val="0"/>
        <w:autoSpaceDN w:val="0"/>
        <w:adjustRightInd w:val="0"/>
        <w:rPr>
          <w:rFonts w:eastAsia="TimesNewRomanPSMT" w:cs="Times New Roman"/>
        </w:rPr>
      </w:pPr>
      <w:r w:rsidRPr="000177E5">
        <w:rPr>
          <w:rFonts w:eastAsia="TimesNewRomanPSMT" w:cs="Times New Roman"/>
        </w:rPr>
        <w:t>По состоянию на 01.07.2025 в состав Читинского муниципального округа входит 60 населенных пунктов, из них 2 поселка городского типа, 44 села, 9 поселков сельского типа, 4 поселка при станции, 1 населенный пункт. Перечень населенных пунктов, входящих в состав Читинского муниципального округа по состоянию на 01.07.2025, с указанием ранее существовавшей административно-территориальной принадлежности, представлен в таблице</w:t>
      </w:r>
      <w:r>
        <w:rPr>
          <w:rFonts w:eastAsia="TimesNewRomanPSMT" w:cs="Times New Roman"/>
        </w:rPr>
        <w:t> </w:t>
      </w:r>
      <w:r w:rsidRPr="000177E5">
        <w:rPr>
          <w:rFonts w:eastAsia="TimesNewRomanPSMT" w:cs="Times New Roman"/>
        </w:rPr>
        <w:t>1.</w:t>
      </w:r>
      <w:r w:rsidRPr="000177E5">
        <w:rPr>
          <w:rFonts w:eastAsia="TimesNewRomanPSMT" w:cs="Times New Roman"/>
          <w:vertAlign w:val="superscript"/>
        </w:rPr>
        <w:footnoteReference w:id="1"/>
      </w:r>
    </w:p>
    <w:p w14:paraId="0A3FE1C4" w14:textId="77777777" w:rsidR="000177E5" w:rsidRDefault="000177E5" w:rsidP="000177E5">
      <w:pPr>
        <w:autoSpaceDE w:val="0"/>
        <w:autoSpaceDN w:val="0"/>
        <w:adjustRightInd w:val="0"/>
        <w:rPr>
          <w:rFonts w:eastAsia="TimesNewRomanPSMT" w:cs="Times New Roman"/>
        </w:rPr>
      </w:pPr>
      <w:r w:rsidRPr="000177E5">
        <w:rPr>
          <w:rFonts w:eastAsia="TimesNewRomanPSMT" w:cs="Times New Roman"/>
        </w:rPr>
        <w:t>На 01.01.2025 численность населения Читинского муниципального округа составила 72390 чел., что 1,6 % выше уровня 2023 г. На долю городского населения, проживающего в двух населенных пунктах, приходится 27 % от общей численности населения муниципального округа. Около 46 % населения проживает в трех поселениях: городское поселение «Атамановское», городское поселение «Новокручининское», сельское поселение «Смоленское» (доля каждого в структуре численности населения муниципального района составляет более 10 %). Более 69 % населения проживает в 6 из 23 поселений муниципального района (доля каждого более 5 %). За последние три года структура расселения населения не претерпела существенных изменений.</w:t>
      </w:r>
    </w:p>
    <w:p w14:paraId="38EF8017" w14:textId="77777777" w:rsidR="000177E5" w:rsidRPr="0021235D" w:rsidRDefault="000177E5" w:rsidP="000177E5">
      <w:pPr>
        <w:autoSpaceDE w:val="0"/>
        <w:autoSpaceDN w:val="0"/>
        <w:adjustRightInd w:val="0"/>
        <w:rPr>
          <w:rFonts w:eastAsia="TimesNewRomanPSMT"/>
          <w:b/>
          <w:bCs/>
        </w:rPr>
      </w:pPr>
      <w:r w:rsidRPr="0021235D">
        <w:rPr>
          <w:rFonts w:eastAsia="TimesNewRomanPSMT"/>
          <w:b/>
          <w:bCs/>
        </w:rPr>
        <w:t>Территория</w:t>
      </w:r>
    </w:p>
    <w:p w14:paraId="5711D1AA" w14:textId="77777777" w:rsidR="000177E5" w:rsidRPr="00584F2D" w:rsidRDefault="000177E5" w:rsidP="000177E5">
      <w:r w:rsidRPr="00584F2D">
        <w:t>Район расположен на западе Забайкальского края, граничит на западе с Улётовским и Хилокским районами, на юге — с Дульдургинским районом, на востоке — с Карымским, на севере — с Республикой Бурятия</w:t>
      </w:r>
      <w:r>
        <w:t xml:space="preserve"> (рис. 1)</w:t>
      </w:r>
      <w:r w:rsidRPr="00584F2D">
        <w:t xml:space="preserve">. Территория района — 15 707,5 км². </w:t>
      </w:r>
    </w:p>
    <w:p w14:paraId="61A54265" w14:textId="77777777" w:rsidR="000177E5" w:rsidRPr="00584F2D" w:rsidRDefault="000177E5" w:rsidP="000177E5">
      <w:r w:rsidRPr="00584F2D">
        <w:t>Климат в районе резко континентальный. Район покрыт, в основном, лиственничной тайгой, территория Арахлейской котловины занята лесостепью. Из рек основная — река Ингода с притоками Кручина, Оленгуй, Чита. К западу от города Читы через Яблоновый хребет расположена система Ивано-Арахлейских озёр.</w:t>
      </w:r>
    </w:p>
    <w:p w14:paraId="1BF0FC27" w14:textId="29A9B996" w:rsidR="000177E5" w:rsidRDefault="000177E5" w:rsidP="000177E5">
      <w:r w:rsidRPr="00584F2D">
        <w:t>Минерально-сырьевая база в районе представлена такими полезными ископаемыми, как уголь, железо, золото, минеральное сырье, подземные пресные и минеральные воды (Кукинское и Маккавеевское минеральные месторождения), лесным фондом, площадь которого составляет 1,2 млн га.</w:t>
      </w:r>
    </w:p>
    <w:p w14:paraId="3AF3A91E" w14:textId="77777777" w:rsidR="000177E5" w:rsidRPr="00584F2D" w:rsidRDefault="000177E5" w:rsidP="000177E5">
      <w:pPr>
        <w:overflowPunct w:val="0"/>
        <w:autoSpaceDE w:val="0"/>
        <w:autoSpaceDN w:val="0"/>
        <w:adjustRightInd w:val="0"/>
        <w:textAlignment w:val="baseline"/>
        <w:rPr>
          <w:szCs w:val="28"/>
        </w:rPr>
      </w:pPr>
      <w:r w:rsidRPr="00584F2D">
        <w:rPr>
          <w:szCs w:val="28"/>
        </w:rPr>
        <w:t>На территории Забайкальского края имеются месторождения и проявления горючих полезных ископаемых (уголь, метан), черных металлов (железо, хрома, марганца), цветных металлов (медь, никель, кобальт, свинец, цинк, молибден, вольфрам, олово, сурьма, ртуть), редких металлов (литий, тантал, цезий, ниобий, германий), благородных металлов (золото, серебро, платиноидов), радиоактивных металлов (уран), горно-химического сырья (флюорит, магнезит, апатит, графит), ювелирных и поделочных камней, строительных материалов, подземных вод. Рудные месторождения в большинстве своем характеризуются комплексностью, т.е. добываемая в них руда помимо основного компонента содержит такие ценные попутные компоненты, как висмут, индий, скандий и т.д.</w:t>
      </w:r>
    </w:p>
    <w:p w14:paraId="3B506C53" w14:textId="77777777" w:rsidR="000177E5" w:rsidRDefault="000177E5" w:rsidP="000177E5"/>
    <w:p w14:paraId="612928B9" w14:textId="77777777" w:rsidR="000177E5" w:rsidRDefault="000177E5" w:rsidP="000177E5">
      <w:pPr>
        <w:pStyle w:val="af1"/>
        <w:tabs>
          <w:tab w:val="left" w:pos="851"/>
          <w:tab w:val="left" w:pos="993"/>
        </w:tabs>
        <w:ind w:left="0"/>
        <w:jc w:val="right"/>
        <w:rPr>
          <w:b/>
          <w:bCs/>
        </w:rPr>
        <w:sectPr w:rsidR="000177E5" w:rsidSect="00977DD3">
          <w:pgSz w:w="11906" w:h="16838"/>
          <w:pgMar w:top="1134" w:right="1134" w:bottom="1134" w:left="1134" w:header="0" w:footer="567" w:gutter="0"/>
          <w:cols w:space="708"/>
          <w:titlePg/>
          <w:docGrid w:linePitch="360"/>
        </w:sectPr>
      </w:pPr>
    </w:p>
    <w:p w14:paraId="4D460166" w14:textId="19B20668" w:rsidR="000177E5" w:rsidRPr="00F35A0D" w:rsidRDefault="000177E5" w:rsidP="000177E5">
      <w:pPr>
        <w:pStyle w:val="af1"/>
        <w:tabs>
          <w:tab w:val="left" w:pos="851"/>
          <w:tab w:val="left" w:pos="993"/>
        </w:tabs>
        <w:ind w:left="0"/>
        <w:jc w:val="right"/>
        <w:rPr>
          <w:b/>
          <w:bCs/>
        </w:rPr>
      </w:pPr>
      <w:r w:rsidRPr="00584F2D">
        <w:rPr>
          <w:b/>
          <w:bCs/>
        </w:rPr>
        <w:lastRenderedPageBreak/>
        <w:t xml:space="preserve">Таблица </w:t>
      </w:r>
      <w:r w:rsidRPr="00584F2D">
        <w:rPr>
          <w:b/>
          <w:bCs/>
        </w:rPr>
        <w:fldChar w:fldCharType="begin"/>
      </w:r>
      <w:r w:rsidRPr="00584F2D">
        <w:rPr>
          <w:b/>
          <w:bCs/>
        </w:rPr>
        <w:instrText xml:space="preserve"> SEQ Таблица \* ARABIC </w:instrText>
      </w:r>
      <w:r w:rsidRPr="00584F2D">
        <w:rPr>
          <w:b/>
          <w:bCs/>
        </w:rPr>
        <w:fldChar w:fldCharType="separate"/>
      </w:r>
      <w:r w:rsidR="00D43F45">
        <w:rPr>
          <w:b/>
          <w:bCs/>
          <w:noProof/>
        </w:rPr>
        <w:t>1</w:t>
      </w:r>
      <w:r w:rsidRPr="00584F2D">
        <w:rPr>
          <w:b/>
          <w:bCs/>
        </w:rPr>
        <w:fldChar w:fldCharType="end"/>
      </w:r>
    </w:p>
    <w:p w14:paraId="11B08571" w14:textId="77777777" w:rsidR="000177E5" w:rsidRDefault="000177E5" w:rsidP="000177E5">
      <w:pPr>
        <w:pStyle w:val="af1"/>
        <w:tabs>
          <w:tab w:val="left" w:pos="851"/>
          <w:tab w:val="left" w:pos="993"/>
        </w:tabs>
        <w:ind w:left="0"/>
        <w:jc w:val="center"/>
        <w:rPr>
          <w:b/>
          <w:bCs/>
          <w:color w:val="FF0000"/>
        </w:rPr>
      </w:pPr>
      <w:r w:rsidRPr="00F35A0D">
        <w:rPr>
          <w:b/>
          <w:bCs/>
        </w:rPr>
        <w:t xml:space="preserve">Численность населения </w:t>
      </w:r>
      <w:r w:rsidRPr="00D02A30">
        <w:rPr>
          <w:b/>
          <w:bCs/>
        </w:rPr>
        <w:t xml:space="preserve">Читинского муниципального округа </w:t>
      </w:r>
    </w:p>
    <w:tbl>
      <w:tblPr>
        <w:tblW w:w="5000" w:type="pct"/>
        <w:tblLook w:val="04A0" w:firstRow="1" w:lastRow="0" w:firstColumn="1" w:lastColumn="0" w:noHBand="0" w:noVBand="1"/>
      </w:tblPr>
      <w:tblGrid>
        <w:gridCol w:w="559"/>
        <w:gridCol w:w="5332"/>
        <w:gridCol w:w="1514"/>
        <w:gridCol w:w="1296"/>
        <w:gridCol w:w="1296"/>
        <w:gridCol w:w="1296"/>
        <w:gridCol w:w="1543"/>
        <w:gridCol w:w="1724"/>
      </w:tblGrid>
      <w:tr w:rsidR="000177E5" w:rsidRPr="000177E5" w14:paraId="6534C247" w14:textId="77777777" w:rsidTr="00CB1E5C">
        <w:trPr>
          <w:trHeight w:val="436"/>
          <w:tblHeader/>
        </w:trPr>
        <w:tc>
          <w:tcPr>
            <w:tcW w:w="192" w:type="pct"/>
            <w:vMerge w:val="restart"/>
            <w:tcBorders>
              <w:top w:val="single" w:sz="4" w:space="0" w:color="auto"/>
              <w:left w:val="single" w:sz="4" w:space="0" w:color="auto"/>
              <w:bottom w:val="single" w:sz="4" w:space="0" w:color="000000"/>
              <w:right w:val="single" w:sz="4" w:space="0" w:color="auto"/>
            </w:tcBorders>
            <w:vAlign w:val="center"/>
            <w:hideMark/>
          </w:tcPr>
          <w:p w14:paraId="3FCF185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 п/п</w:t>
            </w:r>
          </w:p>
        </w:tc>
        <w:tc>
          <w:tcPr>
            <w:tcW w:w="1831" w:type="pct"/>
            <w:vMerge w:val="restart"/>
            <w:tcBorders>
              <w:top w:val="single" w:sz="4" w:space="0" w:color="auto"/>
              <w:left w:val="single" w:sz="4" w:space="0" w:color="auto"/>
              <w:bottom w:val="single" w:sz="4" w:space="0" w:color="000000"/>
              <w:right w:val="single" w:sz="4" w:space="0" w:color="auto"/>
            </w:tcBorders>
            <w:vAlign w:val="center"/>
            <w:hideMark/>
          </w:tcPr>
          <w:p w14:paraId="06E6731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Наименование поселения/ населенного пункта</w:t>
            </w:r>
          </w:p>
        </w:tc>
        <w:tc>
          <w:tcPr>
            <w:tcW w:w="520" w:type="pct"/>
            <w:vMerge w:val="restart"/>
            <w:tcBorders>
              <w:top w:val="single" w:sz="4" w:space="0" w:color="auto"/>
              <w:left w:val="single" w:sz="4" w:space="0" w:color="auto"/>
              <w:bottom w:val="single" w:sz="4" w:space="0" w:color="000000"/>
              <w:right w:val="single" w:sz="4" w:space="0" w:color="auto"/>
            </w:tcBorders>
            <w:vAlign w:val="center"/>
            <w:hideMark/>
          </w:tcPr>
          <w:p w14:paraId="51DA01E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Количество населенных пунктов, ед.</w:t>
            </w:r>
          </w:p>
        </w:tc>
        <w:tc>
          <w:tcPr>
            <w:tcW w:w="1335" w:type="pct"/>
            <w:gridSpan w:val="3"/>
            <w:tcBorders>
              <w:top w:val="single" w:sz="4" w:space="0" w:color="auto"/>
              <w:left w:val="nil"/>
              <w:bottom w:val="single" w:sz="4" w:space="0" w:color="auto"/>
              <w:right w:val="single" w:sz="4" w:space="0" w:color="auto"/>
            </w:tcBorders>
            <w:vAlign w:val="center"/>
            <w:hideMark/>
          </w:tcPr>
          <w:p w14:paraId="338734B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Численность населения, чел.</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14:paraId="64FDFC6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Темп роста/ снижение 2025/2023 гг. %</w:t>
            </w:r>
          </w:p>
        </w:tc>
        <w:tc>
          <w:tcPr>
            <w:tcW w:w="592" w:type="pct"/>
            <w:vMerge w:val="restart"/>
            <w:tcBorders>
              <w:top w:val="single" w:sz="4" w:space="0" w:color="auto"/>
              <w:left w:val="single" w:sz="4" w:space="0" w:color="auto"/>
              <w:bottom w:val="single" w:sz="4" w:space="0" w:color="auto"/>
              <w:right w:val="single" w:sz="4" w:space="0" w:color="auto"/>
            </w:tcBorders>
            <w:vAlign w:val="center"/>
            <w:hideMark/>
          </w:tcPr>
          <w:p w14:paraId="7EC84CB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Структура численности населения на 01.01.2025, %</w:t>
            </w:r>
          </w:p>
        </w:tc>
      </w:tr>
      <w:tr w:rsidR="000177E5" w:rsidRPr="000177E5" w14:paraId="4D2CEFB7" w14:textId="77777777" w:rsidTr="00CB1E5C">
        <w:trPr>
          <w:trHeight w:val="20"/>
          <w:tblHeader/>
        </w:trPr>
        <w:tc>
          <w:tcPr>
            <w:tcW w:w="192" w:type="pct"/>
            <w:vMerge/>
            <w:tcBorders>
              <w:top w:val="single" w:sz="4" w:space="0" w:color="auto"/>
              <w:left w:val="single" w:sz="4" w:space="0" w:color="auto"/>
              <w:bottom w:val="single" w:sz="4" w:space="0" w:color="000000"/>
              <w:right w:val="single" w:sz="4" w:space="0" w:color="auto"/>
            </w:tcBorders>
            <w:vAlign w:val="center"/>
            <w:hideMark/>
          </w:tcPr>
          <w:p w14:paraId="340E12E8" w14:textId="77777777" w:rsidR="000177E5" w:rsidRPr="000177E5" w:rsidRDefault="000177E5" w:rsidP="000177E5">
            <w:pPr>
              <w:ind w:firstLine="0"/>
              <w:rPr>
                <w:rFonts w:cs="Times New Roman"/>
                <w:b/>
                <w:bCs/>
                <w:color w:val="000000"/>
                <w:sz w:val="22"/>
              </w:rPr>
            </w:pPr>
          </w:p>
        </w:tc>
        <w:tc>
          <w:tcPr>
            <w:tcW w:w="1831" w:type="pct"/>
            <w:vMerge/>
            <w:tcBorders>
              <w:top w:val="single" w:sz="4" w:space="0" w:color="auto"/>
              <w:left w:val="single" w:sz="4" w:space="0" w:color="auto"/>
              <w:bottom w:val="single" w:sz="4" w:space="0" w:color="000000"/>
              <w:right w:val="single" w:sz="4" w:space="0" w:color="auto"/>
            </w:tcBorders>
            <w:vAlign w:val="center"/>
            <w:hideMark/>
          </w:tcPr>
          <w:p w14:paraId="1AF82474" w14:textId="77777777" w:rsidR="000177E5" w:rsidRPr="000177E5" w:rsidRDefault="000177E5" w:rsidP="000177E5">
            <w:pPr>
              <w:ind w:firstLine="0"/>
              <w:rPr>
                <w:rFonts w:cs="Times New Roman"/>
                <w:b/>
                <w:bCs/>
                <w:color w:val="000000"/>
                <w:sz w:val="22"/>
              </w:rPr>
            </w:pPr>
          </w:p>
        </w:tc>
        <w:tc>
          <w:tcPr>
            <w:tcW w:w="520" w:type="pct"/>
            <w:vMerge/>
            <w:tcBorders>
              <w:top w:val="single" w:sz="4" w:space="0" w:color="auto"/>
              <w:left w:val="single" w:sz="4" w:space="0" w:color="auto"/>
              <w:bottom w:val="single" w:sz="4" w:space="0" w:color="000000"/>
              <w:right w:val="single" w:sz="4" w:space="0" w:color="auto"/>
            </w:tcBorders>
            <w:vAlign w:val="center"/>
            <w:hideMark/>
          </w:tcPr>
          <w:p w14:paraId="3C9B2545" w14:textId="77777777" w:rsidR="000177E5" w:rsidRPr="000177E5" w:rsidRDefault="000177E5" w:rsidP="000177E5">
            <w:pPr>
              <w:ind w:firstLine="0"/>
              <w:rPr>
                <w:rFonts w:cs="Times New Roman"/>
                <w:b/>
                <w:bCs/>
                <w:color w:val="000000"/>
                <w:sz w:val="22"/>
              </w:rPr>
            </w:pPr>
          </w:p>
        </w:tc>
        <w:tc>
          <w:tcPr>
            <w:tcW w:w="445" w:type="pct"/>
            <w:tcBorders>
              <w:top w:val="nil"/>
              <w:left w:val="nil"/>
              <w:bottom w:val="single" w:sz="4" w:space="0" w:color="auto"/>
              <w:right w:val="single" w:sz="4" w:space="0" w:color="auto"/>
            </w:tcBorders>
            <w:vAlign w:val="center"/>
            <w:hideMark/>
          </w:tcPr>
          <w:p w14:paraId="26F1AB9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на 01.01.2023</w:t>
            </w:r>
          </w:p>
        </w:tc>
        <w:tc>
          <w:tcPr>
            <w:tcW w:w="445" w:type="pct"/>
            <w:tcBorders>
              <w:top w:val="nil"/>
              <w:left w:val="nil"/>
              <w:bottom w:val="single" w:sz="4" w:space="0" w:color="auto"/>
              <w:right w:val="single" w:sz="4" w:space="0" w:color="auto"/>
            </w:tcBorders>
            <w:vAlign w:val="center"/>
            <w:hideMark/>
          </w:tcPr>
          <w:p w14:paraId="204FE24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на 01.01.2024</w:t>
            </w:r>
          </w:p>
        </w:tc>
        <w:tc>
          <w:tcPr>
            <w:tcW w:w="445" w:type="pct"/>
            <w:tcBorders>
              <w:top w:val="nil"/>
              <w:left w:val="nil"/>
              <w:bottom w:val="single" w:sz="4" w:space="0" w:color="auto"/>
              <w:right w:val="single" w:sz="4" w:space="0" w:color="auto"/>
            </w:tcBorders>
            <w:vAlign w:val="center"/>
            <w:hideMark/>
          </w:tcPr>
          <w:p w14:paraId="33A84FE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на 01.01.2025</w:t>
            </w: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5B0F0F49" w14:textId="77777777" w:rsidR="000177E5" w:rsidRPr="000177E5" w:rsidRDefault="000177E5" w:rsidP="000177E5">
            <w:pPr>
              <w:ind w:firstLine="0"/>
              <w:rPr>
                <w:rFonts w:cs="Times New Roman"/>
                <w:b/>
                <w:bCs/>
                <w:color w:val="000000"/>
                <w:sz w:val="22"/>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6BCA5BB4" w14:textId="77777777" w:rsidR="000177E5" w:rsidRPr="000177E5" w:rsidRDefault="000177E5" w:rsidP="000177E5">
            <w:pPr>
              <w:ind w:firstLine="0"/>
              <w:rPr>
                <w:rFonts w:cs="Times New Roman"/>
                <w:b/>
                <w:bCs/>
                <w:color w:val="000000"/>
                <w:sz w:val="22"/>
              </w:rPr>
            </w:pPr>
          </w:p>
        </w:tc>
      </w:tr>
      <w:tr w:rsidR="000177E5" w:rsidRPr="000177E5" w14:paraId="369A52A3"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FF52BE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w:t>
            </w:r>
          </w:p>
        </w:tc>
        <w:tc>
          <w:tcPr>
            <w:tcW w:w="1831" w:type="pct"/>
            <w:tcBorders>
              <w:top w:val="nil"/>
              <w:left w:val="nil"/>
              <w:bottom w:val="single" w:sz="4" w:space="0" w:color="auto"/>
              <w:right w:val="single" w:sz="4" w:space="0" w:color="auto"/>
            </w:tcBorders>
            <w:vAlign w:val="center"/>
            <w:hideMark/>
          </w:tcPr>
          <w:p w14:paraId="0BA21064"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городское поселение "Атамановское"</w:t>
            </w:r>
          </w:p>
        </w:tc>
        <w:tc>
          <w:tcPr>
            <w:tcW w:w="520" w:type="pct"/>
            <w:tcBorders>
              <w:top w:val="nil"/>
              <w:left w:val="nil"/>
              <w:bottom w:val="single" w:sz="4" w:space="0" w:color="auto"/>
              <w:right w:val="single" w:sz="4" w:space="0" w:color="auto"/>
            </w:tcBorders>
            <w:vAlign w:val="center"/>
            <w:hideMark/>
          </w:tcPr>
          <w:p w14:paraId="635B8D2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w:t>
            </w:r>
          </w:p>
        </w:tc>
        <w:tc>
          <w:tcPr>
            <w:tcW w:w="445" w:type="pct"/>
            <w:tcBorders>
              <w:top w:val="nil"/>
              <w:left w:val="nil"/>
              <w:bottom w:val="single" w:sz="4" w:space="0" w:color="auto"/>
              <w:right w:val="single" w:sz="4" w:space="0" w:color="auto"/>
            </w:tcBorders>
            <w:vAlign w:val="center"/>
            <w:hideMark/>
          </w:tcPr>
          <w:p w14:paraId="4A427C7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10 915</w:t>
            </w:r>
          </w:p>
        </w:tc>
        <w:tc>
          <w:tcPr>
            <w:tcW w:w="445" w:type="pct"/>
            <w:tcBorders>
              <w:top w:val="nil"/>
              <w:left w:val="nil"/>
              <w:bottom w:val="single" w:sz="4" w:space="0" w:color="auto"/>
              <w:right w:val="single" w:sz="4" w:space="0" w:color="auto"/>
            </w:tcBorders>
            <w:vAlign w:val="center"/>
            <w:hideMark/>
          </w:tcPr>
          <w:p w14:paraId="73AE9C2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10 965</w:t>
            </w:r>
          </w:p>
        </w:tc>
        <w:tc>
          <w:tcPr>
            <w:tcW w:w="445" w:type="pct"/>
            <w:tcBorders>
              <w:top w:val="nil"/>
              <w:left w:val="nil"/>
              <w:bottom w:val="single" w:sz="4" w:space="0" w:color="auto"/>
              <w:right w:val="single" w:sz="4" w:space="0" w:color="auto"/>
            </w:tcBorders>
            <w:vAlign w:val="center"/>
            <w:hideMark/>
          </w:tcPr>
          <w:p w14:paraId="0CA96EB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10 974</w:t>
            </w:r>
          </w:p>
        </w:tc>
        <w:tc>
          <w:tcPr>
            <w:tcW w:w="530" w:type="pct"/>
            <w:tcBorders>
              <w:top w:val="single" w:sz="4" w:space="0" w:color="auto"/>
              <w:left w:val="single" w:sz="4" w:space="0" w:color="auto"/>
              <w:bottom w:val="single" w:sz="4" w:space="0" w:color="auto"/>
              <w:right w:val="single" w:sz="4" w:space="0" w:color="auto"/>
            </w:tcBorders>
            <w:vAlign w:val="center"/>
            <w:hideMark/>
          </w:tcPr>
          <w:p w14:paraId="5B0947B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100,5</w:t>
            </w:r>
          </w:p>
        </w:tc>
        <w:tc>
          <w:tcPr>
            <w:tcW w:w="592" w:type="pct"/>
            <w:tcBorders>
              <w:top w:val="single" w:sz="4" w:space="0" w:color="auto"/>
              <w:left w:val="single" w:sz="4" w:space="0" w:color="auto"/>
              <w:bottom w:val="single" w:sz="4" w:space="0" w:color="auto"/>
              <w:right w:val="single" w:sz="4" w:space="0" w:color="auto"/>
            </w:tcBorders>
            <w:vAlign w:val="center"/>
            <w:hideMark/>
          </w:tcPr>
          <w:p w14:paraId="0E10D3C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15,2</w:t>
            </w:r>
          </w:p>
        </w:tc>
      </w:tr>
      <w:tr w:rsidR="000177E5" w:rsidRPr="000177E5" w14:paraId="14E44F3E"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961180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CE36BBA"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городского типа Атамановка (административный центр)</w:t>
            </w:r>
          </w:p>
        </w:tc>
        <w:tc>
          <w:tcPr>
            <w:tcW w:w="520" w:type="pct"/>
            <w:tcBorders>
              <w:top w:val="nil"/>
              <w:left w:val="nil"/>
              <w:bottom w:val="single" w:sz="4" w:space="0" w:color="auto"/>
              <w:right w:val="single" w:sz="4" w:space="0" w:color="auto"/>
            </w:tcBorders>
            <w:vAlign w:val="center"/>
            <w:hideMark/>
          </w:tcPr>
          <w:p w14:paraId="3BA8BEB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3A8A3E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10 904</w:t>
            </w:r>
          </w:p>
        </w:tc>
        <w:tc>
          <w:tcPr>
            <w:tcW w:w="445" w:type="pct"/>
            <w:tcBorders>
              <w:top w:val="nil"/>
              <w:left w:val="nil"/>
              <w:bottom w:val="single" w:sz="4" w:space="0" w:color="auto"/>
              <w:right w:val="single" w:sz="4" w:space="0" w:color="auto"/>
            </w:tcBorders>
            <w:vAlign w:val="center"/>
            <w:hideMark/>
          </w:tcPr>
          <w:p w14:paraId="07A3DA3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10 954</w:t>
            </w:r>
          </w:p>
        </w:tc>
        <w:tc>
          <w:tcPr>
            <w:tcW w:w="445" w:type="pct"/>
            <w:tcBorders>
              <w:top w:val="nil"/>
              <w:left w:val="nil"/>
              <w:bottom w:val="single" w:sz="4" w:space="0" w:color="auto"/>
              <w:right w:val="single" w:sz="4" w:space="0" w:color="auto"/>
            </w:tcBorders>
            <w:vAlign w:val="center"/>
            <w:hideMark/>
          </w:tcPr>
          <w:p w14:paraId="33F6290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10 966</w:t>
            </w:r>
          </w:p>
        </w:tc>
        <w:tc>
          <w:tcPr>
            <w:tcW w:w="530" w:type="pct"/>
            <w:tcBorders>
              <w:top w:val="nil"/>
              <w:left w:val="single" w:sz="4" w:space="0" w:color="auto"/>
              <w:bottom w:val="single" w:sz="4" w:space="0" w:color="auto"/>
              <w:right w:val="single" w:sz="4" w:space="0" w:color="auto"/>
            </w:tcBorders>
            <w:vAlign w:val="center"/>
            <w:hideMark/>
          </w:tcPr>
          <w:p w14:paraId="0591816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100,6</w:t>
            </w:r>
          </w:p>
        </w:tc>
        <w:tc>
          <w:tcPr>
            <w:tcW w:w="592" w:type="pct"/>
            <w:tcBorders>
              <w:top w:val="single" w:sz="4" w:space="0" w:color="auto"/>
              <w:left w:val="single" w:sz="4" w:space="0" w:color="auto"/>
              <w:bottom w:val="single" w:sz="4" w:space="0" w:color="auto"/>
              <w:right w:val="single" w:sz="4" w:space="0" w:color="auto"/>
            </w:tcBorders>
            <w:vAlign w:val="center"/>
            <w:hideMark/>
          </w:tcPr>
          <w:p w14:paraId="3A1D662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15,1</w:t>
            </w:r>
          </w:p>
        </w:tc>
      </w:tr>
      <w:tr w:rsidR="000177E5" w:rsidRPr="000177E5" w14:paraId="1B867E5D"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5C0C10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1EBA4300"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Каменка</w:t>
            </w:r>
          </w:p>
        </w:tc>
        <w:tc>
          <w:tcPr>
            <w:tcW w:w="520" w:type="pct"/>
            <w:tcBorders>
              <w:top w:val="nil"/>
              <w:left w:val="nil"/>
              <w:bottom w:val="single" w:sz="4" w:space="0" w:color="auto"/>
              <w:right w:val="single" w:sz="4" w:space="0" w:color="auto"/>
            </w:tcBorders>
            <w:vAlign w:val="center"/>
            <w:hideMark/>
          </w:tcPr>
          <w:p w14:paraId="6AA90A7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7203BBF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w:t>
            </w:r>
          </w:p>
        </w:tc>
        <w:tc>
          <w:tcPr>
            <w:tcW w:w="445" w:type="pct"/>
            <w:tcBorders>
              <w:top w:val="nil"/>
              <w:left w:val="nil"/>
              <w:bottom w:val="single" w:sz="4" w:space="0" w:color="auto"/>
              <w:right w:val="single" w:sz="4" w:space="0" w:color="auto"/>
            </w:tcBorders>
            <w:vAlign w:val="center"/>
            <w:hideMark/>
          </w:tcPr>
          <w:p w14:paraId="144FD8A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w:t>
            </w:r>
          </w:p>
        </w:tc>
        <w:tc>
          <w:tcPr>
            <w:tcW w:w="445" w:type="pct"/>
            <w:tcBorders>
              <w:top w:val="nil"/>
              <w:left w:val="nil"/>
              <w:bottom w:val="single" w:sz="4" w:space="0" w:color="auto"/>
              <w:right w:val="single" w:sz="4" w:space="0" w:color="auto"/>
            </w:tcBorders>
            <w:vAlign w:val="center"/>
            <w:hideMark/>
          </w:tcPr>
          <w:p w14:paraId="5637C00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w:t>
            </w:r>
          </w:p>
        </w:tc>
        <w:tc>
          <w:tcPr>
            <w:tcW w:w="530" w:type="pct"/>
            <w:tcBorders>
              <w:top w:val="nil"/>
              <w:left w:val="single" w:sz="4" w:space="0" w:color="auto"/>
              <w:bottom w:val="single" w:sz="4" w:space="0" w:color="auto"/>
              <w:right w:val="single" w:sz="4" w:space="0" w:color="auto"/>
            </w:tcBorders>
            <w:vAlign w:val="center"/>
            <w:hideMark/>
          </w:tcPr>
          <w:p w14:paraId="33CFD22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72,7</w:t>
            </w:r>
          </w:p>
        </w:tc>
        <w:tc>
          <w:tcPr>
            <w:tcW w:w="592" w:type="pct"/>
            <w:tcBorders>
              <w:top w:val="single" w:sz="4" w:space="0" w:color="auto"/>
              <w:left w:val="single" w:sz="4" w:space="0" w:color="auto"/>
              <w:bottom w:val="single" w:sz="4" w:space="0" w:color="auto"/>
              <w:right w:val="single" w:sz="4" w:space="0" w:color="auto"/>
            </w:tcBorders>
            <w:vAlign w:val="center"/>
            <w:hideMark/>
          </w:tcPr>
          <w:p w14:paraId="46BEA9D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074C2BE9"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1AA86C9"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w:t>
            </w:r>
          </w:p>
        </w:tc>
        <w:tc>
          <w:tcPr>
            <w:tcW w:w="1831" w:type="pct"/>
            <w:tcBorders>
              <w:top w:val="nil"/>
              <w:left w:val="nil"/>
              <w:bottom w:val="single" w:sz="4" w:space="0" w:color="auto"/>
              <w:right w:val="single" w:sz="4" w:space="0" w:color="auto"/>
            </w:tcBorders>
            <w:vAlign w:val="center"/>
            <w:hideMark/>
          </w:tcPr>
          <w:p w14:paraId="56018E0E"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городское поселение "Новокручининское"</w:t>
            </w:r>
          </w:p>
        </w:tc>
        <w:tc>
          <w:tcPr>
            <w:tcW w:w="520" w:type="pct"/>
            <w:tcBorders>
              <w:top w:val="nil"/>
              <w:left w:val="nil"/>
              <w:bottom w:val="single" w:sz="4" w:space="0" w:color="auto"/>
              <w:right w:val="single" w:sz="4" w:space="0" w:color="auto"/>
            </w:tcBorders>
            <w:vAlign w:val="center"/>
            <w:hideMark/>
          </w:tcPr>
          <w:p w14:paraId="14B3A26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w:t>
            </w:r>
          </w:p>
        </w:tc>
        <w:tc>
          <w:tcPr>
            <w:tcW w:w="445" w:type="pct"/>
            <w:tcBorders>
              <w:top w:val="nil"/>
              <w:left w:val="nil"/>
              <w:bottom w:val="single" w:sz="4" w:space="0" w:color="auto"/>
              <w:right w:val="single" w:sz="4" w:space="0" w:color="auto"/>
            </w:tcBorders>
            <w:vAlign w:val="center"/>
            <w:hideMark/>
          </w:tcPr>
          <w:p w14:paraId="4A6A11C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8 825</w:t>
            </w:r>
          </w:p>
        </w:tc>
        <w:tc>
          <w:tcPr>
            <w:tcW w:w="445" w:type="pct"/>
            <w:tcBorders>
              <w:top w:val="nil"/>
              <w:left w:val="nil"/>
              <w:bottom w:val="single" w:sz="4" w:space="0" w:color="auto"/>
              <w:right w:val="single" w:sz="4" w:space="0" w:color="auto"/>
            </w:tcBorders>
            <w:vAlign w:val="center"/>
            <w:hideMark/>
          </w:tcPr>
          <w:p w14:paraId="6239AAC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8 796</w:t>
            </w:r>
          </w:p>
        </w:tc>
        <w:tc>
          <w:tcPr>
            <w:tcW w:w="445" w:type="pct"/>
            <w:tcBorders>
              <w:top w:val="nil"/>
              <w:left w:val="nil"/>
              <w:bottom w:val="single" w:sz="4" w:space="0" w:color="auto"/>
              <w:right w:val="single" w:sz="4" w:space="0" w:color="auto"/>
            </w:tcBorders>
            <w:vAlign w:val="center"/>
            <w:hideMark/>
          </w:tcPr>
          <w:p w14:paraId="5959952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8 790</w:t>
            </w:r>
          </w:p>
        </w:tc>
        <w:tc>
          <w:tcPr>
            <w:tcW w:w="530" w:type="pct"/>
            <w:tcBorders>
              <w:top w:val="nil"/>
              <w:left w:val="single" w:sz="4" w:space="0" w:color="auto"/>
              <w:bottom w:val="single" w:sz="4" w:space="0" w:color="auto"/>
              <w:right w:val="single" w:sz="4" w:space="0" w:color="auto"/>
            </w:tcBorders>
            <w:vAlign w:val="center"/>
            <w:hideMark/>
          </w:tcPr>
          <w:p w14:paraId="5CBC7CA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99,6</w:t>
            </w:r>
          </w:p>
        </w:tc>
        <w:tc>
          <w:tcPr>
            <w:tcW w:w="592" w:type="pct"/>
            <w:tcBorders>
              <w:top w:val="single" w:sz="4" w:space="0" w:color="auto"/>
              <w:left w:val="single" w:sz="4" w:space="0" w:color="auto"/>
              <w:bottom w:val="single" w:sz="4" w:space="0" w:color="auto"/>
              <w:right w:val="single" w:sz="4" w:space="0" w:color="auto"/>
            </w:tcBorders>
            <w:vAlign w:val="center"/>
            <w:hideMark/>
          </w:tcPr>
          <w:p w14:paraId="4606A09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12,1</w:t>
            </w:r>
          </w:p>
        </w:tc>
      </w:tr>
      <w:tr w:rsidR="000177E5" w:rsidRPr="000177E5" w14:paraId="64FA7EEF"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03D35B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17420CBD"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городского типа Новокручининский (административный центр)</w:t>
            </w:r>
          </w:p>
        </w:tc>
        <w:tc>
          <w:tcPr>
            <w:tcW w:w="520" w:type="pct"/>
            <w:tcBorders>
              <w:top w:val="nil"/>
              <w:left w:val="nil"/>
              <w:bottom w:val="single" w:sz="4" w:space="0" w:color="auto"/>
              <w:right w:val="single" w:sz="4" w:space="0" w:color="auto"/>
            </w:tcBorders>
            <w:vAlign w:val="center"/>
            <w:hideMark/>
          </w:tcPr>
          <w:p w14:paraId="5BEF7A0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0D29A12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8 825</w:t>
            </w:r>
          </w:p>
        </w:tc>
        <w:tc>
          <w:tcPr>
            <w:tcW w:w="445" w:type="pct"/>
            <w:tcBorders>
              <w:top w:val="nil"/>
              <w:left w:val="nil"/>
              <w:bottom w:val="single" w:sz="4" w:space="0" w:color="auto"/>
              <w:right w:val="single" w:sz="4" w:space="0" w:color="auto"/>
            </w:tcBorders>
            <w:vAlign w:val="center"/>
            <w:hideMark/>
          </w:tcPr>
          <w:p w14:paraId="1117647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8 796</w:t>
            </w:r>
          </w:p>
        </w:tc>
        <w:tc>
          <w:tcPr>
            <w:tcW w:w="445" w:type="pct"/>
            <w:tcBorders>
              <w:top w:val="nil"/>
              <w:left w:val="nil"/>
              <w:bottom w:val="single" w:sz="4" w:space="0" w:color="auto"/>
              <w:right w:val="single" w:sz="4" w:space="0" w:color="auto"/>
            </w:tcBorders>
            <w:vAlign w:val="center"/>
            <w:hideMark/>
          </w:tcPr>
          <w:p w14:paraId="49766EF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8 790</w:t>
            </w:r>
          </w:p>
        </w:tc>
        <w:tc>
          <w:tcPr>
            <w:tcW w:w="530" w:type="pct"/>
            <w:tcBorders>
              <w:top w:val="nil"/>
              <w:left w:val="single" w:sz="4" w:space="0" w:color="auto"/>
              <w:bottom w:val="single" w:sz="4" w:space="0" w:color="auto"/>
              <w:right w:val="single" w:sz="4" w:space="0" w:color="auto"/>
            </w:tcBorders>
            <w:vAlign w:val="center"/>
            <w:hideMark/>
          </w:tcPr>
          <w:p w14:paraId="5F8BE0F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99,6</w:t>
            </w:r>
          </w:p>
        </w:tc>
        <w:tc>
          <w:tcPr>
            <w:tcW w:w="592" w:type="pct"/>
            <w:tcBorders>
              <w:top w:val="single" w:sz="4" w:space="0" w:color="auto"/>
              <w:left w:val="single" w:sz="4" w:space="0" w:color="auto"/>
              <w:bottom w:val="single" w:sz="4" w:space="0" w:color="auto"/>
              <w:right w:val="single" w:sz="4" w:space="0" w:color="auto"/>
            </w:tcBorders>
            <w:vAlign w:val="center"/>
            <w:hideMark/>
          </w:tcPr>
          <w:p w14:paraId="1442E29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12,1</w:t>
            </w:r>
          </w:p>
        </w:tc>
      </w:tr>
      <w:tr w:rsidR="000177E5" w:rsidRPr="000177E5" w14:paraId="7118A407"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8E481B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w:t>
            </w:r>
          </w:p>
        </w:tc>
        <w:tc>
          <w:tcPr>
            <w:tcW w:w="1831" w:type="pct"/>
            <w:tcBorders>
              <w:top w:val="nil"/>
              <w:left w:val="nil"/>
              <w:bottom w:val="single" w:sz="4" w:space="0" w:color="auto"/>
              <w:right w:val="single" w:sz="4" w:space="0" w:color="auto"/>
            </w:tcBorders>
            <w:vAlign w:val="center"/>
            <w:hideMark/>
          </w:tcPr>
          <w:p w14:paraId="71525DF1"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"Александровское"</w:t>
            </w:r>
          </w:p>
        </w:tc>
        <w:tc>
          <w:tcPr>
            <w:tcW w:w="520" w:type="pct"/>
            <w:tcBorders>
              <w:top w:val="nil"/>
              <w:left w:val="nil"/>
              <w:bottom w:val="single" w:sz="4" w:space="0" w:color="auto"/>
              <w:right w:val="single" w:sz="4" w:space="0" w:color="auto"/>
            </w:tcBorders>
            <w:vAlign w:val="center"/>
            <w:hideMark/>
          </w:tcPr>
          <w:p w14:paraId="7FEAD39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w:t>
            </w:r>
          </w:p>
        </w:tc>
        <w:tc>
          <w:tcPr>
            <w:tcW w:w="445" w:type="pct"/>
            <w:tcBorders>
              <w:top w:val="nil"/>
              <w:left w:val="nil"/>
              <w:bottom w:val="single" w:sz="4" w:space="0" w:color="auto"/>
              <w:right w:val="single" w:sz="4" w:space="0" w:color="auto"/>
            </w:tcBorders>
            <w:vAlign w:val="center"/>
            <w:hideMark/>
          </w:tcPr>
          <w:p w14:paraId="6EC36CF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1 040</w:t>
            </w:r>
          </w:p>
        </w:tc>
        <w:tc>
          <w:tcPr>
            <w:tcW w:w="445" w:type="pct"/>
            <w:tcBorders>
              <w:top w:val="nil"/>
              <w:left w:val="nil"/>
              <w:bottom w:val="single" w:sz="4" w:space="0" w:color="auto"/>
              <w:right w:val="single" w:sz="4" w:space="0" w:color="auto"/>
            </w:tcBorders>
            <w:vAlign w:val="center"/>
            <w:hideMark/>
          </w:tcPr>
          <w:p w14:paraId="5A38335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1 031</w:t>
            </w:r>
          </w:p>
        </w:tc>
        <w:tc>
          <w:tcPr>
            <w:tcW w:w="445" w:type="pct"/>
            <w:tcBorders>
              <w:top w:val="nil"/>
              <w:left w:val="nil"/>
              <w:bottom w:val="single" w:sz="4" w:space="0" w:color="auto"/>
              <w:right w:val="single" w:sz="4" w:space="0" w:color="auto"/>
            </w:tcBorders>
            <w:vAlign w:val="center"/>
            <w:hideMark/>
          </w:tcPr>
          <w:p w14:paraId="39169B4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1 016</w:t>
            </w:r>
          </w:p>
        </w:tc>
        <w:tc>
          <w:tcPr>
            <w:tcW w:w="530" w:type="pct"/>
            <w:tcBorders>
              <w:top w:val="nil"/>
              <w:left w:val="single" w:sz="4" w:space="0" w:color="auto"/>
              <w:bottom w:val="single" w:sz="4" w:space="0" w:color="auto"/>
              <w:right w:val="single" w:sz="4" w:space="0" w:color="auto"/>
            </w:tcBorders>
            <w:vAlign w:val="center"/>
            <w:hideMark/>
          </w:tcPr>
          <w:p w14:paraId="335094C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97,7</w:t>
            </w:r>
          </w:p>
        </w:tc>
        <w:tc>
          <w:tcPr>
            <w:tcW w:w="592" w:type="pct"/>
            <w:tcBorders>
              <w:top w:val="single" w:sz="4" w:space="0" w:color="auto"/>
              <w:left w:val="single" w:sz="4" w:space="0" w:color="auto"/>
              <w:bottom w:val="single" w:sz="4" w:space="0" w:color="auto"/>
              <w:right w:val="single" w:sz="4" w:space="0" w:color="auto"/>
            </w:tcBorders>
            <w:vAlign w:val="center"/>
            <w:hideMark/>
          </w:tcPr>
          <w:p w14:paraId="3567FB1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1,4</w:t>
            </w:r>
          </w:p>
        </w:tc>
      </w:tr>
      <w:tr w:rsidR="000177E5" w:rsidRPr="000177E5" w14:paraId="64DC3F1D"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959985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5D369F9E"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Александровка (административный центр)</w:t>
            </w:r>
          </w:p>
        </w:tc>
        <w:tc>
          <w:tcPr>
            <w:tcW w:w="520" w:type="pct"/>
            <w:tcBorders>
              <w:top w:val="nil"/>
              <w:left w:val="nil"/>
              <w:bottom w:val="single" w:sz="4" w:space="0" w:color="auto"/>
              <w:right w:val="single" w:sz="4" w:space="0" w:color="auto"/>
            </w:tcBorders>
            <w:vAlign w:val="center"/>
            <w:hideMark/>
          </w:tcPr>
          <w:p w14:paraId="139651F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08D2EA8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1 040</w:t>
            </w:r>
          </w:p>
        </w:tc>
        <w:tc>
          <w:tcPr>
            <w:tcW w:w="445" w:type="pct"/>
            <w:tcBorders>
              <w:top w:val="nil"/>
              <w:left w:val="nil"/>
              <w:bottom w:val="single" w:sz="4" w:space="0" w:color="auto"/>
              <w:right w:val="single" w:sz="4" w:space="0" w:color="auto"/>
            </w:tcBorders>
            <w:vAlign w:val="center"/>
            <w:hideMark/>
          </w:tcPr>
          <w:p w14:paraId="1E7B7A8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1 031</w:t>
            </w:r>
          </w:p>
        </w:tc>
        <w:tc>
          <w:tcPr>
            <w:tcW w:w="445" w:type="pct"/>
            <w:tcBorders>
              <w:top w:val="nil"/>
              <w:left w:val="nil"/>
              <w:bottom w:val="single" w:sz="4" w:space="0" w:color="auto"/>
              <w:right w:val="single" w:sz="4" w:space="0" w:color="auto"/>
            </w:tcBorders>
            <w:vAlign w:val="center"/>
            <w:hideMark/>
          </w:tcPr>
          <w:p w14:paraId="02179BA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1 016</w:t>
            </w:r>
          </w:p>
        </w:tc>
        <w:tc>
          <w:tcPr>
            <w:tcW w:w="530" w:type="pct"/>
            <w:tcBorders>
              <w:top w:val="nil"/>
              <w:left w:val="single" w:sz="4" w:space="0" w:color="auto"/>
              <w:bottom w:val="single" w:sz="4" w:space="0" w:color="auto"/>
              <w:right w:val="single" w:sz="4" w:space="0" w:color="auto"/>
            </w:tcBorders>
            <w:vAlign w:val="center"/>
            <w:hideMark/>
          </w:tcPr>
          <w:p w14:paraId="5EBC1C8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97,7</w:t>
            </w:r>
          </w:p>
        </w:tc>
        <w:tc>
          <w:tcPr>
            <w:tcW w:w="592" w:type="pct"/>
            <w:tcBorders>
              <w:top w:val="single" w:sz="4" w:space="0" w:color="auto"/>
              <w:left w:val="single" w:sz="4" w:space="0" w:color="auto"/>
              <w:bottom w:val="single" w:sz="4" w:space="0" w:color="auto"/>
              <w:right w:val="single" w:sz="4" w:space="0" w:color="auto"/>
            </w:tcBorders>
            <w:vAlign w:val="center"/>
            <w:hideMark/>
          </w:tcPr>
          <w:p w14:paraId="719E66D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1,4</w:t>
            </w:r>
          </w:p>
        </w:tc>
      </w:tr>
      <w:tr w:rsidR="000177E5" w:rsidRPr="000177E5" w14:paraId="2E7699EC"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06E22D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w:t>
            </w:r>
          </w:p>
        </w:tc>
        <w:tc>
          <w:tcPr>
            <w:tcW w:w="1831" w:type="pct"/>
            <w:tcBorders>
              <w:top w:val="nil"/>
              <w:left w:val="nil"/>
              <w:bottom w:val="single" w:sz="4" w:space="0" w:color="auto"/>
              <w:right w:val="single" w:sz="4" w:space="0" w:color="auto"/>
            </w:tcBorders>
            <w:vAlign w:val="center"/>
            <w:hideMark/>
          </w:tcPr>
          <w:p w14:paraId="4C3C3E45"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"Арахлейское"</w:t>
            </w:r>
          </w:p>
        </w:tc>
        <w:tc>
          <w:tcPr>
            <w:tcW w:w="520" w:type="pct"/>
            <w:tcBorders>
              <w:top w:val="nil"/>
              <w:left w:val="nil"/>
              <w:bottom w:val="single" w:sz="4" w:space="0" w:color="auto"/>
              <w:right w:val="single" w:sz="4" w:space="0" w:color="auto"/>
            </w:tcBorders>
            <w:vAlign w:val="center"/>
            <w:hideMark/>
          </w:tcPr>
          <w:p w14:paraId="3E2DA9B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w:t>
            </w:r>
          </w:p>
        </w:tc>
        <w:tc>
          <w:tcPr>
            <w:tcW w:w="445" w:type="pct"/>
            <w:tcBorders>
              <w:top w:val="nil"/>
              <w:left w:val="nil"/>
              <w:bottom w:val="single" w:sz="4" w:space="0" w:color="auto"/>
              <w:right w:val="single" w:sz="4" w:space="0" w:color="auto"/>
            </w:tcBorders>
            <w:vAlign w:val="center"/>
            <w:hideMark/>
          </w:tcPr>
          <w:p w14:paraId="78D4CAB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1 049</w:t>
            </w:r>
          </w:p>
        </w:tc>
        <w:tc>
          <w:tcPr>
            <w:tcW w:w="445" w:type="pct"/>
            <w:tcBorders>
              <w:top w:val="nil"/>
              <w:left w:val="nil"/>
              <w:bottom w:val="single" w:sz="4" w:space="0" w:color="auto"/>
              <w:right w:val="single" w:sz="4" w:space="0" w:color="auto"/>
            </w:tcBorders>
            <w:vAlign w:val="center"/>
            <w:hideMark/>
          </w:tcPr>
          <w:p w14:paraId="1671A44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1 040</w:t>
            </w:r>
          </w:p>
        </w:tc>
        <w:tc>
          <w:tcPr>
            <w:tcW w:w="445" w:type="pct"/>
            <w:tcBorders>
              <w:top w:val="nil"/>
              <w:left w:val="nil"/>
              <w:bottom w:val="single" w:sz="4" w:space="0" w:color="auto"/>
              <w:right w:val="single" w:sz="4" w:space="0" w:color="auto"/>
            </w:tcBorders>
            <w:vAlign w:val="center"/>
            <w:hideMark/>
          </w:tcPr>
          <w:p w14:paraId="20B7EA8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1 024</w:t>
            </w:r>
          </w:p>
        </w:tc>
        <w:tc>
          <w:tcPr>
            <w:tcW w:w="530" w:type="pct"/>
            <w:tcBorders>
              <w:top w:val="nil"/>
              <w:left w:val="single" w:sz="4" w:space="0" w:color="auto"/>
              <w:bottom w:val="single" w:sz="4" w:space="0" w:color="auto"/>
              <w:right w:val="single" w:sz="4" w:space="0" w:color="auto"/>
            </w:tcBorders>
            <w:vAlign w:val="center"/>
            <w:hideMark/>
          </w:tcPr>
          <w:p w14:paraId="4AACC90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97,6</w:t>
            </w:r>
          </w:p>
        </w:tc>
        <w:tc>
          <w:tcPr>
            <w:tcW w:w="592" w:type="pct"/>
            <w:tcBorders>
              <w:top w:val="single" w:sz="4" w:space="0" w:color="auto"/>
              <w:left w:val="single" w:sz="4" w:space="0" w:color="auto"/>
              <w:bottom w:val="single" w:sz="4" w:space="0" w:color="auto"/>
              <w:right w:val="single" w:sz="4" w:space="0" w:color="auto"/>
            </w:tcBorders>
            <w:vAlign w:val="center"/>
            <w:hideMark/>
          </w:tcPr>
          <w:p w14:paraId="61A9142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1,4</w:t>
            </w:r>
          </w:p>
        </w:tc>
      </w:tr>
      <w:tr w:rsidR="000177E5" w:rsidRPr="000177E5" w14:paraId="5FA6FF5F"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6FBBB5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524ED2D1"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Арахлей (административный центр)</w:t>
            </w:r>
          </w:p>
        </w:tc>
        <w:tc>
          <w:tcPr>
            <w:tcW w:w="520" w:type="pct"/>
            <w:tcBorders>
              <w:top w:val="nil"/>
              <w:left w:val="nil"/>
              <w:bottom w:val="single" w:sz="4" w:space="0" w:color="auto"/>
              <w:right w:val="single" w:sz="4" w:space="0" w:color="auto"/>
            </w:tcBorders>
            <w:vAlign w:val="center"/>
            <w:hideMark/>
          </w:tcPr>
          <w:p w14:paraId="34FA907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0B8403D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675</w:t>
            </w:r>
          </w:p>
        </w:tc>
        <w:tc>
          <w:tcPr>
            <w:tcW w:w="445" w:type="pct"/>
            <w:tcBorders>
              <w:top w:val="nil"/>
              <w:left w:val="nil"/>
              <w:bottom w:val="single" w:sz="4" w:space="0" w:color="auto"/>
              <w:right w:val="single" w:sz="4" w:space="0" w:color="auto"/>
            </w:tcBorders>
            <w:vAlign w:val="center"/>
            <w:hideMark/>
          </w:tcPr>
          <w:p w14:paraId="6293F8D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669</w:t>
            </w:r>
          </w:p>
        </w:tc>
        <w:tc>
          <w:tcPr>
            <w:tcW w:w="445" w:type="pct"/>
            <w:tcBorders>
              <w:top w:val="nil"/>
              <w:left w:val="nil"/>
              <w:bottom w:val="single" w:sz="4" w:space="0" w:color="auto"/>
              <w:right w:val="single" w:sz="4" w:space="0" w:color="auto"/>
            </w:tcBorders>
            <w:vAlign w:val="center"/>
            <w:hideMark/>
          </w:tcPr>
          <w:p w14:paraId="61BE309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660</w:t>
            </w:r>
          </w:p>
        </w:tc>
        <w:tc>
          <w:tcPr>
            <w:tcW w:w="530" w:type="pct"/>
            <w:tcBorders>
              <w:top w:val="nil"/>
              <w:left w:val="single" w:sz="4" w:space="0" w:color="auto"/>
              <w:bottom w:val="single" w:sz="4" w:space="0" w:color="auto"/>
              <w:right w:val="single" w:sz="4" w:space="0" w:color="auto"/>
            </w:tcBorders>
            <w:vAlign w:val="center"/>
            <w:hideMark/>
          </w:tcPr>
          <w:p w14:paraId="585BCF1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97,8</w:t>
            </w:r>
          </w:p>
        </w:tc>
        <w:tc>
          <w:tcPr>
            <w:tcW w:w="592" w:type="pct"/>
            <w:tcBorders>
              <w:top w:val="single" w:sz="4" w:space="0" w:color="auto"/>
              <w:left w:val="single" w:sz="4" w:space="0" w:color="auto"/>
              <w:bottom w:val="single" w:sz="4" w:space="0" w:color="auto"/>
              <w:right w:val="single" w:sz="4" w:space="0" w:color="auto"/>
            </w:tcBorders>
            <w:vAlign w:val="center"/>
            <w:hideMark/>
          </w:tcPr>
          <w:p w14:paraId="5523F62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0,9</w:t>
            </w:r>
          </w:p>
        </w:tc>
      </w:tr>
      <w:tr w:rsidR="000177E5" w:rsidRPr="000177E5" w14:paraId="1F32C3EE"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49FCB1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13FC4B8"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Иван-Озеро</w:t>
            </w:r>
          </w:p>
        </w:tc>
        <w:tc>
          <w:tcPr>
            <w:tcW w:w="520" w:type="pct"/>
            <w:tcBorders>
              <w:top w:val="nil"/>
              <w:left w:val="nil"/>
              <w:bottom w:val="single" w:sz="4" w:space="0" w:color="auto"/>
              <w:right w:val="single" w:sz="4" w:space="0" w:color="auto"/>
            </w:tcBorders>
            <w:vAlign w:val="center"/>
            <w:hideMark/>
          </w:tcPr>
          <w:p w14:paraId="266A8EA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0EE6A6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130</w:t>
            </w:r>
          </w:p>
        </w:tc>
        <w:tc>
          <w:tcPr>
            <w:tcW w:w="445" w:type="pct"/>
            <w:tcBorders>
              <w:top w:val="nil"/>
              <w:left w:val="nil"/>
              <w:bottom w:val="single" w:sz="4" w:space="0" w:color="auto"/>
              <w:right w:val="single" w:sz="4" w:space="0" w:color="auto"/>
            </w:tcBorders>
            <w:vAlign w:val="center"/>
            <w:hideMark/>
          </w:tcPr>
          <w:p w14:paraId="357539A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128</w:t>
            </w:r>
          </w:p>
        </w:tc>
        <w:tc>
          <w:tcPr>
            <w:tcW w:w="445" w:type="pct"/>
            <w:tcBorders>
              <w:top w:val="nil"/>
              <w:left w:val="nil"/>
              <w:bottom w:val="single" w:sz="4" w:space="0" w:color="auto"/>
              <w:right w:val="single" w:sz="4" w:space="0" w:color="auto"/>
            </w:tcBorders>
            <w:vAlign w:val="center"/>
            <w:hideMark/>
          </w:tcPr>
          <w:p w14:paraId="6D30962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124</w:t>
            </w:r>
          </w:p>
        </w:tc>
        <w:tc>
          <w:tcPr>
            <w:tcW w:w="530" w:type="pct"/>
            <w:tcBorders>
              <w:top w:val="nil"/>
              <w:left w:val="single" w:sz="4" w:space="0" w:color="auto"/>
              <w:bottom w:val="single" w:sz="4" w:space="0" w:color="auto"/>
              <w:right w:val="single" w:sz="4" w:space="0" w:color="auto"/>
            </w:tcBorders>
            <w:vAlign w:val="center"/>
            <w:hideMark/>
          </w:tcPr>
          <w:p w14:paraId="7BFD26A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95,4</w:t>
            </w:r>
          </w:p>
        </w:tc>
        <w:tc>
          <w:tcPr>
            <w:tcW w:w="592" w:type="pct"/>
            <w:tcBorders>
              <w:top w:val="single" w:sz="4" w:space="0" w:color="auto"/>
              <w:left w:val="single" w:sz="4" w:space="0" w:color="auto"/>
              <w:bottom w:val="single" w:sz="4" w:space="0" w:color="auto"/>
              <w:right w:val="single" w:sz="4" w:space="0" w:color="auto"/>
            </w:tcBorders>
            <w:vAlign w:val="center"/>
            <w:hideMark/>
          </w:tcPr>
          <w:p w14:paraId="39C03EB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0,2</w:t>
            </w:r>
          </w:p>
        </w:tc>
      </w:tr>
      <w:tr w:rsidR="000177E5" w:rsidRPr="000177E5" w14:paraId="26E74FC6"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99345F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1EF2F81"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Преображенка</w:t>
            </w:r>
          </w:p>
        </w:tc>
        <w:tc>
          <w:tcPr>
            <w:tcW w:w="520" w:type="pct"/>
            <w:tcBorders>
              <w:top w:val="nil"/>
              <w:left w:val="nil"/>
              <w:bottom w:val="single" w:sz="4" w:space="0" w:color="auto"/>
              <w:right w:val="single" w:sz="4" w:space="0" w:color="auto"/>
            </w:tcBorders>
            <w:vAlign w:val="center"/>
            <w:hideMark/>
          </w:tcPr>
          <w:p w14:paraId="6FFE329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05E6C23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145</w:t>
            </w:r>
          </w:p>
        </w:tc>
        <w:tc>
          <w:tcPr>
            <w:tcW w:w="445" w:type="pct"/>
            <w:tcBorders>
              <w:top w:val="nil"/>
              <w:left w:val="nil"/>
              <w:bottom w:val="single" w:sz="4" w:space="0" w:color="auto"/>
              <w:right w:val="single" w:sz="4" w:space="0" w:color="auto"/>
            </w:tcBorders>
            <w:vAlign w:val="center"/>
            <w:hideMark/>
          </w:tcPr>
          <w:p w14:paraId="00B4794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147</w:t>
            </w:r>
          </w:p>
        </w:tc>
        <w:tc>
          <w:tcPr>
            <w:tcW w:w="445" w:type="pct"/>
            <w:tcBorders>
              <w:top w:val="nil"/>
              <w:left w:val="nil"/>
              <w:bottom w:val="single" w:sz="4" w:space="0" w:color="auto"/>
              <w:right w:val="single" w:sz="4" w:space="0" w:color="auto"/>
            </w:tcBorders>
            <w:vAlign w:val="center"/>
            <w:hideMark/>
          </w:tcPr>
          <w:p w14:paraId="269DDB2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144</w:t>
            </w:r>
          </w:p>
        </w:tc>
        <w:tc>
          <w:tcPr>
            <w:tcW w:w="530" w:type="pct"/>
            <w:tcBorders>
              <w:top w:val="nil"/>
              <w:left w:val="single" w:sz="4" w:space="0" w:color="auto"/>
              <w:bottom w:val="single" w:sz="4" w:space="0" w:color="auto"/>
              <w:right w:val="single" w:sz="4" w:space="0" w:color="auto"/>
            </w:tcBorders>
            <w:vAlign w:val="center"/>
            <w:hideMark/>
          </w:tcPr>
          <w:p w14:paraId="10ED6E1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99,3</w:t>
            </w:r>
          </w:p>
        </w:tc>
        <w:tc>
          <w:tcPr>
            <w:tcW w:w="592" w:type="pct"/>
            <w:tcBorders>
              <w:top w:val="single" w:sz="4" w:space="0" w:color="auto"/>
              <w:left w:val="single" w:sz="4" w:space="0" w:color="auto"/>
              <w:bottom w:val="single" w:sz="4" w:space="0" w:color="auto"/>
              <w:right w:val="single" w:sz="4" w:space="0" w:color="auto"/>
            </w:tcBorders>
            <w:vAlign w:val="center"/>
            <w:hideMark/>
          </w:tcPr>
          <w:p w14:paraId="7FA6390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0,2</w:t>
            </w:r>
          </w:p>
        </w:tc>
      </w:tr>
      <w:tr w:rsidR="000177E5" w:rsidRPr="000177E5" w14:paraId="3FC92EED"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2EC290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08EF0A66"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 xml:space="preserve"> село Тасей</w:t>
            </w:r>
          </w:p>
        </w:tc>
        <w:tc>
          <w:tcPr>
            <w:tcW w:w="520" w:type="pct"/>
            <w:tcBorders>
              <w:top w:val="nil"/>
              <w:left w:val="nil"/>
              <w:bottom w:val="single" w:sz="4" w:space="0" w:color="auto"/>
              <w:right w:val="single" w:sz="4" w:space="0" w:color="auto"/>
            </w:tcBorders>
            <w:vAlign w:val="center"/>
            <w:hideMark/>
          </w:tcPr>
          <w:p w14:paraId="556EB38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12E974D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w:t>
            </w:r>
          </w:p>
        </w:tc>
        <w:tc>
          <w:tcPr>
            <w:tcW w:w="445" w:type="pct"/>
            <w:tcBorders>
              <w:top w:val="nil"/>
              <w:left w:val="nil"/>
              <w:bottom w:val="single" w:sz="4" w:space="0" w:color="auto"/>
              <w:right w:val="single" w:sz="4" w:space="0" w:color="auto"/>
            </w:tcBorders>
            <w:vAlign w:val="center"/>
            <w:hideMark/>
          </w:tcPr>
          <w:p w14:paraId="21353F0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w:t>
            </w:r>
          </w:p>
        </w:tc>
        <w:tc>
          <w:tcPr>
            <w:tcW w:w="445" w:type="pct"/>
            <w:tcBorders>
              <w:top w:val="nil"/>
              <w:left w:val="nil"/>
              <w:bottom w:val="single" w:sz="4" w:space="0" w:color="auto"/>
              <w:right w:val="single" w:sz="4" w:space="0" w:color="auto"/>
            </w:tcBorders>
            <w:vAlign w:val="center"/>
            <w:hideMark/>
          </w:tcPr>
          <w:p w14:paraId="12C04D0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w:t>
            </w:r>
          </w:p>
        </w:tc>
        <w:tc>
          <w:tcPr>
            <w:tcW w:w="530" w:type="pct"/>
            <w:tcBorders>
              <w:top w:val="nil"/>
              <w:left w:val="single" w:sz="4" w:space="0" w:color="auto"/>
              <w:bottom w:val="single" w:sz="4" w:space="0" w:color="auto"/>
              <w:right w:val="single" w:sz="4" w:space="0" w:color="auto"/>
            </w:tcBorders>
            <w:vAlign w:val="center"/>
            <w:hideMark/>
          </w:tcPr>
          <w:p w14:paraId="7658030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97,0</w:t>
            </w:r>
          </w:p>
        </w:tc>
        <w:tc>
          <w:tcPr>
            <w:tcW w:w="592" w:type="pct"/>
            <w:tcBorders>
              <w:top w:val="single" w:sz="4" w:space="0" w:color="auto"/>
              <w:left w:val="single" w:sz="4" w:space="0" w:color="auto"/>
              <w:bottom w:val="single" w:sz="4" w:space="0" w:color="auto"/>
              <w:right w:val="single" w:sz="4" w:space="0" w:color="auto"/>
            </w:tcBorders>
            <w:vAlign w:val="center"/>
            <w:hideMark/>
          </w:tcPr>
          <w:p w14:paraId="2979C6B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0,1</w:t>
            </w:r>
          </w:p>
        </w:tc>
      </w:tr>
      <w:tr w:rsidR="000177E5" w:rsidRPr="000177E5" w14:paraId="73A20E7C"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41A08C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5</w:t>
            </w:r>
          </w:p>
        </w:tc>
        <w:tc>
          <w:tcPr>
            <w:tcW w:w="1831" w:type="pct"/>
            <w:tcBorders>
              <w:top w:val="nil"/>
              <w:left w:val="nil"/>
              <w:bottom w:val="single" w:sz="4" w:space="0" w:color="auto"/>
              <w:right w:val="single" w:sz="4" w:space="0" w:color="auto"/>
            </w:tcBorders>
            <w:vAlign w:val="center"/>
            <w:hideMark/>
          </w:tcPr>
          <w:p w14:paraId="15CF6322"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"Беклемишевское"</w:t>
            </w:r>
          </w:p>
        </w:tc>
        <w:tc>
          <w:tcPr>
            <w:tcW w:w="520" w:type="pct"/>
            <w:tcBorders>
              <w:top w:val="nil"/>
              <w:left w:val="nil"/>
              <w:bottom w:val="single" w:sz="4" w:space="0" w:color="auto"/>
              <w:right w:val="single" w:sz="4" w:space="0" w:color="auto"/>
            </w:tcBorders>
            <w:vAlign w:val="center"/>
            <w:hideMark/>
          </w:tcPr>
          <w:p w14:paraId="501AC29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w:t>
            </w:r>
          </w:p>
        </w:tc>
        <w:tc>
          <w:tcPr>
            <w:tcW w:w="445" w:type="pct"/>
            <w:tcBorders>
              <w:top w:val="nil"/>
              <w:left w:val="nil"/>
              <w:bottom w:val="single" w:sz="4" w:space="0" w:color="auto"/>
              <w:right w:val="single" w:sz="4" w:space="0" w:color="auto"/>
            </w:tcBorders>
            <w:vAlign w:val="center"/>
            <w:hideMark/>
          </w:tcPr>
          <w:p w14:paraId="2DA8711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1 687</w:t>
            </w:r>
          </w:p>
        </w:tc>
        <w:tc>
          <w:tcPr>
            <w:tcW w:w="445" w:type="pct"/>
            <w:tcBorders>
              <w:top w:val="nil"/>
              <w:left w:val="nil"/>
              <w:bottom w:val="single" w:sz="4" w:space="0" w:color="auto"/>
              <w:right w:val="single" w:sz="4" w:space="0" w:color="auto"/>
            </w:tcBorders>
            <w:vAlign w:val="center"/>
            <w:hideMark/>
          </w:tcPr>
          <w:p w14:paraId="3206CBA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1 661</w:t>
            </w:r>
          </w:p>
        </w:tc>
        <w:tc>
          <w:tcPr>
            <w:tcW w:w="445" w:type="pct"/>
            <w:tcBorders>
              <w:top w:val="nil"/>
              <w:left w:val="nil"/>
              <w:bottom w:val="single" w:sz="4" w:space="0" w:color="auto"/>
              <w:right w:val="single" w:sz="4" w:space="0" w:color="auto"/>
            </w:tcBorders>
            <w:vAlign w:val="center"/>
            <w:hideMark/>
          </w:tcPr>
          <w:p w14:paraId="49BFB922"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1 649</w:t>
            </w:r>
          </w:p>
        </w:tc>
        <w:tc>
          <w:tcPr>
            <w:tcW w:w="530" w:type="pct"/>
            <w:tcBorders>
              <w:top w:val="nil"/>
              <w:left w:val="single" w:sz="4" w:space="0" w:color="auto"/>
              <w:bottom w:val="single" w:sz="4" w:space="0" w:color="auto"/>
              <w:right w:val="single" w:sz="4" w:space="0" w:color="auto"/>
            </w:tcBorders>
            <w:vAlign w:val="center"/>
            <w:hideMark/>
          </w:tcPr>
          <w:p w14:paraId="5B2E23A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97,7</w:t>
            </w:r>
          </w:p>
        </w:tc>
        <w:tc>
          <w:tcPr>
            <w:tcW w:w="592" w:type="pct"/>
            <w:tcBorders>
              <w:top w:val="single" w:sz="4" w:space="0" w:color="auto"/>
              <w:left w:val="single" w:sz="4" w:space="0" w:color="auto"/>
              <w:bottom w:val="single" w:sz="4" w:space="0" w:color="auto"/>
              <w:right w:val="single" w:sz="4" w:space="0" w:color="auto"/>
            </w:tcBorders>
            <w:vAlign w:val="center"/>
            <w:hideMark/>
          </w:tcPr>
          <w:p w14:paraId="141B3A8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2,3</w:t>
            </w:r>
          </w:p>
        </w:tc>
      </w:tr>
      <w:tr w:rsidR="000177E5" w:rsidRPr="000177E5" w14:paraId="2EF255BA"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B128E0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01DF7A70"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Беклемишево (административный центр)</w:t>
            </w:r>
          </w:p>
        </w:tc>
        <w:tc>
          <w:tcPr>
            <w:tcW w:w="520" w:type="pct"/>
            <w:tcBorders>
              <w:top w:val="nil"/>
              <w:left w:val="nil"/>
              <w:bottom w:val="single" w:sz="4" w:space="0" w:color="auto"/>
              <w:right w:val="single" w:sz="4" w:space="0" w:color="auto"/>
            </w:tcBorders>
            <w:vAlign w:val="center"/>
            <w:hideMark/>
          </w:tcPr>
          <w:p w14:paraId="7568D0A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118CEA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1 157</w:t>
            </w:r>
          </w:p>
        </w:tc>
        <w:tc>
          <w:tcPr>
            <w:tcW w:w="445" w:type="pct"/>
            <w:tcBorders>
              <w:top w:val="nil"/>
              <w:left w:val="nil"/>
              <w:bottom w:val="single" w:sz="4" w:space="0" w:color="auto"/>
              <w:right w:val="single" w:sz="4" w:space="0" w:color="auto"/>
            </w:tcBorders>
            <w:vAlign w:val="center"/>
            <w:hideMark/>
          </w:tcPr>
          <w:p w14:paraId="3FBD2B3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1 138</w:t>
            </w:r>
          </w:p>
        </w:tc>
        <w:tc>
          <w:tcPr>
            <w:tcW w:w="445" w:type="pct"/>
            <w:tcBorders>
              <w:top w:val="nil"/>
              <w:left w:val="nil"/>
              <w:bottom w:val="single" w:sz="4" w:space="0" w:color="auto"/>
              <w:right w:val="single" w:sz="4" w:space="0" w:color="auto"/>
            </w:tcBorders>
            <w:vAlign w:val="center"/>
            <w:hideMark/>
          </w:tcPr>
          <w:p w14:paraId="5730E16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1 133</w:t>
            </w:r>
          </w:p>
        </w:tc>
        <w:tc>
          <w:tcPr>
            <w:tcW w:w="530" w:type="pct"/>
            <w:tcBorders>
              <w:top w:val="nil"/>
              <w:left w:val="single" w:sz="4" w:space="0" w:color="auto"/>
              <w:bottom w:val="single" w:sz="4" w:space="0" w:color="auto"/>
              <w:right w:val="single" w:sz="4" w:space="0" w:color="auto"/>
            </w:tcBorders>
            <w:vAlign w:val="center"/>
            <w:hideMark/>
          </w:tcPr>
          <w:p w14:paraId="0944449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97,9</w:t>
            </w:r>
          </w:p>
        </w:tc>
        <w:tc>
          <w:tcPr>
            <w:tcW w:w="592" w:type="pct"/>
            <w:tcBorders>
              <w:top w:val="single" w:sz="4" w:space="0" w:color="auto"/>
              <w:left w:val="single" w:sz="4" w:space="0" w:color="auto"/>
              <w:bottom w:val="single" w:sz="4" w:space="0" w:color="auto"/>
              <w:right w:val="single" w:sz="4" w:space="0" w:color="auto"/>
            </w:tcBorders>
            <w:vAlign w:val="center"/>
            <w:hideMark/>
          </w:tcPr>
          <w:p w14:paraId="1B08780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1,6</w:t>
            </w:r>
          </w:p>
        </w:tc>
      </w:tr>
      <w:tr w:rsidR="000177E5" w:rsidRPr="000177E5" w14:paraId="1864889A"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1CF939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335DEB96"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Иргень</w:t>
            </w:r>
          </w:p>
        </w:tc>
        <w:tc>
          <w:tcPr>
            <w:tcW w:w="520" w:type="pct"/>
            <w:tcBorders>
              <w:top w:val="nil"/>
              <w:left w:val="nil"/>
              <w:bottom w:val="single" w:sz="4" w:space="0" w:color="auto"/>
              <w:right w:val="single" w:sz="4" w:space="0" w:color="auto"/>
            </w:tcBorders>
            <w:vAlign w:val="center"/>
            <w:hideMark/>
          </w:tcPr>
          <w:p w14:paraId="3523AA4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447C53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316</w:t>
            </w:r>
          </w:p>
        </w:tc>
        <w:tc>
          <w:tcPr>
            <w:tcW w:w="445" w:type="pct"/>
            <w:tcBorders>
              <w:top w:val="nil"/>
              <w:left w:val="nil"/>
              <w:bottom w:val="single" w:sz="4" w:space="0" w:color="auto"/>
              <w:right w:val="single" w:sz="4" w:space="0" w:color="auto"/>
            </w:tcBorders>
            <w:vAlign w:val="center"/>
            <w:hideMark/>
          </w:tcPr>
          <w:p w14:paraId="40650ED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312</w:t>
            </w:r>
          </w:p>
        </w:tc>
        <w:tc>
          <w:tcPr>
            <w:tcW w:w="445" w:type="pct"/>
            <w:tcBorders>
              <w:top w:val="nil"/>
              <w:left w:val="nil"/>
              <w:bottom w:val="single" w:sz="4" w:space="0" w:color="auto"/>
              <w:right w:val="single" w:sz="4" w:space="0" w:color="auto"/>
            </w:tcBorders>
            <w:vAlign w:val="center"/>
            <w:hideMark/>
          </w:tcPr>
          <w:p w14:paraId="7FF73BB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302</w:t>
            </w:r>
          </w:p>
        </w:tc>
        <w:tc>
          <w:tcPr>
            <w:tcW w:w="530" w:type="pct"/>
            <w:tcBorders>
              <w:top w:val="nil"/>
              <w:left w:val="single" w:sz="4" w:space="0" w:color="auto"/>
              <w:bottom w:val="single" w:sz="4" w:space="0" w:color="auto"/>
              <w:right w:val="single" w:sz="4" w:space="0" w:color="auto"/>
            </w:tcBorders>
            <w:vAlign w:val="center"/>
            <w:hideMark/>
          </w:tcPr>
          <w:p w14:paraId="4ABB1E7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95,6</w:t>
            </w:r>
          </w:p>
        </w:tc>
        <w:tc>
          <w:tcPr>
            <w:tcW w:w="592" w:type="pct"/>
            <w:tcBorders>
              <w:top w:val="single" w:sz="4" w:space="0" w:color="auto"/>
              <w:left w:val="single" w:sz="4" w:space="0" w:color="auto"/>
              <w:bottom w:val="single" w:sz="4" w:space="0" w:color="auto"/>
              <w:right w:val="single" w:sz="4" w:space="0" w:color="auto"/>
            </w:tcBorders>
            <w:vAlign w:val="center"/>
            <w:hideMark/>
          </w:tcPr>
          <w:p w14:paraId="078BC72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0,4</w:t>
            </w:r>
          </w:p>
        </w:tc>
      </w:tr>
      <w:tr w:rsidR="000177E5" w:rsidRPr="000177E5" w14:paraId="7C4D1857"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3D9367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1F0B47C0"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Шакша</w:t>
            </w:r>
          </w:p>
        </w:tc>
        <w:tc>
          <w:tcPr>
            <w:tcW w:w="520" w:type="pct"/>
            <w:tcBorders>
              <w:top w:val="nil"/>
              <w:left w:val="nil"/>
              <w:bottom w:val="single" w:sz="4" w:space="0" w:color="auto"/>
              <w:right w:val="single" w:sz="4" w:space="0" w:color="auto"/>
            </w:tcBorders>
            <w:vAlign w:val="center"/>
            <w:hideMark/>
          </w:tcPr>
          <w:p w14:paraId="0ECC666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280FBC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214</w:t>
            </w:r>
          </w:p>
        </w:tc>
        <w:tc>
          <w:tcPr>
            <w:tcW w:w="445" w:type="pct"/>
            <w:tcBorders>
              <w:top w:val="nil"/>
              <w:left w:val="nil"/>
              <w:bottom w:val="single" w:sz="4" w:space="0" w:color="auto"/>
              <w:right w:val="single" w:sz="4" w:space="0" w:color="auto"/>
            </w:tcBorders>
            <w:vAlign w:val="center"/>
            <w:hideMark/>
          </w:tcPr>
          <w:p w14:paraId="39478E8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211</w:t>
            </w:r>
          </w:p>
        </w:tc>
        <w:tc>
          <w:tcPr>
            <w:tcW w:w="445" w:type="pct"/>
            <w:tcBorders>
              <w:top w:val="nil"/>
              <w:left w:val="nil"/>
              <w:bottom w:val="single" w:sz="4" w:space="0" w:color="auto"/>
              <w:right w:val="single" w:sz="4" w:space="0" w:color="auto"/>
            </w:tcBorders>
            <w:vAlign w:val="center"/>
            <w:hideMark/>
          </w:tcPr>
          <w:p w14:paraId="0934BD3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214</w:t>
            </w:r>
          </w:p>
        </w:tc>
        <w:tc>
          <w:tcPr>
            <w:tcW w:w="530" w:type="pct"/>
            <w:tcBorders>
              <w:top w:val="nil"/>
              <w:left w:val="single" w:sz="4" w:space="0" w:color="auto"/>
              <w:bottom w:val="single" w:sz="4" w:space="0" w:color="auto"/>
              <w:right w:val="single" w:sz="4" w:space="0" w:color="auto"/>
            </w:tcBorders>
            <w:vAlign w:val="center"/>
            <w:hideMark/>
          </w:tcPr>
          <w:p w14:paraId="474AF85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2224E40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20EA6C7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34ABB11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6</w:t>
            </w:r>
          </w:p>
        </w:tc>
        <w:tc>
          <w:tcPr>
            <w:tcW w:w="1831" w:type="pct"/>
            <w:tcBorders>
              <w:top w:val="nil"/>
              <w:left w:val="nil"/>
              <w:bottom w:val="single" w:sz="4" w:space="0" w:color="auto"/>
              <w:right w:val="single" w:sz="4" w:space="0" w:color="auto"/>
            </w:tcBorders>
            <w:vAlign w:val="center"/>
            <w:hideMark/>
          </w:tcPr>
          <w:p w14:paraId="39B5F0B6"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"Верх-Читинское"</w:t>
            </w:r>
          </w:p>
        </w:tc>
        <w:tc>
          <w:tcPr>
            <w:tcW w:w="520" w:type="pct"/>
            <w:tcBorders>
              <w:top w:val="nil"/>
              <w:left w:val="nil"/>
              <w:bottom w:val="single" w:sz="4" w:space="0" w:color="auto"/>
              <w:right w:val="single" w:sz="4" w:space="0" w:color="auto"/>
            </w:tcBorders>
            <w:vAlign w:val="center"/>
            <w:hideMark/>
          </w:tcPr>
          <w:p w14:paraId="13E04DC9"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w:t>
            </w:r>
          </w:p>
        </w:tc>
        <w:tc>
          <w:tcPr>
            <w:tcW w:w="445" w:type="pct"/>
            <w:tcBorders>
              <w:top w:val="nil"/>
              <w:left w:val="nil"/>
              <w:bottom w:val="single" w:sz="4" w:space="0" w:color="auto"/>
              <w:right w:val="single" w:sz="4" w:space="0" w:color="auto"/>
            </w:tcBorders>
            <w:vAlign w:val="center"/>
            <w:hideMark/>
          </w:tcPr>
          <w:p w14:paraId="1F14DF6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1 837</w:t>
            </w:r>
          </w:p>
        </w:tc>
        <w:tc>
          <w:tcPr>
            <w:tcW w:w="445" w:type="pct"/>
            <w:tcBorders>
              <w:top w:val="nil"/>
              <w:left w:val="nil"/>
              <w:bottom w:val="single" w:sz="4" w:space="0" w:color="auto"/>
              <w:right w:val="single" w:sz="4" w:space="0" w:color="auto"/>
            </w:tcBorders>
            <w:vAlign w:val="center"/>
            <w:hideMark/>
          </w:tcPr>
          <w:p w14:paraId="7ECC366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1 792</w:t>
            </w:r>
          </w:p>
        </w:tc>
        <w:tc>
          <w:tcPr>
            <w:tcW w:w="445" w:type="pct"/>
            <w:tcBorders>
              <w:top w:val="nil"/>
              <w:left w:val="nil"/>
              <w:bottom w:val="single" w:sz="4" w:space="0" w:color="auto"/>
              <w:right w:val="single" w:sz="4" w:space="0" w:color="auto"/>
            </w:tcBorders>
            <w:vAlign w:val="center"/>
            <w:hideMark/>
          </w:tcPr>
          <w:p w14:paraId="7B501D8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1 835</w:t>
            </w:r>
          </w:p>
        </w:tc>
        <w:tc>
          <w:tcPr>
            <w:tcW w:w="530" w:type="pct"/>
            <w:tcBorders>
              <w:top w:val="nil"/>
              <w:left w:val="single" w:sz="4" w:space="0" w:color="auto"/>
              <w:bottom w:val="single" w:sz="4" w:space="0" w:color="auto"/>
              <w:right w:val="single" w:sz="4" w:space="0" w:color="auto"/>
            </w:tcBorders>
            <w:vAlign w:val="center"/>
            <w:hideMark/>
          </w:tcPr>
          <w:p w14:paraId="4B88C31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99,9</w:t>
            </w:r>
          </w:p>
        </w:tc>
        <w:tc>
          <w:tcPr>
            <w:tcW w:w="592" w:type="pct"/>
            <w:tcBorders>
              <w:top w:val="single" w:sz="4" w:space="0" w:color="auto"/>
              <w:left w:val="single" w:sz="4" w:space="0" w:color="auto"/>
              <w:bottom w:val="single" w:sz="4" w:space="0" w:color="auto"/>
              <w:right w:val="single" w:sz="4" w:space="0" w:color="auto"/>
            </w:tcBorders>
            <w:vAlign w:val="center"/>
            <w:hideMark/>
          </w:tcPr>
          <w:p w14:paraId="58B1327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2,5</w:t>
            </w:r>
          </w:p>
        </w:tc>
      </w:tr>
      <w:tr w:rsidR="000177E5" w:rsidRPr="000177E5" w14:paraId="78FACA64"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C4F7AD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027E4F0"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Верх-Чита (административный центр)</w:t>
            </w:r>
          </w:p>
        </w:tc>
        <w:tc>
          <w:tcPr>
            <w:tcW w:w="520" w:type="pct"/>
            <w:tcBorders>
              <w:top w:val="nil"/>
              <w:left w:val="nil"/>
              <w:bottom w:val="single" w:sz="4" w:space="0" w:color="auto"/>
              <w:right w:val="single" w:sz="4" w:space="0" w:color="auto"/>
            </w:tcBorders>
            <w:vAlign w:val="center"/>
            <w:hideMark/>
          </w:tcPr>
          <w:p w14:paraId="4586C7C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EAB934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1 559</w:t>
            </w:r>
          </w:p>
        </w:tc>
        <w:tc>
          <w:tcPr>
            <w:tcW w:w="445" w:type="pct"/>
            <w:tcBorders>
              <w:top w:val="nil"/>
              <w:left w:val="nil"/>
              <w:bottom w:val="single" w:sz="4" w:space="0" w:color="auto"/>
              <w:right w:val="single" w:sz="4" w:space="0" w:color="auto"/>
            </w:tcBorders>
            <w:vAlign w:val="center"/>
            <w:hideMark/>
          </w:tcPr>
          <w:p w14:paraId="773E178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1 522</w:t>
            </w:r>
          </w:p>
        </w:tc>
        <w:tc>
          <w:tcPr>
            <w:tcW w:w="445" w:type="pct"/>
            <w:tcBorders>
              <w:top w:val="nil"/>
              <w:left w:val="nil"/>
              <w:bottom w:val="single" w:sz="4" w:space="0" w:color="auto"/>
              <w:right w:val="single" w:sz="4" w:space="0" w:color="auto"/>
            </w:tcBorders>
            <w:vAlign w:val="center"/>
            <w:hideMark/>
          </w:tcPr>
          <w:p w14:paraId="2418B4B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1 549</w:t>
            </w:r>
          </w:p>
        </w:tc>
        <w:tc>
          <w:tcPr>
            <w:tcW w:w="530" w:type="pct"/>
            <w:tcBorders>
              <w:top w:val="nil"/>
              <w:left w:val="single" w:sz="4" w:space="0" w:color="auto"/>
              <w:bottom w:val="single" w:sz="4" w:space="0" w:color="auto"/>
              <w:right w:val="single" w:sz="4" w:space="0" w:color="auto"/>
            </w:tcBorders>
            <w:vAlign w:val="center"/>
            <w:hideMark/>
          </w:tcPr>
          <w:p w14:paraId="62D985E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99,4</w:t>
            </w:r>
          </w:p>
        </w:tc>
        <w:tc>
          <w:tcPr>
            <w:tcW w:w="592" w:type="pct"/>
            <w:tcBorders>
              <w:top w:val="single" w:sz="4" w:space="0" w:color="auto"/>
              <w:left w:val="single" w:sz="4" w:space="0" w:color="auto"/>
              <w:bottom w:val="single" w:sz="4" w:space="0" w:color="auto"/>
              <w:right w:val="single" w:sz="4" w:space="0" w:color="auto"/>
            </w:tcBorders>
            <w:vAlign w:val="center"/>
            <w:hideMark/>
          </w:tcPr>
          <w:p w14:paraId="4DF2DC5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2,1</w:t>
            </w:r>
          </w:p>
        </w:tc>
      </w:tr>
      <w:tr w:rsidR="000177E5" w:rsidRPr="000177E5" w14:paraId="3783D08F"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8335CA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5767C75"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Береговой</w:t>
            </w:r>
          </w:p>
        </w:tc>
        <w:tc>
          <w:tcPr>
            <w:tcW w:w="520" w:type="pct"/>
            <w:tcBorders>
              <w:top w:val="nil"/>
              <w:left w:val="nil"/>
              <w:bottom w:val="single" w:sz="4" w:space="0" w:color="auto"/>
              <w:right w:val="single" w:sz="4" w:space="0" w:color="auto"/>
            </w:tcBorders>
            <w:vAlign w:val="center"/>
            <w:hideMark/>
          </w:tcPr>
          <w:p w14:paraId="5D91962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539531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232</w:t>
            </w:r>
          </w:p>
        </w:tc>
        <w:tc>
          <w:tcPr>
            <w:tcW w:w="445" w:type="pct"/>
            <w:tcBorders>
              <w:top w:val="nil"/>
              <w:left w:val="nil"/>
              <w:bottom w:val="single" w:sz="4" w:space="0" w:color="auto"/>
              <w:right w:val="single" w:sz="4" w:space="0" w:color="auto"/>
            </w:tcBorders>
            <w:vAlign w:val="center"/>
            <w:hideMark/>
          </w:tcPr>
          <w:p w14:paraId="73368BA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225</w:t>
            </w:r>
          </w:p>
        </w:tc>
        <w:tc>
          <w:tcPr>
            <w:tcW w:w="445" w:type="pct"/>
            <w:tcBorders>
              <w:top w:val="nil"/>
              <w:left w:val="nil"/>
              <w:bottom w:val="single" w:sz="4" w:space="0" w:color="auto"/>
              <w:right w:val="single" w:sz="4" w:space="0" w:color="auto"/>
            </w:tcBorders>
            <w:vAlign w:val="center"/>
            <w:hideMark/>
          </w:tcPr>
          <w:p w14:paraId="0E9852C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245</w:t>
            </w:r>
          </w:p>
        </w:tc>
        <w:tc>
          <w:tcPr>
            <w:tcW w:w="530" w:type="pct"/>
            <w:tcBorders>
              <w:top w:val="nil"/>
              <w:left w:val="single" w:sz="4" w:space="0" w:color="auto"/>
              <w:bottom w:val="single" w:sz="4" w:space="0" w:color="auto"/>
              <w:right w:val="single" w:sz="4" w:space="0" w:color="auto"/>
            </w:tcBorders>
            <w:vAlign w:val="center"/>
            <w:hideMark/>
          </w:tcPr>
          <w:p w14:paraId="04AC25F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105,6</w:t>
            </w:r>
          </w:p>
        </w:tc>
        <w:tc>
          <w:tcPr>
            <w:tcW w:w="592" w:type="pct"/>
            <w:tcBorders>
              <w:top w:val="single" w:sz="4" w:space="0" w:color="auto"/>
              <w:left w:val="single" w:sz="4" w:space="0" w:color="auto"/>
              <w:bottom w:val="single" w:sz="4" w:space="0" w:color="auto"/>
              <w:right w:val="single" w:sz="4" w:space="0" w:color="auto"/>
            </w:tcBorders>
            <w:vAlign w:val="center"/>
            <w:hideMark/>
          </w:tcPr>
          <w:p w14:paraId="5B39126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3B58EACA"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6E4E14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5A441A2"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Ручейки</w:t>
            </w:r>
          </w:p>
        </w:tc>
        <w:tc>
          <w:tcPr>
            <w:tcW w:w="520" w:type="pct"/>
            <w:tcBorders>
              <w:top w:val="nil"/>
              <w:left w:val="nil"/>
              <w:bottom w:val="single" w:sz="4" w:space="0" w:color="auto"/>
              <w:right w:val="single" w:sz="4" w:space="0" w:color="auto"/>
            </w:tcBorders>
            <w:vAlign w:val="center"/>
            <w:hideMark/>
          </w:tcPr>
          <w:p w14:paraId="2976A49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47950C4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35</w:t>
            </w:r>
          </w:p>
        </w:tc>
        <w:tc>
          <w:tcPr>
            <w:tcW w:w="445" w:type="pct"/>
            <w:tcBorders>
              <w:top w:val="nil"/>
              <w:left w:val="nil"/>
              <w:bottom w:val="single" w:sz="4" w:space="0" w:color="auto"/>
              <w:right w:val="single" w:sz="4" w:space="0" w:color="auto"/>
            </w:tcBorders>
            <w:vAlign w:val="center"/>
            <w:hideMark/>
          </w:tcPr>
          <w:p w14:paraId="3C05987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35</w:t>
            </w:r>
          </w:p>
        </w:tc>
        <w:tc>
          <w:tcPr>
            <w:tcW w:w="445" w:type="pct"/>
            <w:tcBorders>
              <w:top w:val="nil"/>
              <w:left w:val="nil"/>
              <w:bottom w:val="single" w:sz="4" w:space="0" w:color="auto"/>
              <w:right w:val="single" w:sz="4" w:space="0" w:color="auto"/>
            </w:tcBorders>
            <w:vAlign w:val="center"/>
            <w:hideMark/>
          </w:tcPr>
          <w:p w14:paraId="3DB7442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36</w:t>
            </w:r>
          </w:p>
        </w:tc>
        <w:tc>
          <w:tcPr>
            <w:tcW w:w="530" w:type="pct"/>
            <w:tcBorders>
              <w:top w:val="nil"/>
              <w:left w:val="single" w:sz="4" w:space="0" w:color="auto"/>
              <w:bottom w:val="single" w:sz="4" w:space="0" w:color="auto"/>
              <w:right w:val="single" w:sz="4" w:space="0" w:color="auto"/>
            </w:tcBorders>
            <w:vAlign w:val="center"/>
            <w:hideMark/>
          </w:tcPr>
          <w:p w14:paraId="3ABD8E9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102,9</w:t>
            </w:r>
          </w:p>
        </w:tc>
        <w:tc>
          <w:tcPr>
            <w:tcW w:w="592" w:type="pct"/>
            <w:tcBorders>
              <w:top w:val="single" w:sz="4" w:space="0" w:color="auto"/>
              <w:left w:val="single" w:sz="4" w:space="0" w:color="auto"/>
              <w:bottom w:val="single" w:sz="4" w:space="0" w:color="auto"/>
              <w:right w:val="single" w:sz="4" w:space="0" w:color="auto"/>
            </w:tcBorders>
            <w:vAlign w:val="center"/>
            <w:hideMark/>
          </w:tcPr>
          <w:p w14:paraId="1514003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0892ECB3"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D3412A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31BDB278"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Мухор-Кондуй</w:t>
            </w:r>
          </w:p>
        </w:tc>
        <w:tc>
          <w:tcPr>
            <w:tcW w:w="520" w:type="pct"/>
            <w:tcBorders>
              <w:top w:val="nil"/>
              <w:left w:val="nil"/>
              <w:bottom w:val="single" w:sz="4" w:space="0" w:color="auto"/>
              <w:right w:val="single" w:sz="4" w:space="0" w:color="auto"/>
            </w:tcBorders>
            <w:vAlign w:val="center"/>
            <w:hideMark/>
          </w:tcPr>
          <w:p w14:paraId="557478D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704CA26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w:t>
            </w:r>
          </w:p>
        </w:tc>
        <w:tc>
          <w:tcPr>
            <w:tcW w:w="445" w:type="pct"/>
            <w:tcBorders>
              <w:top w:val="nil"/>
              <w:left w:val="nil"/>
              <w:bottom w:val="single" w:sz="4" w:space="0" w:color="auto"/>
              <w:right w:val="single" w:sz="4" w:space="0" w:color="auto"/>
            </w:tcBorders>
            <w:vAlign w:val="center"/>
            <w:hideMark/>
          </w:tcPr>
          <w:p w14:paraId="46FE27A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w:t>
            </w:r>
          </w:p>
        </w:tc>
        <w:tc>
          <w:tcPr>
            <w:tcW w:w="445" w:type="pct"/>
            <w:tcBorders>
              <w:top w:val="nil"/>
              <w:left w:val="nil"/>
              <w:bottom w:val="single" w:sz="4" w:space="0" w:color="auto"/>
              <w:right w:val="single" w:sz="4" w:space="0" w:color="auto"/>
            </w:tcBorders>
            <w:vAlign w:val="center"/>
            <w:hideMark/>
          </w:tcPr>
          <w:p w14:paraId="1F43DF0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w:t>
            </w:r>
          </w:p>
        </w:tc>
        <w:tc>
          <w:tcPr>
            <w:tcW w:w="530" w:type="pct"/>
            <w:tcBorders>
              <w:top w:val="nil"/>
              <w:left w:val="single" w:sz="4" w:space="0" w:color="auto"/>
              <w:bottom w:val="single" w:sz="4" w:space="0" w:color="auto"/>
              <w:right w:val="single" w:sz="4" w:space="0" w:color="auto"/>
            </w:tcBorders>
            <w:vAlign w:val="center"/>
            <w:hideMark/>
          </w:tcPr>
          <w:p w14:paraId="09CED8B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45,5</w:t>
            </w:r>
          </w:p>
        </w:tc>
        <w:tc>
          <w:tcPr>
            <w:tcW w:w="592" w:type="pct"/>
            <w:tcBorders>
              <w:top w:val="single" w:sz="4" w:space="0" w:color="auto"/>
              <w:left w:val="single" w:sz="4" w:space="0" w:color="auto"/>
              <w:bottom w:val="single" w:sz="4" w:space="0" w:color="auto"/>
              <w:right w:val="single" w:sz="4" w:space="0" w:color="auto"/>
            </w:tcBorders>
            <w:vAlign w:val="center"/>
            <w:hideMark/>
          </w:tcPr>
          <w:p w14:paraId="5F5CDCE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281CB9B7"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78F48A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w:t>
            </w:r>
          </w:p>
        </w:tc>
        <w:tc>
          <w:tcPr>
            <w:tcW w:w="1831" w:type="pct"/>
            <w:tcBorders>
              <w:top w:val="nil"/>
              <w:left w:val="nil"/>
              <w:bottom w:val="single" w:sz="4" w:space="0" w:color="auto"/>
              <w:right w:val="single" w:sz="4" w:space="0" w:color="auto"/>
            </w:tcBorders>
            <w:vAlign w:val="center"/>
            <w:hideMark/>
          </w:tcPr>
          <w:p w14:paraId="1EE2D5EF"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 xml:space="preserve">сельское поселение "Домнинское" </w:t>
            </w:r>
          </w:p>
        </w:tc>
        <w:tc>
          <w:tcPr>
            <w:tcW w:w="520" w:type="pct"/>
            <w:tcBorders>
              <w:top w:val="nil"/>
              <w:left w:val="nil"/>
              <w:bottom w:val="single" w:sz="4" w:space="0" w:color="auto"/>
              <w:right w:val="single" w:sz="4" w:space="0" w:color="auto"/>
            </w:tcBorders>
            <w:vAlign w:val="center"/>
            <w:hideMark/>
          </w:tcPr>
          <w:p w14:paraId="7F35EC3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w:t>
            </w:r>
          </w:p>
        </w:tc>
        <w:tc>
          <w:tcPr>
            <w:tcW w:w="445" w:type="pct"/>
            <w:tcBorders>
              <w:top w:val="nil"/>
              <w:left w:val="nil"/>
              <w:bottom w:val="single" w:sz="4" w:space="0" w:color="auto"/>
              <w:right w:val="single" w:sz="4" w:space="0" w:color="auto"/>
            </w:tcBorders>
            <w:vAlign w:val="center"/>
            <w:hideMark/>
          </w:tcPr>
          <w:p w14:paraId="52B300B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5 919</w:t>
            </w:r>
          </w:p>
        </w:tc>
        <w:tc>
          <w:tcPr>
            <w:tcW w:w="445" w:type="pct"/>
            <w:tcBorders>
              <w:top w:val="nil"/>
              <w:left w:val="nil"/>
              <w:bottom w:val="single" w:sz="4" w:space="0" w:color="auto"/>
              <w:right w:val="single" w:sz="4" w:space="0" w:color="auto"/>
            </w:tcBorders>
            <w:vAlign w:val="center"/>
            <w:hideMark/>
          </w:tcPr>
          <w:p w14:paraId="38307D6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5 795</w:t>
            </w:r>
          </w:p>
        </w:tc>
        <w:tc>
          <w:tcPr>
            <w:tcW w:w="445" w:type="pct"/>
            <w:tcBorders>
              <w:top w:val="nil"/>
              <w:left w:val="nil"/>
              <w:bottom w:val="single" w:sz="4" w:space="0" w:color="auto"/>
              <w:right w:val="single" w:sz="4" w:space="0" w:color="auto"/>
            </w:tcBorders>
            <w:vAlign w:val="center"/>
            <w:hideMark/>
          </w:tcPr>
          <w:p w14:paraId="3748708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5 735</w:t>
            </w:r>
          </w:p>
        </w:tc>
        <w:tc>
          <w:tcPr>
            <w:tcW w:w="530" w:type="pct"/>
            <w:tcBorders>
              <w:top w:val="nil"/>
              <w:left w:val="single" w:sz="4" w:space="0" w:color="auto"/>
              <w:bottom w:val="single" w:sz="4" w:space="0" w:color="auto"/>
              <w:right w:val="single" w:sz="4" w:space="0" w:color="auto"/>
            </w:tcBorders>
            <w:vAlign w:val="center"/>
            <w:hideMark/>
          </w:tcPr>
          <w:p w14:paraId="7110B74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96,9</w:t>
            </w:r>
          </w:p>
        </w:tc>
        <w:tc>
          <w:tcPr>
            <w:tcW w:w="592" w:type="pct"/>
            <w:tcBorders>
              <w:top w:val="single" w:sz="4" w:space="0" w:color="auto"/>
              <w:left w:val="single" w:sz="4" w:space="0" w:color="auto"/>
              <w:bottom w:val="single" w:sz="4" w:space="0" w:color="auto"/>
              <w:right w:val="single" w:sz="4" w:space="0" w:color="auto"/>
            </w:tcBorders>
            <w:vAlign w:val="center"/>
            <w:hideMark/>
          </w:tcPr>
          <w:p w14:paraId="2954751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7,9</w:t>
            </w:r>
          </w:p>
        </w:tc>
      </w:tr>
      <w:tr w:rsidR="000177E5" w:rsidRPr="000177E5" w14:paraId="46862A9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10D6A7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ABA0790"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Домна (административный центр)</w:t>
            </w:r>
          </w:p>
        </w:tc>
        <w:tc>
          <w:tcPr>
            <w:tcW w:w="520" w:type="pct"/>
            <w:tcBorders>
              <w:top w:val="nil"/>
              <w:left w:val="nil"/>
              <w:bottom w:val="single" w:sz="4" w:space="0" w:color="auto"/>
              <w:right w:val="single" w:sz="4" w:space="0" w:color="auto"/>
            </w:tcBorders>
            <w:vAlign w:val="center"/>
            <w:hideMark/>
          </w:tcPr>
          <w:p w14:paraId="3DC0D8E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A4F167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5 919</w:t>
            </w:r>
          </w:p>
        </w:tc>
        <w:tc>
          <w:tcPr>
            <w:tcW w:w="445" w:type="pct"/>
            <w:tcBorders>
              <w:top w:val="nil"/>
              <w:left w:val="nil"/>
              <w:bottom w:val="single" w:sz="4" w:space="0" w:color="auto"/>
              <w:right w:val="single" w:sz="4" w:space="0" w:color="auto"/>
            </w:tcBorders>
            <w:vAlign w:val="center"/>
            <w:hideMark/>
          </w:tcPr>
          <w:p w14:paraId="371D1A8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5 795</w:t>
            </w:r>
          </w:p>
        </w:tc>
        <w:tc>
          <w:tcPr>
            <w:tcW w:w="445" w:type="pct"/>
            <w:tcBorders>
              <w:top w:val="nil"/>
              <w:left w:val="nil"/>
              <w:bottom w:val="single" w:sz="4" w:space="0" w:color="auto"/>
              <w:right w:val="single" w:sz="4" w:space="0" w:color="auto"/>
            </w:tcBorders>
            <w:vAlign w:val="center"/>
            <w:hideMark/>
          </w:tcPr>
          <w:p w14:paraId="728EDA2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5 735</w:t>
            </w:r>
          </w:p>
        </w:tc>
        <w:tc>
          <w:tcPr>
            <w:tcW w:w="530" w:type="pct"/>
            <w:tcBorders>
              <w:top w:val="nil"/>
              <w:left w:val="single" w:sz="4" w:space="0" w:color="auto"/>
              <w:bottom w:val="single" w:sz="4" w:space="0" w:color="auto"/>
              <w:right w:val="single" w:sz="4" w:space="0" w:color="auto"/>
            </w:tcBorders>
            <w:vAlign w:val="center"/>
            <w:hideMark/>
          </w:tcPr>
          <w:p w14:paraId="6D54A7D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96,9</w:t>
            </w:r>
          </w:p>
        </w:tc>
        <w:tc>
          <w:tcPr>
            <w:tcW w:w="592" w:type="pct"/>
            <w:tcBorders>
              <w:top w:val="single" w:sz="4" w:space="0" w:color="auto"/>
              <w:left w:val="single" w:sz="4" w:space="0" w:color="auto"/>
              <w:bottom w:val="single" w:sz="4" w:space="0" w:color="auto"/>
              <w:right w:val="single" w:sz="4" w:space="0" w:color="auto"/>
            </w:tcBorders>
            <w:vAlign w:val="center"/>
            <w:hideMark/>
          </w:tcPr>
          <w:p w14:paraId="63B8E06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7,9</w:t>
            </w:r>
          </w:p>
        </w:tc>
      </w:tr>
      <w:tr w:rsidR="000177E5" w:rsidRPr="000177E5" w14:paraId="3E9123A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41C7B6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w:t>
            </w:r>
          </w:p>
        </w:tc>
        <w:tc>
          <w:tcPr>
            <w:tcW w:w="1831" w:type="pct"/>
            <w:tcBorders>
              <w:top w:val="nil"/>
              <w:left w:val="nil"/>
              <w:bottom w:val="single" w:sz="4" w:space="0" w:color="auto"/>
              <w:right w:val="single" w:sz="4" w:space="0" w:color="auto"/>
            </w:tcBorders>
            <w:vAlign w:val="center"/>
            <w:hideMark/>
          </w:tcPr>
          <w:p w14:paraId="73B81AFA"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"Елизаветинское"</w:t>
            </w:r>
          </w:p>
        </w:tc>
        <w:tc>
          <w:tcPr>
            <w:tcW w:w="520" w:type="pct"/>
            <w:tcBorders>
              <w:top w:val="nil"/>
              <w:left w:val="nil"/>
              <w:bottom w:val="single" w:sz="4" w:space="0" w:color="auto"/>
              <w:right w:val="single" w:sz="4" w:space="0" w:color="auto"/>
            </w:tcBorders>
            <w:vAlign w:val="center"/>
            <w:hideMark/>
          </w:tcPr>
          <w:p w14:paraId="78EFD7D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w:t>
            </w:r>
          </w:p>
        </w:tc>
        <w:tc>
          <w:tcPr>
            <w:tcW w:w="445" w:type="pct"/>
            <w:tcBorders>
              <w:top w:val="nil"/>
              <w:left w:val="nil"/>
              <w:bottom w:val="single" w:sz="4" w:space="0" w:color="auto"/>
              <w:right w:val="single" w:sz="4" w:space="0" w:color="auto"/>
            </w:tcBorders>
            <w:vAlign w:val="center"/>
            <w:hideMark/>
          </w:tcPr>
          <w:p w14:paraId="24391A9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851</w:t>
            </w:r>
          </w:p>
        </w:tc>
        <w:tc>
          <w:tcPr>
            <w:tcW w:w="445" w:type="pct"/>
            <w:tcBorders>
              <w:top w:val="nil"/>
              <w:left w:val="nil"/>
              <w:bottom w:val="single" w:sz="4" w:space="0" w:color="auto"/>
              <w:right w:val="single" w:sz="4" w:space="0" w:color="auto"/>
            </w:tcBorders>
            <w:vAlign w:val="center"/>
            <w:hideMark/>
          </w:tcPr>
          <w:p w14:paraId="3DBEF77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832</w:t>
            </w:r>
          </w:p>
        </w:tc>
        <w:tc>
          <w:tcPr>
            <w:tcW w:w="445" w:type="pct"/>
            <w:tcBorders>
              <w:top w:val="nil"/>
              <w:left w:val="nil"/>
              <w:bottom w:val="single" w:sz="4" w:space="0" w:color="auto"/>
              <w:right w:val="single" w:sz="4" w:space="0" w:color="auto"/>
            </w:tcBorders>
            <w:vAlign w:val="center"/>
            <w:hideMark/>
          </w:tcPr>
          <w:p w14:paraId="62276DE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823</w:t>
            </w:r>
          </w:p>
        </w:tc>
        <w:tc>
          <w:tcPr>
            <w:tcW w:w="530" w:type="pct"/>
            <w:tcBorders>
              <w:top w:val="nil"/>
              <w:left w:val="single" w:sz="4" w:space="0" w:color="auto"/>
              <w:bottom w:val="single" w:sz="4" w:space="0" w:color="auto"/>
              <w:right w:val="single" w:sz="4" w:space="0" w:color="auto"/>
            </w:tcBorders>
            <w:vAlign w:val="center"/>
            <w:hideMark/>
          </w:tcPr>
          <w:p w14:paraId="1DB1596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96,7</w:t>
            </w:r>
          </w:p>
        </w:tc>
        <w:tc>
          <w:tcPr>
            <w:tcW w:w="592" w:type="pct"/>
            <w:tcBorders>
              <w:top w:val="single" w:sz="4" w:space="0" w:color="auto"/>
              <w:left w:val="single" w:sz="4" w:space="0" w:color="auto"/>
              <w:bottom w:val="single" w:sz="4" w:space="0" w:color="auto"/>
              <w:right w:val="single" w:sz="4" w:space="0" w:color="auto"/>
            </w:tcBorders>
            <w:vAlign w:val="center"/>
            <w:hideMark/>
          </w:tcPr>
          <w:p w14:paraId="37BF3CE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1,1</w:t>
            </w:r>
          </w:p>
        </w:tc>
      </w:tr>
      <w:tr w:rsidR="000177E5" w:rsidRPr="000177E5" w14:paraId="591736ED"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11138B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CB9EB7E"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Елизаветино (административный центр)</w:t>
            </w:r>
          </w:p>
        </w:tc>
        <w:tc>
          <w:tcPr>
            <w:tcW w:w="520" w:type="pct"/>
            <w:tcBorders>
              <w:top w:val="nil"/>
              <w:left w:val="nil"/>
              <w:bottom w:val="single" w:sz="4" w:space="0" w:color="auto"/>
              <w:right w:val="single" w:sz="4" w:space="0" w:color="auto"/>
            </w:tcBorders>
            <w:vAlign w:val="center"/>
            <w:hideMark/>
          </w:tcPr>
          <w:p w14:paraId="338C3C4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5F070A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618</w:t>
            </w:r>
          </w:p>
        </w:tc>
        <w:tc>
          <w:tcPr>
            <w:tcW w:w="445" w:type="pct"/>
            <w:tcBorders>
              <w:top w:val="nil"/>
              <w:left w:val="nil"/>
              <w:bottom w:val="single" w:sz="4" w:space="0" w:color="auto"/>
              <w:right w:val="single" w:sz="4" w:space="0" w:color="auto"/>
            </w:tcBorders>
            <w:vAlign w:val="center"/>
            <w:hideMark/>
          </w:tcPr>
          <w:p w14:paraId="141E140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603</w:t>
            </w:r>
          </w:p>
        </w:tc>
        <w:tc>
          <w:tcPr>
            <w:tcW w:w="445" w:type="pct"/>
            <w:tcBorders>
              <w:top w:val="nil"/>
              <w:left w:val="nil"/>
              <w:bottom w:val="single" w:sz="4" w:space="0" w:color="auto"/>
              <w:right w:val="single" w:sz="4" w:space="0" w:color="auto"/>
            </w:tcBorders>
            <w:vAlign w:val="center"/>
            <w:hideMark/>
          </w:tcPr>
          <w:p w14:paraId="60F413B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598</w:t>
            </w:r>
          </w:p>
        </w:tc>
        <w:tc>
          <w:tcPr>
            <w:tcW w:w="530" w:type="pct"/>
            <w:tcBorders>
              <w:top w:val="nil"/>
              <w:left w:val="single" w:sz="4" w:space="0" w:color="auto"/>
              <w:bottom w:val="single" w:sz="4" w:space="0" w:color="auto"/>
              <w:right w:val="single" w:sz="4" w:space="0" w:color="auto"/>
            </w:tcBorders>
            <w:vAlign w:val="center"/>
            <w:hideMark/>
          </w:tcPr>
          <w:p w14:paraId="0EA4F08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96,8</w:t>
            </w:r>
          </w:p>
        </w:tc>
        <w:tc>
          <w:tcPr>
            <w:tcW w:w="592" w:type="pct"/>
            <w:tcBorders>
              <w:top w:val="single" w:sz="4" w:space="0" w:color="auto"/>
              <w:left w:val="single" w:sz="4" w:space="0" w:color="auto"/>
              <w:bottom w:val="single" w:sz="4" w:space="0" w:color="auto"/>
              <w:right w:val="single" w:sz="4" w:space="0" w:color="auto"/>
            </w:tcBorders>
            <w:vAlign w:val="center"/>
            <w:hideMark/>
          </w:tcPr>
          <w:p w14:paraId="68AD3D5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0,8</w:t>
            </w:r>
          </w:p>
        </w:tc>
      </w:tr>
      <w:tr w:rsidR="000177E5" w:rsidRPr="000177E5" w14:paraId="173CA8A3"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AA319C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0E200464"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Верх-Нарым</w:t>
            </w:r>
          </w:p>
        </w:tc>
        <w:tc>
          <w:tcPr>
            <w:tcW w:w="520" w:type="pct"/>
            <w:tcBorders>
              <w:top w:val="nil"/>
              <w:left w:val="nil"/>
              <w:bottom w:val="single" w:sz="4" w:space="0" w:color="auto"/>
              <w:right w:val="single" w:sz="4" w:space="0" w:color="auto"/>
            </w:tcBorders>
            <w:vAlign w:val="center"/>
            <w:hideMark/>
          </w:tcPr>
          <w:p w14:paraId="7D552CC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47A457F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199</w:t>
            </w:r>
          </w:p>
        </w:tc>
        <w:tc>
          <w:tcPr>
            <w:tcW w:w="445" w:type="pct"/>
            <w:tcBorders>
              <w:top w:val="nil"/>
              <w:left w:val="nil"/>
              <w:bottom w:val="single" w:sz="4" w:space="0" w:color="auto"/>
              <w:right w:val="single" w:sz="4" w:space="0" w:color="auto"/>
            </w:tcBorders>
            <w:vAlign w:val="center"/>
            <w:hideMark/>
          </w:tcPr>
          <w:p w14:paraId="06D062A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195</w:t>
            </w:r>
          </w:p>
        </w:tc>
        <w:tc>
          <w:tcPr>
            <w:tcW w:w="445" w:type="pct"/>
            <w:tcBorders>
              <w:top w:val="nil"/>
              <w:left w:val="nil"/>
              <w:bottom w:val="single" w:sz="4" w:space="0" w:color="auto"/>
              <w:right w:val="single" w:sz="4" w:space="0" w:color="auto"/>
            </w:tcBorders>
            <w:vAlign w:val="center"/>
            <w:hideMark/>
          </w:tcPr>
          <w:p w14:paraId="036536B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192</w:t>
            </w:r>
          </w:p>
        </w:tc>
        <w:tc>
          <w:tcPr>
            <w:tcW w:w="530" w:type="pct"/>
            <w:tcBorders>
              <w:top w:val="nil"/>
              <w:left w:val="single" w:sz="4" w:space="0" w:color="auto"/>
              <w:bottom w:val="single" w:sz="4" w:space="0" w:color="auto"/>
              <w:right w:val="single" w:sz="4" w:space="0" w:color="auto"/>
            </w:tcBorders>
            <w:vAlign w:val="center"/>
            <w:hideMark/>
          </w:tcPr>
          <w:p w14:paraId="5CF033F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96,5</w:t>
            </w:r>
          </w:p>
        </w:tc>
        <w:tc>
          <w:tcPr>
            <w:tcW w:w="592" w:type="pct"/>
            <w:tcBorders>
              <w:top w:val="single" w:sz="4" w:space="0" w:color="auto"/>
              <w:left w:val="single" w:sz="4" w:space="0" w:color="auto"/>
              <w:bottom w:val="single" w:sz="4" w:space="0" w:color="auto"/>
              <w:right w:val="single" w:sz="4" w:space="0" w:color="auto"/>
            </w:tcBorders>
            <w:vAlign w:val="center"/>
            <w:hideMark/>
          </w:tcPr>
          <w:p w14:paraId="06055FE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409A8C5A"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D1E43E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5D1F5107"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населенный пункт Лесоучасток Верх-Нарым</w:t>
            </w:r>
          </w:p>
        </w:tc>
        <w:tc>
          <w:tcPr>
            <w:tcW w:w="520" w:type="pct"/>
            <w:tcBorders>
              <w:top w:val="nil"/>
              <w:left w:val="nil"/>
              <w:bottom w:val="single" w:sz="4" w:space="0" w:color="auto"/>
              <w:right w:val="single" w:sz="4" w:space="0" w:color="auto"/>
            </w:tcBorders>
            <w:vAlign w:val="center"/>
            <w:hideMark/>
          </w:tcPr>
          <w:p w14:paraId="1574532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AA708A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34</w:t>
            </w:r>
          </w:p>
        </w:tc>
        <w:tc>
          <w:tcPr>
            <w:tcW w:w="445" w:type="pct"/>
            <w:tcBorders>
              <w:top w:val="nil"/>
              <w:left w:val="nil"/>
              <w:bottom w:val="single" w:sz="4" w:space="0" w:color="auto"/>
              <w:right w:val="single" w:sz="4" w:space="0" w:color="auto"/>
            </w:tcBorders>
            <w:vAlign w:val="center"/>
            <w:hideMark/>
          </w:tcPr>
          <w:p w14:paraId="6504212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34</w:t>
            </w:r>
          </w:p>
        </w:tc>
        <w:tc>
          <w:tcPr>
            <w:tcW w:w="445" w:type="pct"/>
            <w:tcBorders>
              <w:top w:val="nil"/>
              <w:left w:val="nil"/>
              <w:bottom w:val="single" w:sz="4" w:space="0" w:color="auto"/>
              <w:right w:val="single" w:sz="4" w:space="0" w:color="auto"/>
            </w:tcBorders>
            <w:vAlign w:val="center"/>
            <w:hideMark/>
          </w:tcPr>
          <w:p w14:paraId="6A787BE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33</w:t>
            </w:r>
          </w:p>
        </w:tc>
        <w:tc>
          <w:tcPr>
            <w:tcW w:w="530" w:type="pct"/>
            <w:tcBorders>
              <w:top w:val="nil"/>
              <w:left w:val="single" w:sz="4" w:space="0" w:color="auto"/>
              <w:bottom w:val="single" w:sz="4" w:space="0" w:color="auto"/>
              <w:right w:val="single" w:sz="4" w:space="0" w:color="auto"/>
            </w:tcBorders>
            <w:vAlign w:val="center"/>
            <w:hideMark/>
          </w:tcPr>
          <w:p w14:paraId="2B36499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97,1</w:t>
            </w:r>
          </w:p>
        </w:tc>
        <w:tc>
          <w:tcPr>
            <w:tcW w:w="592" w:type="pct"/>
            <w:tcBorders>
              <w:top w:val="single" w:sz="4" w:space="0" w:color="auto"/>
              <w:left w:val="single" w:sz="4" w:space="0" w:color="auto"/>
              <w:bottom w:val="single" w:sz="4" w:space="0" w:color="auto"/>
              <w:right w:val="single" w:sz="4" w:space="0" w:color="auto"/>
            </w:tcBorders>
            <w:vAlign w:val="center"/>
            <w:hideMark/>
          </w:tcPr>
          <w:p w14:paraId="5CB2560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4E1BA812"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4073BA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w:t>
            </w:r>
          </w:p>
        </w:tc>
        <w:tc>
          <w:tcPr>
            <w:tcW w:w="1831" w:type="pct"/>
            <w:tcBorders>
              <w:top w:val="nil"/>
              <w:left w:val="nil"/>
              <w:bottom w:val="single" w:sz="4" w:space="0" w:color="auto"/>
              <w:right w:val="single" w:sz="4" w:space="0" w:color="auto"/>
            </w:tcBorders>
            <w:vAlign w:val="center"/>
            <w:hideMark/>
          </w:tcPr>
          <w:p w14:paraId="248933AA"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"Засопкинское"</w:t>
            </w:r>
          </w:p>
        </w:tc>
        <w:tc>
          <w:tcPr>
            <w:tcW w:w="520" w:type="pct"/>
            <w:tcBorders>
              <w:top w:val="nil"/>
              <w:left w:val="nil"/>
              <w:bottom w:val="single" w:sz="4" w:space="0" w:color="auto"/>
              <w:right w:val="single" w:sz="4" w:space="0" w:color="auto"/>
            </w:tcBorders>
            <w:vAlign w:val="center"/>
            <w:hideMark/>
          </w:tcPr>
          <w:p w14:paraId="3E8FD61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w:t>
            </w:r>
          </w:p>
        </w:tc>
        <w:tc>
          <w:tcPr>
            <w:tcW w:w="445" w:type="pct"/>
            <w:tcBorders>
              <w:top w:val="nil"/>
              <w:left w:val="nil"/>
              <w:bottom w:val="single" w:sz="4" w:space="0" w:color="auto"/>
              <w:right w:val="single" w:sz="4" w:space="0" w:color="auto"/>
            </w:tcBorders>
            <w:vAlign w:val="center"/>
            <w:hideMark/>
          </w:tcPr>
          <w:p w14:paraId="2F15790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5 788</w:t>
            </w:r>
          </w:p>
        </w:tc>
        <w:tc>
          <w:tcPr>
            <w:tcW w:w="445" w:type="pct"/>
            <w:tcBorders>
              <w:top w:val="nil"/>
              <w:left w:val="nil"/>
              <w:bottom w:val="single" w:sz="4" w:space="0" w:color="auto"/>
              <w:right w:val="single" w:sz="4" w:space="0" w:color="auto"/>
            </w:tcBorders>
            <w:vAlign w:val="center"/>
            <w:hideMark/>
          </w:tcPr>
          <w:p w14:paraId="65D0529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6 083</w:t>
            </w:r>
          </w:p>
        </w:tc>
        <w:tc>
          <w:tcPr>
            <w:tcW w:w="445" w:type="pct"/>
            <w:tcBorders>
              <w:top w:val="nil"/>
              <w:left w:val="nil"/>
              <w:bottom w:val="single" w:sz="4" w:space="0" w:color="auto"/>
              <w:right w:val="single" w:sz="4" w:space="0" w:color="auto"/>
            </w:tcBorders>
            <w:vAlign w:val="center"/>
            <w:hideMark/>
          </w:tcPr>
          <w:p w14:paraId="03FC3C6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6 342</w:t>
            </w:r>
          </w:p>
        </w:tc>
        <w:tc>
          <w:tcPr>
            <w:tcW w:w="530" w:type="pct"/>
            <w:tcBorders>
              <w:top w:val="nil"/>
              <w:left w:val="single" w:sz="4" w:space="0" w:color="auto"/>
              <w:bottom w:val="single" w:sz="4" w:space="0" w:color="auto"/>
              <w:right w:val="single" w:sz="4" w:space="0" w:color="auto"/>
            </w:tcBorders>
            <w:vAlign w:val="center"/>
            <w:hideMark/>
          </w:tcPr>
          <w:p w14:paraId="7EA6DA7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109,6</w:t>
            </w:r>
          </w:p>
        </w:tc>
        <w:tc>
          <w:tcPr>
            <w:tcW w:w="592" w:type="pct"/>
            <w:tcBorders>
              <w:top w:val="single" w:sz="4" w:space="0" w:color="auto"/>
              <w:left w:val="single" w:sz="4" w:space="0" w:color="auto"/>
              <w:bottom w:val="single" w:sz="4" w:space="0" w:color="auto"/>
              <w:right w:val="single" w:sz="4" w:space="0" w:color="auto"/>
            </w:tcBorders>
            <w:vAlign w:val="center"/>
            <w:hideMark/>
          </w:tcPr>
          <w:p w14:paraId="6218024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8,8</w:t>
            </w:r>
          </w:p>
        </w:tc>
      </w:tr>
      <w:tr w:rsidR="000177E5" w:rsidRPr="000177E5" w14:paraId="4F9BB9C8"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60B8B5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lastRenderedPageBreak/>
              <w:t> </w:t>
            </w:r>
          </w:p>
        </w:tc>
        <w:tc>
          <w:tcPr>
            <w:tcW w:w="1831" w:type="pct"/>
            <w:tcBorders>
              <w:top w:val="nil"/>
              <w:left w:val="nil"/>
              <w:bottom w:val="single" w:sz="4" w:space="0" w:color="auto"/>
              <w:right w:val="single" w:sz="4" w:space="0" w:color="auto"/>
            </w:tcBorders>
            <w:vAlign w:val="center"/>
            <w:hideMark/>
          </w:tcPr>
          <w:p w14:paraId="53EC4E8F"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Засопка (административный центр)</w:t>
            </w:r>
          </w:p>
        </w:tc>
        <w:tc>
          <w:tcPr>
            <w:tcW w:w="520" w:type="pct"/>
            <w:tcBorders>
              <w:top w:val="nil"/>
              <w:left w:val="nil"/>
              <w:bottom w:val="single" w:sz="4" w:space="0" w:color="auto"/>
              <w:right w:val="single" w:sz="4" w:space="0" w:color="auto"/>
            </w:tcBorders>
            <w:vAlign w:val="center"/>
            <w:hideMark/>
          </w:tcPr>
          <w:p w14:paraId="2B8E9D4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193400F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5 788</w:t>
            </w:r>
          </w:p>
        </w:tc>
        <w:tc>
          <w:tcPr>
            <w:tcW w:w="445" w:type="pct"/>
            <w:tcBorders>
              <w:top w:val="nil"/>
              <w:left w:val="nil"/>
              <w:bottom w:val="single" w:sz="4" w:space="0" w:color="auto"/>
              <w:right w:val="single" w:sz="4" w:space="0" w:color="auto"/>
            </w:tcBorders>
            <w:vAlign w:val="center"/>
            <w:hideMark/>
          </w:tcPr>
          <w:p w14:paraId="7B15AD3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6 083</w:t>
            </w:r>
          </w:p>
        </w:tc>
        <w:tc>
          <w:tcPr>
            <w:tcW w:w="445" w:type="pct"/>
            <w:tcBorders>
              <w:top w:val="nil"/>
              <w:left w:val="nil"/>
              <w:bottom w:val="single" w:sz="4" w:space="0" w:color="auto"/>
              <w:right w:val="single" w:sz="4" w:space="0" w:color="auto"/>
            </w:tcBorders>
            <w:vAlign w:val="center"/>
            <w:hideMark/>
          </w:tcPr>
          <w:p w14:paraId="09A3EF2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6 342</w:t>
            </w:r>
          </w:p>
        </w:tc>
        <w:tc>
          <w:tcPr>
            <w:tcW w:w="530" w:type="pct"/>
            <w:tcBorders>
              <w:top w:val="nil"/>
              <w:left w:val="single" w:sz="4" w:space="0" w:color="auto"/>
              <w:bottom w:val="single" w:sz="4" w:space="0" w:color="auto"/>
              <w:right w:val="single" w:sz="4" w:space="0" w:color="auto"/>
            </w:tcBorders>
            <w:vAlign w:val="center"/>
            <w:hideMark/>
          </w:tcPr>
          <w:p w14:paraId="7119831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109,6</w:t>
            </w:r>
          </w:p>
        </w:tc>
        <w:tc>
          <w:tcPr>
            <w:tcW w:w="592" w:type="pct"/>
            <w:tcBorders>
              <w:top w:val="single" w:sz="4" w:space="0" w:color="auto"/>
              <w:left w:val="single" w:sz="4" w:space="0" w:color="auto"/>
              <w:bottom w:val="single" w:sz="4" w:space="0" w:color="auto"/>
              <w:right w:val="single" w:sz="4" w:space="0" w:color="auto"/>
            </w:tcBorders>
            <w:vAlign w:val="center"/>
            <w:hideMark/>
          </w:tcPr>
          <w:p w14:paraId="7AC76C8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8,8</w:t>
            </w:r>
          </w:p>
        </w:tc>
      </w:tr>
      <w:tr w:rsidR="000177E5" w:rsidRPr="000177E5" w14:paraId="4920F65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4330AC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w:t>
            </w:r>
          </w:p>
        </w:tc>
        <w:tc>
          <w:tcPr>
            <w:tcW w:w="1831" w:type="pct"/>
            <w:tcBorders>
              <w:top w:val="nil"/>
              <w:left w:val="nil"/>
              <w:bottom w:val="single" w:sz="4" w:space="0" w:color="auto"/>
              <w:right w:val="single" w:sz="4" w:space="0" w:color="auto"/>
            </w:tcBorders>
            <w:vAlign w:val="center"/>
            <w:hideMark/>
          </w:tcPr>
          <w:p w14:paraId="5531DF1E"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"Ингодинское"</w:t>
            </w:r>
          </w:p>
        </w:tc>
        <w:tc>
          <w:tcPr>
            <w:tcW w:w="520" w:type="pct"/>
            <w:tcBorders>
              <w:top w:val="nil"/>
              <w:left w:val="nil"/>
              <w:bottom w:val="single" w:sz="4" w:space="0" w:color="auto"/>
              <w:right w:val="single" w:sz="4" w:space="0" w:color="auto"/>
            </w:tcBorders>
            <w:vAlign w:val="center"/>
            <w:hideMark/>
          </w:tcPr>
          <w:p w14:paraId="754965C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w:t>
            </w:r>
          </w:p>
        </w:tc>
        <w:tc>
          <w:tcPr>
            <w:tcW w:w="445" w:type="pct"/>
            <w:tcBorders>
              <w:top w:val="nil"/>
              <w:left w:val="nil"/>
              <w:bottom w:val="single" w:sz="4" w:space="0" w:color="auto"/>
              <w:right w:val="single" w:sz="4" w:space="0" w:color="auto"/>
            </w:tcBorders>
            <w:vAlign w:val="center"/>
            <w:hideMark/>
          </w:tcPr>
          <w:p w14:paraId="1BD2620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1 303</w:t>
            </w:r>
          </w:p>
        </w:tc>
        <w:tc>
          <w:tcPr>
            <w:tcW w:w="445" w:type="pct"/>
            <w:tcBorders>
              <w:top w:val="nil"/>
              <w:left w:val="nil"/>
              <w:bottom w:val="single" w:sz="4" w:space="0" w:color="auto"/>
              <w:right w:val="single" w:sz="4" w:space="0" w:color="auto"/>
            </w:tcBorders>
            <w:vAlign w:val="center"/>
            <w:hideMark/>
          </w:tcPr>
          <w:p w14:paraId="71068A9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1 281</w:t>
            </w:r>
          </w:p>
        </w:tc>
        <w:tc>
          <w:tcPr>
            <w:tcW w:w="445" w:type="pct"/>
            <w:tcBorders>
              <w:top w:val="nil"/>
              <w:left w:val="nil"/>
              <w:bottom w:val="single" w:sz="4" w:space="0" w:color="auto"/>
              <w:right w:val="single" w:sz="4" w:space="0" w:color="auto"/>
            </w:tcBorders>
            <w:vAlign w:val="center"/>
            <w:hideMark/>
          </w:tcPr>
          <w:p w14:paraId="2300A97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1 298</w:t>
            </w:r>
          </w:p>
        </w:tc>
        <w:tc>
          <w:tcPr>
            <w:tcW w:w="530" w:type="pct"/>
            <w:tcBorders>
              <w:top w:val="nil"/>
              <w:left w:val="single" w:sz="4" w:space="0" w:color="auto"/>
              <w:bottom w:val="single" w:sz="4" w:space="0" w:color="auto"/>
              <w:right w:val="single" w:sz="4" w:space="0" w:color="auto"/>
            </w:tcBorders>
            <w:vAlign w:val="center"/>
            <w:hideMark/>
          </w:tcPr>
          <w:p w14:paraId="6B71FA9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99,6</w:t>
            </w:r>
          </w:p>
        </w:tc>
        <w:tc>
          <w:tcPr>
            <w:tcW w:w="592" w:type="pct"/>
            <w:tcBorders>
              <w:top w:val="single" w:sz="4" w:space="0" w:color="auto"/>
              <w:left w:val="single" w:sz="4" w:space="0" w:color="auto"/>
              <w:bottom w:val="single" w:sz="4" w:space="0" w:color="auto"/>
              <w:right w:val="single" w:sz="4" w:space="0" w:color="auto"/>
            </w:tcBorders>
            <w:vAlign w:val="center"/>
            <w:hideMark/>
          </w:tcPr>
          <w:p w14:paraId="0EA7742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1,8</w:t>
            </w:r>
          </w:p>
        </w:tc>
      </w:tr>
      <w:tr w:rsidR="000177E5" w:rsidRPr="000177E5" w14:paraId="6F2A8907"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096EAC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08B8B9B8"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при станции Ингода (административный центр)</w:t>
            </w:r>
          </w:p>
        </w:tc>
        <w:tc>
          <w:tcPr>
            <w:tcW w:w="520" w:type="pct"/>
            <w:tcBorders>
              <w:top w:val="nil"/>
              <w:left w:val="nil"/>
              <w:bottom w:val="single" w:sz="4" w:space="0" w:color="auto"/>
              <w:right w:val="single" w:sz="4" w:space="0" w:color="auto"/>
            </w:tcBorders>
            <w:vAlign w:val="center"/>
            <w:hideMark/>
          </w:tcPr>
          <w:p w14:paraId="31B985E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552183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1 018</w:t>
            </w:r>
          </w:p>
        </w:tc>
        <w:tc>
          <w:tcPr>
            <w:tcW w:w="445" w:type="pct"/>
            <w:tcBorders>
              <w:top w:val="nil"/>
              <w:left w:val="nil"/>
              <w:bottom w:val="single" w:sz="4" w:space="0" w:color="auto"/>
              <w:right w:val="single" w:sz="4" w:space="0" w:color="auto"/>
            </w:tcBorders>
            <w:vAlign w:val="center"/>
            <w:hideMark/>
          </w:tcPr>
          <w:p w14:paraId="29783CD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1 004</w:t>
            </w:r>
          </w:p>
        </w:tc>
        <w:tc>
          <w:tcPr>
            <w:tcW w:w="445" w:type="pct"/>
            <w:tcBorders>
              <w:top w:val="nil"/>
              <w:left w:val="nil"/>
              <w:bottom w:val="single" w:sz="4" w:space="0" w:color="auto"/>
              <w:right w:val="single" w:sz="4" w:space="0" w:color="auto"/>
            </w:tcBorders>
            <w:vAlign w:val="center"/>
            <w:hideMark/>
          </w:tcPr>
          <w:p w14:paraId="04C2E0C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1 022</w:t>
            </w:r>
          </w:p>
        </w:tc>
        <w:tc>
          <w:tcPr>
            <w:tcW w:w="530" w:type="pct"/>
            <w:tcBorders>
              <w:top w:val="nil"/>
              <w:left w:val="single" w:sz="4" w:space="0" w:color="auto"/>
              <w:bottom w:val="single" w:sz="4" w:space="0" w:color="auto"/>
              <w:right w:val="single" w:sz="4" w:space="0" w:color="auto"/>
            </w:tcBorders>
            <w:vAlign w:val="center"/>
            <w:hideMark/>
          </w:tcPr>
          <w:p w14:paraId="433699A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100,4</w:t>
            </w:r>
          </w:p>
        </w:tc>
        <w:tc>
          <w:tcPr>
            <w:tcW w:w="592" w:type="pct"/>
            <w:tcBorders>
              <w:top w:val="single" w:sz="4" w:space="0" w:color="auto"/>
              <w:left w:val="single" w:sz="4" w:space="0" w:color="auto"/>
              <w:bottom w:val="single" w:sz="4" w:space="0" w:color="auto"/>
              <w:right w:val="single" w:sz="4" w:space="0" w:color="auto"/>
            </w:tcBorders>
            <w:vAlign w:val="center"/>
            <w:hideMark/>
          </w:tcPr>
          <w:p w14:paraId="20B231B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1,4</w:t>
            </w:r>
          </w:p>
        </w:tc>
      </w:tr>
      <w:tr w:rsidR="000177E5" w:rsidRPr="000177E5" w14:paraId="4C59394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DD7D74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C6B1490"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Домно-Ключи</w:t>
            </w:r>
          </w:p>
        </w:tc>
        <w:tc>
          <w:tcPr>
            <w:tcW w:w="520" w:type="pct"/>
            <w:tcBorders>
              <w:top w:val="nil"/>
              <w:left w:val="nil"/>
              <w:bottom w:val="single" w:sz="4" w:space="0" w:color="auto"/>
              <w:right w:val="single" w:sz="4" w:space="0" w:color="auto"/>
            </w:tcBorders>
            <w:vAlign w:val="center"/>
            <w:hideMark/>
          </w:tcPr>
          <w:p w14:paraId="6300BA9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E04253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285</w:t>
            </w:r>
          </w:p>
        </w:tc>
        <w:tc>
          <w:tcPr>
            <w:tcW w:w="445" w:type="pct"/>
            <w:tcBorders>
              <w:top w:val="nil"/>
              <w:left w:val="nil"/>
              <w:bottom w:val="single" w:sz="4" w:space="0" w:color="auto"/>
              <w:right w:val="single" w:sz="4" w:space="0" w:color="auto"/>
            </w:tcBorders>
            <w:vAlign w:val="center"/>
            <w:hideMark/>
          </w:tcPr>
          <w:p w14:paraId="7014F62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277</w:t>
            </w:r>
          </w:p>
        </w:tc>
        <w:tc>
          <w:tcPr>
            <w:tcW w:w="445" w:type="pct"/>
            <w:tcBorders>
              <w:top w:val="nil"/>
              <w:left w:val="nil"/>
              <w:bottom w:val="single" w:sz="4" w:space="0" w:color="auto"/>
              <w:right w:val="single" w:sz="4" w:space="0" w:color="auto"/>
            </w:tcBorders>
            <w:vAlign w:val="center"/>
            <w:hideMark/>
          </w:tcPr>
          <w:p w14:paraId="6F33954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276</w:t>
            </w:r>
          </w:p>
        </w:tc>
        <w:tc>
          <w:tcPr>
            <w:tcW w:w="530" w:type="pct"/>
            <w:tcBorders>
              <w:top w:val="nil"/>
              <w:left w:val="single" w:sz="4" w:space="0" w:color="auto"/>
              <w:bottom w:val="single" w:sz="4" w:space="0" w:color="auto"/>
              <w:right w:val="single" w:sz="4" w:space="0" w:color="auto"/>
            </w:tcBorders>
            <w:vAlign w:val="center"/>
            <w:hideMark/>
          </w:tcPr>
          <w:p w14:paraId="28F2825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96,8</w:t>
            </w:r>
          </w:p>
        </w:tc>
        <w:tc>
          <w:tcPr>
            <w:tcW w:w="592" w:type="pct"/>
            <w:tcBorders>
              <w:top w:val="single" w:sz="4" w:space="0" w:color="auto"/>
              <w:left w:val="single" w:sz="4" w:space="0" w:color="auto"/>
              <w:bottom w:val="single" w:sz="4" w:space="0" w:color="auto"/>
              <w:right w:val="single" w:sz="4" w:space="0" w:color="auto"/>
            </w:tcBorders>
            <w:vAlign w:val="center"/>
            <w:hideMark/>
          </w:tcPr>
          <w:p w14:paraId="7A7DEF7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0,4</w:t>
            </w:r>
          </w:p>
        </w:tc>
      </w:tr>
      <w:tr w:rsidR="000177E5" w:rsidRPr="000177E5" w14:paraId="7FA6217E"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5F6E20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11</w:t>
            </w:r>
          </w:p>
        </w:tc>
        <w:tc>
          <w:tcPr>
            <w:tcW w:w="1831" w:type="pct"/>
            <w:tcBorders>
              <w:top w:val="nil"/>
              <w:left w:val="nil"/>
              <w:bottom w:val="single" w:sz="4" w:space="0" w:color="auto"/>
              <w:right w:val="single" w:sz="4" w:space="0" w:color="auto"/>
            </w:tcBorders>
            <w:vAlign w:val="center"/>
            <w:hideMark/>
          </w:tcPr>
          <w:p w14:paraId="3B494DAE"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"Колочнинское"</w:t>
            </w:r>
          </w:p>
        </w:tc>
        <w:tc>
          <w:tcPr>
            <w:tcW w:w="520" w:type="pct"/>
            <w:tcBorders>
              <w:top w:val="nil"/>
              <w:left w:val="nil"/>
              <w:bottom w:val="single" w:sz="4" w:space="0" w:color="auto"/>
              <w:right w:val="single" w:sz="4" w:space="0" w:color="auto"/>
            </w:tcBorders>
            <w:vAlign w:val="center"/>
            <w:hideMark/>
          </w:tcPr>
          <w:p w14:paraId="0635D5B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w:t>
            </w:r>
          </w:p>
        </w:tc>
        <w:tc>
          <w:tcPr>
            <w:tcW w:w="445" w:type="pct"/>
            <w:tcBorders>
              <w:top w:val="nil"/>
              <w:left w:val="nil"/>
              <w:bottom w:val="single" w:sz="4" w:space="0" w:color="auto"/>
              <w:right w:val="single" w:sz="4" w:space="0" w:color="auto"/>
            </w:tcBorders>
            <w:vAlign w:val="center"/>
            <w:hideMark/>
          </w:tcPr>
          <w:p w14:paraId="5A54AE9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1 036</w:t>
            </w:r>
          </w:p>
        </w:tc>
        <w:tc>
          <w:tcPr>
            <w:tcW w:w="445" w:type="pct"/>
            <w:tcBorders>
              <w:top w:val="nil"/>
              <w:left w:val="nil"/>
              <w:bottom w:val="single" w:sz="4" w:space="0" w:color="auto"/>
              <w:right w:val="single" w:sz="4" w:space="0" w:color="auto"/>
            </w:tcBorders>
            <w:vAlign w:val="center"/>
            <w:hideMark/>
          </w:tcPr>
          <w:p w14:paraId="7DBA99E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1 018</w:t>
            </w:r>
          </w:p>
        </w:tc>
        <w:tc>
          <w:tcPr>
            <w:tcW w:w="445" w:type="pct"/>
            <w:tcBorders>
              <w:top w:val="nil"/>
              <w:left w:val="nil"/>
              <w:bottom w:val="single" w:sz="4" w:space="0" w:color="auto"/>
              <w:right w:val="single" w:sz="4" w:space="0" w:color="auto"/>
            </w:tcBorders>
            <w:vAlign w:val="center"/>
            <w:hideMark/>
          </w:tcPr>
          <w:p w14:paraId="7AAF95A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1 019</w:t>
            </w:r>
          </w:p>
        </w:tc>
        <w:tc>
          <w:tcPr>
            <w:tcW w:w="530" w:type="pct"/>
            <w:tcBorders>
              <w:top w:val="nil"/>
              <w:left w:val="single" w:sz="4" w:space="0" w:color="auto"/>
              <w:bottom w:val="single" w:sz="4" w:space="0" w:color="auto"/>
              <w:right w:val="single" w:sz="4" w:space="0" w:color="auto"/>
            </w:tcBorders>
            <w:vAlign w:val="center"/>
            <w:hideMark/>
          </w:tcPr>
          <w:p w14:paraId="3D0CF40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98,4</w:t>
            </w:r>
          </w:p>
        </w:tc>
        <w:tc>
          <w:tcPr>
            <w:tcW w:w="592" w:type="pct"/>
            <w:tcBorders>
              <w:top w:val="single" w:sz="4" w:space="0" w:color="auto"/>
              <w:left w:val="single" w:sz="4" w:space="0" w:color="auto"/>
              <w:bottom w:val="single" w:sz="4" w:space="0" w:color="auto"/>
              <w:right w:val="single" w:sz="4" w:space="0" w:color="auto"/>
            </w:tcBorders>
            <w:vAlign w:val="center"/>
            <w:hideMark/>
          </w:tcPr>
          <w:p w14:paraId="34FA414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1,4</w:t>
            </w:r>
          </w:p>
        </w:tc>
      </w:tr>
      <w:tr w:rsidR="000177E5" w:rsidRPr="000177E5" w14:paraId="783D69F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35FD88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F02B9B1"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Колочное 2-е (административный центр)</w:t>
            </w:r>
          </w:p>
        </w:tc>
        <w:tc>
          <w:tcPr>
            <w:tcW w:w="520" w:type="pct"/>
            <w:tcBorders>
              <w:top w:val="nil"/>
              <w:left w:val="nil"/>
              <w:bottom w:val="single" w:sz="4" w:space="0" w:color="auto"/>
              <w:right w:val="single" w:sz="4" w:space="0" w:color="auto"/>
            </w:tcBorders>
            <w:vAlign w:val="center"/>
            <w:hideMark/>
          </w:tcPr>
          <w:p w14:paraId="169A7E7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FF15EF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740</w:t>
            </w:r>
          </w:p>
        </w:tc>
        <w:tc>
          <w:tcPr>
            <w:tcW w:w="445" w:type="pct"/>
            <w:tcBorders>
              <w:top w:val="nil"/>
              <w:left w:val="nil"/>
              <w:bottom w:val="single" w:sz="4" w:space="0" w:color="auto"/>
              <w:right w:val="single" w:sz="4" w:space="0" w:color="auto"/>
            </w:tcBorders>
            <w:vAlign w:val="center"/>
            <w:hideMark/>
          </w:tcPr>
          <w:p w14:paraId="29D3E54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727</w:t>
            </w:r>
          </w:p>
        </w:tc>
        <w:tc>
          <w:tcPr>
            <w:tcW w:w="445" w:type="pct"/>
            <w:tcBorders>
              <w:top w:val="nil"/>
              <w:left w:val="nil"/>
              <w:bottom w:val="single" w:sz="4" w:space="0" w:color="auto"/>
              <w:right w:val="single" w:sz="4" w:space="0" w:color="auto"/>
            </w:tcBorders>
            <w:vAlign w:val="center"/>
            <w:hideMark/>
          </w:tcPr>
          <w:p w14:paraId="410F57D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728</w:t>
            </w:r>
          </w:p>
        </w:tc>
        <w:tc>
          <w:tcPr>
            <w:tcW w:w="530" w:type="pct"/>
            <w:tcBorders>
              <w:top w:val="nil"/>
              <w:left w:val="single" w:sz="4" w:space="0" w:color="auto"/>
              <w:bottom w:val="single" w:sz="4" w:space="0" w:color="auto"/>
              <w:right w:val="single" w:sz="4" w:space="0" w:color="auto"/>
            </w:tcBorders>
            <w:vAlign w:val="center"/>
            <w:hideMark/>
          </w:tcPr>
          <w:p w14:paraId="04AAA44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98,4</w:t>
            </w:r>
          </w:p>
        </w:tc>
        <w:tc>
          <w:tcPr>
            <w:tcW w:w="592" w:type="pct"/>
            <w:tcBorders>
              <w:top w:val="single" w:sz="4" w:space="0" w:color="auto"/>
              <w:left w:val="single" w:sz="4" w:space="0" w:color="auto"/>
              <w:bottom w:val="single" w:sz="4" w:space="0" w:color="auto"/>
              <w:right w:val="single" w:sz="4" w:space="0" w:color="auto"/>
            </w:tcBorders>
            <w:vAlign w:val="center"/>
            <w:hideMark/>
          </w:tcPr>
          <w:p w14:paraId="216D46A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w:t>
            </w:r>
          </w:p>
        </w:tc>
      </w:tr>
      <w:tr w:rsidR="000177E5" w:rsidRPr="000177E5" w14:paraId="155E218E"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716D9A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2A8F365"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Колочное 1-е</w:t>
            </w:r>
          </w:p>
        </w:tc>
        <w:tc>
          <w:tcPr>
            <w:tcW w:w="520" w:type="pct"/>
            <w:tcBorders>
              <w:top w:val="nil"/>
              <w:left w:val="nil"/>
              <w:bottom w:val="single" w:sz="4" w:space="0" w:color="auto"/>
              <w:right w:val="single" w:sz="4" w:space="0" w:color="auto"/>
            </w:tcBorders>
            <w:vAlign w:val="center"/>
            <w:hideMark/>
          </w:tcPr>
          <w:p w14:paraId="568E631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F7BB3A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w:t>
            </w:r>
          </w:p>
        </w:tc>
        <w:tc>
          <w:tcPr>
            <w:tcW w:w="445" w:type="pct"/>
            <w:tcBorders>
              <w:top w:val="nil"/>
              <w:left w:val="nil"/>
              <w:bottom w:val="single" w:sz="4" w:space="0" w:color="auto"/>
              <w:right w:val="single" w:sz="4" w:space="0" w:color="auto"/>
            </w:tcBorders>
            <w:vAlign w:val="center"/>
            <w:hideMark/>
          </w:tcPr>
          <w:p w14:paraId="37A71EA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w:t>
            </w:r>
          </w:p>
        </w:tc>
        <w:tc>
          <w:tcPr>
            <w:tcW w:w="445" w:type="pct"/>
            <w:tcBorders>
              <w:top w:val="nil"/>
              <w:left w:val="nil"/>
              <w:bottom w:val="single" w:sz="4" w:space="0" w:color="auto"/>
              <w:right w:val="single" w:sz="4" w:space="0" w:color="auto"/>
            </w:tcBorders>
            <w:vAlign w:val="center"/>
            <w:hideMark/>
          </w:tcPr>
          <w:p w14:paraId="214EB2A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23</w:t>
            </w:r>
          </w:p>
        </w:tc>
        <w:tc>
          <w:tcPr>
            <w:tcW w:w="530" w:type="pct"/>
            <w:tcBorders>
              <w:top w:val="nil"/>
              <w:left w:val="single" w:sz="4" w:space="0" w:color="auto"/>
              <w:bottom w:val="single" w:sz="4" w:space="0" w:color="auto"/>
              <w:right w:val="single" w:sz="4" w:space="0" w:color="auto"/>
            </w:tcBorders>
            <w:vAlign w:val="center"/>
            <w:hideMark/>
          </w:tcPr>
          <w:p w14:paraId="6327571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121,1</w:t>
            </w:r>
          </w:p>
        </w:tc>
        <w:tc>
          <w:tcPr>
            <w:tcW w:w="592" w:type="pct"/>
            <w:tcBorders>
              <w:top w:val="single" w:sz="4" w:space="0" w:color="auto"/>
              <w:left w:val="single" w:sz="4" w:space="0" w:color="auto"/>
              <w:bottom w:val="single" w:sz="4" w:space="0" w:color="auto"/>
              <w:right w:val="single" w:sz="4" w:space="0" w:color="auto"/>
            </w:tcBorders>
            <w:vAlign w:val="center"/>
            <w:hideMark/>
          </w:tcPr>
          <w:p w14:paraId="7744618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35F2FCDB"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73A105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991A595"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Черново</w:t>
            </w:r>
          </w:p>
        </w:tc>
        <w:tc>
          <w:tcPr>
            <w:tcW w:w="520" w:type="pct"/>
            <w:tcBorders>
              <w:top w:val="nil"/>
              <w:left w:val="nil"/>
              <w:bottom w:val="single" w:sz="4" w:space="0" w:color="auto"/>
              <w:right w:val="single" w:sz="4" w:space="0" w:color="auto"/>
            </w:tcBorders>
            <w:vAlign w:val="center"/>
            <w:hideMark/>
          </w:tcPr>
          <w:p w14:paraId="138A260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5E1159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277</w:t>
            </w:r>
          </w:p>
        </w:tc>
        <w:tc>
          <w:tcPr>
            <w:tcW w:w="445" w:type="pct"/>
            <w:tcBorders>
              <w:top w:val="nil"/>
              <w:left w:val="nil"/>
              <w:bottom w:val="single" w:sz="4" w:space="0" w:color="auto"/>
              <w:right w:val="single" w:sz="4" w:space="0" w:color="auto"/>
            </w:tcBorders>
            <w:vAlign w:val="center"/>
            <w:hideMark/>
          </w:tcPr>
          <w:p w14:paraId="1706D75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272</w:t>
            </w:r>
          </w:p>
        </w:tc>
        <w:tc>
          <w:tcPr>
            <w:tcW w:w="445" w:type="pct"/>
            <w:tcBorders>
              <w:top w:val="nil"/>
              <w:left w:val="nil"/>
              <w:bottom w:val="single" w:sz="4" w:space="0" w:color="auto"/>
              <w:right w:val="single" w:sz="4" w:space="0" w:color="auto"/>
            </w:tcBorders>
            <w:vAlign w:val="center"/>
            <w:hideMark/>
          </w:tcPr>
          <w:p w14:paraId="7C7F098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268</w:t>
            </w:r>
          </w:p>
        </w:tc>
        <w:tc>
          <w:tcPr>
            <w:tcW w:w="530" w:type="pct"/>
            <w:tcBorders>
              <w:top w:val="nil"/>
              <w:left w:val="single" w:sz="4" w:space="0" w:color="auto"/>
              <w:bottom w:val="single" w:sz="4" w:space="0" w:color="auto"/>
              <w:right w:val="single" w:sz="4" w:space="0" w:color="auto"/>
            </w:tcBorders>
            <w:vAlign w:val="center"/>
            <w:hideMark/>
          </w:tcPr>
          <w:p w14:paraId="309C73D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96,8</w:t>
            </w:r>
          </w:p>
        </w:tc>
        <w:tc>
          <w:tcPr>
            <w:tcW w:w="592" w:type="pct"/>
            <w:tcBorders>
              <w:top w:val="single" w:sz="4" w:space="0" w:color="auto"/>
              <w:left w:val="single" w:sz="4" w:space="0" w:color="auto"/>
              <w:bottom w:val="single" w:sz="4" w:space="0" w:color="auto"/>
              <w:right w:val="single" w:sz="4" w:space="0" w:color="auto"/>
            </w:tcBorders>
            <w:vAlign w:val="center"/>
            <w:hideMark/>
          </w:tcPr>
          <w:p w14:paraId="7D1551E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0,4</w:t>
            </w:r>
          </w:p>
        </w:tc>
      </w:tr>
      <w:tr w:rsidR="000177E5" w:rsidRPr="000177E5" w14:paraId="67892402"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5DB2869"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12</w:t>
            </w:r>
          </w:p>
        </w:tc>
        <w:tc>
          <w:tcPr>
            <w:tcW w:w="1831" w:type="pct"/>
            <w:tcBorders>
              <w:top w:val="nil"/>
              <w:left w:val="nil"/>
              <w:bottom w:val="single" w:sz="4" w:space="0" w:color="auto"/>
              <w:right w:val="single" w:sz="4" w:space="0" w:color="auto"/>
            </w:tcBorders>
            <w:vAlign w:val="center"/>
            <w:hideMark/>
          </w:tcPr>
          <w:p w14:paraId="03AA2F99"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"Ленинское"</w:t>
            </w:r>
          </w:p>
        </w:tc>
        <w:tc>
          <w:tcPr>
            <w:tcW w:w="520" w:type="pct"/>
            <w:tcBorders>
              <w:top w:val="nil"/>
              <w:left w:val="nil"/>
              <w:bottom w:val="single" w:sz="4" w:space="0" w:color="auto"/>
              <w:right w:val="single" w:sz="4" w:space="0" w:color="auto"/>
            </w:tcBorders>
            <w:vAlign w:val="center"/>
            <w:hideMark/>
          </w:tcPr>
          <w:p w14:paraId="32F09FD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w:t>
            </w:r>
          </w:p>
        </w:tc>
        <w:tc>
          <w:tcPr>
            <w:tcW w:w="445" w:type="pct"/>
            <w:tcBorders>
              <w:top w:val="nil"/>
              <w:left w:val="nil"/>
              <w:bottom w:val="single" w:sz="4" w:space="0" w:color="auto"/>
              <w:right w:val="single" w:sz="4" w:space="0" w:color="auto"/>
            </w:tcBorders>
            <w:vAlign w:val="center"/>
            <w:hideMark/>
          </w:tcPr>
          <w:p w14:paraId="5430580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186</w:t>
            </w:r>
          </w:p>
        </w:tc>
        <w:tc>
          <w:tcPr>
            <w:tcW w:w="445" w:type="pct"/>
            <w:tcBorders>
              <w:top w:val="nil"/>
              <w:left w:val="nil"/>
              <w:bottom w:val="single" w:sz="4" w:space="0" w:color="auto"/>
              <w:right w:val="single" w:sz="4" w:space="0" w:color="auto"/>
            </w:tcBorders>
            <w:vAlign w:val="center"/>
            <w:hideMark/>
          </w:tcPr>
          <w:p w14:paraId="5DAE512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184</w:t>
            </w:r>
          </w:p>
        </w:tc>
        <w:tc>
          <w:tcPr>
            <w:tcW w:w="445" w:type="pct"/>
            <w:tcBorders>
              <w:top w:val="nil"/>
              <w:left w:val="nil"/>
              <w:bottom w:val="single" w:sz="4" w:space="0" w:color="auto"/>
              <w:right w:val="single" w:sz="4" w:space="0" w:color="auto"/>
            </w:tcBorders>
            <w:vAlign w:val="center"/>
            <w:hideMark/>
          </w:tcPr>
          <w:p w14:paraId="036CE12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181</w:t>
            </w:r>
          </w:p>
        </w:tc>
        <w:tc>
          <w:tcPr>
            <w:tcW w:w="530" w:type="pct"/>
            <w:tcBorders>
              <w:top w:val="nil"/>
              <w:left w:val="single" w:sz="4" w:space="0" w:color="auto"/>
              <w:bottom w:val="single" w:sz="4" w:space="0" w:color="auto"/>
              <w:right w:val="single" w:sz="4" w:space="0" w:color="auto"/>
            </w:tcBorders>
            <w:vAlign w:val="center"/>
            <w:hideMark/>
          </w:tcPr>
          <w:p w14:paraId="03063252"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97,3</w:t>
            </w:r>
          </w:p>
        </w:tc>
        <w:tc>
          <w:tcPr>
            <w:tcW w:w="592" w:type="pct"/>
            <w:tcBorders>
              <w:top w:val="single" w:sz="4" w:space="0" w:color="auto"/>
              <w:left w:val="single" w:sz="4" w:space="0" w:color="auto"/>
              <w:bottom w:val="single" w:sz="4" w:space="0" w:color="auto"/>
              <w:right w:val="single" w:sz="4" w:space="0" w:color="auto"/>
            </w:tcBorders>
            <w:vAlign w:val="center"/>
            <w:hideMark/>
          </w:tcPr>
          <w:p w14:paraId="1FC51A2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0,3</w:t>
            </w:r>
          </w:p>
        </w:tc>
      </w:tr>
      <w:tr w:rsidR="000177E5" w:rsidRPr="000177E5" w14:paraId="63BFFDC9"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337496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4B07C4BE"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Ленинский (административный центр)</w:t>
            </w:r>
          </w:p>
        </w:tc>
        <w:tc>
          <w:tcPr>
            <w:tcW w:w="520" w:type="pct"/>
            <w:tcBorders>
              <w:top w:val="nil"/>
              <w:left w:val="nil"/>
              <w:bottom w:val="single" w:sz="4" w:space="0" w:color="auto"/>
              <w:right w:val="single" w:sz="4" w:space="0" w:color="auto"/>
            </w:tcBorders>
            <w:vAlign w:val="center"/>
            <w:hideMark/>
          </w:tcPr>
          <w:p w14:paraId="04137C1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7A8BB09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186</w:t>
            </w:r>
          </w:p>
        </w:tc>
        <w:tc>
          <w:tcPr>
            <w:tcW w:w="445" w:type="pct"/>
            <w:tcBorders>
              <w:top w:val="nil"/>
              <w:left w:val="nil"/>
              <w:bottom w:val="single" w:sz="4" w:space="0" w:color="auto"/>
              <w:right w:val="single" w:sz="4" w:space="0" w:color="auto"/>
            </w:tcBorders>
            <w:vAlign w:val="center"/>
            <w:hideMark/>
          </w:tcPr>
          <w:p w14:paraId="5C02092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184</w:t>
            </w:r>
          </w:p>
        </w:tc>
        <w:tc>
          <w:tcPr>
            <w:tcW w:w="445" w:type="pct"/>
            <w:tcBorders>
              <w:top w:val="nil"/>
              <w:left w:val="nil"/>
              <w:bottom w:val="single" w:sz="4" w:space="0" w:color="auto"/>
              <w:right w:val="single" w:sz="4" w:space="0" w:color="auto"/>
            </w:tcBorders>
            <w:vAlign w:val="center"/>
            <w:hideMark/>
          </w:tcPr>
          <w:p w14:paraId="552568C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181</w:t>
            </w:r>
          </w:p>
        </w:tc>
        <w:tc>
          <w:tcPr>
            <w:tcW w:w="530" w:type="pct"/>
            <w:tcBorders>
              <w:top w:val="nil"/>
              <w:left w:val="single" w:sz="4" w:space="0" w:color="auto"/>
              <w:bottom w:val="single" w:sz="4" w:space="0" w:color="auto"/>
              <w:right w:val="single" w:sz="4" w:space="0" w:color="auto"/>
            </w:tcBorders>
            <w:vAlign w:val="center"/>
            <w:hideMark/>
          </w:tcPr>
          <w:p w14:paraId="17320ED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97,3</w:t>
            </w:r>
          </w:p>
        </w:tc>
        <w:tc>
          <w:tcPr>
            <w:tcW w:w="592" w:type="pct"/>
            <w:tcBorders>
              <w:top w:val="single" w:sz="4" w:space="0" w:color="auto"/>
              <w:left w:val="single" w:sz="4" w:space="0" w:color="auto"/>
              <w:bottom w:val="single" w:sz="4" w:space="0" w:color="auto"/>
              <w:right w:val="single" w:sz="4" w:space="0" w:color="auto"/>
            </w:tcBorders>
            <w:vAlign w:val="center"/>
            <w:hideMark/>
          </w:tcPr>
          <w:p w14:paraId="7670E2F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019BFE06"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778032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13</w:t>
            </w:r>
          </w:p>
        </w:tc>
        <w:tc>
          <w:tcPr>
            <w:tcW w:w="1831" w:type="pct"/>
            <w:tcBorders>
              <w:top w:val="nil"/>
              <w:left w:val="nil"/>
              <w:bottom w:val="single" w:sz="4" w:space="0" w:color="auto"/>
              <w:right w:val="single" w:sz="4" w:space="0" w:color="auto"/>
            </w:tcBorders>
            <w:vAlign w:val="center"/>
            <w:hideMark/>
          </w:tcPr>
          <w:p w14:paraId="321CCD2D"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"Леснинское"</w:t>
            </w:r>
          </w:p>
        </w:tc>
        <w:tc>
          <w:tcPr>
            <w:tcW w:w="520" w:type="pct"/>
            <w:tcBorders>
              <w:top w:val="nil"/>
              <w:left w:val="nil"/>
              <w:bottom w:val="single" w:sz="4" w:space="0" w:color="auto"/>
              <w:right w:val="single" w:sz="4" w:space="0" w:color="auto"/>
            </w:tcBorders>
            <w:vAlign w:val="center"/>
            <w:hideMark/>
          </w:tcPr>
          <w:p w14:paraId="15F7F61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w:t>
            </w:r>
          </w:p>
        </w:tc>
        <w:tc>
          <w:tcPr>
            <w:tcW w:w="445" w:type="pct"/>
            <w:tcBorders>
              <w:top w:val="nil"/>
              <w:left w:val="nil"/>
              <w:bottom w:val="single" w:sz="4" w:space="0" w:color="auto"/>
              <w:right w:val="single" w:sz="4" w:space="0" w:color="auto"/>
            </w:tcBorders>
            <w:vAlign w:val="center"/>
            <w:hideMark/>
          </w:tcPr>
          <w:p w14:paraId="64A79EE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978</w:t>
            </w:r>
          </w:p>
        </w:tc>
        <w:tc>
          <w:tcPr>
            <w:tcW w:w="445" w:type="pct"/>
            <w:tcBorders>
              <w:top w:val="nil"/>
              <w:left w:val="nil"/>
              <w:bottom w:val="single" w:sz="4" w:space="0" w:color="auto"/>
              <w:right w:val="single" w:sz="4" w:space="0" w:color="auto"/>
            </w:tcBorders>
            <w:vAlign w:val="center"/>
            <w:hideMark/>
          </w:tcPr>
          <w:p w14:paraId="0D88BF2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967</w:t>
            </w:r>
          </w:p>
        </w:tc>
        <w:tc>
          <w:tcPr>
            <w:tcW w:w="445" w:type="pct"/>
            <w:tcBorders>
              <w:top w:val="nil"/>
              <w:left w:val="nil"/>
              <w:bottom w:val="single" w:sz="4" w:space="0" w:color="auto"/>
              <w:right w:val="single" w:sz="4" w:space="0" w:color="auto"/>
            </w:tcBorders>
            <w:vAlign w:val="center"/>
            <w:hideMark/>
          </w:tcPr>
          <w:p w14:paraId="5219A82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953</w:t>
            </w:r>
          </w:p>
        </w:tc>
        <w:tc>
          <w:tcPr>
            <w:tcW w:w="530" w:type="pct"/>
            <w:tcBorders>
              <w:top w:val="nil"/>
              <w:left w:val="single" w:sz="4" w:space="0" w:color="auto"/>
              <w:bottom w:val="single" w:sz="4" w:space="0" w:color="auto"/>
              <w:right w:val="single" w:sz="4" w:space="0" w:color="auto"/>
            </w:tcBorders>
            <w:vAlign w:val="center"/>
            <w:hideMark/>
          </w:tcPr>
          <w:p w14:paraId="3D541B4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97,4</w:t>
            </w:r>
          </w:p>
        </w:tc>
        <w:tc>
          <w:tcPr>
            <w:tcW w:w="592" w:type="pct"/>
            <w:tcBorders>
              <w:top w:val="single" w:sz="4" w:space="0" w:color="auto"/>
              <w:left w:val="single" w:sz="4" w:space="0" w:color="auto"/>
              <w:bottom w:val="single" w:sz="4" w:space="0" w:color="auto"/>
              <w:right w:val="single" w:sz="4" w:space="0" w:color="auto"/>
            </w:tcBorders>
            <w:vAlign w:val="center"/>
            <w:hideMark/>
          </w:tcPr>
          <w:p w14:paraId="5EA8824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1,3</w:t>
            </w:r>
          </w:p>
        </w:tc>
      </w:tr>
      <w:tr w:rsidR="000177E5" w:rsidRPr="000177E5" w14:paraId="3DDE9D80"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86CE02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3E120CC"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Лесной Городок (административный центр)</w:t>
            </w:r>
          </w:p>
        </w:tc>
        <w:tc>
          <w:tcPr>
            <w:tcW w:w="520" w:type="pct"/>
            <w:tcBorders>
              <w:top w:val="nil"/>
              <w:left w:val="nil"/>
              <w:bottom w:val="single" w:sz="4" w:space="0" w:color="auto"/>
              <w:right w:val="single" w:sz="4" w:space="0" w:color="auto"/>
            </w:tcBorders>
            <w:vAlign w:val="center"/>
            <w:hideMark/>
          </w:tcPr>
          <w:p w14:paraId="4EB4207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F4ED78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752</w:t>
            </w:r>
          </w:p>
        </w:tc>
        <w:tc>
          <w:tcPr>
            <w:tcW w:w="445" w:type="pct"/>
            <w:tcBorders>
              <w:top w:val="nil"/>
              <w:left w:val="nil"/>
              <w:bottom w:val="single" w:sz="4" w:space="0" w:color="auto"/>
              <w:right w:val="single" w:sz="4" w:space="0" w:color="auto"/>
            </w:tcBorders>
            <w:vAlign w:val="center"/>
            <w:hideMark/>
          </w:tcPr>
          <w:p w14:paraId="3EAEABB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746</w:t>
            </w:r>
          </w:p>
        </w:tc>
        <w:tc>
          <w:tcPr>
            <w:tcW w:w="445" w:type="pct"/>
            <w:tcBorders>
              <w:top w:val="nil"/>
              <w:left w:val="nil"/>
              <w:bottom w:val="single" w:sz="4" w:space="0" w:color="auto"/>
              <w:right w:val="single" w:sz="4" w:space="0" w:color="auto"/>
            </w:tcBorders>
            <w:vAlign w:val="center"/>
            <w:hideMark/>
          </w:tcPr>
          <w:p w14:paraId="4DFE26F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735</w:t>
            </w:r>
          </w:p>
        </w:tc>
        <w:tc>
          <w:tcPr>
            <w:tcW w:w="530" w:type="pct"/>
            <w:tcBorders>
              <w:top w:val="nil"/>
              <w:left w:val="single" w:sz="4" w:space="0" w:color="auto"/>
              <w:bottom w:val="single" w:sz="4" w:space="0" w:color="auto"/>
              <w:right w:val="single" w:sz="4" w:space="0" w:color="auto"/>
            </w:tcBorders>
            <w:vAlign w:val="center"/>
            <w:hideMark/>
          </w:tcPr>
          <w:p w14:paraId="2A2A381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97,7</w:t>
            </w:r>
          </w:p>
        </w:tc>
        <w:tc>
          <w:tcPr>
            <w:tcW w:w="592" w:type="pct"/>
            <w:tcBorders>
              <w:top w:val="single" w:sz="4" w:space="0" w:color="auto"/>
              <w:left w:val="single" w:sz="4" w:space="0" w:color="auto"/>
              <w:bottom w:val="single" w:sz="4" w:space="0" w:color="auto"/>
              <w:right w:val="single" w:sz="4" w:space="0" w:color="auto"/>
            </w:tcBorders>
            <w:vAlign w:val="center"/>
            <w:hideMark/>
          </w:tcPr>
          <w:p w14:paraId="30B57F3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w:t>
            </w:r>
          </w:p>
        </w:tc>
      </w:tr>
      <w:tr w:rsidR="000177E5" w:rsidRPr="000177E5" w14:paraId="36D6AB5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04D11A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47AA87C3"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Кука</w:t>
            </w:r>
          </w:p>
        </w:tc>
        <w:tc>
          <w:tcPr>
            <w:tcW w:w="520" w:type="pct"/>
            <w:tcBorders>
              <w:top w:val="nil"/>
              <w:left w:val="nil"/>
              <w:bottom w:val="single" w:sz="4" w:space="0" w:color="auto"/>
              <w:right w:val="single" w:sz="4" w:space="0" w:color="auto"/>
            </w:tcBorders>
            <w:vAlign w:val="center"/>
            <w:hideMark/>
          </w:tcPr>
          <w:p w14:paraId="74270CB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1920CB1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191</w:t>
            </w:r>
          </w:p>
        </w:tc>
        <w:tc>
          <w:tcPr>
            <w:tcW w:w="445" w:type="pct"/>
            <w:tcBorders>
              <w:top w:val="nil"/>
              <w:left w:val="nil"/>
              <w:bottom w:val="single" w:sz="4" w:space="0" w:color="auto"/>
              <w:right w:val="single" w:sz="4" w:space="0" w:color="auto"/>
            </w:tcBorders>
            <w:vAlign w:val="center"/>
            <w:hideMark/>
          </w:tcPr>
          <w:p w14:paraId="1A1CD53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186</w:t>
            </w:r>
          </w:p>
        </w:tc>
        <w:tc>
          <w:tcPr>
            <w:tcW w:w="445" w:type="pct"/>
            <w:tcBorders>
              <w:top w:val="nil"/>
              <w:left w:val="nil"/>
              <w:bottom w:val="single" w:sz="4" w:space="0" w:color="auto"/>
              <w:right w:val="single" w:sz="4" w:space="0" w:color="auto"/>
            </w:tcBorders>
            <w:vAlign w:val="center"/>
            <w:hideMark/>
          </w:tcPr>
          <w:p w14:paraId="5F2BF22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183</w:t>
            </w:r>
          </w:p>
        </w:tc>
        <w:tc>
          <w:tcPr>
            <w:tcW w:w="530" w:type="pct"/>
            <w:tcBorders>
              <w:top w:val="nil"/>
              <w:left w:val="single" w:sz="4" w:space="0" w:color="auto"/>
              <w:bottom w:val="single" w:sz="4" w:space="0" w:color="auto"/>
              <w:right w:val="single" w:sz="4" w:space="0" w:color="auto"/>
            </w:tcBorders>
            <w:vAlign w:val="center"/>
            <w:hideMark/>
          </w:tcPr>
          <w:p w14:paraId="33F66A5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95,8</w:t>
            </w:r>
          </w:p>
        </w:tc>
        <w:tc>
          <w:tcPr>
            <w:tcW w:w="592" w:type="pct"/>
            <w:tcBorders>
              <w:top w:val="single" w:sz="4" w:space="0" w:color="auto"/>
              <w:left w:val="single" w:sz="4" w:space="0" w:color="auto"/>
              <w:bottom w:val="single" w:sz="4" w:space="0" w:color="auto"/>
              <w:right w:val="single" w:sz="4" w:space="0" w:color="auto"/>
            </w:tcBorders>
            <w:vAlign w:val="center"/>
            <w:hideMark/>
          </w:tcPr>
          <w:p w14:paraId="0F5B263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2FC7B166"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477A60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5D2A608B"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Хвойный</w:t>
            </w:r>
          </w:p>
        </w:tc>
        <w:tc>
          <w:tcPr>
            <w:tcW w:w="520" w:type="pct"/>
            <w:tcBorders>
              <w:top w:val="nil"/>
              <w:left w:val="nil"/>
              <w:bottom w:val="single" w:sz="4" w:space="0" w:color="auto"/>
              <w:right w:val="single" w:sz="4" w:space="0" w:color="auto"/>
            </w:tcBorders>
            <w:vAlign w:val="center"/>
            <w:hideMark/>
          </w:tcPr>
          <w:p w14:paraId="3DC69F3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07D60DD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35</w:t>
            </w:r>
          </w:p>
        </w:tc>
        <w:tc>
          <w:tcPr>
            <w:tcW w:w="445" w:type="pct"/>
            <w:tcBorders>
              <w:top w:val="nil"/>
              <w:left w:val="nil"/>
              <w:bottom w:val="single" w:sz="4" w:space="0" w:color="auto"/>
              <w:right w:val="single" w:sz="4" w:space="0" w:color="auto"/>
            </w:tcBorders>
            <w:vAlign w:val="center"/>
            <w:hideMark/>
          </w:tcPr>
          <w:p w14:paraId="39DCDDC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35</w:t>
            </w:r>
          </w:p>
        </w:tc>
        <w:tc>
          <w:tcPr>
            <w:tcW w:w="445" w:type="pct"/>
            <w:tcBorders>
              <w:top w:val="nil"/>
              <w:left w:val="nil"/>
              <w:bottom w:val="single" w:sz="4" w:space="0" w:color="auto"/>
              <w:right w:val="single" w:sz="4" w:space="0" w:color="auto"/>
            </w:tcBorders>
            <w:vAlign w:val="center"/>
            <w:hideMark/>
          </w:tcPr>
          <w:p w14:paraId="6935B0E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35</w:t>
            </w:r>
          </w:p>
        </w:tc>
        <w:tc>
          <w:tcPr>
            <w:tcW w:w="530" w:type="pct"/>
            <w:tcBorders>
              <w:top w:val="nil"/>
              <w:left w:val="single" w:sz="4" w:space="0" w:color="auto"/>
              <w:bottom w:val="single" w:sz="4" w:space="0" w:color="auto"/>
              <w:right w:val="single" w:sz="4" w:space="0" w:color="auto"/>
            </w:tcBorders>
            <w:vAlign w:val="center"/>
            <w:hideMark/>
          </w:tcPr>
          <w:p w14:paraId="4BD066E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1509B09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5932B9C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AED6029"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14</w:t>
            </w:r>
          </w:p>
        </w:tc>
        <w:tc>
          <w:tcPr>
            <w:tcW w:w="1831" w:type="pct"/>
            <w:tcBorders>
              <w:top w:val="nil"/>
              <w:left w:val="nil"/>
              <w:bottom w:val="single" w:sz="4" w:space="0" w:color="auto"/>
              <w:right w:val="single" w:sz="4" w:space="0" w:color="auto"/>
            </w:tcBorders>
            <w:vAlign w:val="center"/>
            <w:hideMark/>
          </w:tcPr>
          <w:p w14:paraId="1F8ED106"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"Маккавеевское"</w:t>
            </w:r>
          </w:p>
        </w:tc>
        <w:tc>
          <w:tcPr>
            <w:tcW w:w="520" w:type="pct"/>
            <w:tcBorders>
              <w:top w:val="nil"/>
              <w:left w:val="nil"/>
              <w:bottom w:val="single" w:sz="4" w:space="0" w:color="auto"/>
              <w:right w:val="single" w:sz="4" w:space="0" w:color="auto"/>
            </w:tcBorders>
            <w:vAlign w:val="center"/>
            <w:hideMark/>
          </w:tcPr>
          <w:p w14:paraId="44F59BA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w:t>
            </w:r>
          </w:p>
        </w:tc>
        <w:tc>
          <w:tcPr>
            <w:tcW w:w="445" w:type="pct"/>
            <w:tcBorders>
              <w:top w:val="nil"/>
              <w:left w:val="nil"/>
              <w:bottom w:val="single" w:sz="4" w:space="0" w:color="auto"/>
              <w:right w:val="single" w:sz="4" w:space="0" w:color="auto"/>
            </w:tcBorders>
            <w:vAlign w:val="center"/>
            <w:hideMark/>
          </w:tcPr>
          <w:p w14:paraId="1D60887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4 957</w:t>
            </w:r>
          </w:p>
        </w:tc>
        <w:tc>
          <w:tcPr>
            <w:tcW w:w="445" w:type="pct"/>
            <w:tcBorders>
              <w:top w:val="nil"/>
              <w:left w:val="nil"/>
              <w:bottom w:val="single" w:sz="4" w:space="0" w:color="auto"/>
              <w:right w:val="single" w:sz="4" w:space="0" w:color="auto"/>
            </w:tcBorders>
            <w:vAlign w:val="center"/>
            <w:hideMark/>
          </w:tcPr>
          <w:p w14:paraId="1B61202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4 946</w:t>
            </w:r>
          </w:p>
        </w:tc>
        <w:tc>
          <w:tcPr>
            <w:tcW w:w="445" w:type="pct"/>
            <w:tcBorders>
              <w:top w:val="nil"/>
              <w:left w:val="nil"/>
              <w:bottom w:val="single" w:sz="4" w:space="0" w:color="auto"/>
              <w:right w:val="single" w:sz="4" w:space="0" w:color="auto"/>
            </w:tcBorders>
            <w:vAlign w:val="center"/>
            <w:hideMark/>
          </w:tcPr>
          <w:p w14:paraId="781BD5A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4 948</w:t>
            </w:r>
          </w:p>
        </w:tc>
        <w:tc>
          <w:tcPr>
            <w:tcW w:w="530" w:type="pct"/>
            <w:tcBorders>
              <w:top w:val="nil"/>
              <w:left w:val="single" w:sz="4" w:space="0" w:color="auto"/>
              <w:bottom w:val="single" w:sz="4" w:space="0" w:color="auto"/>
              <w:right w:val="single" w:sz="4" w:space="0" w:color="auto"/>
            </w:tcBorders>
            <w:vAlign w:val="center"/>
            <w:hideMark/>
          </w:tcPr>
          <w:p w14:paraId="5EE0652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99,8</w:t>
            </w:r>
          </w:p>
        </w:tc>
        <w:tc>
          <w:tcPr>
            <w:tcW w:w="592" w:type="pct"/>
            <w:tcBorders>
              <w:top w:val="single" w:sz="4" w:space="0" w:color="auto"/>
              <w:left w:val="single" w:sz="4" w:space="0" w:color="auto"/>
              <w:bottom w:val="single" w:sz="4" w:space="0" w:color="auto"/>
              <w:right w:val="single" w:sz="4" w:space="0" w:color="auto"/>
            </w:tcBorders>
            <w:vAlign w:val="center"/>
            <w:hideMark/>
          </w:tcPr>
          <w:p w14:paraId="61962C6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6,8</w:t>
            </w:r>
          </w:p>
        </w:tc>
      </w:tr>
      <w:tr w:rsidR="000177E5" w:rsidRPr="000177E5" w14:paraId="023D3D0A"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A0D9D8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4761DBAD"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Маккавеево (административный центр)</w:t>
            </w:r>
          </w:p>
        </w:tc>
        <w:tc>
          <w:tcPr>
            <w:tcW w:w="520" w:type="pct"/>
            <w:tcBorders>
              <w:top w:val="nil"/>
              <w:left w:val="nil"/>
              <w:bottom w:val="single" w:sz="4" w:space="0" w:color="auto"/>
              <w:right w:val="single" w:sz="4" w:space="0" w:color="auto"/>
            </w:tcBorders>
            <w:vAlign w:val="center"/>
            <w:hideMark/>
          </w:tcPr>
          <w:p w14:paraId="1035513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8789A5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4 926</w:t>
            </w:r>
          </w:p>
        </w:tc>
        <w:tc>
          <w:tcPr>
            <w:tcW w:w="445" w:type="pct"/>
            <w:tcBorders>
              <w:top w:val="nil"/>
              <w:left w:val="nil"/>
              <w:bottom w:val="single" w:sz="4" w:space="0" w:color="auto"/>
              <w:right w:val="single" w:sz="4" w:space="0" w:color="auto"/>
            </w:tcBorders>
            <w:vAlign w:val="center"/>
            <w:hideMark/>
          </w:tcPr>
          <w:p w14:paraId="75C6F29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4 915</w:t>
            </w:r>
          </w:p>
        </w:tc>
        <w:tc>
          <w:tcPr>
            <w:tcW w:w="445" w:type="pct"/>
            <w:tcBorders>
              <w:top w:val="nil"/>
              <w:left w:val="nil"/>
              <w:bottom w:val="single" w:sz="4" w:space="0" w:color="auto"/>
              <w:right w:val="single" w:sz="4" w:space="0" w:color="auto"/>
            </w:tcBorders>
            <w:vAlign w:val="center"/>
            <w:hideMark/>
          </w:tcPr>
          <w:p w14:paraId="6C569BD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4 916</w:t>
            </w:r>
          </w:p>
        </w:tc>
        <w:tc>
          <w:tcPr>
            <w:tcW w:w="530" w:type="pct"/>
            <w:tcBorders>
              <w:top w:val="nil"/>
              <w:left w:val="single" w:sz="4" w:space="0" w:color="auto"/>
              <w:bottom w:val="single" w:sz="4" w:space="0" w:color="auto"/>
              <w:right w:val="single" w:sz="4" w:space="0" w:color="auto"/>
            </w:tcBorders>
            <w:vAlign w:val="center"/>
            <w:hideMark/>
          </w:tcPr>
          <w:p w14:paraId="51A6993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99,8</w:t>
            </w:r>
          </w:p>
        </w:tc>
        <w:tc>
          <w:tcPr>
            <w:tcW w:w="592" w:type="pct"/>
            <w:tcBorders>
              <w:top w:val="single" w:sz="4" w:space="0" w:color="auto"/>
              <w:left w:val="single" w:sz="4" w:space="0" w:color="auto"/>
              <w:bottom w:val="single" w:sz="4" w:space="0" w:color="auto"/>
              <w:right w:val="single" w:sz="4" w:space="0" w:color="auto"/>
            </w:tcBorders>
            <w:vAlign w:val="center"/>
            <w:hideMark/>
          </w:tcPr>
          <w:p w14:paraId="7F51DAA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6,8</w:t>
            </w:r>
          </w:p>
        </w:tc>
      </w:tr>
      <w:tr w:rsidR="000177E5" w:rsidRPr="000177E5" w14:paraId="68776554"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25B678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079E5C31"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Дом Инвалидов</w:t>
            </w:r>
          </w:p>
        </w:tc>
        <w:tc>
          <w:tcPr>
            <w:tcW w:w="520" w:type="pct"/>
            <w:tcBorders>
              <w:top w:val="nil"/>
              <w:left w:val="nil"/>
              <w:bottom w:val="single" w:sz="4" w:space="0" w:color="auto"/>
              <w:right w:val="single" w:sz="4" w:space="0" w:color="auto"/>
            </w:tcBorders>
            <w:vAlign w:val="center"/>
            <w:hideMark/>
          </w:tcPr>
          <w:p w14:paraId="6143813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75C1D14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31</w:t>
            </w:r>
          </w:p>
        </w:tc>
        <w:tc>
          <w:tcPr>
            <w:tcW w:w="445" w:type="pct"/>
            <w:tcBorders>
              <w:top w:val="nil"/>
              <w:left w:val="nil"/>
              <w:bottom w:val="single" w:sz="4" w:space="0" w:color="auto"/>
              <w:right w:val="single" w:sz="4" w:space="0" w:color="auto"/>
            </w:tcBorders>
            <w:vAlign w:val="center"/>
            <w:hideMark/>
          </w:tcPr>
          <w:p w14:paraId="2786696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31</w:t>
            </w:r>
          </w:p>
        </w:tc>
        <w:tc>
          <w:tcPr>
            <w:tcW w:w="445" w:type="pct"/>
            <w:tcBorders>
              <w:top w:val="nil"/>
              <w:left w:val="nil"/>
              <w:bottom w:val="single" w:sz="4" w:space="0" w:color="auto"/>
              <w:right w:val="single" w:sz="4" w:space="0" w:color="auto"/>
            </w:tcBorders>
            <w:vAlign w:val="center"/>
            <w:hideMark/>
          </w:tcPr>
          <w:p w14:paraId="6A879CA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32</w:t>
            </w:r>
          </w:p>
        </w:tc>
        <w:tc>
          <w:tcPr>
            <w:tcW w:w="530" w:type="pct"/>
            <w:tcBorders>
              <w:top w:val="nil"/>
              <w:left w:val="single" w:sz="4" w:space="0" w:color="auto"/>
              <w:bottom w:val="single" w:sz="4" w:space="0" w:color="auto"/>
              <w:right w:val="single" w:sz="4" w:space="0" w:color="auto"/>
            </w:tcBorders>
            <w:vAlign w:val="center"/>
            <w:hideMark/>
          </w:tcPr>
          <w:p w14:paraId="6F9221B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103,2</w:t>
            </w:r>
          </w:p>
        </w:tc>
        <w:tc>
          <w:tcPr>
            <w:tcW w:w="592" w:type="pct"/>
            <w:tcBorders>
              <w:top w:val="single" w:sz="4" w:space="0" w:color="auto"/>
              <w:left w:val="single" w:sz="4" w:space="0" w:color="auto"/>
              <w:bottom w:val="single" w:sz="4" w:space="0" w:color="auto"/>
              <w:right w:val="single" w:sz="4" w:space="0" w:color="auto"/>
            </w:tcBorders>
            <w:vAlign w:val="center"/>
            <w:hideMark/>
          </w:tcPr>
          <w:p w14:paraId="5423476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35A4630A"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7772DB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15</w:t>
            </w:r>
          </w:p>
        </w:tc>
        <w:tc>
          <w:tcPr>
            <w:tcW w:w="1831" w:type="pct"/>
            <w:tcBorders>
              <w:top w:val="nil"/>
              <w:left w:val="nil"/>
              <w:bottom w:val="single" w:sz="4" w:space="0" w:color="auto"/>
              <w:right w:val="single" w:sz="4" w:space="0" w:color="auto"/>
            </w:tcBorders>
            <w:vAlign w:val="center"/>
            <w:hideMark/>
          </w:tcPr>
          <w:p w14:paraId="4221BC64"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"Новокукинское"</w:t>
            </w:r>
          </w:p>
        </w:tc>
        <w:tc>
          <w:tcPr>
            <w:tcW w:w="520" w:type="pct"/>
            <w:tcBorders>
              <w:top w:val="nil"/>
              <w:left w:val="nil"/>
              <w:bottom w:val="single" w:sz="4" w:space="0" w:color="auto"/>
              <w:right w:val="single" w:sz="4" w:space="0" w:color="auto"/>
            </w:tcBorders>
            <w:vAlign w:val="center"/>
            <w:hideMark/>
          </w:tcPr>
          <w:p w14:paraId="23452C49"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5</w:t>
            </w:r>
          </w:p>
        </w:tc>
        <w:tc>
          <w:tcPr>
            <w:tcW w:w="445" w:type="pct"/>
            <w:tcBorders>
              <w:top w:val="nil"/>
              <w:left w:val="nil"/>
              <w:bottom w:val="single" w:sz="4" w:space="0" w:color="auto"/>
              <w:right w:val="single" w:sz="4" w:space="0" w:color="auto"/>
            </w:tcBorders>
            <w:vAlign w:val="center"/>
            <w:hideMark/>
          </w:tcPr>
          <w:p w14:paraId="2FC0ABD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3 331</w:t>
            </w:r>
          </w:p>
        </w:tc>
        <w:tc>
          <w:tcPr>
            <w:tcW w:w="445" w:type="pct"/>
            <w:tcBorders>
              <w:top w:val="nil"/>
              <w:left w:val="nil"/>
              <w:bottom w:val="single" w:sz="4" w:space="0" w:color="auto"/>
              <w:right w:val="single" w:sz="4" w:space="0" w:color="auto"/>
            </w:tcBorders>
            <w:vAlign w:val="center"/>
            <w:hideMark/>
          </w:tcPr>
          <w:p w14:paraId="0D8CF6E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3 310</w:t>
            </w:r>
          </w:p>
        </w:tc>
        <w:tc>
          <w:tcPr>
            <w:tcW w:w="445" w:type="pct"/>
            <w:tcBorders>
              <w:top w:val="nil"/>
              <w:left w:val="nil"/>
              <w:bottom w:val="single" w:sz="4" w:space="0" w:color="auto"/>
              <w:right w:val="single" w:sz="4" w:space="0" w:color="auto"/>
            </w:tcBorders>
            <w:vAlign w:val="center"/>
            <w:hideMark/>
          </w:tcPr>
          <w:p w14:paraId="73E7C9D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3 305</w:t>
            </w:r>
          </w:p>
        </w:tc>
        <w:tc>
          <w:tcPr>
            <w:tcW w:w="530" w:type="pct"/>
            <w:tcBorders>
              <w:top w:val="nil"/>
              <w:left w:val="single" w:sz="4" w:space="0" w:color="auto"/>
              <w:bottom w:val="single" w:sz="4" w:space="0" w:color="auto"/>
              <w:right w:val="single" w:sz="4" w:space="0" w:color="auto"/>
            </w:tcBorders>
            <w:vAlign w:val="center"/>
            <w:hideMark/>
          </w:tcPr>
          <w:p w14:paraId="1E36139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99,2</w:t>
            </w:r>
          </w:p>
        </w:tc>
        <w:tc>
          <w:tcPr>
            <w:tcW w:w="592" w:type="pct"/>
            <w:tcBorders>
              <w:top w:val="single" w:sz="4" w:space="0" w:color="auto"/>
              <w:left w:val="single" w:sz="4" w:space="0" w:color="auto"/>
              <w:bottom w:val="single" w:sz="4" w:space="0" w:color="auto"/>
              <w:right w:val="single" w:sz="4" w:space="0" w:color="auto"/>
            </w:tcBorders>
            <w:vAlign w:val="center"/>
            <w:hideMark/>
          </w:tcPr>
          <w:p w14:paraId="1B9B735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4,6</w:t>
            </w:r>
          </w:p>
        </w:tc>
      </w:tr>
      <w:tr w:rsidR="000177E5" w:rsidRPr="000177E5" w14:paraId="31E30D46"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E78445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6E25894"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Новая Кука (административный центр)</w:t>
            </w:r>
          </w:p>
        </w:tc>
        <w:tc>
          <w:tcPr>
            <w:tcW w:w="520" w:type="pct"/>
            <w:tcBorders>
              <w:top w:val="nil"/>
              <w:left w:val="nil"/>
              <w:bottom w:val="single" w:sz="4" w:space="0" w:color="auto"/>
              <w:right w:val="single" w:sz="4" w:space="0" w:color="auto"/>
            </w:tcBorders>
            <w:vAlign w:val="center"/>
            <w:hideMark/>
          </w:tcPr>
          <w:p w14:paraId="146D0E9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6D5951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1 699</w:t>
            </w:r>
          </w:p>
        </w:tc>
        <w:tc>
          <w:tcPr>
            <w:tcW w:w="445" w:type="pct"/>
            <w:tcBorders>
              <w:top w:val="nil"/>
              <w:left w:val="nil"/>
              <w:bottom w:val="single" w:sz="4" w:space="0" w:color="auto"/>
              <w:right w:val="single" w:sz="4" w:space="0" w:color="auto"/>
            </w:tcBorders>
            <w:vAlign w:val="center"/>
            <w:hideMark/>
          </w:tcPr>
          <w:p w14:paraId="3AC666B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1 692</w:t>
            </w:r>
          </w:p>
        </w:tc>
        <w:tc>
          <w:tcPr>
            <w:tcW w:w="445" w:type="pct"/>
            <w:tcBorders>
              <w:top w:val="nil"/>
              <w:left w:val="nil"/>
              <w:bottom w:val="single" w:sz="4" w:space="0" w:color="auto"/>
              <w:right w:val="single" w:sz="4" w:space="0" w:color="auto"/>
            </w:tcBorders>
            <w:vAlign w:val="center"/>
            <w:hideMark/>
          </w:tcPr>
          <w:p w14:paraId="685EFA2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1 691</w:t>
            </w:r>
          </w:p>
        </w:tc>
        <w:tc>
          <w:tcPr>
            <w:tcW w:w="530" w:type="pct"/>
            <w:tcBorders>
              <w:top w:val="nil"/>
              <w:left w:val="single" w:sz="4" w:space="0" w:color="auto"/>
              <w:bottom w:val="single" w:sz="4" w:space="0" w:color="auto"/>
              <w:right w:val="single" w:sz="4" w:space="0" w:color="auto"/>
            </w:tcBorders>
            <w:vAlign w:val="center"/>
            <w:hideMark/>
          </w:tcPr>
          <w:p w14:paraId="1EB09B0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99,5</w:t>
            </w:r>
          </w:p>
        </w:tc>
        <w:tc>
          <w:tcPr>
            <w:tcW w:w="592" w:type="pct"/>
            <w:tcBorders>
              <w:top w:val="single" w:sz="4" w:space="0" w:color="auto"/>
              <w:left w:val="single" w:sz="4" w:space="0" w:color="auto"/>
              <w:bottom w:val="single" w:sz="4" w:space="0" w:color="auto"/>
              <w:right w:val="single" w:sz="4" w:space="0" w:color="auto"/>
            </w:tcBorders>
            <w:vAlign w:val="center"/>
            <w:hideMark/>
          </w:tcPr>
          <w:p w14:paraId="7838B0C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2,3</w:t>
            </w:r>
          </w:p>
        </w:tc>
      </w:tr>
      <w:tr w:rsidR="000177E5" w:rsidRPr="000177E5" w14:paraId="1243BCF3"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E8112D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8BBB457"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Жипковщина</w:t>
            </w:r>
          </w:p>
        </w:tc>
        <w:tc>
          <w:tcPr>
            <w:tcW w:w="520" w:type="pct"/>
            <w:tcBorders>
              <w:top w:val="nil"/>
              <w:left w:val="nil"/>
              <w:bottom w:val="single" w:sz="4" w:space="0" w:color="auto"/>
              <w:right w:val="single" w:sz="4" w:space="0" w:color="auto"/>
            </w:tcBorders>
            <w:vAlign w:val="center"/>
            <w:hideMark/>
          </w:tcPr>
          <w:p w14:paraId="0402545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86A1BD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460</w:t>
            </w:r>
          </w:p>
        </w:tc>
        <w:tc>
          <w:tcPr>
            <w:tcW w:w="445" w:type="pct"/>
            <w:tcBorders>
              <w:top w:val="nil"/>
              <w:left w:val="nil"/>
              <w:bottom w:val="single" w:sz="4" w:space="0" w:color="auto"/>
              <w:right w:val="single" w:sz="4" w:space="0" w:color="auto"/>
            </w:tcBorders>
            <w:vAlign w:val="center"/>
            <w:hideMark/>
          </w:tcPr>
          <w:p w14:paraId="49BAF49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455</w:t>
            </w:r>
          </w:p>
        </w:tc>
        <w:tc>
          <w:tcPr>
            <w:tcW w:w="445" w:type="pct"/>
            <w:tcBorders>
              <w:top w:val="nil"/>
              <w:left w:val="nil"/>
              <w:bottom w:val="single" w:sz="4" w:space="0" w:color="auto"/>
              <w:right w:val="single" w:sz="4" w:space="0" w:color="auto"/>
            </w:tcBorders>
            <w:vAlign w:val="center"/>
            <w:hideMark/>
          </w:tcPr>
          <w:p w14:paraId="244593B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456</w:t>
            </w:r>
          </w:p>
        </w:tc>
        <w:tc>
          <w:tcPr>
            <w:tcW w:w="530" w:type="pct"/>
            <w:tcBorders>
              <w:top w:val="nil"/>
              <w:left w:val="single" w:sz="4" w:space="0" w:color="auto"/>
              <w:bottom w:val="single" w:sz="4" w:space="0" w:color="auto"/>
              <w:right w:val="single" w:sz="4" w:space="0" w:color="auto"/>
            </w:tcBorders>
            <w:vAlign w:val="center"/>
            <w:hideMark/>
          </w:tcPr>
          <w:p w14:paraId="1C40343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99,1</w:t>
            </w:r>
          </w:p>
        </w:tc>
        <w:tc>
          <w:tcPr>
            <w:tcW w:w="592" w:type="pct"/>
            <w:tcBorders>
              <w:top w:val="single" w:sz="4" w:space="0" w:color="auto"/>
              <w:left w:val="single" w:sz="4" w:space="0" w:color="auto"/>
              <w:bottom w:val="single" w:sz="4" w:space="0" w:color="auto"/>
              <w:right w:val="single" w:sz="4" w:space="0" w:color="auto"/>
            </w:tcBorders>
            <w:vAlign w:val="center"/>
            <w:hideMark/>
          </w:tcPr>
          <w:p w14:paraId="6620C57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0,6</w:t>
            </w:r>
          </w:p>
        </w:tc>
      </w:tr>
      <w:tr w:rsidR="000177E5" w:rsidRPr="000177E5" w14:paraId="4F3A857F"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BB4668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2CE4858"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Заречное</w:t>
            </w:r>
          </w:p>
        </w:tc>
        <w:tc>
          <w:tcPr>
            <w:tcW w:w="520" w:type="pct"/>
            <w:tcBorders>
              <w:top w:val="nil"/>
              <w:left w:val="nil"/>
              <w:bottom w:val="single" w:sz="4" w:space="0" w:color="auto"/>
              <w:right w:val="single" w:sz="4" w:space="0" w:color="auto"/>
            </w:tcBorders>
            <w:vAlign w:val="center"/>
            <w:hideMark/>
          </w:tcPr>
          <w:p w14:paraId="1EBA491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B939BA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106</w:t>
            </w:r>
          </w:p>
        </w:tc>
        <w:tc>
          <w:tcPr>
            <w:tcW w:w="445" w:type="pct"/>
            <w:tcBorders>
              <w:top w:val="nil"/>
              <w:left w:val="nil"/>
              <w:bottom w:val="single" w:sz="4" w:space="0" w:color="auto"/>
              <w:right w:val="single" w:sz="4" w:space="0" w:color="auto"/>
            </w:tcBorders>
            <w:vAlign w:val="center"/>
            <w:hideMark/>
          </w:tcPr>
          <w:p w14:paraId="18C71F6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102</w:t>
            </w:r>
          </w:p>
        </w:tc>
        <w:tc>
          <w:tcPr>
            <w:tcW w:w="445" w:type="pct"/>
            <w:tcBorders>
              <w:top w:val="nil"/>
              <w:left w:val="nil"/>
              <w:bottom w:val="single" w:sz="4" w:space="0" w:color="auto"/>
              <w:right w:val="single" w:sz="4" w:space="0" w:color="auto"/>
            </w:tcBorders>
            <w:vAlign w:val="center"/>
            <w:hideMark/>
          </w:tcPr>
          <w:p w14:paraId="2A0C5BB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w:t>
            </w:r>
          </w:p>
        </w:tc>
        <w:tc>
          <w:tcPr>
            <w:tcW w:w="530" w:type="pct"/>
            <w:tcBorders>
              <w:top w:val="nil"/>
              <w:left w:val="single" w:sz="4" w:space="0" w:color="auto"/>
              <w:bottom w:val="single" w:sz="4" w:space="0" w:color="auto"/>
              <w:right w:val="single" w:sz="4" w:space="0" w:color="auto"/>
            </w:tcBorders>
            <w:vAlign w:val="center"/>
            <w:hideMark/>
          </w:tcPr>
          <w:p w14:paraId="3726E57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94,3</w:t>
            </w:r>
          </w:p>
        </w:tc>
        <w:tc>
          <w:tcPr>
            <w:tcW w:w="592" w:type="pct"/>
            <w:tcBorders>
              <w:top w:val="single" w:sz="4" w:space="0" w:color="auto"/>
              <w:left w:val="single" w:sz="4" w:space="0" w:color="auto"/>
              <w:bottom w:val="single" w:sz="4" w:space="0" w:color="auto"/>
              <w:right w:val="single" w:sz="4" w:space="0" w:color="auto"/>
            </w:tcBorders>
            <w:vAlign w:val="center"/>
            <w:hideMark/>
          </w:tcPr>
          <w:p w14:paraId="6A3D5D8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0,1</w:t>
            </w:r>
          </w:p>
        </w:tc>
      </w:tr>
      <w:tr w:rsidR="000177E5" w:rsidRPr="000177E5" w14:paraId="54FD9F8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320377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55FCEABB"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при станции Лесная</w:t>
            </w:r>
          </w:p>
        </w:tc>
        <w:tc>
          <w:tcPr>
            <w:tcW w:w="520" w:type="pct"/>
            <w:tcBorders>
              <w:top w:val="nil"/>
              <w:left w:val="nil"/>
              <w:bottom w:val="single" w:sz="4" w:space="0" w:color="auto"/>
              <w:right w:val="single" w:sz="4" w:space="0" w:color="auto"/>
            </w:tcBorders>
            <w:vAlign w:val="center"/>
            <w:hideMark/>
          </w:tcPr>
          <w:p w14:paraId="62C5F69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F9256A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761</w:t>
            </w:r>
          </w:p>
        </w:tc>
        <w:tc>
          <w:tcPr>
            <w:tcW w:w="445" w:type="pct"/>
            <w:tcBorders>
              <w:top w:val="nil"/>
              <w:left w:val="nil"/>
              <w:bottom w:val="single" w:sz="4" w:space="0" w:color="auto"/>
              <w:right w:val="single" w:sz="4" w:space="0" w:color="auto"/>
            </w:tcBorders>
            <w:vAlign w:val="center"/>
            <w:hideMark/>
          </w:tcPr>
          <w:p w14:paraId="0C12FCF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758</w:t>
            </w:r>
          </w:p>
        </w:tc>
        <w:tc>
          <w:tcPr>
            <w:tcW w:w="445" w:type="pct"/>
            <w:tcBorders>
              <w:top w:val="nil"/>
              <w:left w:val="nil"/>
              <w:bottom w:val="single" w:sz="4" w:space="0" w:color="auto"/>
              <w:right w:val="single" w:sz="4" w:space="0" w:color="auto"/>
            </w:tcBorders>
            <w:vAlign w:val="center"/>
            <w:hideMark/>
          </w:tcPr>
          <w:p w14:paraId="4F7E6CD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757</w:t>
            </w:r>
          </w:p>
        </w:tc>
        <w:tc>
          <w:tcPr>
            <w:tcW w:w="530" w:type="pct"/>
            <w:tcBorders>
              <w:top w:val="nil"/>
              <w:left w:val="single" w:sz="4" w:space="0" w:color="auto"/>
              <w:bottom w:val="single" w:sz="4" w:space="0" w:color="auto"/>
              <w:right w:val="single" w:sz="4" w:space="0" w:color="auto"/>
            </w:tcBorders>
            <w:vAlign w:val="center"/>
            <w:hideMark/>
          </w:tcPr>
          <w:p w14:paraId="40222BE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99,5</w:t>
            </w:r>
          </w:p>
        </w:tc>
        <w:tc>
          <w:tcPr>
            <w:tcW w:w="592" w:type="pct"/>
            <w:tcBorders>
              <w:top w:val="single" w:sz="4" w:space="0" w:color="auto"/>
              <w:left w:val="single" w:sz="4" w:space="0" w:color="auto"/>
              <w:bottom w:val="single" w:sz="4" w:space="0" w:color="auto"/>
              <w:right w:val="single" w:sz="4" w:space="0" w:color="auto"/>
            </w:tcBorders>
            <w:vAlign w:val="center"/>
            <w:hideMark/>
          </w:tcPr>
          <w:p w14:paraId="79FC094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w:t>
            </w:r>
          </w:p>
        </w:tc>
      </w:tr>
      <w:tr w:rsidR="000177E5" w:rsidRPr="000177E5" w14:paraId="79716010"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0DD955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FB73D9D"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Старая Кука</w:t>
            </w:r>
          </w:p>
        </w:tc>
        <w:tc>
          <w:tcPr>
            <w:tcW w:w="520" w:type="pct"/>
            <w:tcBorders>
              <w:top w:val="nil"/>
              <w:left w:val="nil"/>
              <w:bottom w:val="single" w:sz="4" w:space="0" w:color="auto"/>
              <w:right w:val="single" w:sz="4" w:space="0" w:color="auto"/>
            </w:tcBorders>
            <w:vAlign w:val="center"/>
            <w:hideMark/>
          </w:tcPr>
          <w:p w14:paraId="63C3986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1BACF0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305</w:t>
            </w:r>
          </w:p>
        </w:tc>
        <w:tc>
          <w:tcPr>
            <w:tcW w:w="445" w:type="pct"/>
            <w:tcBorders>
              <w:top w:val="nil"/>
              <w:left w:val="nil"/>
              <w:bottom w:val="single" w:sz="4" w:space="0" w:color="auto"/>
              <w:right w:val="single" w:sz="4" w:space="0" w:color="auto"/>
            </w:tcBorders>
            <w:vAlign w:val="center"/>
            <w:hideMark/>
          </w:tcPr>
          <w:p w14:paraId="56A54C6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303</w:t>
            </w:r>
          </w:p>
        </w:tc>
        <w:tc>
          <w:tcPr>
            <w:tcW w:w="445" w:type="pct"/>
            <w:tcBorders>
              <w:top w:val="nil"/>
              <w:left w:val="nil"/>
              <w:bottom w:val="single" w:sz="4" w:space="0" w:color="auto"/>
              <w:right w:val="single" w:sz="4" w:space="0" w:color="auto"/>
            </w:tcBorders>
            <w:vAlign w:val="center"/>
            <w:hideMark/>
          </w:tcPr>
          <w:p w14:paraId="1E711E3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301</w:t>
            </w:r>
          </w:p>
        </w:tc>
        <w:tc>
          <w:tcPr>
            <w:tcW w:w="530" w:type="pct"/>
            <w:tcBorders>
              <w:top w:val="nil"/>
              <w:left w:val="single" w:sz="4" w:space="0" w:color="auto"/>
              <w:bottom w:val="single" w:sz="4" w:space="0" w:color="auto"/>
              <w:right w:val="single" w:sz="4" w:space="0" w:color="auto"/>
            </w:tcBorders>
            <w:vAlign w:val="center"/>
            <w:hideMark/>
          </w:tcPr>
          <w:p w14:paraId="74A0845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98,7</w:t>
            </w:r>
          </w:p>
        </w:tc>
        <w:tc>
          <w:tcPr>
            <w:tcW w:w="592" w:type="pct"/>
            <w:tcBorders>
              <w:top w:val="single" w:sz="4" w:space="0" w:color="auto"/>
              <w:left w:val="single" w:sz="4" w:space="0" w:color="auto"/>
              <w:bottom w:val="single" w:sz="4" w:space="0" w:color="auto"/>
              <w:right w:val="single" w:sz="4" w:space="0" w:color="auto"/>
            </w:tcBorders>
            <w:vAlign w:val="center"/>
            <w:hideMark/>
          </w:tcPr>
          <w:p w14:paraId="4D02A49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0,4</w:t>
            </w:r>
          </w:p>
        </w:tc>
      </w:tr>
      <w:tr w:rsidR="000177E5" w:rsidRPr="000177E5" w14:paraId="094083A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D7F47E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16</w:t>
            </w:r>
          </w:p>
        </w:tc>
        <w:tc>
          <w:tcPr>
            <w:tcW w:w="1831" w:type="pct"/>
            <w:tcBorders>
              <w:top w:val="nil"/>
              <w:left w:val="nil"/>
              <w:bottom w:val="single" w:sz="4" w:space="0" w:color="auto"/>
              <w:right w:val="single" w:sz="4" w:space="0" w:color="auto"/>
            </w:tcBorders>
            <w:vAlign w:val="center"/>
            <w:hideMark/>
          </w:tcPr>
          <w:p w14:paraId="66F5B5E4"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"Новотроицкое"</w:t>
            </w:r>
          </w:p>
        </w:tc>
        <w:tc>
          <w:tcPr>
            <w:tcW w:w="520" w:type="pct"/>
            <w:tcBorders>
              <w:top w:val="nil"/>
              <w:left w:val="nil"/>
              <w:bottom w:val="single" w:sz="4" w:space="0" w:color="auto"/>
              <w:right w:val="single" w:sz="4" w:space="0" w:color="auto"/>
            </w:tcBorders>
            <w:vAlign w:val="center"/>
            <w:hideMark/>
          </w:tcPr>
          <w:p w14:paraId="7B4FD14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w:t>
            </w:r>
          </w:p>
        </w:tc>
        <w:tc>
          <w:tcPr>
            <w:tcW w:w="445" w:type="pct"/>
            <w:tcBorders>
              <w:top w:val="nil"/>
              <w:left w:val="nil"/>
              <w:bottom w:val="single" w:sz="4" w:space="0" w:color="auto"/>
              <w:right w:val="single" w:sz="4" w:space="0" w:color="auto"/>
            </w:tcBorders>
            <w:vAlign w:val="center"/>
            <w:hideMark/>
          </w:tcPr>
          <w:p w14:paraId="401C8EB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1 346</w:t>
            </w:r>
          </w:p>
        </w:tc>
        <w:tc>
          <w:tcPr>
            <w:tcW w:w="445" w:type="pct"/>
            <w:tcBorders>
              <w:top w:val="nil"/>
              <w:left w:val="nil"/>
              <w:bottom w:val="single" w:sz="4" w:space="0" w:color="auto"/>
              <w:right w:val="single" w:sz="4" w:space="0" w:color="auto"/>
            </w:tcBorders>
            <w:vAlign w:val="center"/>
            <w:hideMark/>
          </w:tcPr>
          <w:p w14:paraId="229D1C4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1 338</w:t>
            </w:r>
          </w:p>
        </w:tc>
        <w:tc>
          <w:tcPr>
            <w:tcW w:w="445" w:type="pct"/>
            <w:tcBorders>
              <w:top w:val="nil"/>
              <w:left w:val="nil"/>
              <w:bottom w:val="single" w:sz="4" w:space="0" w:color="auto"/>
              <w:right w:val="single" w:sz="4" w:space="0" w:color="auto"/>
            </w:tcBorders>
            <w:vAlign w:val="center"/>
            <w:hideMark/>
          </w:tcPr>
          <w:p w14:paraId="00521F3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1 336</w:t>
            </w:r>
          </w:p>
        </w:tc>
        <w:tc>
          <w:tcPr>
            <w:tcW w:w="530" w:type="pct"/>
            <w:tcBorders>
              <w:top w:val="nil"/>
              <w:left w:val="single" w:sz="4" w:space="0" w:color="auto"/>
              <w:bottom w:val="single" w:sz="4" w:space="0" w:color="auto"/>
              <w:right w:val="single" w:sz="4" w:space="0" w:color="auto"/>
            </w:tcBorders>
            <w:vAlign w:val="center"/>
            <w:hideMark/>
          </w:tcPr>
          <w:p w14:paraId="69854C6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99,3</w:t>
            </w:r>
          </w:p>
        </w:tc>
        <w:tc>
          <w:tcPr>
            <w:tcW w:w="592" w:type="pct"/>
            <w:tcBorders>
              <w:top w:val="single" w:sz="4" w:space="0" w:color="auto"/>
              <w:left w:val="single" w:sz="4" w:space="0" w:color="auto"/>
              <w:bottom w:val="single" w:sz="4" w:space="0" w:color="auto"/>
              <w:right w:val="single" w:sz="4" w:space="0" w:color="auto"/>
            </w:tcBorders>
            <w:vAlign w:val="center"/>
            <w:hideMark/>
          </w:tcPr>
          <w:p w14:paraId="39D05B0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1,8</w:t>
            </w:r>
          </w:p>
        </w:tc>
      </w:tr>
      <w:tr w:rsidR="000177E5" w:rsidRPr="000177E5" w14:paraId="782E45E4"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B07069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794AACB"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Новотроицк (административный центр)</w:t>
            </w:r>
          </w:p>
        </w:tc>
        <w:tc>
          <w:tcPr>
            <w:tcW w:w="520" w:type="pct"/>
            <w:tcBorders>
              <w:top w:val="nil"/>
              <w:left w:val="nil"/>
              <w:bottom w:val="single" w:sz="4" w:space="0" w:color="auto"/>
              <w:right w:val="single" w:sz="4" w:space="0" w:color="auto"/>
            </w:tcBorders>
            <w:vAlign w:val="center"/>
            <w:hideMark/>
          </w:tcPr>
          <w:p w14:paraId="0D6902B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1099FF9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697</w:t>
            </w:r>
          </w:p>
        </w:tc>
        <w:tc>
          <w:tcPr>
            <w:tcW w:w="445" w:type="pct"/>
            <w:tcBorders>
              <w:top w:val="nil"/>
              <w:left w:val="nil"/>
              <w:bottom w:val="single" w:sz="4" w:space="0" w:color="auto"/>
              <w:right w:val="single" w:sz="4" w:space="0" w:color="auto"/>
            </w:tcBorders>
            <w:vAlign w:val="center"/>
            <w:hideMark/>
          </w:tcPr>
          <w:p w14:paraId="7EEE5CC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707</w:t>
            </w:r>
          </w:p>
        </w:tc>
        <w:tc>
          <w:tcPr>
            <w:tcW w:w="445" w:type="pct"/>
            <w:tcBorders>
              <w:top w:val="nil"/>
              <w:left w:val="nil"/>
              <w:bottom w:val="single" w:sz="4" w:space="0" w:color="auto"/>
              <w:right w:val="single" w:sz="4" w:space="0" w:color="auto"/>
            </w:tcBorders>
            <w:vAlign w:val="center"/>
            <w:hideMark/>
          </w:tcPr>
          <w:p w14:paraId="1969345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713</w:t>
            </w:r>
          </w:p>
        </w:tc>
        <w:tc>
          <w:tcPr>
            <w:tcW w:w="530" w:type="pct"/>
            <w:tcBorders>
              <w:top w:val="nil"/>
              <w:left w:val="single" w:sz="4" w:space="0" w:color="auto"/>
              <w:bottom w:val="single" w:sz="4" w:space="0" w:color="auto"/>
              <w:right w:val="single" w:sz="4" w:space="0" w:color="auto"/>
            </w:tcBorders>
            <w:vAlign w:val="center"/>
            <w:hideMark/>
          </w:tcPr>
          <w:p w14:paraId="740A2B3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102,3</w:t>
            </w:r>
          </w:p>
        </w:tc>
        <w:tc>
          <w:tcPr>
            <w:tcW w:w="592" w:type="pct"/>
            <w:tcBorders>
              <w:top w:val="single" w:sz="4" w:space="0" w:color="auto"/>
              <w:left w:val="single" w:sz="4" w:space="0" w:color="auto"/>
              <w:bottom w:val="single" w:sz="4" w:space="0" w:color="auto"/>
              <w:right w:val="single" w:sz="4" w:space="0" w:color="auto"/>
            </w:tcBorders>
            <w:vAlign w:val="center"/>
            <w:hideMark/>
          </w:tcPr>
          <w:p w14:paraId="452A05D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w:t>
            </w:r>
          </w:p>
        </w:tc>
      </w:tr>
      <w:tr w:rsidR="000177E5" w:rsidRPr="000177E5" w14:paraId="1E6FE849"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23C3EA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C3C6C33"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Ильинка</w:t>
            </w:r>
          </w:p>
        </w:tc>
        <w:tc>
          <w:tcPr>
            <w:tcW w:w="520" w:type="pct"/>
            <w:tcBorders>
              <w:top w:val="nil"/>
              <w:left w:val="nil"/>
              <w:bottom w:val="single" w:sz="4" w:space="0" w:color="auto"/>
              <w:right w:val="single" w:sz="4" w:space="0" w:color="auto"/>
            </w:tcBorders>
            <w:vAlign w:val="center"/>
            <w:hideMark/>
          </w:tcPr>
          <w:p w14:paraId="350FD11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AD472C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375</w:t>
            </w:r>
          </w:p>
        </w:tc>
        <w:tc>
          <w:tcPr>
            <w:tcW w:w="445" w:type="pct"/>
            <w:tcBorders>
              <w:top w:val="nil"/>
              <w:left w:val="nil"/>
              <w:bottom w:val="single" w:sz="4" w:space="0" w:color="auto"/>
              <w:right w:val="single" w:sz="4" w:space="0" w:color="auto"/>
            </w:tcBorders>
            <w:vAlign w:val="center"/>
            <w:hideMark/>
          </w:tcPr>
          <w:p w14:paraId="03445B4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363</w:t>
            </w:r>
          </w:p>
        </w:tc>
        <w:tc>
          <w:tcPr>
            <w:tcW w:w="445" w:type="pct"/>
            <w:tcBorders>
              <w:top w:val="nil"/>
              <w:left w:val="nil"/>
              <w:bottom w:val="single" w:sz="4" w:space="0" w:color="auto"/>
              <w:right w:val="single" w:sz="4" w:space="0" w:color="auto"/>
            </w:tcBorders>
            <w:vAlign w:val="center"/>
            <w:hideMark/>
          </w:tcPr>
          <w:p w14:paraId="706F10A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364</w:t>
            </w:r>
          </w:p>
        </w:tc>
        <w:tc>
          <w:tcPr>
            <w:tcW w:w="530" w:type="pct"/>
            <w:tcBorders>
              <w:top w:val="nil"/>
              <w:left w:val="single" w:sz="4" w:space="0" w:color="auto"/>
              <w:bottom w:val="single" w:sz="4" w:space="0" w:color="auto"/>
              <w:right w:val="single" w:sz="4" w:space="0" w:color="auto"/>
            </w:tcBorders>
            <w:vAlign w:val="center"/>
            <w:hideMark/>
          </w:tcPr>
          <w:p w14:paraId="6FDED0A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97,1</w:t>
            </w:r>
          </w:p>
        </w:tc>
        <w:tc>
          <w:tcPr>
            <w:tcW w:w="592" w:type="pct"/>
            <w:tcBorders>
              <w:top w:val="single" w:sz="4" w:space="0" w:color="auto"/>
              <w:left w:val="single" w:sz="4" w:space="0" w:color="auto"/>
              <w:bottom w:val="single" w:sz="4" w:space="0" w:color="auto"/>
              <w:right w:val="single" w:sz="4" w:space="0" w:color="auto"/>
            </w:tcBorders>
            <w:vAlign w:val="center"/>
            <w:hideMark/>
          </w:tcPr>
          <w:p w14:paraId="51F77C7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0,5</w:t>
            </w:r>
          </w:p>
        </w:tc>
      </w:tr>
      <w:tr w:rsidR="000177E5" w:rsidRPr="000177E5" w14:paraId="2855AD82"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62EEB5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1106887A"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Танха</w:t>
            </w:r>
          </w:p>
        </w:tc>
        <w:tc>
          <w:tcPr>
            <w:tcW w:w="520" w:type="pct"/>
            <w:tcBorders>
              <w:top w:val="nil"/>
              <w:left w:val="nil"/>
              <w:bottom w:val="single" w:sz="4" w:space="0" w:color="auto"/>
              <w:right w:val="single" w:sz="4" w:space="0" w:color="auto"/>
            </w:tcBorders>
            <w:vAlign w:val="center"/>
            <w:hideMark/>
          </w:tcPr>
          <w:p w14:paraId="42AE621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6F53DC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274</w:t>
            </w:r>
          </w:p>
        </w:tc>
        <w:tc>
          <w:tcPr>
            <w:tcW w:w="445" w:type="pct"/>
            <w:tcBorders>
              <w:top w:val="nil"/>
              <w:left w:val="nil"/>
              <w:bottom w:val="single" w:sz="4" w:space="0" w:color="auto"/>
              <w:right w:val="single" w:sz="4" w:space="0" w:color="auto"/>
            </w:tcBorders>
            <w:vAlign w:val="center"/>
            <w:hideMark/>
          </w:tcPr>
          <w:p w14:paraId="794F008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268</w:t>
            </w:r>
          </w:p>
        </w:tc>
        <w:tc>
          <w:tcPr>
            <w:tcW w:w="445" w:type="pct"/>
            <w:tcBorders>
              <w:top w:val="nil"/>
              <w:left w:val="nil"/>
              <w:bottom w:val="single" w:sz="4" w:space="0" w:color="auto"/>
              <w:right w:val="single" w:sz="4" w:space="0" w:color="auto"/>
            </w:tcBorders>
            <w:vAlign w:val="center"/>
            <w:hideMark/>
          </w:tcPr>
          <w:p w14:paraId="66D559E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259</w:t>
            </w:r>
          </w:p>
        </w:tc>
        <w:tc>
          <w:tcPr>
            <w:tcW w:w="530" w:type="pct"/>
            <w:tcBorders>
              <w:top w:val="nil"/>
              <w:left w:val="single" w:sz="4" w:space="0" w:color="auto"/>
              <w:bottom w:val="single" w:sz="4" w:space="0" w:color="auto"/>
              <w:right w:val="single" w:sz="4" w:space="0" w:color="auto"/>
            </w:tcBorders>
            <w:vAlign w:val="center"/>
            <w:hideMark/>
          </w:tcPr>
          <w:p w14:paraId="21E782D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94,5</w:t>
            </w:r>
          </w:p>
        </w:tc>
        <w:tc>
          <w:tcPr>
            <w:tcW w:w="592" w:type="pct"/>
            <w:tcBorders>
              <w:top w:val="single" w:sz="4" w:space="0" w:color="auto"/>
              <w:left w:val="single" w:sz="4" w:space="0" w:color="auto"/>
              <w:bottom w:val="single" w:sz="4" w:space="0" w:color="auto"/>
              <w:right w:val="single" w:sz="4" w:space="0" w:color="auto"/>
            </w:tcBorders>
            <w:vAlign w:val="center"/>
            <w:hideMark/>
          </w:tcPr>
          <w:p w14:paraId="499305E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0,4</w:t>
            </w:r>
          </w:p>
        </w:tc>
      </w:tr>
      <w:tr w:rsidR="000177E5" w:rsidRPr="000177E5" w14:paraId="3F61B261"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9EE181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17</w:t>
            </w:r>
          </w:p>
        </w:tc>
        <w:tc>
          <w:tcPr>
            <w:tcW w:w="1831" w:type="pct"/>
            <w:tcBorders>
              <w:top w:val="nil"/>
              <w:left w:val="nil"/>
              <w:bottom w:val="single" w:sz="4" w:space="0" w:color="auto"/>
              <w:right w:val="single" w:sz="4" w:space="0" w:color="auto"/>
            </w:tcBorders>
            <w:vAlign w:val="center"/>
            <w:hideMark/>
          </w:tcPr>
          <w:p w14:paraId="3E1FD9BE"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"Оленгуйское"</w:t>
            </w:r>
          </w:p>
        </w:tc>
        <w:tc>
          <w:tcPr>
            <w:tcW w:w="520" w:type="pct"/>
            <w:tcBorders>
              <w:top w:val="nil"/>
              <w:left w:val="nil"/>
              <w:bottom w:val="single" w:sz="4" w:space="0" w:color="auto"/>
              <w:right w:val="single" w:sz="4" w:space="0" w:color="auto"/>
            </w:tcBorders>
            <w:vAlign w:val="center"/>
            <w:hideMark/>
          </w:tcPr>
          <w:p w14:paraId="66F1135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w:t>
            </w:r>
          </w:p>
        </w:tc>
        <w:tc>
          <w:tcPr>
            <w:tcW w:w="445" w:type="pct"/>
            <w:tcBorders>
              <w:top w:val="nil"/>
              <w:left w:val="nil"/>
              <w:bottom w:val="single" w:sz="4" w:space="0" w:color="auto"/>
              <w:right w:val="single" w:sz="4" w:space="0" w:color="auto"/>
            </w:tcBorders>
            <w:vAlign w:val="center"/>
            <w:hideMark/>
          </w:tcPr>
          <w:p w14:paraId="497F7E6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360</w:t>
            </w:r>
          </w:p>
        </w:tc>
        <w:tc>
          <w:tcPr>
            <w:tcW w:w="445" w:type="pct"/>
            <w:tcBorders>
              <w:top w:val="nil"/>
              <w:left w:val="nil"/>
              <w:bottom w:val="single" w:sz="4" w:space="0" w:color="auto"/>
              <w:right w:val="single" w:sz="4" w:space="0" w:color="auto"/>
            </w:tcBorders>
            <w:vAlign w:val="center"/>
            <w:hideMark/>
          </w:tcPr>
          <w:p w14:paraId="3B20AC5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358</w:t>
            </w:r>
          </w:p>
        </w:tc>
        <w:tc>
          <w:tcPr>
            <w:tcW w:w="445" w:type="pct"/>
            <w:tcBorders>
              <w:top w:val="nil"/>
              <w:left w:val="nil"/>
              <w:bottom w:val="single" w:sz="4" w:space="0" w:color="auto"/>
              <w:right w:val="single" w:sz="4" w:space="0" w:color="auto"/>
            </w:tcBorders>
            <w:vAlign w:val="center"/>
            <w:hideMark/>
          </w:tcPr>
          <w:p w14:paraId="6F80D35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353</w:t>
            </w:r>
          </w:p>
        </w:tc>
        <w:tc>
          <w:tcPr>
            <w:tcW w:w="530" w:type="pct"/>
            <w:tcBorders>
              <w:top w:val="nil"/>
              <w:left w:val="single" w:sz="4" w:space="0" w:color="auto"/>
              <w:bottom w:val="single" w:sz="4" w:space="0" w:color="auto"/>
              <w:right w:val="single" w:sz="4" w:space="0" w:color="auto"/>
            </w:tcBorders>
            <w:vAlign w:val="center"/>
            <w:hideMark/>
          </w:tcPr>
          <w:p w14:paraId="3C39420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98,1</w:t>
            </w:r>
          </w:p>
        </w:tc>
        <w:tc>
          <w:tcPr>
            <w:tcW w:w="592" w:type="pct"/>
            <w:tcBorders>
              <w:top w:val="single" w:sz="4" w:space="0" w:color="auto"/>
              <w:left w:val="single" w:sz="4" w:space="0" w:color="auto"/>
              <w:bottom w:val="single" w:sz="4" w:space="0" w:color="auto"/>
              <w:right w:val="single" w:sz="4" w:space="0" w:color="auto"/>
            </w:tcBorders>
            <w:vAlign w:val="center"/>
            <w:hideMark/>
          </w:tcPr>
          <w:p w14:paraId="7BA68C4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0,5</w:t>
            </w:r>
          </w:p>
        </w:tc>
      </w:tr>
      <w:tr w:rsidR="000177E5" w:rsidRPr="000177E5" w14:paraId="77829057"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204FA7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340AAA03"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Оленгуй (административный центр)</w:t>
            </w:r>
          </w:p>
        </w:tc>
        <w:tc>
          <w:tcPr>
            <w:tcW w:w="520" w:type="pct"/>
            <w:tcBorders>
              <w:top w:val="nil"/>
              <w:left w:val="nil"/>
              <w:bottom w:val="single" w:sz="4" w:space="0" w:color="auto"/>
              <w:right w:val="single" w:sz="4" w:space="0" w:color="auto"/>
            </w:tcBorders>
            <w:vAlign w:val="center"/>
            <w:hideMark/>
          </w:tcPr>
          <w:p w14:paraId="182900B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780C6AB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203</w:t>
            </w:r>
          </w:p>
        </w:tc>
        <w:tc>
          <w:tcPr>
            <w:tcW w:w="445" w:type="pct"/>
            <w:tcBorders>
              <w:top w:val="nil"/>
              <w:left w:val="nil"/>
              <w:bottom w:val="single" w:sz="4" w:space="0" w:color="auto"/>
              <w:right w:val="single" w:sz="4" w:space="0" w:color="auto"/>
            </w:tcBorders>
            <w:vAlign w:val="center"/>
            <w:hideMark/>
          </w:tcPr>
          <w:p w14:paraId="0F66648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197</w:t>
            </w:r>
          </w:p>
        </w:tc>
        <w:tc>
          <w:tcPr>
            <w:tcW w:w="445" w:type="pct"/>
            <w:tcBorders>
              <w:top w:val="nil"/>
              <w:left w:val="nil"/>
              <w:bottom w:val="single" w:sz="4" w:space="0" w:color="auto"/>
              <w:right w:val="single" w:sz="4" w:space="0" w:color="auto"/>
            </w:tcBorders>
            <w:vAlign w:val="center"/>
            <w:hideMark/>
          </w:tcPr>
          <w:p w14:paraId="662AEFC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193</w:t>
            </w:r>
          </w:p>
        </w:tc>
        <w:tc>
          <w:tcPr>
            <w:tcW w:w="530" w:type="pct"/>
            <w:tcBorders>
              <w:top w:val="nil"/>
              <w:left w:val="single" w:sz="4" w:space="0" w:color="auto"/>
              <w:bottom w:val="single" w:sz="4" w:space="0" w:color="auto"/>
              <w:right w:val="single" w:sz="4" w:space="0" w:color="auto"/>
            </w:tcBorders>
            <w:vAlign w:val="center"/>
            <w:hideMark/>
          </w:tcPr>
          <w:p w14:paraId="183E48C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95,1</w:t>
            </w:r>
          </w:p>
        </w:tc>
        <w:tc>
          <w:tcPr>
            <w:tcW w:w="592" w:type="pct"/>
            <w:tcBorders>
              <w:top w:val="single" w:sz="4" w:space="0" w:color="auto"/>
              <w:left w:val="single" w:sz="4" w:space="0" w:color="auto"/>
              <w:bottom w:val="single" w:sz="4" w:space="0" w:color="auto"/>
              <w:right w:val="single" w:sz="4" w:space="0" w:color="auto"/>
            </w:tcBorders>
            <w:vAlign w:val="center"/>
            <w:hideMark/>
          </w:tcPr>
          <w:p w14:paraId="287A510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336A54C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6E858E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lastRenderedPageBreak/>
              <w:t> </w:t>
            </w:r>
          </w:p>
        </w:tc>
        <w:tc>
          <w:tcPr>
            <w:tcW w:w="1831" w:type="pct"/>
            <w:tcBorders>
              <w:top w:val="nil"/>
              <w:left w:val="nil"/>
              <w:bottom w:val="single" w:sz="4" w:space="0" w:color="auto"/>
              <w:right w:val="single" w:sz="4" w:space="0" w:color="auto"/>
            </w:tcBorders>
            <w:vAlign w:val="center"/>
            <w:hideMark/>
          </w:tcPr>
          <w:p w14:paraId="7AA7AD7F"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 xml:space="preserve"> село Сыпчегур</w:t>
            </w:r>
          </w:p>
        </w:tc>
        <w:tc>
          <w:tcPr>
            <w:tcW w:w="520" w:type="pct"/>
            <w:tcBorders>
              <w:top w:val="nil"/>
              <w:left w:val="nil"/>
              <w:bottom w:val="single" w:sz="4" w:space="0" w:color="auto"/>
              <w:right w:val="single" w:sz="4" w:space="0" w:color="auto"/>
            </w:tcBorders>
            <w:vAlign w:val="center"/>
            <w:hideMark/>
          </w:tcPr>
          <w:p w14:paraId="0DB7CC9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F305C4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157</w:t>
            </w:r>
          </w:p>
        </w:tc>
        <w:tc>
          <w:tcPr>
            <w:tcW w:w="445" w:type="pct"/>
            <w:tcBorders>
              <w:top w:val="nil"/>
              <w:left w:val="nil"/>
              <w:bottom w:val="single" w:sz="4" w:space="0" w:color="auto"/>
              <w:right w:val="single" w:sz="4" w:space="0" w:color="auto"/>
            </w:tcBorders>
            <w:vAlign w:val="center"/>
            <w:hideMark/>
          </w:tcPr>
          <w:p w14:paraId="5D4FE13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161</w:t>
            </w:r>
          </w:p>
        </w:tc>
        <w:tc>
          <w:tcPr>
            <w:tcW w:w="445" w:type="pct"/>
            <w:tcBorders>
              <w:top w:val="nil"/>
              <w:left w:val="nil"/>
              <w:bottom w:val="single" w:sz="4" w:space="0" w:color="auto"/>
              <w:right w:val="single" w:sz="4" w:space="0" w:color="auto"/>
            </w:tcBorders>
            <w:vAlign w:val="center"/>
            <w:hideMark/>
          </w:tcPr>
          <w:p w14:paraId="5C7FA5E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160</w:t>
            </w:r>
          </w:p>
        </w:tc>
        <w:tc>
          <w:tcPr>
            <w:tcW w:w="530" w:type="pct"/>
            <w:tcBorders>
              <w:top w:val="nil"/>
              <w:left w:val="single" w:sz="4" w:space="0" w:color="auto"/>
              <w:bottom w:val="single" w:sz="4" w:space="0" w:color="auto"/>
              <w:right w:val="single" w:sz="4" w:space="0" w:color="auto"/>
            </w:tcBorders>
            <w:vAlign w:val="center"/>
            <w:hideMark/>
          </w:tcPr>
          <w:p w14:paraId="280CDEE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101,9</w:t>
            </w:r>
          </w:p>
        </w:tc>
        <w:tc>
          <w:tcPr>
            <w:tcW w:w="592" w:type="pct"/>
            <w:tcBorders>
              <w:top w:val="single" w:sz="4" w:space="0" w:color="auto"/>
              <w:left w:val="single" w:sz="4" w:space="0" w:color="auto"/>
              <w:bottom w:val="single" w:sz="4" w:space="0" w:color="auto"/>
              <w:right w:val="single" w:sz="4" w:space="0" w:color="auto"/>
            </w:tcBorders>
            <w:vAlign w:val="center"/>
            <w:hideMark/>
          </w:tcPr>
          <w:p w14:paraId="10D0C03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0,2</w:t>
            </w:r>
          </w:p>
        </w:tc>
      </w:tr>
      <w:tr w:rsidR="000177E5" w:rsidRPr="000177E5" w14:paraId="1AE459BF"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142E72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18</w:t>
            </w:r>
          </w:p>
        </w:tc>
        <w:tc>
          <w:tcPr>
            <w:tcW w:w="1831" w:type="pct"/>
            <w:tcBorders>
              <w:top w:val="nil"/>
              <w:left w:val="nil"/>
              <w:bottom w:val="single" w:sz="4" w:space="0" w:color="auto"/>
              <w:right w:val="single" w:sz="4" w:space="0" w:color="auto"/>
            </w:tcBorders>
            <w:vAlign w:val="center"/>
            <w:hideMark/>
          </w:tcPr>
          <w:p w14:paraId="4EAA97FC"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"Сивяковское"</w:t>
            </w:r>
          </w:p>
        </w:tc>
        <w:tc>
          <w:tcPr>
            <w:tcW w:w="520" w:type="pct"/>
            <w:tcBorders>
              <w:top w:val="nil"/>
              <w:left w:val="nil"/>
              <w:bottom w:val="single" w:sz="4" w:space="0" w:color="auto"/>
              <w:right w:val="single" w:sz="4" w:space="0" w:color="auto"/>
            </w:tcBorders>
            <w:vAlign w:val="center"/>
            <w:hideMark/>
          </w:tcPr>
          <w:p w14:paraId="0195901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w:t>
            </w:r>
          </w:p>
        </w:tc>
        <w:tc>
          <w:tcPr>
            <w:tcW w:w="445" w:type="pct"/>
            <w:tcBorders>
              <w:top w:val="nil"/>
              <w:left w:val="nil"/>
              <w:bottom w:val="single" w:sz="4" w:space="0" w:color="auto"/>
              <w:right w:val="single" w:sz="4" w:space="0" w:color="auto"/>
            </w:tcBorders>
            <w:vAlign w:val="center"/>
            <w:hideMark/>
          </w:tcPr>
          <w:p w14:paraId="61C496C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1 030</w:t>
            </w:r>
          </w:p>
        </w:tc>
        <w:tc>
          <w:tcPr>
            <w:tcW w:w="445" w:type="pct"/>
            <w:tcBorders>
              <w:top w:val="nil"/>
              <w:left w:val="nil"/>
              <w:bottom w:val="single" w:sz="4" w:space="0" w:color="auto"/>
              <w:right w:val="single" w:sz="4" w:space="0" w:color="auto"/>
            </w:tcBorders>
            <w:vAlign w:val="center"/>
            <w:hideMark/>
          </w:tcPr>
          <w:p w14:paraId="4DD8DF0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1 023</w:t>
            </w:r>
          </w:p>
        </w:tc>
        <w:tc>
          <w:tcPr>
            <w:tcW w:w="445" w:type="pct"/>
            <w:tcBorders>
              <w:top w:val="nil"/>
              <w:left w:val="nil"/>
              <w:bottom w:val="single" w:sz="4" w:space="0" w:color="auto"/>
              <w:right w:val="single" w:sz="4" w:space="0" w:color="auto"/>
            </w:tcBorders>
            <w:vAlign w:val="center"/>
            <w:hideMark/>
          </w:tcPr>
          <w:p w14:paraId="13F1F91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1 014</w:t>
            </w:r>
          </w:p>
        </w:tc>
        <w:tc>
          <w:tcPr>
            <w:tcW w:w="530" w:type="pct"/>
            <w:tcBorders>
              <w:top w:val="nil"/>
              <w:left w:val="single" w:sz="4" w:space="0" w:color="auto"/>
              <w:bottom w:val="single" w:sz="4" w:space="0" w:color="auto"/>
              <w:right w:val="single" w:sz="4" w:space="0" w:color="auto"/>
            </w:tcBorders>
            <w:vAlign w:val="center"/>
            <w:hideMark/>
          </w:tcPr>
          <w:p w14:paraId="44ED115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98,4</w:t>
            </w:r>
          </w:p>
        </w:tc>
        <w:tc>
          <w:tcPr>
            <w:tcW w:w="592" w:type="pct"/>
            <w:tcBorders>
              <w:top w:val="single" w:sz="4" w:space="0" w:color="auto"/>
              <w:left w:val="single" w:sz="4" w:space="0" w:color="auto"/>
              <w:bottom w:val="single" w:sz="4" w:space="0" w:color="auto"/>
              <w:right w:val="single" w:sz="4" w:space="0" w:color="auto"/>
            </w:tcBorders>
            <w:vAlign w:val="center"/>
            <w:hideMark/>
          </w:tcPr>
          <w:p w14:paraId="55BEFC5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1,4</w:t>
            </w:r>
          </w:p>
        </w:tc>
      </w:tr>
      <w:tr w:rsidR="000177E5" w:rsidRPr="000177E5" w14:paraId="1C8C11F3"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553C5A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39D3A77C"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Сивяково (административный центр)</w:t>
            </w:r>
          </w:p>
        </w:tc>
        <w:tc>
          <w:tcPr>
            <w:tcW w:w="520" w:type="pct"/>
            <w:tcBorders>
              <w:top w:val="nil"/>
              <w:left w:val="nil"/>
              <w:bottom w:val="single" w:sz="4" w:space="0" w:color="auto"/>
              <w:right w:val="single" w:sz="4" w:space="0" w:color="auto"/>
            </w:tcBorders>
            <w:vAlign w:val="center"/>
            <w:hideMark/>
          </w:tcPr>
          <w:p w14:paraId="07CD22E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3BFDB9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433</w:t>
            </w:r>
          </w:p>
        </w:tc>
        <w:tc>
          <w:tcPr>
            <w:tcW w:w="445" w:type="pct"/>
            <w:tcBorders>
              <w:top w:val="nil"/>
              <w:left w:val="nil"/>
              <w:bottom w:val="single" w:sz="4" w:space="0" w:color="auto"/>
              <w:right w:val="single" w:sz="4" w:space="0" w:color="auto"/>
            </w:tcBorders>
            <w:vAlign w:val="center"/>
            <w:hideMark/>
          </w:tcPr>
          <w:p w14:paraId="525919F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425</w:t>
            </w:r>
          </w:p>
        </w:tc>
        <w:tc>
          <w:tcPr>
            <w:tcW w:w="445" w:type="pct"/>
            <w:tcBorders>
              <w:top w:val="nil"/>
              <w:left w:val="nil"/>
              <w:bottom w:val="single" w:sz="4" w:space="0" w:color="auto"/>
              <w:right w:val="single" w:sz="4" w:space="0" w:color="auto"/>
            </w:tcBorders>
            <w:vAlign w:val="center"/>
            <w:hideMark/>
          </w:tcPr>
          <w:p w14:paraId="3F46AD5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418</w:t>
            </w:r>
          </w:p>
        </w:tc>
        <w:tc>
          <w:tcPr>
            <w:tcW w:w="530" w:type="pct"/>
            <w:tcBorders>
              <w:top w:val="nil"/>
              <w:left w:val="single" w:sz="4" w:space="0" w:color="auto"/>
              <w:bottom w:val="single" w:sz="4" w:space="0" w:color="auto"/>
              <w:right w:val="single" w:sz="4" w:space="0" w:color="auto"/>
            </w:tcBorders>
            <w:vAlign w:val="center"/>
            <w:hideMark/>
          </w:tcPr>
          <w:p w14:paraId="1575BA4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96,5</w:t>
            </w:r>
          </w:p>
        </w:tc>
        <w:tc>
          <w:tcPr>
            <w:tcW w:w="592" w:type="pct"/>
            <w:tcBorders>
              <w:top w:val="single" w:sz="4" w:space="0" w:color="auto"/>
              <w:left w:val="single" w:sz="4" w:space="0" w:color="auto"/>
              <w:bottom w:val="single" w:sz="4" w:space="0" w:color="auto"/>
              <w:right w:val="single" w:sz="4" w:space="0" w:color="auto"/>
            </w:tcBorders>
            <w:vAlign w:val="center"/>
            <w:hideMark/>
          </w:tcPr>
          <w:p w14:paraId="6078FCE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0,6</w:t>
            </w:r>
          </w:p>
        </w:tc>
      </w:tr>
      <w:tr w:rsidR="000177E5" w:rsidRPr="000177E5" w14:paraId="70DBD0EA"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49968C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4C564BED"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Новое Сивяково</w:t>
            </w:r>
          </w:p>
        </w:tc>
        <w:tc>
          <w:tcPr>
            <w:tcW w:w="520" w:type="pct"/>
            <w:tcBorders>
              <w:top w:val="nil"/>
              <w:left w:val="nil"/>
              <w:bottom w:val="single" w:sz="4" w:space="0" w:color="auto"/>
              <w:right w:val="single" w:sz="4" w:space="0" w:color="auto"/>
            </w:tcBorders>
            <w:vAlign w:val="center"/>
            <w:hideMark/>
          </w:tcPr>
          <w:p w14:paraId="25AB999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432F1AA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209</w:t>
            </w:r>
          </w:p>
        </w:tc>
        <w:tc>
          <w:tcPr>
            <w:tcW w:w="445" w:type="pct"/>
            <w:tcBorders>
              <w:top w:val="nil"/>
              <w:left w:val="nil"/>
              <w:bottom w:val="single" w:sz="4" w:space="0" w:color="auto"/>
              <w:right w:val="single" w:sz="4" w:space="0" w:color="auto"/>
            </w:tcBorders>
            <w:vAlign w:val="center"/>
            <w:hideMark/>
          </w:tcPr>
          <w:p w14:paraId="011F583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209</w:t>
            </w:r>
          </w:p>
        </w:tc>
        <w:tc>
          <w:tcPr>
            <w:tcW w:w="445" w:type="pct"/>
            <w:tcBorders>
              <w:top w:val="nil"/>
              <w:left w:val="nil"/>
              <w:bottom w:val="single" w:sz="4" w:space="0" w:color="auto"/>
              <w:right w:val="single" w:sz="4" w:space="0" w:color="auto"/>
            </w:tcBorders>
            <w:vAlign w:val="center"/>
            <w:hideMark/>
          </w:tcPr>
          <w:p w14:paraId="2A88B32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211</w:t>
            </w:r>
          </w:p>
        </w:tc>
        <w:tc>
          <w:tcPr>
            <w:tcW w:w="530" w:type="pct"/>
            <w:tcBorders>
              <w:top w:val="nil"/>
              <w:left w:val="single" w:sz="4" w:space="0" w:color="auto"/>
              <w:bottom w:val="single" w:sz="4" w:space="0" w:color="auto"/>
              <w:right w:val="single" w:sz="4" w:space="0" w:color="auto"/>
            </w:tcBorders>
            <w:vAlign w:val="center"/>
            <w:hideMark/>
          </w:tcPr>
          <w:p w14:paraId="594E230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101,0</w:t>
            </w:r>
          </w:p>
        </w:tc>
        <w:tc>
          <w:tcPr>
            <w:tcW w:w="592" w:type="pct"/>
            <w:tcBorders>
              <w:top w:val="single" w:sz="4" w:space="0" w:color="auto"/>
              <w:left w:val="single" w:sz="4" w:space="0" w:color="auto"/>
              <w:bottom w:val="single" w:sz="4" w:space="0" w:color="auto"/>
              <w:right w:val="single" w:sz="4" w:space="0" w:color="auto"/>
            </w:tcBorders>
            <w:vAlign w:val="center"/>
            <w:hideMark/>
          </w:tcPr>
          <w:p w14:paraId="25A2C7E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2B40FFEC"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3BEAA5B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33E3DE9B"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Амодово</w:t>
            </w:r>
          </w:p>
        </w:tc>
        <w:tc>
          <w:tcPr>
            <w:tcW w:w="520" w:type="pct"/>
            <w:tcBorders>
              <w:top w:val="nil"/>
              <w:left w:val="nil"/>
              <w:bottom w:val="single" w:sz="4" w:space="0" w:color="auto"/>
              <w:right w:val="single" w:sz="4" w:space="0" w:color="auto"/>
            </w:tcBorders>
            <w:vAlign w:val="center"/>
            <w:hideMark/>
          </w:tcPr>
          <w:p w14:paraId="47DFAF9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B5FC7B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109</w:t>
            </w:r>
          </w:p>
        </w:tc>
        <w:tc>
          <w:tcPr>
            <w:tcW w:w="445" w:type="pct"/>
            <w:tcBorders>
              <w:top w:val="nil"/>
              <w:left w:val="nil"/>
              <w:bottom w:val="single" w:sz="4" w:space="0" w:color="auto"/>
              <w:right w:val="single" w:sz="4" w:space="0" w:color="auto"/>
            </w:tcBorders>
            <w:vAlign w:val="center"/>
            <w:hideMark/>
          </w:tcPr>
          <w:p w14:paraId="547D702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110</w:t>
            </w:r>
          </w:p>
        </w:tc>
        <w:tc>
          <w:tcPr>
            <w:tcW w:w="445" w:type="pct"/>
            <w:tcBorders>
              <w:top w:val="nil"/>
              <w:left w:val="nil"/>
              <w:bottom w:val="single" w:sz="4" w:space="0" w:color="auto"/>
              <w:right w:val="single" w:sz="4" w:space="0" w:color="auto"/>
            </w:tcBorders>
            <w:vAlign w:val="center"/>
            <w:hideMark/>
          </w:tcPr>
          <w:p w14:paraId="6B4361C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109</w:t>
            </w:r>
          </w:p>
        </w:tc>
        <w:tc>
          <w:tcPr>
            <w:tcW w:w="530" w:type="pct"/>
            <w:tcBorders>
              <w:top w:val="nil"/>
              <w:left w:val="single" w:sz="4" w:space="0" w:color="auto"/>
              <w:bottom w:val="single" w:sz="4" w:space="0" w:color="auto"/>
              <w:right w:val="single" w:sz="4" w:space="0" w:color="auto"/>
            </w:tcBorders>
            <w:vAlign w:val="center"/>
            <w:hideMark/>
          </w:tcPr>
          <w:p w14:paraId="1309F2B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7FB0588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0,2</w:t>
            </w:r>
          </w:p>
        </w:tc>
      </w:tr>
      <w:tr w:rsidR="000177E5" w:rsidRPr="000177E5" w14:paraId="611ACC8E"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7A6C24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5378B4FA"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Еремино</w:t>
            </w:r>
          </w:p>
        </w:tc>
        <w:tc>
          <w:tcPr>
            <w:tcW w:w="520" w:type="pct"/>
            <w:tcBorders>
              <w:top w:val="nil"/>
              <w:left w:val="nil"/>
              <w:bottom w:val="single" w:sz="4" w:space="0" w:color="auto"/>
              <w:right w:val="single" w:sz="4" w:space="0" w:color="auto"/>
            </w:tcBorders>
            <w:vAlign w:val="center"/>
            <w:hideMark/>
          </w:tcPr>
          <w:p w14:paraId="58C3ACD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5CB968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279</w:t>
            </w:r>
          </w:p>
        </w:tc>
        <w:tc>
          <w:tcPr>
            <w:tcW w:w="445" w:type="pct"/>
            <w:tcBorders>
              <w:top w:val="nil"/>
              <w:left w:val="nil"/>
              <w:bottom w:val="single" w:sz="4" w:space="0" w:color="auto"/>
              <w:right w:val="single" w:sz="4" w:space="0" w:color="auto"/>
            </w:tcBorders>
            <w:vAlign w:val="center"/>
            <w:hideMark/>
          </w:tcPr>
          <w:p w14:paraId="4E5A25F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279</w:t>
            </w:r>
          </w:p>
        </w:tc>
        <w:tc>
          <w:tcPr>
            <w:tcW w:w="445" w:type="pct"/>
            <w:tcBorders>
              <w:top w:val="nil"/>
              <w:left w:val="nil"/>
              <w:bottom w:val="single" w:sz="4" w:space="0" w:color="auto"/>
              <w:right w:val="single" w:sz="4" w:space="0" w:color="auto"/>
            </w:tcBorders>
            <w:vAlign w:val="center"/>
            <w:hideMark/>
          </w:tcPr>
          <w:p w14:paraId="736E35C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276</w:t>
            </w:r>
          </w:p>
        </w:tc>
        <w:tc>
          <w:tcPr>
            <w:tcW w:w="530" w:type="pct"/>
            <w:tcBorders>
              <w:top w:val="nil"/>
              <w:left w:val="single" w:sz="4" w:space="0" w:color="auto"/>
              <w:bottom w:val="single" w:sz="4" w:space="0" w:color="auto"/>
              <w:right w:val="single" w:sz="4" w:space="0" w:color="auto"/>
            </w:tcBorders>
            <w:vAlign w:val="center"/>
            <w:hideMark/>
          </w:tcPr>
          <w:p w14:paraId="66134D4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98,9</w:t>
            </w:r>
          </w:p>
        </w:tc>
        <w:tc>
          <w:tcPr>
            <w:tcW w:w="592" w:type="pct"/>
            <w:tcBorders>
              <w:top w:val="single" w:sz="4" w:space="0" w:color="auto"/>
              <w:left w:val="single" w:sz="4" w:space="0" w:color="auto"/>
              <w:bottom w:val="single" w:sz="4" w:space="0" w:color="auto"/>
              <w:right w:val="single" w:sz="4" w:space="0" w:color="auto"/>
            </w:tcBorders>
            <w:vAlign w:val="center"/>
            <w:hideMark/>
          </w:tcPr>
          <w:p w14:paraId="0D89234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0,4</w:t>
            </w:r>
          </w:p>
        </w:tc>
      </w:tr>
      <w:tr w:rsidR="000177E5" w:rsidRPr="000177E5" w14:paraId="01D517A4"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5C26502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19</w:t>
            </w:r>
          </w:p>
        </w:tc>
        <w:tc>
          <w:tcPr>
            <w:tcW w:w="1831" w:type="pct"/>
            <w:tcBorders>
              <w:top w:val="nil"/>
              <w:left w:val="nil"/>
              <w:bottom w:val="single" w:sz="4" w:space="0" w:color="auto"/>
              <w:right w:val="single" w:sz="4" w:space="0" w:color="auto"/>
            </w:tcBorders>
            <w:vAlign w:val="center"/>
            <w:hideMark/>
          </w:tcPr>
          <w:p w14:paraId="44DDEFF0"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"Смоленское"</w:t>
            </w:r>
          </w:p>
        </w:tc>
        <w:tc>
          <w:tcPr>
            <w:tcW w:w="520" w:type="pct"/>
            <w:tcBorders>
              <w:top w:val="nil"/>
              <w:left w:val="nil"/>
              <w:bottom w:val="single" w:sz="4" w:space="0" w:color="auto"/>
              <w:right w:val="single" w:sz="4" w:space="0" w:color="auto"/>
            </w:tcBorders>
            <w:vAlign w:val="center"/>
            <w:hideMark/>
          </w:tcPr>
          <w:p w14:paraId="114AA92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w:t>
            </w:r>
          </w:p>
        </w:tc>
        <w:tc>
          <w:tcPr>
            <w:tcW w:w="445" w:type="pct"/>
            <w:tcBorders>
              <w:top w:val="nil"/>
              <w:left w:val="nil"/>
              <w:bottom w:val="single" w:sz="4" w:space="0" w:color="auto"/>
              <w:right w:val="single" w:sz="4" w:space="0" w:color="auto"/>
            </w:tcBorders>
            <w:vAlign w:val="center"/>
            <w:hideMark/>
          </w:tcPr>
          <w:p w14:paraId="7846E96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12 256</w:t>
            </w:r>
          </w:p>
        </w:tc>
        <w:tc>
          <w:tcPr>
            <w:tcW w:w="445" w:type="pct"/>
            <w:tcBorders>
              <w:top w:val="nil"/>
              <w:left w:val="nil"/>
              <w:bottom w:val="single" w:sz="4" w:space="0" w:color="auto"/>
              <w:right w:val="single" w:sz="4" w:space="0" w:color="auto"/>
            </w:tcBorders>
            <w:vAlign w:val="center"/>
            <w:hideMark/>
          </w:tcPr>
          <w:p w14:paraId="5375A1E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12 726</w:t>
            </w:r>
          </w:p>
        </w:tc>
        <w:tc>
          <w:tcPr>
            <w:tcW w:w="445" w:type="pct"/>
            <w:tcBorders>
              <w:top w:val="nil"/>
              <w:left w:val="nil"/>
              <w:bottom w:val="single" w:sz="4" w:space="0" w:color="auto"/>
              <w:right w:val="single" w:sz="4" w:space="0" w:color="auto"/>
            </w:tcBorders>
            <w:vAlign w:val="center"/>
            <w:hideMark/>
          </w:tcPr>
          <w:p w14:paraId="62D23599"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13 302</w:t>
            </w:r>
          </w:p>
        </w:tc>
        <w:tc>
          <w:tcPr>
            <w:tcW w:w="530" w:type="pct"/>
            <w:tcBorders>
              <w:top w:val="nil"/>
              <w:left w:val="single" w:sz="4" w:space="0" w:color="auto"/>
              <w:bottom w:val="single" w:sz="4" w:space="0" w:color="auto"/>
              <w:right w:val="single" w:sz="4" w:space="0" w:color="auto"/>
            </w:tcBorders>
            <w:vAlign w:val="center"/>
            <w:hideMark/>
          </w:tcPr>
          <w:p w14:paraId="355F1E6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108,5</w:t>
            </w:r>
          </w:p>
        </w:tc>
        <w:tc>
          <w:tcPr>
            <w:tcW w:w="592" w:type="pct"/>
            <w:tcBorders>
              <w:top w:val="single" w:sz="4" w:space="0" w:color="auto"/>
              <w:left w:val="single" w:sz="4" w:space="0" w:color="auto"/>
              <w:bottom w:val="single" w:sz="4" w:space="0" w:color="auto"/>
              <w:right w:val="single" w:sz="4" w:space="0" w:color="auto"/>
            </w:tcBorders>
            <w:vAlign w:val="center"/>
            <w:hideMark/>
          </w:tcPr>
          <w:p w14:paraId="1D1D230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18,4</w:t>
            </w:r>
          </w:p>
        </w:tc>
      </w:tr>
      <w:tr w:rsidR="000177E5" w:rsidRPr="000177E5" w14:paraId="19E21057"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6F8911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8E421FC" w14:textId="77777777" w:rsidR="000177E5" w:rsidRPr="000177E5" w:rsidRDefault="000177E5" w:rsidP="000177E5">
            <w:pPr>
              <w:ind w:firstLine="0"/>
              <w:jc w:val="right"/>
              <w:rPr>
                <w:rFonts w:cs="Times New Roman"/>
                <w:sz w:val="22"/>
              </w:rPr>
            </w:pPr>
            <w:r w:rsidRPr="000177E5">
              <w:rPr>
                <w:rFonts w:cs="Times New Roman"/>
                <w:sz w:val="22"/>
              </w:rPr>
              <w:t>село Смоленка (административный центр)</w:t>
            </w:r>
          </w:p>
        </w:tc>
        <w:tc>
          <w:tcPr>
            <w:tcW w:w="520" w:type="pct"/>
            <w:tcBorders>
              <w:top w:val="nil"/>
              <w:left w:val="nil"/>
              <w:bottom w:val="single" w:sz="4" w:space="0" w:color="auto"/>
              <w:right w:val="single" w:sz="4" w:space="0" w:color="auto"/>
            </w:tcBorders>
            <w:vAlign w:val="center"/>
            <w:hideMark/>
          </w:tcPr>
          <w:p w14:paraId="12F8BB9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B41005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10 670</w:t>
            </w:r>
          </w:p>
        </w:tc>
        <w:tc>
          <w:tcPr>
            <w:tcW w:w="445" w:type="pct"/>
            <w:tcBorders>
              <w:top w:val="nil"/>
              <w:left w:val="nil"/>
              <w:bottom w:val="single" w:sz="4" w:space="0" w:color="auto"/>
              <w:right w:val="single" w:sz="4" w:space="0" w:color="auto"/>
            </w:tcBorders>
            <w:vAlign w:val="center"/>
            <w:hideMark/>
          </w:tcPr>
          <w:p w14:paraId="37B7192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11 081</w:t>
            </w:r>
          </w:p>
        </w:tc>
        <w:tc>
          <w:tcPr>
            <w:tcW w:w="445" w:type="pct"/>
            <w:tcBorders>
              <w:top w:val="nil"/>
              <w:left w:val="nil"/>
              <w:bottom w:val="single" w:sz="4" w:space="0" w:color="auto"/>
              <w:right w:val="single" w:sz="4" w:space="0" w:color="auto"/>
            </w:tcBorders>
            <w:vAlign w:val="center"/>
            <w:hideMark/>
          </w:tcPr>
          <w:p w14:paraId="064D615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11 594</w:t>
            </w:r>
          </w:p>
        </w:tc>
        <w:tc>
          <w:tcPr>
            <w:tcW w:w="530" w:type="pct"/>
            <w:tcBorders>
              <w:top w:val="nil"/>
              <w:left w:val="single" w:sz="4" w:space="0" w:color="auto"/>
              <w:bottom w:val="single" w:sz="4" w:space="0" w:color="auto"/>
              <w:right w:val="single" w:sz="4" w:space="0" w:color="auto"/>
            </w:tcBorders>
            <w:vAlign w:val="center"/>
            <w:hideMark/>
          </w:tcPr>
          <w:p w14:paraId="619CDEF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108,7</w:t>
            </w:r>
          </w:p>
        </w:tc>
        <w:tc>
          <w:tcPr>
            <w:tcW w:w="592" w:type="pct"/>
            <w:tcBorders>
              <w:top w:val="single" w:sz="4" w:space="0" w:color="auto"/>
              <w:left w:val="single" w:sz="4" w:space="0" w:color="auto"/>
              <w:bottom w:val="single" w:sz="4" w:space="0" w:color="auto"/>
              <w:right w:val="single" w:sz="4" w:space="0" w:color="auto"/>
            </w:tcBorders>
            <w:vAlign w:val="center"/>
            <w:hideMark/>
          </w:tcPr>
          <w:p w14:paraId="5A235E3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16,0</w:t>
            </w:r>
          </w:p>
        </w:tc>
      </w:tr>
      <w:tr w:rsidR="000177E5" w:rsidRPr="000177E5" w14:paraId="300DA28C"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099A17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0D40D1F" w14:textId="77777777" w:rsidR="000177E5" w:rsidRPr="000177E5" w:rsidRDefault="000177E5" w:rsidP="000177E5">
            <w:pPr>
              <w:ind w:firstLine="0"/>
              <w:jc w:val="right"/>
              <w:rPr>
                <w:rFonts w:cs="Times New Roman"/>
                <w:sz w:val="22"/>
              </w:rPr>
            </w:pPr>
            <w:r w:rsidRPr="000177E5">
              <w:rPr>
                <w:rFonts w:cs="Times New Roman"/>
                <w:sz w:val="22"/>
              </w:rPr>
              <w:t>поселок сельского типа Забайкальский</w:t>
            </w:r>
          </w:p>
        </w:tc>
        <w:tc>
          <w:tcPr>
            <w:tcW w:w="520" w:type="pct"/>
            <w:tcBorders>
              <w:top w:val="nil"/>
              <w:left w:val="nil"/>
              <w:bottom w:val="single" w:sz="4" w:space="0" w:color="auto"/>
              <w:right w:val="single" w:sz="4" w:space="0" w:color="auto"/>
            </w:tcBorders>
            <w:vAlign w:val="center"/>
            <w:hideMark/>
          </w:tcPr>
          <w:p w14:paraId="120855A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4C99C3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524</w:t>
            </w:r>
          </w:p>
        </w:tc>
        <w:tc>
          <w:tcPr>
            <w:tcW w:w="445" w:type="pct"/>
            <w:tcBorders>
              <w:top w:val="nil"/>
              <w:left w:val="nil"/>
              <w:bottom w:val="single" w:sz="4" w:space="0" w:color="auto"/>
              <w:right w:val="single" w:sz="4" w:space="0" w:color="auto"/>
            </w:tcBorders>
            <w:vAlign w:val="center"/>
            <w:hideMark/>
          </w:tcPr>
          <w:p w14:paraId="257BA41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527</w:t>
            </w:r>
          </w:p>
        </w:tc>
        <w:tc>
          <w:tcPr>
            <w:tcW w:w="445" w:type="pct"/>
            <w:tcBorders>
              <w:top w:val="nil"/>
              <w:left w:val="nil"/>
              <w:bottom w:val="single" w:sz="4" w:space="0" w:color="auto"/>
              <w:right w:val="single" w:sz="4" w:space="0" w:color="auto"/>
            </w:tcBorders>
            <w:vAlign w:val="center"/>
            <w:hideMark/>
          </w:tcPr>
          <w:p w14:paraId="13527DE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538</w:t>
            </w:r>
          </w:p>
        </w:tc>
        <w:tc>
          <w:tcPr>
            <w:tcW w:w="530" w:type="pct"/>
            <w:tcBorders>
              <w:top w:val="nil"/>
              <w:left w:val="single" w:sz="4" w:space="0" w:color="auto"/>
              <w:bottom w:val="single" w:sz="4" w:space="0" w:color="auto"/>
              <w:right w:val="single" w:sz="4" w:space="0" w:color="auto"/>
            </w:tcBorders>
            <w:vAlign w:val="center"/>
            <w:hideMark/>
          </w:tcPr>
          <w:p w14:paraId="5EB4598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102,7</w:t>
            </w:r>
          </w:p>
        </w:tc>
        <w:tc>
          <w:tcPr>
            <w:tcW w:w="592" w:type="pct"/>
            <w:tcBorders>
              <w:top w:val="single" w:sz="4" w:space="0" w:color="auto"/>
              <w:left w:val="single" w:sz="4" w:space="0" w:color="auto"/>
              <w:bottom w:val="single" w:sz="4" w:space="0" w:color="auto"/>
              <w:right w:val="single" w:sz="4" w:space="0" w:color="auto"/>
            </w:tcBorders>
            <w:vAlign w:val="center"/>
            <w:hideMark/>
          </w:tcPr>
          <w:p w14:paraId="47DACD9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0,7</w:t>
            </w:r>
          </w:p>
        </w:tc>
      </w:tr>
      <w:tr w:rsidR="000177E5" w:rsidRPr="000177E5" w14:paraId="1E3E0BAB"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621B16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59F560C" w14:textId="77777777" w:rsidR="000177E5" w:rsidRPr="000177E5" w:rsidRDefault="000177E5" w:rsidP="000177E5">
            <w:pPr>
              <w:ind w:firstLine="0"/>
              <w:jc w:val="right"/>
              <w:rPr>
                <w:rFonts w:cs="Times New Roman"/>
                <w:sz w:val="22"/>
              </w:rPr>
            </w:pPr>
            <w:r w:rsidRPr="000177E5">
              <w:rPr>
                <w:rFonts w:cs="Times New Roman"/>
                <w:sz w:val="22"/>
              </w:rPr>
              <w:t>село Верхняя Карповка</w:t>
            </w:r>
          </w:p>
        </w:tc>
        <w:tc>
          <w:tcPr>
            <w:tcW w:w="520" w:type="pct"/>
            <w:tcBorders>
              <w:top w:val="nil"/>
              <w:left w:val="nil"/>
              <w:bottom w:val="single" w:sz="4" w:space="0" w:color="auto"/>
              <w:right w:val="single" w:sz="4" w:space="0" w:color="auto"/>
            </w:tcBorders>
            <w:vAlign w:val="center"/>
            <w:hideMark/>
          </w:tcPr>
          <w:p w14:paraId="6CB4C27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D95C46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220</w:t>
            </w:r>
          </w:p>
        </w:tc>
        <w:tc>
          <w:tcPr>
            <w:tcW w:w="445" w:type="pct"/>
            <w:tcBorders>
              <w:top w:val="nil"/>
              <w:left w:val="nil"/>
              <w:bottom w:val="single" w:sz="4" w:space="0" w:color="auto"/>
              <w:right w:val="single" w:sz="4" w:space="0" w:color="auto"/>
            </w:tcBorders>
            <w:vAlign w:val="center"/>
            <w:hideMark/>
          </w:tcPr>
          <w:p w14:paraId="259C3D1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216</w:t>
            </w:r>
          </w:p>
        </w:tc>
        <w:tc>
          <w:tcPr>
            <w:tcW w:w="445" w:type="pct"/>
            <w:tcBorders>
              <w:top w:val="nil"/>
              <w:left w:val="nil"/>
              <w:bottom w:val="single" w:sz="4" w:space="0" w:color="auto"/>
              <w:right w:val="single" w:sz="4" w:space="0" w:color="auto"/>
            </w:tcBorders>
            <w:vAlign w:val="center"/>
            <w:hideMark/>
          </w:tcPr>
          <w:p w14:paraId="75E18D6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209</w:t>
            </w:r>
          </w:p>
        </w:tc>
        <w:tc>
          <w:tcPr>
            <w:tcW w:w="530" w:type="pct"/>
            <w:tcBorders>
              <w:top w:val="nil"/>
              <w:left w:val="single" w:sz="4" w:space="0" w:color="auto"/>
              <w:bottom w:val="single" w:sz="4" w:space="0" w:color="auto"/>
              <w:right w:val="single" w:sz="4" w:space="0" w:color="auto"/>
            </w:tcBorders>
            <w:vAlign w:val="center"/>
            <w:hideMark/>
          </w:tcPr>
          <w:p w14:paraId="68FB6D2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95,0</w:t>
            </w:r>
          </w:p>
        </w:tc>
        <w:tc>
          <w:tcPr>
            <w:tcW w:w="592" w:type="pct"/>
            <w:tcBorders>
              <w:top w:val="single" w:sz="4" w:space="0" w:color="auto"/>
              <w:left w:val="single" w:sz="4" w:space="0" w:color="auto"/>
              <w:bottom w:val="single" w:sz="4" w:space="0" w:color="auto"/>
              <w:right w:val="single" w:sz="4" w:space="0" w:color="auto"/>
            </w:tcBorders>
            <w:vAlign w:val="center"/>
            <w:hideMark/>
          </w:tcPr>
          <w:p w14:paraId="10977A5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53E1AAC2"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D52565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AC742C9" w14:textId="77777777" w:rsidR="000177E5" w:rsidRPr="000177E5" w:rsidRDefault="000177E5" w:rsidP="000177E5">
            <w:pPr>
              <w:ind w:firstLine="0"/>
              <w:jc w:val="right"/>
              <w:rPr>
                <w:rFonts w:cs="Times New Roman"/>
                <w:sz w:val="22"/>
              </w:rPr>
            </w:pPr>
            <w:r w:rsidRPr="000177E5">
              <w:rPr>
                <w:rFonts w:cs="Times New Roman"/>
                <w:sz w:val="22"/>
              </w:rPr>
              <w:t>село Карповка</w:t>
            </w:r>
          </w:p>
        </w:tc>
        <w:tc>
          <w:tcPr>
            <w:tcW w:w="520" w:type="pct"/>
            <w:tcBorders>
              <w:top w:val="nil"/>
              <w:left w:val="nil"/>
              <w:bottom w:val="single" w:sz="4" w:space="0" w:color="auto"/>
              <w:right w:val="single" w:sz="4" w:space="0" w:color="auto"/>
            </w:tcBorders>
            <w:vAlign w:val="center"/>
            <w:hideMark/>
          </w:tcPr>
          <w:p w14:paraId="795A0A8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0E530AC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842</w:t>
            </w:r>
          </w:p>
        </w:tc>
        <w:tc>
          <w:tcPr>
            <w:tcW w:w="445" w:type="pct"/>
            <w:tcBorders>
              <w:top w:val="nil"/>
              <w:left w:val="nil"/>
              <w:bottom w:val="single" w:sz="4" w:space="0" w:color="auto"/>
              <w:right w:val="single" w:sz="4" w:space="0" w:color="auto"/>
            </w:tcBorders>
            <w:vAlign w:val="center"/>
            <w:hideMark/>
          </w:tcPr>
          <w:p w14:paraId="22D23D0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902</w:t>
            </w:r>
          </w:p>
        </w:tc>
        <w:tc>
          <w:tcPr>
            <w:tcW w:w="445" w:type="pct"/>
            <w:tcBorders>
              <w:top w:val="nil"/>
              <w:left w:val="nil"/>
              <w:bottom w:val="single" w:sz="4" w:space="0" w:color="auto"/>
              <w:right w:val="single" w:sz="4" w:space="0" w:color="auto"/>
            </w:tcBorders>
            <w:vAlign w:val="center"/>
            <w:hideMark/>
          </w:tcPr>
          <w:p w14:paraId="767B23B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961</w:t>
            </w:r>
          </w:p>
        </w:tc>
        <w:tc>
          <w:tcPr>
            <w:tcW w:w="530" w:type="pct"/>
            <w:tcBorders>
              <w:top w:val="nil"/>
              <w:left w:val="single" w:sz="4" w:space="0" w:color="auto"/>
              <w:bottom w:val="single" w:sz="4" w:space="0" w:color="auto"/>
              <w:right w:val="single" w:sz="4" w:space="0" w:color="auto"/>
            </w:tcBorders>
            <w:vAlign w:val="center"/>
            <w:hideMark/>
          </w:tcPr>
          <w:p w14:paraId="6D16AB0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114,1</w:t>
            </w:r>
          </w:p>
        </w:tc>
        <w:tc>
          <w:tcPr>
            <w:tcW w:w="592" w:type="pct"/>
            <w:tcBorders>
              <w:top w:val="single" w:sz="4" w:space="0" w:color="auto"/>
              <w:left w:val="single" w:sz="4" w:space="0" w:color="auto"/>
              <w:bottom w:val="single" w:sz="4" w:space="0" w:color="auto"/>
              <w:right w:val="single" w:sz="4" w:space="0" w:color="auto"/>
            </w:tcBorders>
            <w:vAlign w:val="center"/>
            <w:hideMark/>
          </w:tcPr>
          <w:p w14:paraId="19AB18C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1,3</w:t>
            </w:r>
          </w:p>
        </w:tc>
      </w:tr>
      <w:tr w:rsidR="000177E5" w:rsidRPr="000177E5" w14:paraId="35BB3406"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360BDF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20</w:t>
            </w:r>
          </w:p>
        </w:tc>
        <w:tc>
          <w:tcPr>
            <w:tcW w:w="1831" w:type="pct"/>
            <w:tcBorders>
              <w:top w:val="nil"/>
              <w:left w:val="nil"/>
              <w:bottom w:val="single" w:sz="4" w:space="0" w:color="auto"/>
              <w:right w:val="single" w:sz="4" w:space="0" w:color="auto"/>
            </w:tcBorders>
            <w:vAlign w:val="center"/>
            <w:hideMark/>
          </w:tcPr>
          <w:p w14:paraId="0164F013"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"Сохондинское"</w:t>
            </w:r>
          </w:p>
        </w:tc>
        <w:tc>
          <w:tcPr>
            <w:tcW w:w="520" w:type="pct"/>
            <w:tcBorders>
              <w:top w:val="nil"/>
              <w:left w:val="nil"/>
              <w:bottom w:val="single" w:sz="4" w:space="0" w:color="auto"/>
              <w:right w:val="single" w:sz="4" w:space="0" w:color="auto"/>
            </w:tcBorders>
            <w:vAlign w:val="center"/>
            <w:hideMark/>
          </w:tcPr>
          <w:p w14:paraId="185AAA9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w:t>
            </w:r>
          </w:p>
        </w:tc>
        <w:tc>
          <w:tcPr>
            <w:tcW w:w="445" w:type="pct"/>
            <w:tcBorders>
              <w:top w:val="nil"/>
              <w:left w:val="nil"/>
              <w:bottom w:val="single" w:sz="4" w:space="0" w:color="auto"/>
              <w:right w:val="single" w:sz="4" w:space="0" w:color="auto"/>
            </w:tcBorders>
            <w:vAlign w:val="center"/>
            <w:hideMark/>
          </w:tcPr>
          <w:p w14:paraId="6950658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1 172</w:t>
            </w:r>
          </w:p>
        </w:tc>
        <w:tc>
          <w:tcPr>
            <w:tcW w:w="445" w:type="pct"/>
            <w:tcBorders>
              <w:top w:val="nil"/>
              <w:left w:val="nil"/>
              <w:bottom w:val="single" w:sz="4" w:space="0" w:color="auto"/>
              <w:right w:val="single" w:sz="4" w:space="0" w:color="auto"/>
            </w:tcBorders>
            <w:vAlign w:val="center"/>
            <w:hideMark/>
          </w:tcPr>
          <w:p w14:paraId="4C551573"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1 127</w:t>
            </w:r>
          </w:p>
        </w:tc>
        <w:tc>
          <w:tcPr>
            <w:tcW w:w="445" w:type="pct"/>
            <w:tcBorders>
              <w:top w:val="nil"/>
              <w:left w:val="nil"/>
              <w:bottom w:val="single" w:sz="4" w:space="0" w:color="auto"/>
              <w:right w:val="single" w:sz="4" w:space="0" w:color="auto"/>
            </w:tcBorders>
            <w:vAlign w:val="center"/>
            <w:hideMark/>
          </w:tcPr>
          <w:p w14:paraId="7724AD8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1 106</w:t>
            </w:r>
          </w:p>
        </w:tc>
        <w:tc>
          <w:tcPr>
            <w:tcW w:w="530" w:type="pct"/>
            <w:tcBorders>
              <w:top w:val="nil"/>
              <w:left w:val="single" w:sz="4" w:space="0" w:color="auto"/>
              <w:bottom w:val="single" w:sz="4" w:space="0" w:color="auto"/>
              <w:right w:val="single" w:sz="4" w:space="0" w:color="auto"/>
            </w:tcBorders>
            <w:vAlign w:val="center"/>
            <w:hideMark/>
          </w:tcPr>
          <w:p w14:paraId="5522CCB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94,4</w:t>
            </w:r>
          </w:p>
        </w:tc>
        <w:tc>
          <w:tcPr>
            <w:tcW w:w="592" w:type="pct"/>
            <w:tcBorders>
              <w:top w:val="single" w:sz="4" w:space="0" w:color="auto"/>
              <w:left w:val="single" w:sz="4" w:space="0" w:color="auto"/>
              <w:bottom w:val="single" w:sz="4" w:space="0" w:color="auto"/>
              <w:right w:val="single" w:sz="4" w:space="0" w:color="auto"/>
            </w:tcBorders>
            <w:vAlign w:val="center"/>
            <w:hideMark/>
          </w:tcPr>
          <w:p w14:paraId="3314883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1,5</w:t>
            </w:r>
          </w:p>
        </w:tc>
      </w:tr>
      <w:tr w:rsidR="000177E5" w:rsidRPr="000177E5" w14:paraId="0011153C"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9C795E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8CFBDCE"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Сохондо (административный центр)</w:t>
            </w:r>
          </w:p>
        </w:tc>
        <w:tc>
          <w:tcPr>
            <w:tcW w:w="520" w:type="pct"/>
            <w:tcBorders>
              <w:top w:val="nil"/>
              <w:left w:val="nil"/>
              <w:bottom w:val="single" w:sz="4" w:space="0" w:color="auto"/>
              <w:right w:val="single" w:sz="4" w:space="0" w:color="auto"/>
            </w:tcBorders>
            <w:vAlign w:val="center"/>
            <w:hideMark/>
          </w:tcPr>
          <w:p w14:paraId="44B1425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F4B719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847</w:t>
            </w:r>
          </w:p>
        </w:tc>
        <w:tc>
          <w:tcPr>
            <w:tcW w:w="445" w:type="pct"/>
            <w:tcBorders>
              <w:top w:val="nil"/>
              <w:left w:val="nil"/>
              <w:bottom w:val="single" w:sz="4" w:space="0" w:color="auto"/>
              <w:right w:val="single" w:sz="4" w:space="0" w:color="auto"/>
            </w:tcBorders>
            <w:vAlign w:val="center"/>
            <w:hideMark/>
          </w:tcPr>
          <w:p w14:paraId="6C51106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837</w:t>
            </w:r>
          </w:p>
        </w:tc>
        <w:tc>
          <w:tcPr>
            <w:tcW w:w="445" w:type="pct"/>
            <w:tcBorders>
              <w:top w:val="nil"/>
              <w:left w:val="nil"/>
              <w:bottom w:val="single" w:sz="4" w:space="0" w:color="auto"/>
              <w:right w:val="single" w:sz="4" w:space="0" w:color="auto"/>
            </w:tcBorders>
            <w:vAlign w:val="center"/>
            <w:hideMark/>
          </w:tcPr>
          <w:p w14:paraId="7CEF573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836</w:t>
            </w:r>
          </w:p>
        </w:tc>
        <w:tc>
          <w:tcPr>
            <w:tcW w:w="530" w:type="pct"/>
            <w:tcBorders>
              <w:top w:val="nil"/>
              <w:left w:val="single" w:sz="4" w:space="0" w:color="auto"/>
              <w:bottom w:val="single" w:sz="4" w:space="0" w:color="auto"/>
              <w:right w:val="single" w:sz="4" w:space="0" w:color="auto"/>
            </w:tcBorders>
            <w:vAlign w:val="center"/>
            <w:hideMark/>
          </w:tcPr>
          <w:p w14:paraId="04F1FFD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98,7</w:t>
            </w:r>
          </w:p>
        </w:tc>
        <w:tc>
          <w:tcPr>
            <w:tcW w:w="592" w:type="pct"/>
            <w:tcBorders>
              <w:top w:val="single" w:sz="4" w:space="0" w:color="auto"/>
              <w:left w:val="single" w:sz="4" w:space="0" w:color="auto"/>
              <w:bottom w:val="single" w:sz="4" w:space="0" w:color="auto"/>
              <w:right w:val="single" w:sz="4" w:space="0" w:color="auto"/>
            </w:tcBorders>
            <w:vAlign w:val="center"/>
            <w:hideMark/>
          </w:tcPr>
          <w:p w14:paraId="52F0EF1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1,2</w:t>
            </w:r>
          </w:p>
        </w:tc>
      </w:tr>
      <w:tr w:rsidR="000177E5" w:rsidRPr="000177E5" w14:paraId="67A1A3B1"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A68440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D06F1AC"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при станции Гонгота</w:t>
            </w:r>
          </w:p>
        </w:tc>
        <w:tc>
          <w:tcPr>
            <w:tcW w:w="520" w:type="pct"/>
            <w:tcBorders>
              <w:top w:val="nil"/>
              <w:left w:val="nil"/>
              <w:bottom w:val="single" w:sz="4" w:space="0" w:color="auto"/>
              <w:right w:val="single" w:sz="4" w:space="0" w:color="auto"/>
            </w:tcBorders>
            <w:vAlign w:val="center"/>
            <w:hideMark/>
          </w:tcPr>
          <w:p w14:paraId="0E724A4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19728F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61</w:t>
            </w:r>
          </w:p>
        </w:tc>
        <w:tc>
          <w:tcPr>
            <w:tcW w:w="445" w:type="pct"/>
            <w:tcBorders>
              <w:top w:val="nil"/>
              <w:left w:val="nil"/>
              <w:bottom w:val="single" w:sz="4" w:space="0" w:color="auto"/>
              <w:right w:val="single" w:sz="4" w:space="0" w:color="auto"/>
            </w:tcBorders>
            <w:vAlign w:val="center"/>
            <w:hideMark/>
          </w:tcPr>
          <w:p w14:paraId="2F0BF3B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49</w:t>
            </w:r>
          </w:p>
        </w:tc>
        <w:tc>
          <w:tcPr>
            <w:tcW w:w="445" w:type="pct"/>
            <w:tcBorders>
              <w:top w:val="nil"/>
              <w:left w:val="nil"/>
              <w:bottom w:val="single" w:sz="4" w:space="0" w:color="auto"/>
              <w:right w:val="single" w:sz="4" w:space="0" w:color="auto"/>
            </w:tcBorders>
            <w:vAlign w:val="center"/>
            <w:hideMark/>
          </w:tcPr>
          <w:p w14:paraId="78914E6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47</w:t>
            </w:r>
          </w:p>
        </w:tc>
        <w:tc>
          <w:tcPr>
            <w:tcW w:w="530" w:type="pct"/>
            <w:tcBorders>
              <w:top w:val="nil"/>
              <w:left w:val="single" w:sz="4" w:space="0" w:color="auto"/>
              <w:bottom w:val="single" w:sz="4" w:space="0" w:color="auto"/>
              <w:right w:val="single" w:sz="4" w:space="0" w:color="auto"/>
            </w:tcBorders>
            <w:vAlign w:val="center"/>
            <w:hideMark/>
          </w:tcPr>
          <w:p w14:paraId="7978C11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77,0</w:t>
            </w:r>
          </w:p>
        </w:tc>
        <w:tc>
          <w:tcPr>
            <w:tcW w:w="592" w:type="pct"/>
            <w:tcBorders>
              <w:top w:val="single" w:sz="4" w:space="0" w:color="auto"/>
              <w:left w:val="single" w:sz="4" w:space="0" w:color="auto"/>
              <w:bottom w:val="single" w:sz="4" w:space="0" w:color="auto"/>
              <w:right w:val="single" w:sz="4" w:space="0" w:color="auto"/>
            </w:tcBorders>
            <w:vAlign w:val="center"/>
            <w:hideMark/>
          </w:tcPr>
          <w:p w14:paraId="2894984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0,1</w:t>
            </w:r>
          </w:p>
        </w:tc>
      </w:tr>
      <w:tr w:rsidR="000177E5" w:rsidRPr="000177E5" w14:paraId="51257491"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3F11B25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4F382CF"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Тургутуй</w:t>
            </w:r>
          </w:p>
        </w:tc>
        <w:tc>
          <w:tcPr>
            <w:tcW w:w="520" w:type="pct"/>
            <w:tcBorders>
              <w:top w:val="nil"/>
              <w:left w:val="nil"/>
              <w:bottom w:val="single" w:sz="4" w:space="0" w:color="auto"/>
              <w:right w:val="single" w:sz="4" w:space="0" w:color="auto"/>
            </w:tcBorders>
            <w:vAlign w:val="center"/>
            <w:hideMark/>
          </w:tcPr>
          <w:p w14:paraId="2CEDF27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3F7B08E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w:t>
            </w:r>
          </w:p>
        </w:tc>
        <w:tc>
          <w:tcPr>
            <w:tcW w:w="445" w:type="pct"/>
            <w:tcBorders>
              <w:top w:val="nil"/>
              <w:left w:val="nil"/>
              <w:bottom w:val="single" w:sz="4" w:space="0" w:color="auto"/>
              <w:right w:val="single" w:sz="4" w:space="0" w:color="auto"/>
            </w:tcBorders>
            <w:vAlign w:val="center"/>
            <w:hideMark/>
          </w:tcPr>
          <w:p w14:paraId="6E11920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w:t>
            </w:r>
          </w:p>
        </w:tc>
        <w:tc>
          <w:tcPr>
            <w:tcW w:w="445" w:type="pct"/>
            <w:tcBorders>
              <w:top w:val="nil"/>
              <w:left w:val="nil"/>
              <w:bottom w:val="single" w:sz="4" w:space="0" w:color="auto"/>
              <w:right w:val="single" w:sz="4" w:space="0" w:color="auto"/>
            </w:tcBorders>
            <w:vAlign w:val="center"/>
            <w:hideMark/>
          </w:tcPr>
          <w:p w14:paraId="331C305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w:t>
            </w:r>
          </w:p>
        </w:tc>
        <w:tc>
          <w:tcPr>
            <w:tcW w:w="530" w:type="pct"/>
            <w:tcBorders>
              <w:top w:val="nil"/>
              <w:left w:val="single" w:sz="4" w:space="0" w:color="auto"/>
              <w:bottom w:val="single" w:sz="4" w:space="0" w:color="auto"/>
              <w:right w:val="single" w:sz="4" w:space="0" w:color="auto"/>
            </w:tcBorders>
            <w:vAlign w:val="center"/>
            <w:hideMark/>
          </w:tcPr>
          <w:p w14:paraId="5B7882E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3942C25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0,0</w:t>
            </w:r>
          </w:p>
        </w:tc>
      </w:tr>
      <w:tr w:rsidR="000177E5" w:rsidRPr="000177E5" w14:paraId="2E6BC640"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4F5C20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03218134"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поселок сельского типа Ягодный</w:t>
            </w:r>
          </w:p>
        </w:tc>
        <w:tc>
          <w:tcPr>
            <w:tcW w:w="520" w:type="pct"/>
            <w:tcBorders>
              <w:top w:val="nil"/>
              <w:left w:val="nil"/>
              <w:bottom w:val="single" w:sz="4" w:space="0" w:color="auto"/>
              <w:right w:val="single" w:sz="4" w:space="0" w:color="auto"/>
            </w:tcBorders>
            <w:vAlign w:val="center"/>
            <w:hideMark/>
          </w:tcPr>
          <w:p w14:paraId="376668A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EC8BFE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262</w:t>
            </w:r>
          </w:p>
        </w:tc>
        <w:tc>
          <w:tcPr>
            <w:tcW w:w="445" w:type="pct"/>
            <w:tcBorders>
              <w:top w:val="nil"/>
              <w:left w:val="nil"/>
              <w:bottom w:val="single" w:sz="4" w:space="0" w:color="auto"/>
              <w:right w:val="single" w:sz="4" w:space="0" w:color="auto"/>
            </w:tcBorders>
            <w:vAlign w:val="center"/>
            <w:hideMark/>
          </w:tcPr>
          <w:p w14:paraId="2677FD5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239</w:t>
            </w:r>
          </w:p>
        </w:tc>
        <w:tc>
          <w:tcPr>
            <w:tcW w:w="445" w:type="pct"/>
            <w:tcBorders>
              <w:top w:val="nil"/>
              <w:left w:val="nil"/>
              <w:bottom w:val="single" w:sz="4" w:space="0" w:color="auto"/>
              <w:right w:val="single" w:sz="4" w:space="0" w:color="auto"/>
            </w:tcBorders>
            <w:vAlign w:val="center"/>
            <w:hideMark/>
          </w:tcPr>
          <w:p w14:paraId="643E60B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221</w:t>
            </w:r>
          </w:p>
        </w:tc>
        <w:tc>
          <w:tcPr>
            <w:tcW w:w="530" w:type="pct"/>
            <w:tcBorders>
              <w:top w:val="nil"/>
              <w:left w:val="single" w:sz="4" w:space="0" w:color="auto"/>
              <w:bottom w:val="single" w:sz="4" w:space="0" w:color="auto"/>
              <w:right w:val="single" w:sz="4" w:space="0" w:color="auto"/>
            </w:tcBorders>
            <w:vAlign w:val="center"/>
            <w:hideMark/>
          </w:tcPr>
          <w:p w14:paraId="48107D0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84,4</w:t>
            </w:r>
          </w:p>
        </w:tc>
        <w:tc>
          <w:tcPr>
            <w:tcW w:w="592" w:type="pct"/>
            <w:tcBorders>
              <w:top w:val="single" w:sz="4" w:space="0" w:color="auto"/>
              <w:left w:val="single" w:sz="4" w:space="0" w:color="auto"/>
              <w:bottom w:val="single" w:sz="4" w:space="0" w:color="auto"/>
              <w:right w:val="single" w:sz="4" w:space="0" w:color="auto"/>
            </w:tcBorders>
            <w:vAlign w:val="center"/>
            <w:hideMark/>
          </w:tcPr>
          <w:p w14:paraId="3B9A6D9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0,3</w:t>
            </w:r>
          </w:p>
        </w:tc>
      </w:tr>
      <w:tr w:rsidR="000177E5" w:rsidRPr="000177E5" w14:paraId="586BBF29"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77A1512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21</w:t>
            </w:r>
          </w:p>
        </w:tc>
        <w:tc>
          <w:tcPr>
            <w:tcW w:w="1831" w:type="pct"/>
            <w:tcBorders>
              <w:top w:val="nil"/>
              <w:left w:val="nil"/>
              <w:bottom w:val="single" w:sz="4" w:space="0" w:color="auto"/>
              <w:right w:val="single" w:sz="4" w:space="0" w:color="auto"/>
            </w:tcBorders>
            <w:vAlign w:val="center"/>
            <w:hideMark/>
          </w:tcPr>
          <w:p w14:paraId="02B31F16"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"Угданское"</w:t>
            </w:r>
          </w:p>
        </w:tc>
        <w:tc>
          <w:tcPr>
            <w:tcW w:w="520" w:type="pct"/>
            <w:tcBorders>
              <w:top w:val="nil"/>
              <w:left w:val="nil"/>
              <w:bottom w:val="single" w:sz="4" w:space="0" w:color="auto"/>
              <w:right w:val="single" w:sz="4" w:space="0" w:color="auto"/>
            </w:tcBorders>
            <w:vAlign w:val="center"/>
            <w:hideMark/>
          </w:tcPr>
          <w:p w14:paraId="2CBC414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w:t>
            </w:r>
          </w:p>
        </w:tc>
        <w:tc>
          <w:tcPr>
            <w:tcW w:w="445" w:type="pct"/>
            <w:tcBorders>
              <w:top w:val="nil"/>
              <w:left w:val="nil"/>
              <w:bottom w:val="single" w:sz="4" w:space="0" w:color="auto"/>
              <w:right w:val="single" w:sz="4" w:space="0" w:color="auto"/>
            </w:tcBorders>
            <w:vAlign w:val="center"/>
            <w:hideMark/>
          </w:tcPr>
          <w:p w14:paraId="4D20C95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1 994</w:t>
            </w:r>
          </w:p>
        </w:tc>
        <w:tc>
          <w:tcPr>
            <w:tcW w:w="445" w:type="pct"/>
            <w:tcBorders>
              <w:top w:val="nil"/>
              <w:left w:val="nil"/>
              <w:bottom w:val="single" w:sz="4" w:space="0" w:color="auto"/>
              <w:right w:val="single" w:sz="4" w:space="0" w:color="auto"/>
            </w:tcBorders>
            <w:vAlign w:val="center"/>
            <w:hideMark/>
          </w:tcPr>
          <w:p w14:paraId="7DD8CDD7"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2 013</w:t>
            </w:r>
          </w:p>
        </w:tc>
        <w:tc>
          <w:tcPr>
            <w:tcW w:w="445" w:type="pct"/>
            <w:tcBorders>
              <w:top w:val="nil"/>
              <w:left w:val="nil"/>
              <w:bottom w:val="single" w:sz="4" w:space="0" w:color="auto"/>
              <w:right w:val="single" w:sz="4" w:space="0" w:color="auto"/>
            </w:tcBorders>
            <w:vAlign w:val="center"/>
            <w:hideMark/>
          </w:tcPr>
          <w:p w14:paraId="015DBD00"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2 041</w:t>
            </w:r>
          </w:p>
        </w:tc>
        <w:tc>
          <w:tcPr>
            <w:tcW w:w="530" w:type="pct"/>
            <w:tcBorders>
              <w:top w:val="nil"/>
              <w:left w:val="single" w:sz="4" w:space="0" w:color="auto"/>
              <w:bottom w:val="single" w:sz="4" w:space="0" w:color="auto"/>
              <w:right w:val="single" w:sz="4" w:space="0" w:color="auto"/>
            </w:tcBorders>
            <w:vAlign w:val="center"/>
            <w:hideMark/>
          </w:tcPr>
          <w:p w14:paraId="0428614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102,4</w:t>
            </w:r>
          </w:p>
        </w:tc>
        <w:tc>
          <w:tcPr>
            <w:tcW w:w="592" w:type="pct"/>
            <w:tcBorders>
              <w:top w:val="single" w:sz="4" w:space="0" w:color="auto"/>
              <w:left w:val="single" w:sz="4" w:space="0" w:color="auto"/>
              <w:bottom w:val="single" w:sz="4" w:space="0" w:color="auto"/>
              <w:right w:val="single" w:sz="4" w:space="0" w:color="auto"/>
            </w:tcBorders>
            <w:vAlign w:val="center"/>
            <w:hideMark/>
          </w:tcPr>
          <w:p w14:paraId="1C287DB8"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2,8</w:t>
            </w:r>
          </w:p>
        </w:tc>
      </w:tr>
      <w:tr w:rsidR="000177E5" w:rsidRPr="000177E5" w14:paraId="7B1EE3B7"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3891751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3F464980"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Угдан (административный центр)</w:t>
            </w:r>
          </w:p>
        </w:tc>
        <w:tc>
          <w:tcPr>
            <w:tcW w:w="520" w:type="pct"/>
            <w:tcBorders>
              <w:top w:val="nil"/>
              <w:left w:val="nil"/>
              <w:bottom w:val="single" w:sz="4" w:space="0" w:color="auto"/>
              <w:right w:val="single" w:sz="4" w:space="0" w:color="auto"/>
            </w:tcBorders>
            <w:vAlign w:val="center"/>
            <w:hideMark/>
          </w:tcPr>
          <w:p w14:paraId="067E924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40BECBB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1 994</w:t>
            </w:r>
          </w:p>
        </w:tc>
        <w:tc>
          <w:tcPr>
            <w:tcW w:w="445" w:type="pct"/>
            <w:tcBorders>
              <w:top w:val="nil"/>
              <w:left w:val="nil"/>
              <w:bottom w:val="single" w:sz="4" w:space="0" w:color="auto"/>
              <w:right w:val="single" w:sz="4" w:space="0" w:color="auto"/>
            </w:tcBorders>
            <w:vAlign w:val="center"/>
            <w:hideMark/>
          </w:tcPr>
          <w:p w14:paraId="729B0DF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2 013</w:t>
            </w:r>
          </w:p>
        </w:tc>
        <w:tc>
          <w:tcPr>
            <w:tcW w:w="445" w:type="pct"/>
            <w:tcBorders>
              <w:top w:val="nil"/>
              <w:left w:val="nil"/>
              <w:bottom w:val="single" w:sz="4" w:space="0" w:color="auto"/>
              <w:right w:val="single" w:sz="4" w:space="0" w:color="auto"/>
            </w:tcBorders>
            <w:vAlign w:val="center"/>
            <w:hideMark/>
          </w:tcPr>
          <w:p w14:paraId="4173A3A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2 041</w:t>
            </w:r>
          </w:p>
        </w:tc>
        <w:tc>
          <w:tcPr>
            <w:tcW w:w="530" w:type="pct"/>
            <w:tcBorders>
              <w:top w:val="nil"/>
              <w:left w:val="single" w:sz="4" w:space="0" w:color="auto"/>
              <w:bottom w:val="single" w:sz="4" w:space="0" w:color="auto"/>
              <w:right w:val="single" w:sz="4" w:space="0" w:color="auto"/>
            </w:tcBorders>
            <w:vAlign w:val="center"/>
            <w:hideMark/>
          </w:tcPr>
          <w:p w14:paraId="0C5B3A3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102,4</w:t>
            </w:r>
          </w:p>
        </w:tc>
        <w:tc>
          <w:tcPr>
            <w:tcW w:w="592" w:type="pct"/>
            <w:tcBorders>
              <w:top w:val="single" w:sz="4" w:space="0" w:color="auto"/>
              <w:left w:val="single" w:sz="4" w:space="0" w:color="auto"/>
              <w:bottom w:val="single" w:sz="4" w:space="0" w:color="auto"/>
              <w:right w:val="single" w:sz="4" w:space="0" w:color="auto"/>
            </w:tcBorders>
            <w:vAlign w:val="center"/>
            <w:hideMark/>
          </w:tcPr>
          <w:p w14:paraId="22D5B21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2,8</w:t>
            </w:r>
          </w:p>
        </w:tc>
      </w:tr>
      <w:tr w:rsidR="000177E5" w:rsidRPr="000177E5" w14:paraId="7461F64B"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B12D3D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22</w:t>
            </w:r>
          </w:p>
        </w:tc>
        <w:tc>
          <w:tcPr>
            <w:tcW w:w="1831" w:type="pct"/>
            <w:tcBorders>
              <w:top w:val="nil"/>
              <w:left w:val="nil"/>
              <w:bottom w:val="single" w:sz="4" w:space="0" w:color="auto"/>
              <w:right w:val="single" w:sz="4" w:space="0" w:color="auto"/>
            </w:tcBorders>
            <w:vAlign w:val="center"/>
            <w:hideMark/>
          </w:tcPr>
          <w:p w14:paraId="4C56FD89"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"Шишкинское"</w:t>
            </w:r>
          </w:p>
        </w:tc>
        <w:tc>
          <w:tcPr>
            <w:tcW w:w="520" w:type="pct"/>
            <w:tcBorders>
              <w:top w:val="nil"/>
              <w:left w:val="nil"/>
              <w:bottom w:val="single" w:sz="4" w:space="0" w:color="auto"/>
              <w:right w:val="single" w:sz="4" w:space="0" w:color="auto"/>
            </w:tcBorders>
            <w:vAlign w:val="center"/>
            <w:hideMark/>
          </w:tcPr>
          <w:p w14:paraId="40493D6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4</w:t>
            </w:r>
          </w:p>
        </w:tc>
        <w:tc>
          <w:tcPr>
            <w:tcW w:w="445" w:type="pct"/>
            <w:tcBorders>
              <w:top w:val="nil"/>
              <w:left w:val="nil"/>
              <w:bottom w:val="single" w:sz="4" w:space="0" w:color="auto"/>
              <w:right w:val="single" w:sz="4" w:space="0" w:color="auto"/>
            </w:tcBorders>
            <w:vAlign w:val="center"/>
            <w:hideMark/>
          </w:tcPr>
          <w:p w14:paraId="54C62B1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2 659</w:t>
            </w:r>
          </w:p>
        </w:tc>
        <w:tc>
          <w:tcPr>
            <w:tcW w:w="445" w:type="pct"/>
            <w:tcBorders>
              <w:top w:val="nil"/>
              <w:left w:val="nil"/>
              <w:bottom w:val="single" w:sz="4" w:space="0" w:color="auto"/>
              <w:right w:val="single" w:sz="4" w:space="0" w:color="auto"/>
            </w:tcBorders>
            <w:vAlign w:val="center"/>
            <w:hideMark/>
          </w:tcPr>
          <w:p w14:paraId="5170809A"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2 640</w:t>
            </w:r>
          </w:p>
        </w:tc>
        <w:tc>
          <w:tcPr>
            <w:tcW w:w="445" w:type="pct"/>
            <w:tcBorders>
              <w:top w:val="nil"/>
              <w:left w:val="nil"/>
              <w:bottom w:val="single" w:sz="4" w:space="0" w:color="auto"/>
              <w:right w:val="single" w:sz="4" w:space="0" w:color="auto"/>
            </w:tcBorders>
            <w:vAlign w:val="center"/>
            <w:hideMark/>
          </w:tcPr>
          <w:p w14:paraId="64026CF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2 627</w:t>
            </w:r>
          </w:p>
        </w:tc>
        <w:tc>
          <w:tcPr>
            <w:tcW w:w="530" w:type="pct"/>
            <w:tcBorders>
              <w:top w:val="nil"/>
              <w:left w:val="single" w:sz="4" w:space="0" w:color="auto"/>
              <w:bottom w:val="single" w:sz="4" w:space="0" w:color="auto"/>
              <w:right w:val="single" w:sz="4" w:space="0" w:color="auto"/>
            </w:tcBorders>
            <w:vAlign w:val="center"/>
            <w:hideMark/>
          </w:tcPr>
          <w:p w14:paraId="4C1AEB1D"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98,8</w:t>
            </w:r>
          </w:p>
        </w:tc>
        <w:tc>
          <w:tcPr>
            <w:tcW w:w="592" w:type="pct"/>
            <w:tcBorders>
              <w:top w:val="single" w:sz="4" w:space="0" w:color="auto"/>
              <w:left w:val="single" w:sz="4" w:space="0" w:color="auto"/>
              <w:bottom w:val="single" w:sz="4" w:space="0" w:color="auto"/>
              <w:right w:val="single" w:sz="4" w:space="0" w:color="auto"/>
            </w:tcBorders>
            <w:vAlign w:val="center"/>
            <w:hideMark/>
          </w:tcPr>
          <w:p w14:paraId="3FBA97E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3,6</w:t>
            </w:r>
          </w:p>
        </w:tc>
      </w:tr>
      <w:tr w:rsidR="000177E5" w:rsidRPr="000177E5" w14:paraId="56AF0AE6"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6D328DB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4774541E"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Шишкино (административный центр)</w:t>
            </w:r>
          </w:p>
        </w:tc>
        <w:tc>
          <w:tcPr>
            <w:tcW w:w="520" w:type="pct"/>
            <w:tcBorders>
              <w:top w:val="nil"/>
              <w:left w:val="nil"/>
              <w:bottom w:val="single" w:sz="4" w:space="0" w:color="auto"/>
              <w:right w:val="single" w:sz="4" w:space="0" w:color="auto"/>
            </w:tcBorders>
            <w:vAlign w:val="center"/>
            <w:hideMark/>
          </w:tcPr>
          <w:p w14:paraId="54CBCF4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9DAA79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1 862</w:t>
            </w:r>
          </w:p>
        </w:tc>
        <w:tc>
          <w:tcPr>
            <w:tcW w:w="445" w:type="pct"/>
            <w:tcBorders>
              <w:top w:val="nil"/>
              <w:left w:val="nil"/>
              <w:bottom w:val="single" w:sz="4" w:space="0" w:color="auto"/>
              <w:right w:val="single" w:sz="4" w:space="0" w:color="auto"/>
            </w:tcBorders>
            <w:vAlign w:val="center"/>
            <w:hideMark/>
          </w:tcPr>
          <w:p w14:paraId="445CF1F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1 858</w:t>
            </w:r>
          </w:p>
        </w:tc>
        <w:tc>
          <w:tcPr>
            <w:tcW w:w="445" w:type="pct"/>
            <w:tcBorders>
              <w:top w:val="nil"/>
              <w:left w:val="nil"/>
              <w:bottom w:val="single" w:sz="4" w:space="0" w:color="auto"/>
              <w:right w:val="single" w:sz="4" w:space="0" w:color="auto"/>
            </w:tcBorders>
            <w:vAlign w:val="center"/>
            <w:hideMark/>
          </w:tcPr>
          <w:p w14:paraId="3CBACEC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1 858</w:t>
            </w:r>
          </w:p>
        </w:tc>
        <w:tc>
          <w:tcPr>
            <w:tcW w:w="530" w:type="pct"/>
            <w:tcBorders>
              <w:top w:val="nil"/>
              <w:left w:val="single" w:sz="4" w:space="0" w:color="auto"/>
              <w:bottom w:val="single" w:sz="4" w:space="0" w:color="auto"/>
              <w:right w:val="single" w:sz="4" w:space="0" w:color="auto"/>
            </w:tcBorders>
            <w:vAlign w:val="center"/>
            <w:hideMark/>
          </w:tcPr>
          <w:p w14:paraId="659C219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99,8</w:t>
            </w:r>
          </w:p>
        </w:tc>
        <w:tc>
          <w:tcPr>
            <w:tcW w:w="592" w:type="pct"/>
            <w:tcBorders>
              <w:top w:val="single" w:sz="4" w:space="0" w:color="auto"/>
              <w:left w:val="single" w:sz="4" w:space="0" w:color="auto"/>
              <w:bottom w:val="single" w:sz="4" w:space="0" w:color="auto"/>
              <w:right w:val="single" w:sz="4" w:space="0" w:color="auto"/>
            </w:tcBorders>
            <w:vAlign w:val="center"/>
            <w:hideMark/>
          </w:tcPr>
          <w:p w14:paraId="31C110D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2,6</w:t>
            </w:r>
          </w:p>
        </w:tc>
      </w:tr>
      <w:tr w:rsidR="000177E5" w:rsidRPr="000177E5" w14:paraId="7AE6FB7C"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44205C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43E37BAE"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Авдей</w:t>
            </w:r>
          </w:p>
        </w:tc>
        <w:tc>
          <w:tcPr>
            <w:tcW w:w="520" w:type="pct"/>
            <w:tcBorders>
              <w:top w:val="nil"/>
              <w:left w:val="nil"/>
              <w:bottom w:val="single" w:sz="4" w:space="0" w:color="auto"/>
              <w:right w:val="single" w:sz="4" w:space="0" w:color="auto"/>
            </w:tcBorders>
            <w:vAlign w:val="center"/>
            <w:hideMark/>
          </w:tcPr>
          <w:p w14:paraId="090C8F6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41E5A64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136</w:t>
            </w:r>
          </w:p>
        </w:tc>
        <w:tc>
          <w:tcPr>
            <w:tcW w:w="445" w:type="pct"/>
            <w:tcBorders>
              <w:top w:val="nil"/>
              <w:left w:val="nil"/>
              <w:bottom w:val="single" w:sz="4" w:space="0" w:color="auto"/>
              <w:right w:val="single" w:sz="4" w:space="0" w:color="auto"/>
            </w:tcBorders>
            <w:vAlign w:val="center"/>
            <w:hideMark/>
          </w:tcPr>
          <w:p w14:paraId="2227C49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133</w:t>
            </w:r>
          </w:p>
        </w:tc>
        <w:tc>
          <w:tcPr>
            <w:tcW w:w="445" w:type="pct"/>
            <w:tcBorders>
              <w:top w:val="nil"/>
              <w:left w:val="nil"/>
              <w:bottom w:val="single" w:sz="4" w:space="0" w:color="auto"/>
              <w:right w:val="single" w:sz="4" w:space="0" w:color="auto"/>
            </w:tcBorders>
            <w:vAlign w:val="center"/>
            <w:hideMark/>
          </w:tcPr>
          <w:p w14:paraId="6AAC7D9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133</w:t>
            </w:r>
          </w:p>
        </w:tc>
        <w:tc>
          <w:tcPr>
            <w:tcW w:w="530" w:type="pct"/>
            <w:tcBorders>
              <w:top w:val="nil"/>
              <w:left w:val="single" w:sz="4" w:space="0" w:color="auto"/>
              <w:bottom w:val="single" w:sz="4" w:space="0" w:color="auto"/>
              <w:right w:val="single" w:sz="4" w:space="0" w:color="auto"/>
            </w:tcBorders>
            <w:vAlign w:val="center"/>
            <w:hideMark/>
          </w:tcPr>
          <w:p w14:paraId="765AC2F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97,8</w:t>
            </w:r>
          </w:p>
        </w:tc>
        <w:tc>
          <w:tcPr>
            <w:tcW w:w="592" w:type="pct"/>
            <w:tcBorders>
              <w:top w:val="single" w:sz="4" w:space="0" w:color="auto"/>
              <w:left w:val="single" w:sz="4" w:space="0" w:color="auto"/>
              <w:bottom w:val="single" w:sz="4" w:space="0" w:color="auto"/>
              <w:right w:val="single" w:sz="4" w:space="0" w:color="auto"/>
            </w:tcBorders>
            <w:vAlign w:val="center"/>
            <w:hideMark/>
          </w:tcPr>
          <w:p w14:paraId="12F5CDD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0,2</w:t>
            </w:r>
          </w:p>
        </w:tc>
      </w:tr>
      <w:tr w:rsidR="000177E5" w:rsidRPr="000177E5" w14:paraId="177C14B9"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A4AB55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6F1B96A8"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Бургень</w:t>
            </w:r>
          </w:p>
        </w:tc>
        <w:tc>
          <w:tcPr>
            <w:tcW w:w="520" w:type="pct"/>
            <w:tcBorders>
              <w:top w:val="nil"/>
              <w:left w:val="nil"/>
              <w:bottom w:val="single" w:sz="4" w:space="0" w:color="auto"/>
              <w:right w:val="single" w:sz="4" w:space="0" w:color="auto"/>
            </w:tcBorders>
            <w:vAlign w:val="center"/>
            <w:hideMark/>
          </w:tcPr>
          <w:p w14:paraId="106F92E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362B8A7"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538</w:t>
            </w:r>
          </w:p>
        </w:tc>
        <w:tc>
          <w:tcPr>
            <w:tcW w:w="445" w:type="pct"/>
            <w:tcBorders>
              <w:top w:val="nil"/>
              <w:left w:val="nil"/>
              <w:bottom w:val="single" w:sz="4" w:space="0" w:color="auto"/>
              <w:right w:val="single" w:sz="4" w:space="0" w:color="auto"/>
            </w:tcBorders>
            <w:vAlign w:val="center"/>
            <w:hideMark/>
          </w:tcPr>
          <w:p w14:paraId="1D529C4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530</w:t>
            </w:r>
          </w:p>
        </w:tc>
        <w:tc>
          <w:tcPr>
            <w:tcW w:w="445" w:type="pct"/>
            <w:tcBorders>
              <w:top w:val="nil"/>
              <w:left w:val="nil"/>
              <w:bottom w:val="single" w:sz="4" w:space="0" w:color="auto"/>
              <w:right w:val="single" w:sz="4" w:space="0" w:color="auto"/>
            </w:tcBorders>
            <w:vAlign w:val="center"/>
            <w:hideMark/>
          </w:tcPr>
          <w:p w14:paraId="054175A8"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516</w:t>
            </w:r>
          </w:p>
        </w:tc>
        <w:tc>
          <w:tcPr>
            <w:tcW w:w="530" w:type="pct"/>
            <w:tcBorders>
              <w:top w:val="nil"/>
              <w:left w:val="single" w:sz="4" w:space="0" w:color="auto"/>
              <w:bottom w:val="single" w:sz="4" w:space="0" w:color="auto"/>
              <w:right w:val="single" w:sz="4" w:space="0" w:color="auto"/>
            </w:tcBorders>
            <w:vAlign w:val="center"/>
            <w:hideMark/>
          </w:tcPr>
          <w:p w14:paraId="3B4B742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95,9</w:t>
            </w:r>
          </w:p>
        </w:tc>
        <w:tc>
          <w:tcPr>
            <w:tcW w:w="592" w:type="pct"/>
            <w:tcBorders>
              <w:top w:val="single" w:sz="4" w:space="0" w:color="auto"/>
              <w:left w:val="single" w:sz="4" w:space="0" w:color="auto"/>
              <w:bottom w:val="single" w:sz="4" w:space="0" w:color="auto"/>
              <w:right w:val="single" w:sz="4" w:space="0" w:color="auto"/>
            </w:tcBorders>
            <w:vAlign w:val="center"/>
            <w:hideMark/>
          </w:tcPr>
          <w:p w14:paraId="58B449B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0,7</w:t>
            </w:r>
          </w:p>
        </w:tc>
      </w:tr>
      <w:tr w:rsidR="000177E5" w:rsidRPr="000177E5" w14:paraId="27D10C0C"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E33B5A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70CBB2B5"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Подволок</w:t>
            </w:r>
          </w:p>
        </w:tc>
        <w:tc>
          <w:tcPr>
            <w:tcW w:w="520" w:type="pct"/>
            <w:tcBorders>
              <w:top w:val="nil"/>
              <w:left w:val="nil"/>
              <w:bottom w:val="single" w:sz="4" w:space="0" w:color="auto"/>
              <w:right w:val="single" w:sz="4" w:space="0" w:color="auto"/>
            </w:tcBorders>
            <w:vAlign w:val="center"/>
            <w:hideMark/>
          </w:tcPr>
          <w:p w14:paraId="5193C60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D22147A"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123</w:t>
            </w:r>
          </w:p>
        </w:tc>
        <w:tc>
          <w:tcPr>
            <w:tcW w:w="445" w:type="pct"/>
            <w:tcBorders>
              <w:top w:val="nil"/>
              <w:left w:val="nil"/>
              <w:bottom w:val="single" w:sz="4" w:space="0" w:color="auto"/>
              <w:right w:val="single" w:sz="4" w:space="0" w:color="auto"/>
            </w:tcBorders>
            <w:vAlign w:val="center"/>
            <w:hideMark/>
          </w:tcPr>
          <w:p w14:paraId="0F785CC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119</w:t>
            </w:r>
          </w:p>
        </w:tc>
        <w:tc>
          <w:tcPr>
            <w:tcW w:w="445" w:type="pct"/>
            <w:tcBorders>
              <w:top w:val="nil"/>
              <w:left w:val="nil"/>
              <w:bottom w:val="single" w:sz="4" w:space="0" w:color="auto"/>
              <w:right w:val="single" w:sz="4" w:space="0" w:color="auto"/>
            </w:tcBorders>
            <w:vAlign w:val="center"/>
            <w:hideMark/>
          </w:tcPr>
          <w:p w14:paraId="178CB4B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120</w:t>
            </w:r>
          </w:p>
        </w:tc>
        <w:tc>
          <w:tcPr>
            <w:tcW w:w="530" w:type="pct"/>
            <w:tcBorders>
              <w:top w:val="nil"/>
              <w:left w:val="single" w:sz="4" w:space="0" w:color="auto"/>
              <w:bottom w:val="single" w:sz="4" w:space="0" w:color="auto"/>
              <w:right w:val="single" w:sz="4" w:space="0" w:color="auto"/>
            </w:tcBorders>
            <w:vAlign w:val="center"/>
            <w:hideMark/>
          </w:tcPr>
          <w:p w14:paraId="0BFE53BC"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97,6</w:t>
            </w:r>
          </w:p>
        </w:tc>
        <w:tc>
          <w:tcPr>
            <w:tcW w:w="592" w:type="pct"/>
            <w:tcBorders>
              <w:top w:val="single" w:sz="4" w:space="0" w:color="auto"/>
              <w:left w:val="single" w:sz="4" w:space="0" w:color="auto"/>
              <w:bottom w:val="single" w:sz="4" w:space="0" w:color="auto"/>
              <w:right w:val="single" w:sz="4" w:space="0" w:color="auto"/>
            </w:tcBorders>
            <w:vAlign w:val="center"/>
            <w:hideMark/>
          </w:tcPr>
          <w:p w14:paraId="36DF190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0,2</w:t>
            </w:r>
          </w:p>
        </w:tc>
      </w:tr>
      <w:tr w:rsidR="000177E5" w:rsidRPr="000177E5" w14:paraId="7E0BD98B"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9C7F9A9"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23</w:t>
            </w:r>
          </w:p>
        </w:tc>
        <w:tc>
          <w:tcPr>
            <w:tcW w:w="1831" w:type="pct"/>
            <w:tcBorders>
              <w:top w:val="nil"/>
              <w:left w:val="nil"/>
              <w:bottom w:val="single" w:sz="4" w:space="0" w:color="auto"/>
              <w:right w:val="single" w:sz="4" w:space="0" w:color="auto"/>
            </w:tcBorders>
            <w:vAlign w:val="center"/>
            <w:hideMark/>
          </w:tcPr>
          <w:p w14:paraId="27C17EF2" w14:textId="77777777" w:rsidR="000177E5" w:rsidRPr="000177E5" w:rsidRDefault="000177E5" w:rsidP="000177E5">
            <w:pPr>
              <w:ind w:firstLine="0"/>
              <w:rPr>
                <w:rFonts w:cs="Times New Roman"/>
                <w:b/>
                <w:bCs/>
                <w:color w:val="000000"/>
                <w:sz w:val="22"/>
              </w:rPr>
            </w:pPr>
            <w:r w:rsidRPr="000177E5">
              <w:rPr>
                <w:rFonts w:cs="Times New Roman"/>
                <w:b/>
                <w:bCs/>
                <w:color w:val="000000"/>
                <w:sz w:val="22"/>
              </w:rPr>
              <w:t>сельское поселение «Яблоновское»</w:t>
            </w:r>
          </w:p>
        </w:tc>
        <w:tc>
          <w:tcPr>
            <w:tcW w:w="520" w:type="pct"/>
            <w:tcBorders>
              <w:top w:val="nil"/>
              <w:left w:val="nil"/>
              <w:bottom w:val="single" w:sz="4" w:space="0" w:color="auto"/>
              <w:right w:val="single" w:sz="4" w:space="0" w:color="auto"/>
            </w:tcBorders>
            <w:vAlign w:val="center"/>
            <w:hideMark/>
          </w:tcPr>
          <w:p w14:paraId="452FC662"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2</w:t>
            </w:r>
          </w:p>
        </w:tc>
        <w:tc>
          <w:tcPr>
            <w:tcW w:w="445" w:type="pct"/>
            <w:tcBorders>
              <w:top w:val="nil"/>
              <w:left w:val="nil"/>
              <w:bottom w:val="single" w:sz="4" w:space="0" w:color="auto"/>
              <w:right w:val="single" w:sz="4" w:space="0" w:color="auto"/>
            </w:tcBorders>
            <w:vAlign w:val="center"/>
            <w:hideMark/>
          </w:tcPr>
          <w:p w14:paraId="54DA677B"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750</w:t>
            </w:r>
          </w:p>
        </w:tc>
        <w:tc>
          <w:tcPr>
            <w:tcW w:w="445" w:type="pct"/>
            <w:tcBorders>
              <w:top w:val="nil"/>
              <w:left w:val="nil"/>
              <w:bottom w:val="single" w:sz="4" w:space="0" w:color="auto"/>
              <w:right w:val="single" w:sz="4" w:space="0" w:color="auto"/>
            </w:tcBorders>
            <w:vAlign w:val="center"/>
            <w:hideMark/>
          </w:tcPr>
          <w:p w14:paraId="59C0B745"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735</w:t>
            </w:r>
          </w:p>
        </w:tc>
        <w:tc>
          <w:tcPr>
            <w:tcW w:w="445" w:type="pct"/>
            <w:tcBorders>
              <w:top w:val="nil"/>
              <w:left w:val="nil"/>
              <w:bottom w:val="single" w:sz="4" w:space="0" w:color="auto"/>
              <w:right w:val="single" w:sz="4" w:space="0" w:color="auto"/>
            </w:tcBorders>
            <w:vAlign w:val="center"/>
            <w:hideMark/>
          </w:tcPr>
          <w:p w14:paraId="5143A6E2"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719</w:t>
            </w:r>
          </w:p>
        </w:tc>
        <w:tc>
          <w:tcPr>
            <w:tcW w:w="530" w:type="pct"/>
            <w:tcBorders>
              <w:top w:val="nil"/>
              <w:left w:val="single" w:sz="4" w:space="0" w:color="auto"/>
              <w:bottom w:val="single" w:sz="4" w:space="0" w:color="auto"/>
              <w:right w:val="single" w:sz="4" w:space="0" w:color="auto"/>
            </w:tcBorders>
            <w:vAlign w:val="center"/>
            <w:hideMark/>
          </w:tcPr>
          <w:p w14:paraId="2B661D9F"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95,9</w:t>
            </w:r>
          </w:p>
        </w:tc>
        <w:tc>
          <w:tcPr>
            <w:tcW w:w="592" w:type="pct"/>
            <w:tcBorders>
              <w:top w:val="single" w:sz="4" w:space="0" w:color="auto"/>
              <w:left w:val="single" w:sz="4" w:space="0" w:color="auto"/>
              <w:bottom w:val="single" w:sz="4" w:space="0" w:color="auto"/>
              <w:right w:val="single" w:sz="4" w:space="0" w:color="auto"/>
            </w:tcBorders>
            <w:vAlign w:val="center"/>
            <w:hideMark/>
          </w:tcPr>
          <w:p w14:paraId="078B175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w:t>
            </w:r>
          </w:p>
        </w:tc>
      </w:tr>
      <w:tr w:rsidR="000177E5" w:rsidRPr="000177E5" w14:paraId="405CE271"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7A5A16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182CF80F"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село Яблоново (административный центр)</w:t>
            </w:r>
          </w:p>
        </w:tc>
        <w:tc>
          <w:tcPr>
            <w:tcW w:w="520" w:type="pct"/>
            <w:tcBorders>
              <w:top w:val="nil"/>
              <w:left w:val="nil"/>
              <w:bottom w:val="single" w:sz="4" w:space="0" w:color="auto"/>
              <w:right w:val="single" w:sz="4" w:space="0" w:color="auto"/>
            </w:tcBorders>
            <w:vAlign w:val="center"/>
            <w:hideMark/>
          </w:tcPr>
          <w:p w14:paraId="1035078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D6F9D9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607</w:t>
            </w:r>
          </w:p>
        </w:tc>
        <w:tc>
          <w:tcPr>
            <w:tcW w:w="445" w:type="pct"/>
            <w:tcBorders>
              <w:top w:val="nil"/>
              <w:left w:val="nil"/>
              <w:bottom w:val="single" w:sz="4" w:space="0" w:color="auto"/>
              <w:right w:val="single" w:sz="4" w:space="0" w:color="auto"/>
            </w:tcBorders>
            <w:vAlign w:val="center"/>
            <w:hideMark/>
          </w:tcPr>
          <w:p w14:paraId="1DFD7CE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596</w:t>
            </w:r>
          </w:p>
        </w:tc>
        <w:tc>
          <w:tcPr>
            <w:tcW w:w="445" w:type="pct"/>
            <w:tcBorders>
              <w:top w:val="nil"/>
              <w:left w:val="nil"/>
              <w:bottom w:val="single" w:sz="4" w:space="0" w:color="auto"/>
              <w:right w:val="single" w:sz="4" w:space="0" w:color="auto"/>
            </w:tcBorders>
            <w:vAlign w:val="center"/>
            <w:hideMark/>
          </w:tcPr>
          <w:p w14:paraId="20AC811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585</w:t>
            </w:r>
          </w:p>
        </w:tc>
        <w:tc>
          <w:tcPr>
            <w:tcW w:w="530" w:type="pct"/>
            <w:tcBorders>
              <w:top w:val="nil"/>
              <w:left w:val="single" w:sz="4" w:space="0" w:color="auto"/>
              <w:bottom w:val="single" w:sz="4" w:space="0" w:color="auto"/>
              <w:right w:val="single" w:sz="4" w:space="0" w:color="auto"/>
            </w:tcBorders>
            <w:vAlign w:val="center"/>
            <w:hideMark/>
          </w:tcPr>
          <w:p w14:paraId="14E1B996"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96,4</w:t>
            </w:r>
          </w:p>
        </w:tc>
        <w:tc>
          <w:tcPr>
            <w:tcW w:w="592" w:type="pct"/>
            <w:tcBorders>
              <w:top w:val="single" w:sz="4" w:space="0" w:color="auto"/>
              <w:left w:val="single" w:sz="4" w:space="0" w:color="auto"/>
              <w:bottom w:val="single" w:sz="4" w:space="0" w:color="auto"/>
              <w:right w:val="single" w:sz="4" w:space="0" w:color="auto"/>
            </w:tcBorders>
            <w:vAlign w:val="center"/>
            <w:hideMark/>
          </w:tcPr>
          <w:p w14:paraId="32995BA0"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0,8</w:t>
            </w:r>
          </w:p>
        </w:tc>
      </w:tr>
      <w:tr w:rsidR="000177E5" w:rsidRPr="000177E5" w14:paraId="401637F4"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4667D04F"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17AF3693"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 xml:space="preserve"> поселок при станции Кука</w:t>
            </w:r>
          </w:p>
        </w:tc>
        <w:tc>
          <w:tcPr>
            <w:tcW w:w="520" w:type="pct"/>
            <w:tcBorders>
              <w:top w:val="nil"/>
              <w:left w:val="nil"/>
              <w:bottom w:val="single" w:sz="4" w:space="0" w:color="auto"/>
              <w:right w:val="single" w:sz="4" w:space="0" w:color="auto"/>
            </w:tcBorders>
            <w:vAlign w:val="center"/>
            <w:hideMark/>
          </w:tcPr>
          <w:p w14:paraId="37CD7101"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5F7517C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143</w:t>
            </w:r>
          </w:p>
        </w:tc>
        <w:tc>
          <w:tcPr>
            <w:tcW w:w="445" w:type="pct"/>
            <w:tcBorders>
              <w:top w:val="nil"/>
              <w:left w:val="nil"/>
              <w:bottom w:val="single" w:sz="4" w:space="0" w:color="auto"/>
              <w:right w:val="single" w:sz="4" w:space="0" w:color="auto"/>
            </w:tcBorders>
            <w:vAlign w:val="center"/>
            <w:hideMark/>
          </w:tcPr>
          <w:p w14:paraId="2A1DA35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139</w:t>
            </w:r>
          </w:p>
        </w:tc>
        <w:tc>
          <w:tcPr>
            <w:tcW w:w="445" w:type="pct"/>
            <w:tcBorders>
              <w:top w:val="nil"/>
              <w:left w:val="nil"/>
              <w:bottom w:val="single" w:sz="4" w:space="0" w:color="auto"/>
              <w:right w:val="single" w:sz="4" w:space="0" w:color="auto"/>
            </w:tcBorders>
            <w:vAlign w:val="center"/>
            <w:hideMark/>
          </w:tcPr>
          <w:p w14:paraId="4E0FA149"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134</w:t>
            </w:r>
          </w:p>
        </w:tc>
        <w:tc>
          <w:tcPr>
            <w:tcW w:w="530" w:type="pct"/>
            <w:tcBorders>
              <w:top w:val="nil"/>
              <w:left w:val="single" w:sz="4" w:space="0" w:color="auto"/>
              <w:bottom w:val="single" w:sz="4" w:space="0" w:color="auto"/>
              <w:right w:val="single" w:sz="4" w:space="0" w:color="auto"/>
            </w:tcBorders>
            <w:vAlign w:val="center"/>
            <w:hideMark/>
          </w:tcPr>
          <w:p w14:paraId="48AB4A35"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93,7</w:t>
            </w:r>
          </w:p>
        </w:tc>
        <w:tc>
          <w:tcPr>
            <w:tcW w:w="592" w:type="pct"/>
            <w:tcBorders>
              <w:top w:val="single" w:sz="4" w:space="0" w:color="auto"/>
              <w:left w:val="single" w:sz="4" w:space="0" w:color="auto"/>
              <w:bottom w:val="single" w:sz="4" w:space="0" w:color="auto"/>
              <w:right w:val="single" w:sz="4" w:space="0" w:color="auto"/>
            </w:tcBorders>
            <w:vAlign w:val="center"/>
            <w:hideMark/>
          </w:tcPr>
          <w:p w14:paraId="6E4AA12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0,2</w:t>
            </w:r>
          </w:p>
        </w:tc>
      </w:tr>
      <w:tr w:rsidR="000177E5" w:rsidRPr="000177E5" w14:paraId="294D8F60"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2F6D682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 </w:t>
            </w:r>
          </w:p>
        </w:tc>
        <w:tc>
          <w:tcPr>
            <w:tcW w:w="1831" w:type="pct"/>
            <w:tcBorders>
              <w:top w:val="nil"/>
              <w:left w:val="nil"/>
              <w:bottom w:val="single" w:sz="4" w:space="0" w:color="auto"/>
              <w:right w:val="single" w:sz="4" w:space="0" w:color="auto"/>
            </w:tcBorders>
            <w:vAlign w:val="center"/>
            <w:hideMark/>
          </w:tcPr>
          <w:p w14:paraId="13426CB4"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Итого Читинский муниципальный район</w:t>
            </w:r>
          </w:p>
        </w:tc>
        <w:tc>
          <w:tcPr>
            <w:tcW w:w="520" w:type="pct"/>
            <w:tcBorders>
              <w:top w:val="nil"/>
              <w:left w:val="nil"/>
              <w:bottom w:val="single" w:sz="4" w:space="0" w:color="auto"/>
              <w:right w:val="single" w:sz="4" w:space="0" w:color="auto"/>
            </w:tcBorders>
            <w:vAlign w:val="center"/>
            <w:hideMark/>
          </w:tcPr>
          <w:p w14:paraId="7650ED82"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60</w:t>
            </w:r>
          </w:p>
        </w:tc>
        <w:tc>
          <w:tcPr>
            <w:tcW w:w="445" w:type="pct"/>
            <w:tcBorders>
              <w:top w:val="nil"/>
              <w:left w:val="nil"/>
              <w:bottom w:val="single" w:sz="4" w:space="0" w:color="auto"/>
              <w:right w:val="single" w:sz="4" w:space="0" w:color="auto"/>
            </w:tcBorders>
            <w:vAlign w:val="center"/>
            <w:hideMark/>
          </w:tcPr>
          <w:p w14:paraId="19B4964E"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71 269</w:t>
            </w:r>
          </w:p>
        </w:tc>
        <w:tc>
          <w:tcPr>
            <w:tcW w:w="445" w:type="pct"/>
            <w:tcBorders>
              <w:top w:val="nil"/>
              <w:left w:val="nil"/>
              <w:bottom w:val="single" w:sz="4" w:space="0" w:color="auto"/>
              <w:right w:val="single" w:sz="4" w:space="0" w:color="auto"/>
            </w:tcBorders>
            <w:vAlign w:val="center"/>
            <w:hideMark/>
          </w:tcPr>
          <w:p w14:paraId="3FF6EE66"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71 661</w:t>
            </w:r>
          </w:p>
        </w:tc>
        <w:tc>
          <w:tcPr>
            <w:tcW w:w="445" w:type="pct"/>
            <w:tcBorders>
              <w:top w:val="nil"/>
              <w:left w:val="nil"/>
              <w:bottom w:val="single" w:sz="4" w:space="0" w:color="auto"/>
              <w:right w:val="single" w:sz="4" w:space="0" w:color="auto"/>
            </w:tcBorders>
            <w:vAlign w:val="center"/>
            <w:hideMark/>
          </w:tcPr>
          <w:p w14:paraId="7F24A48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72 390</w:t>
            </w:r>
          </w:p>
        </w:tc>
        <w:tc>
          <w:tcPr>
            <w:tcW w:w="530" w:type="pct"/>
            <w:tcBorders>
              <w:top w:val="nil"/>
              <w:left w:val="single" w:sz="4" w:space="0" w:color="auto"/>
              <w:bottom w:val="single" w:sz="4" w:space="0" w:color="auto"/>
              <w:right w:val="single" w:sz="4" w:space="0" w:color="auto"/>
            </w:tcBorders>
            <w:vAlign w:val="center"/>
            <w:hideMark/>
          </w:tcPr>
          <w:p w14:paraId="3BC7E6D1"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101,6</w:t>
            </w:r>
          </w:p>
        </w:tc>
        <w:tc>
          <w:tcPr>
            <w:tcW w:w="592" w:type="pct"/>
            <w:tcBorders>
              <w:top w:val="nil"/>
              <w:left w:val="nil"/>
              <w:bottom w:val="single" w:sz="4" w:space="0" w:color="auto"/>
              <w:right w:val="single" w:sz="4" w:space="0" w:color="auto"/>
            </w:tcBorders>
            <w:vAlign w:val="center"/>
            <w:hideMark/>
          </w:tcPr>
          <w:p w14:paraId="7EEEC6CC" w14:textId="77777777" w:rsidR="000177E5" w:rsidRPr="000177E5" w:rsidRDefault="000177E5" w:rsidP="000177E5">
            <w:pPr>
              <w:ind w:firstLine="0"/>
              <w:jc w:val="center"/>
              <w:rPr>
                <w:rFonts w:cs="Times New Roman"/>
                <w:b/>
                <w:bCs/>
                <w:color w:val="000000"/>
                <w:sz w:val="22"/>
              </w:rPr>
            </w:pPr>
            <w:r w:rsidRPr="000177E5">
              <w:rPr>
                <w:rFonts w:cs="Times New Roman"/>
                <w:b/>
                <w:bCs/>
                <w:color w:val="000000"/>
                <w:sz w:val="22"/>
              </w:rPr>
              <w:t>100,0</w:t>
            </w:r>
          </w:p>
        </w:tc>
      </w:tr>
      <w:tr w:rsidR="000177E5" w:rsidRPr="000177E5" w14:paraId="17755780"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1F8214B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5C627FB5"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городское население</w:t>
            </w:r>
          </w:p>
        </w:tc>
        <w:tc>
          <w:tcPr>
            <w:tcW w:w="520" w:type="pct"/>
            <w:tcBorders>
              <w:top w:val="nil"/>
              <w:left w:val="nil"/>
              <w:bottom w:val="single" w:sz="4" w:space="0" w:color="auto"/>
              <w:right w:val="single" w:sz="4" w:space="0" w:color="auto"/>
            </w:tcBorders>
            <w:vAlign w:val="center"/>
            <w:hideMark/>
          </w:tcPr>
          <w:p w14:paraId="49CA35E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6D83592D"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19 729</w:t>
            </w:r>
          </w:p>
        </w:tc>
        <w:tc>
          <w:tcPr>
            <w:tcW w:w="445" w:type="pct"/>
            <w:tcBorders>
              <w:top w:val="nil"/>
              <w:left w:val="nil"/>
              <w:bottom w:val="single" w:sz="4" w:space="0" w:color="auto"/>
              <w:right w:val="single" w:sz="4" w:space="0" w:color="auto"/>
            </w:tcBorders>
            <w:vAlign w:val="center"/>
            <w:hideMark/>
          </w:tcPr>
          <w:p w14:paraId="6301074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19 750</w:t>
            </w:r>
          </w:p>
        </w:tc>
        <w:tc>
          <w:tcPr>
            <w:tcW w:w="445" w:type="pct"/>
            <w:tcBorders>
              <w:top w:val="nil"/>
              <w:left w:val="nil"/>
              <w:bottom w:val="single" w:sz="4" w:space="0" w:color="auto"/>
              <w:right w:val="single" w:sz="4" w:space="0" w:color="auto"/>
            </w:tcBorders>
            <w:vAlign w:val="center"/>
            <w:hideMark/>
          </w:tcPr>
          <w:p w14:paraId="39806F2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19 756</w:t>
            </w:r>
          </w:p>
        </w:tc>
        <w:tc>
          <w:tcPr>
            <w:tcW w:w="530" w:type="pct"/>
            <w:tcBorders>
              <w:top w:val="nil"/>
              <w:left w:val="single" w:sz="4" w:space="0" w:color="auto"/>
              <w:bottom w:val="single" w:sz="4" w:space="0" w:color="auto"/>
              <w:right w:val="single" w:sz="4" w:space="0" w:color="auto"/>
            </w:tcBorders>
            <w:vAlign w:val="center"/>
            <w:hideMark/>
          </w:tcPr>
          <w:p w14:paraId="0F360963"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100,1</w:t>
            </w:r>
          </w:p>
        </w:tc>
        <w:tc>
          <w:tcPr>
            <w:tcW w:w="592" w:type="pct"/>
            <w:tcBorders>
              <w:top w:val="nil"/>
              <w:left w:val="nil"/>
              <w:bottom w:val="single" w:sz="4" w:space="0" w:color="auto"/>
              <w:right w:val="single" w:sz="4" w:space="0" w:color="auto"/>
            </w:tcBorders>
            <w:vAlign w:val="center"/>
            <w:hideMark/>
          </w:tcPr>
          <w:p w14:paraId="2712CDF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27,3</w:t>
            </w:r>
          </w:p>
        </w:tc>
      </w:tr>
      <w:tr w:rsidR="000177E5" w:rsidRPr="000177E5" w14:paraId="2C360405" w14:textId="77777777" w:rsidTr="00CB1E5C">
        <w:trPr>
          <w:trHeight w:val="20"/>
        </w:trPr>
        <w:tc>
          <w:tcPr>
            <w:tcW w:w="192" w:type="pct"/>
            <w:tcBorders>
              <w:top w:val="nil"/>
              <w:left w:val="single" w:sz="4" w:space="0" w:color="auto"/>
              <w:bottom w:val="single" w:sz="4" w:space="0" w:color="auto"/>
              <w:right w:val="single" w:sz="4" w:space="0" w:color="auto"/>
            </w:tcBorders>
            <w:vAlign w:val="center"/>
            <w:hideMark/>
          </w:tcPr>
          <w:p w14:paraId="0BAA954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1831" w:type="pct"/>
            <w:tcBorders>
              <w:top w:val="nil"/>
              <w:left w:val="nil"/>
              <w:bottom w:val="single" w:sz="4" w:space="0" w:color="auto"/>
              <w:right w:val="single" w:sz="4" w:space="0" w:color="auto"/>
            </w:tcBorders>
            <w:vAlign w:val="center"/>
            <w:hideMark/>
          </w:tcPr>
          <w:p w14:paraId="2A2CAA98" w14:textId="77777777" w:rsidR="000177E5" w:rsidRPr="000177E5" w:rsidRDefault="000177E5" w:rsidP="000177E5">
            <w:pPr>
              <w:ind w:firstLine="0"/>
              <w:jc w:val="right"/>
              <w:rPr>
                <w:rFonts w:cs="Times New Roman"/>
                <w:color w:val="000000"/>
                <w:sz w:val="22"/>
              </w:rPr>
            </w:pPr>
            <w:r w:rsidRPr="000177E5">
              <w:rPr>
                <w:rFonts w:cs="Times New Roman"/>
                <w:color w:val="000000"/>
                <w:sz w:val="22"/>
              </w:rPr>
              <w:t>сельское население</w:t>
            </w:r>
          </w:p>
        </w:tc>
        <w:tc>
          <w:tcPr>
            <w:tcW w:w="520" w:type="pct"/>
            <w:tcBorders>
              <w:top w:val="nil"/>
              <w:left w:val="nil"/>
              <w:bottom w:val="single" w:sz="4" w:space="0" w:color="auto"/>
              <w:right w:val="single" w:sz="4" w:space="0" w:color="auto"/>
            </w:tcBorders>
            <w:vAlign w:val="center"/>
            <w:hideMark/>
          </w:tcPr>
          <w:p w14:paraId="0E9943B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 </w:t>
            </w:r>
          </w:p>
        </w:tc>
        <w:tc>
          <w:tcPr>
            <w:tcW w:w="445" w:type="pct"/>
            <w:tcBorders>
              <w:top w:val="nil"/>
              <w:left w:val="nil"/>
              <w:bottom w:val="single" w:sz="4" w:space="0" w:color="auto"/>
              <w:right w:val="single" w:sz="4" w:space="0" w:color="auto"/>
            </w:tcBorders>
            <w:vAlign w:val="center"/>
            <w:hideMark/>
          </w:tcPr>
          <w:p w14:paraId="28C87E2E"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51 540</w:t>
            </w:r>
          </w:p>
        </w:tc>
        <w:tc>
          <w:tcPr>
            <w:tcW w:w="445" w:type="pct"/>
            <w:tcBorders>
              <w:top w:val="nil"/>
              <w:left w:val="nil"/>
              <w:bottom w:val="single" w:sz="4" w:space="0" w:color="auto"/>
              <w:right w:val="single" w:sz="4" w:space="0" w:color="auto"/>
            </w:tcBorders>
            <w:vAlign w:val="center"/>
            <w:hideMark/>
          </w:tcPr>
          <w:p w14:paraId="2E9D805B"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51 911</w:t>
            </w:r>
          </w:p>
        </w:tc>
        <w:tc>
          <w:tcPr>
            <w:tcW w:w="445" w:type="pct"/>
            <w:tcBorders>
              <w:top w:val="nil"/>
              <w:left w:val="nil"/>
              <w:bottom w:val="single" w:sz="4" w:space="0" w:color="auto"/>
              <w:right w:val="single" w:sz="4" w:space="0" w:color="auto"/>
            </w:tcBorders>
            <w:vAlign w:val="center"/>
            <w:hideMark/>
          </w:tcPr>
          <w:p w14:paraId="6B51EE2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52 634</w:t>
            </w:r>
          </w:p>
        </w:tc>
        <w:tc>
          <w:tcPr>
            <w:tcW w:w="530" w:type="pct"/>
            <w:tcBorders>
              <w:top w:val="nil"/>
              <w:left w:val="single" w:sz="4" w:space="0" w:color="auto"/>
              <w:bottom w:val="single" w:sz="4" w:space="0" w:color="auto"/>
              <w:right w:val="single" w:sz="4" w:space="0" w:color="auto"/>
            </w:tcBorders>
            <w:vAlign w:val="center"/>
            <w:hideMark/>
          </w:tcPr>
          <w:p w14:paraId="41298EB4"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102,1</w:t>
            </w:r>
          </w:p>
        </w:tc>
        <w:tc>
          <w:tcPr>
            <w:tcW w:w="592" w:type="pct"/>
            <w:tcBorders>
              <w:top w:val="nil"/>
              <w:left w:val="nil"/>
              <w:bottom w:val="single" w:sz="4" w:space="0" w:color="auto"/>
              <w:right w:val="single" w:sz="4" w:space="0" w:color="auto"/>
            </w:tcBorders>
            <w:vAlign w:val="center"/>
            <w:hideMark/>
          </w:tcPr>
          <w:p w14:paraId="72546F12" w14:textId="77777777" w:rsidR="000177E5" w:rsidRPr="000177E5" w:rsidRDefault="000177E5" w:rsidP="000177E5">
            <w:pPr>
              <w:ind w:firstLine="0"/>
              <w:jc w:val="center"/>
              <w:rPr>
                <w:rFonts w:cs="Times New Roman"/>
                <w:color w:val="000000"/>
                <w:sz w:val="22"/>
              </w:rPr>
            </w:pPr>
            <w:r w:rsidRPr="000177E5">
              <w:rPr>
                <w:rFonts w:cs="Times New Roman"/>
                <w:color w:val="000000"/>
                <w:sz w:val="22"/>
              </w:rPr>
              <w:t>72,7</w:t>
            </w:r>
          </w:p>
        </w:tc>
      </w:tr>
    </w:tbl>
    <w:p w14:paraId="030C3A38" w14:textId="77777777" w:rsidR="000177E5" w:rsidRDefault="000177E5" w:rsidP="009013FD">
      <w:pPr>
        <w:autoSpaceDE w:val="0"/>
        <w:autoSpaceDN w:val="0"/>
        <w:adjustRightInd w:val="0"/>
        <w:rPr>
          <w:rFonts w:eastAsia="TimesNewRomanPSMT" w:cs="Times New Roman"/>
        </w:rPr>
        <w:sectPr w:rsidR="000177E5" w:rsidSect="000177E5">
          <w:pgSz w:w="16838" w:h="11906" w:orient="landscape"/>
          <w:pgMar w:top="1134" w:right="1134" w:bottom="1134" w:left="1134" w:header="0" w:footer="567" w:gutter="0"/>
          <w:cols w:space="708"/>
          <w:titlePg/>
          <w:docGrid w:linePitch="360"/>
        </w:sectPr>
      </w:pPr>
    </w:p>
    <w:p w14:paraId="0B33E367" w14:textId="77777777" w:rsidR="000177E5" w:rsidRPr="0021235D" w:rsidRDefault="000177E5" w:rsidP="000177E5">
      <w:pPr>
        <w:autoSpaceDE w:val="0"/>
        <w:autoSpaceDN w:val="0"/>
        <w:adjustRightInd w:val="0"/>
        <w:jc w:val="center"/>
      </w:pPr>
      <w:r w:rsidRPr="009C5ACF">
        <w:rPr>
          <w:noProof/>
          <w:lang w:eastAsia="ru-RU"/>
        </w:rPr>
        <w:lastRenderedPageBreak/>
        <w:drawing>
          <wp:inline distT="0" distB="0" distL="0" distR="0" wp14:anchorId="3B30C67C" wp14:editId="593B4F2C">
            <wp:extent cx="5905500" cy="286015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4445"/>
                    <a:stretch/>
                  </pic:blipFill>
                  <pic:spPr bwMode="auto">
                    <a:xfrm>
                      <a:off x="0" y="0"/>
                      <a:ext cx="5912389" cy="2863495"/>
                    </a:xfrm>
                    <a:prstGeom prst="rect">
                      <a:avLst/>
                    </a:prstGeom>
                    <a:ln>
                      <a:noFill/>
                    </a:ln>
                    <a:extLst>
                      <a:ext uri="{53640926-AAD7-44D8-BBD7-CCE9431645EC}">
                        <a14:shadowObscured xmlns:a14="http://schemas.microsoft.com/office/drawing/2010/main"/>
                      </a:ext>
                    </a:extLst>
                  </pic:spPr>
                </pic:pic>
              </a:graphicData>
            </a:graphic>
          </wp:inline>
        </w:drawing>
      </w:r>
    </w:p>
    <w:p w14:paraId="60A791CD" w14:textId="69E128DD" w:rsidR="000177E5" w:rsidRPr="0021235D" w:rsidRDefault="000177E5" w:rsidP="000177E5">
      <w:pPr>
        <w:pStyle w:val="af"/>
        <w:jc w:val="both"/>
        <w:rPr>
          <w:b/>
          <w:sz w:val="20"/>
        </w:rPr>
      </w:pPr>
      <w:r w:rsidRPr="0021235D">
        <w:rPr>
          <w:b/>
          <w:sz w:val="20"/>
        </w:rPr>
        <w:t xml:space="preserve">Рисунок </w:t>
      </w:r>
      <w:r w:rsidRPr="0021235D">
        <w:rPr>
          <w:b/>
          <w:sz w:val="20"/>
        </w:rPr>
        <w:fldChar w:fldCharType="begin"/>
      </w:r>
      <w:r w:rsidRPr="0021235D">
        <w:rPr>
          <w:b/>
          <w:sz w:val="20"/>
        </w:rPr>
        <w:instrText xml:space="preserve"> SEQ Рисунок \* ARABIC </w:instrText>
      </w:r>
      <w:r w:rsidRPr="0021235D">
        <w:rPr>
          <w:b/>
          <w:sz w:val="20"/>
        </w:rPr>
        <w:fldChar w:fldCharType="separate"/>
      </w:r>
      <w:r w:rsidR="00D43F45">
        <w:rPr>
          <w:b/>
          <w:noProof/>
          <w:sz w:val="20"/>
        </w:rPr>
        <w:t>1</w:t>
      </w:r>
      <w:r w:rsidRPr="0021235D">
        <w:rPr>
          <w:b/>
          <w:sz w:val="20"/>
        </w:rPr>
        <w:fldChar w:fldCharType="end"/>
      </w:r>
      <w:r w:rsidRPr="0021235D">
        <w:rPr>
          <w:b/>
          <w:sz w:val="20"/>
        </w:rPr>
        <w:t xml:space="preserve">. Географическое положение </w:t>
      </w:r>
      <w:r>
        <w:rPr>
          <w:b/>
          <w:sz w:val="20"/>
        </w:rPr>
        <w:t>Читинского муниципального округа</w:t>
      </w:r>
    </w:p>
    <w:p w14:paraId="179145D5" w14:textId="77777777" w:rsidR="000177E5" w:rsidRPr="0021235D" w:rsidRDefault="000177E5" w:rsidP="000177E5">
      <w:r w:rsidRPr="0021235D">
        <w:t>Источник: Поисково-информационный сервис Яндекс.Карты</w:t>
      </w:r>
    </w:p>
    <w:p w14:paraId="2C8389B0" w14:textId="77777777" w:rsidR="000177E5" w:rsidRDefault="000177E5" w:rsidP="009013FD">
      <w:pPr>
        <w:autoSpaceDE w:val="0"/>
        <w:autoSpaceDN w:val="0"/>
        <w:adjustRightInd w:val="0"/>
        <w:rPr>
          <w:rFonts w:eastAsia="TimesNewRomanPSMT" w:cs="Times New Roman"/>
        </w:rPr>
      </w:pPr>
    </w:p>
    <w:p w14:paraId="136F9CB9" w14:textId="77777777" w:rsidR="000177E5" w:rsidRPr="0021235D" w:rsidRDefault="000177E5" w:rsidP="000177E5">
      <w:pPr>
        <w:rPr>
          <w:b/>
          <w:szCs w:val="28"/>
        </w:rPr>
      </w:pPr>
      <w:r w:rsidRPr="0021235D">
        <w:rPr>
          <w:b/>
          <w:szCs w:val="28"/>
        </w:rPr>
        <w:t xml:space="preserve">Климат </w:t>
      </w:r>
    </w:p>
    <w:p w14:paraId="3BDC1430" w14:textId="77777777" w:rsidR="000177E5" w:rsidRPr="00584F2D" w:rsidRDefault="000177E5" w:rsidP="000177E5">
      <w:pPr>
        <w:rPr>
          <w:szCs w:val="26"/>
        </w:rPr>
      </w:pPr>
      <w:r w:rsidRPr="00584F2D">
        <w:rPr>
          <w:szCs w:val="26"/>
        </w:rPr>
        <w:t>Климат на территории городского поселения резко континентальный. Зима малоснежная, лето тёплое, но более влажное во второй половине. Для зимнего периода характерны температурные инверсии, смог. Средняя температура воздуха в январе — −28ºС при минимальном значении −49,9ºС (январь 1935), в июле средняя температура воздуха составляет +19ºС, при максимальном значении +38ºС (июль 1939) и +40,6ºС (август 1936).</w:t>
      </w:r>
    </w:p>
    <w:p w14:paraId="04FF4B02" w14:textId="77777777" w:rsidR="000177E5" w:rsidRPr="00584F2D" w:rsidRDefault="000177E5" w:rsidP="000177E5">
      <w:pPr>
        <w:rPr>
          <w:szCs w:val="26"/>
        </w:rPr>
      </w:pPr>
      <w:r w:rsidRPr="00584F2D">
        <w:rPr>
          <w:szCs w:val="26"/>
        </w:rPr>
        <w:t xml:space="preserve">Господствующие ветры имеют западное и северо-западное направления. Заморозки могут быть практически всё лето. Зимой бывают редкие оттепели. Лето теплое, но относительно короткое. </w:t>
      </w:r>
    </w:p>
    <w:p w14:paraId="50ED4FD6" w14:textId="77777777" w:rsidR="000177E5" w:rsidRPr="00584F2D" w:rsidRDefault="000177E5" w:rsidP="000177E5">
      <w:pPr>
        <w:rPr>
          <w:szCs w:val="26"/>
        </w:rPr>
      </w:pPr>
      <w:r w:rsidRPr="00584F2D">
        <w:rPr>
          <w:szCs w:val="26"/>
        </w:rPr>
        <w:t>Среднегодовая температура — −2,0 C;°</w:t>
      </w:r>
    </w:p>
    <w:p w14:paraId="3B1CA2DA" w14:textId="77777777" w:rsidR="000177E5" w:rsidRPr="00584F2D" w:rsidRDefault="000177E5" w:rsidP="000177E5">
      <w:pPr>
        <w:rPr>
          <w:szCs w:val="26"/>
        </w:rPr>
      </w:pPr>
      <w:r w:rsidRPr="00584F2D">
        <w:rPr>
          <w:szCs w:val="26"/>
        </w:rPr>
        <w:t>Среднегодовая скорость ветра — 2,3 м/с;</w:t>
      </w:r>
    </w:p>
    <w:p w14:paraId="54A0646E" w14:textId="1BDF5265" w:rsidR="000177E5" w:rsidRDefault="000177E5" w:rsidP="000177E5">
      <w:pPr>
        <w:rPr>
          <w:szCs w:val="26"/>
        </w:rPr>
      </w:pPr>
      <w:r w:rsidRPr="00584F2D">
        <w:rPr>
          <w:szCs w:val="26"/>
        </w:rPr>
        <w:t>Среднегодовая влажность воздуха — 65 %.</w:t>
      </w:r>
    </w:p>
    <w:p w14:paraId="6E88DC12" w14:textId="77777777" w:rsidR="000177E5" w:rsidRPr="000177E5" w:rsidRDefault="000177E5" w:rsidP="009013FD">
      <w:pPr>
        <w:autoSpaceDE w:val="0"/>
        <w:autoSpaceDN w:val="0"/>
        <w:adjustRightInd w:val="0"/>
        <w:rPr>
          <w:rFonts w:eastAsia="TimesNewRomanPSMT" w:cs="Times New Roman"/>
        </w:rPr>
      </w:pPr>
    </w:p>
    <w:p w14:paraId="3467D060" w14:textId="77777777" w:rsidR="007A4854" w:rsidRPr="00054334" w:rsidRDefault="007A4854" w:rsidP="007A4854">
      <w:pPr>
        <w:rPr>
          <w:b/>
          <w:szCs w:val="28"/>
        </w:rPr>
      </w:pPr>
      <w:r w:rsidRPr="00054334">
        <w:rPr>
          <w:b/>
          <w:szCs w:val="28"/>
        </w:rPr>
        <w:t>Рельеф</w:t>
      </w:r>
    </w:p>
    <w:p w14:paraId="7F1A6DFB" w14:textId="77777777" w:rsidR="009013FD" w:rsidRPr="00B80EB7" w:rsidRDefault="009013FD" w:rsidP="00B80EB7">
      <w:pPr>
        <w:rPr>
          <w:szCs w:val="26"/>
        </w:rPr>
      </w:pPr>
      <w:r w:rsidRPr="00B80EB7">
        <w:rPr>
          <w:szCs w:val="26"/>
        </w:rPr>
        <w:t>Рельеф Читинского муниципального района Забайкальского края характеризуется сложным сочетанием горных хребтов и межгорных котловин. Основные элементы рельефа включают:</w:t>
      </w:r>
    </w:p>
    <w:p w14:paraId="33FA3663" w14:textId="2AA6EEE7" w:rsidR="009013FD" w:rsidRPr="00B80EB7" w:rsidRDefault="009013FD">
      <w:pPr>
        <w:numPr>
          <w:ilvl w:val="0"/>
          <w:numId w:val="78"/>
        </w:numPr>
        <w:shd w:val="clear" w:color="auto" w:fill="FFFFFF"/>
        <w:tabs>
          <w:tab w:val="clear" w:pos="720"/>
          <w:tab w:val="left" w:pos="993"/>
        </w:tabs>
        <w:spacing w:before="0" w:after="0"/>
        <w:ind w:left="0" w:firstLine="709"/>
        <w:contextualSpacing w:val="0"/>
        <w:rPr>
          <w:rFonts w:eastAsia="Times New Roman" w:cs="Times New Roman"/>
          <w:spacing w:val="3"/>
          <w:szCs w:val="24"/>
          <w:lang w:eastAsia="ru-RU"/>
        </w:rPr>
      </w:pPr>
      <w:r w:rsidRPr="00B80EB7">
        <w:rPr>
          <w:rFonts w:eastAsia="Times New Roman" w:cs="Times New Roman"/>
          <w:spacing w:val="3"/>
          <w:szCs w:val="24"/>
          <w:lang w:eastAsia="ru-RU"/>
        </w:rPr>
        <w:t>Яблоновый хребет — протяжённая горная система, которая проходит через район. Длина хребта составляет около 650 км, а максимальная высота достигает 1706 м (Конталакский Голец). Сложен гранитами, кристаллическими сланцами и песчаниками. На склонах преобладают лиственничные и сосновые леса, выше 1300–1400 м — горная тундра. Яблоновый хребет является частью Великого Мирового водораздела.</w:t>
      </w:r>
    </w:p>
    <w:p w14:paraId="62503779" w14:textId="54DC58F9" w:rsidR="009013FD" w:rsidRPr="00B80EB7" w:rsidRDefault="009013FD">
      <w:pPr>
        <w:numPr>
          <w:ilvl w:val="0"/>
          <w:numId w:val="78"/>
        </w:numPr>
        <w:shd w:val="clear" w:color="auto" w:fill="FFFFFF"/>
        <w:tabs>
          <w:tab w:val="clear" w:pos="720"/>
          <w:tab w:val="left" w:pos="993"/>
        </w:tabs>
        <w:spacing w:before="0" w:after="0"/>
        <w:ind w:left="0" w:firstLine="709"/>
        <w:contextualSpacing w:val="0"/>
        <w:rPr>
          <w:rFonts w:eastAsia="Times New Roman" w:cs="Times New Roman"/>
          <w:spacing w:val="3"/>
          <w:szCs w:val="24"/>
          <w:lang w:eastAsia="ru-RU"/>
        </w:rPr>
      </w:pPr>
      <w:r w:rsidRPr="00B80EB7">
        <w:rPr>
          <w:rFonts w:eastAsia="Times New Roman" w:cs="Times New Roman"/>
          <w:spacing w:val="3"/>
          <w:szCs w:val="24"/>
          <w:lang w:eastAsia="ru-RU"/>
        </w:rPr>
        <w:t>Хребет Черского -горная система в районе. Протяжённость около 650 км, максимальная высота — 1644 м (гора Чингикан). Хребет также связан с Яблоновым хребтом через Чингиканскую перемычку.</w:t>
      </w:r>
    </w:p>
    <w:p w14:paraId="04A8DABB" w14:textId="085F16F0" w:rsidR="009013FD" w:rsidRPr="00B80EB7" w:rsidRDefault="009013FD">
      <w:pPr>
        <w:numPr>
          <w:ilvl w:val="0"/>
          <w:numId w:val="78"/>
        </w:numPr>
        <w:shd w:val="clear" w:color="auto" w:fill="FFFFFF"/>
        <w:tabs>
          <w:tab w:val="clear" w:pos="720"/>
          <w:tab w:val="left" w:pos="993"/>
        </w:tabs>
        <w:spacing w:before="0" w:after="0"/>
        <w:ind w:left="0" w:firstLine="709"/>
        <w:contextualSpacing w:val="0"/>
        <w:rPr>
          <w:rFonts w:eastAsia="Times New Roman" w:cs="Times New Roman"/>
          <w:spacing w:val="3"/>
          <w:szCs w:val="24"/>
          <w:lang w:eastAsia="ru-RU"/>
        </w:rPr>
      </w:pPr>
      <w:r w:rsidRPr="00B80EB7">
        <w:rPr>
          <w:rFonts w:eastAsia="Times New Roman" w:cs="Times New Roman"/>
          <w:spacing w:val="3"/>
          <w:szCs w:val="24"/>
          <w:lang w:eastAsia="ru-RU"/>
        </w:rPr>
        <w:t>Осиновый хребет — расположен в правобережье верховья реки Хилок. Протяжённость более 120 км, ширина 20–30 км. Преобладающие высоты 1000–1200 м, высшая точка — гора Ундыген-Синяя (1445 м). Склоны пологие, на водоразделах распространены фрагменты исходной поверхности выравнивания. Преобладает горная тайга.</w:t>
      </w:r>
    </w:p>
    <w:p w14:paraId="79480AD1" w14:textId="77777777" w:rsidR="009013FD" w:rsidRPr="00B80EB7" w:rsidRDefault="009013FD">
      <w:pPr>
        <w:numPr>
          <w:ilvl w:val="0"/>
          <w:numId w:val="78"/>
        </w:numPr>
        <w:shd w:val="clear" w:color="auto" w:fill="FFFFFF"/>
        <w:tabs>
          <w:tab w:val="clear" w:pos="720"/>
          <w:tab w:val="left" w:pos="993"/>
        </w:tabs>
        <w:spacing w:before="0" w:after="0"/>
        <w:ind w:left="0" w:firstLine="709"/>
        <w:contextualSpacing w:val="0"/>
        <w:rPr>
          <w:rFonts w:eastAsia="Times New Roman" w:cs="Times New Roman"/>
          <w:spacing w:val="3"/>
          <w:szCs w:val="24"/>
          <w:lang w:eastAsia="ru-RU"/>
        </w:rPr>
      </w:pPr>
      <w:r w:rsidRPr="00B80EB7">
        <w:rPr>
          <w:rFonts w:eastAsia="Times New Roman" w:cs="Times New Roman"/>
          <w:spacing w:val="3"/>
          <w:szCs w:val="24"/>
          <w:lang w:eastAsia="ru-RU"/>
        </w:rPr>
        <w:t>Межгорные котловины:</w:t>
      </w:r>
    </w:p>
    <w:p w14:paraId="5BD3F0AE" w14:textId="77777777" w:rsidR="009013FD" w:rsidRPr="00B80EB7" w:rsidRDefault="009013FD">
      <w:pPr>
        <w:numPr>
          <w:ilvl w:val="1"/>
          <w:numId w:val="79"/>
        </w:numPr>
        <w:shd w:val="clear" w:color="auto" w:fill="FFFFFF"/>
        <w:spacing w:before="0" w:after="0"/>
        <w:contextualSpacing w:val="0"/>
        <w:rPr>
          <w:rFonts w:eastAsia="Times New Roman" w:cs="Times New Roman"/>
          <w:spacing w:val="3"/>
          <w:szCs w:val="24"/>
          <w:lang w:eastAsia="ru-RU"/>
        </w:rPr>
      </w:pPr>
      <w:r w:rsidRPr="00B80EB7">
        <w:rPr>
          <w:rFonts w:eastAsia="Times New Roman" w:cs="Times New Roman"/>
          <w:spacing w:val="3"/>
          <w:szCs w:val="24"/>
          <w:lang w:eastAsia="ru-RU"/>
        </w:rPr>
        <w:lastRenderedPageBreak/>
        <w:t>Читино-Ингодинская котловина — расположена между хребтами в среднем течении реки Ингода и нижнем течении реки Чита. Ширина котловины составляет 20–40 км.</w:t>
      </w:r>
    </w:p>
    <w:p w14:paraId="6CC52DAE" w14:textId="62626C06" w:rsidR="009013FD" w:rsidRPr="00B80EB7" w:rsidRDefault="009013FD">
      <w:pPr>
        <w:numPr>
          <w:ilvl w:val="1"/>
          <w:numId w:val="79"/>
        </w:numPr>
        <w:shd w:val="clear" w:color="auto" w:fill="FFFFFF"/>
        <w:spacing w:before="0" w:after="0"/>
        <w:contextualSpacing w:val="0"/>
        <w:rPr>
          <w:rFonts w:eastAsia="Times New Roman" w:cs="Times New Roman"/>
          <w:spacing w:val="3"/>
          <w:szCs w:val="24"/>
          <w:lang w:eastAsia="ru-RU"/>
        </w:rPr>
      </w:pPr>
      <w:r w:rsidRPr="00B80EB7">
        <w:rPr>
          <w:rFonts w:eastAsia="Times New Roman" w:cs="Times New Roman"/>
          <w:spacing w:val="3"/>
          <w:szCs w:val="24"/>
          <w:lang w:eastAsia="ru-RU"/>
        </w:rPr>
        <w:t>Арахлейская котловина — находится к западу от Читы, в ней расположена система Ивано-Арахлейских озёр. Котловина ограничена хребтами Яблоновый и Осиновый.</w:t>
      </w:r>
    </w:p>
    <w:p w14:paraId="739948B7" w14:textId="77777777" w:rsidR="009013FD" w:rsidRPr="00B80EB7" w:rsidRDefault="009013FD">
      <w:pPr>
        <w:numPr>
          <w:ilvl w:val="0"/>
          <w:numId w:val="78"/>
        </w:numPr>
        <w:shd w:val="clear" w:color="auto" w:fill="FFFFFF"/>
        <w:tabs>
          <w:tab w:val="clear" w:pos="720"/>
          <w:tab w:val="left" w:pos="993"/>
        </w:tabs>
        <w:spacing w:before="0" w:after="0"/>
        <w:ind w:left="0" w:firstLine="709"/>
        <w:contextualSpacing w:val="0"/>
        <w:rPr>
          <w:rFonts w:eastAsia="Times New Roman" w:cs="Times New Roman"/>
          <w:spacing w:val="3"/>
          <w:szCs w:val="24"/>
          <w:lang w:eastAsia="ru-RU"/>
        </w:rPr>
      </w:pPr>
      <w:r w:rsidRPr="00B80EB7">
        <w:rPr>
          <w:rFonts w:eastAsia="Times New Roman" w:cs="Times New Roman"/>
          <w:spacing w:val="3"/>
          <w:szCs w:val="24"/>
          <w:lang w:eastAsia="ru-RU"/>
        </w:rPr>
        <w:t>Ивано-Арахлейские озёра — система озёр в Арахлейской котловине, включающая озёра Иван, Арахлей, Шакша, Иргень и другие. На территории создан Ивано-Арахлейский государственный природный ландшафтный заказник. </w:t>
      </w:r>
    </w:p>
    <w:p w14:paraId="5A878D90" w14:textId="43C26F2C" w:rsidR="009013FD" w:rsidRPr="00B80EB7" w:rsidRDefault="009013FD">
      <w:pPr>
        <w:numPr>
          <w:ilvl w:val="0"/>
          <w:numId w:val="78"/>
        </w:numPr>
        <w:shd w:val="clear" w:color="auto" w:fill="FFFFFF"/>
        <w:tabs>
          <w:tab w:val="clear" w:pos="720"/>
          <w:tab w:val="left" w:pos="993"/>
        </w:tabs>
        <w:spacing w:before="0" w:after="0"/>
        <w:ind w:left="0" w:firstLine="709"/>
        <w:contextualSpacing w:val="0"/>
        <w:rPr>
          <w:rFonts w:eastAsia="Times New Roman" w:cs="Times New Roman"/>
          <w:spacing w:val="3"/>
          <w:szCs w:val="24"/>
          <w:lang w:eastAsia="ru-RU"/>
        </w:rPr>
      </w:pPr>
      <w:r w:rsidRPr="00B80EB7">
        <w:rPr>
          <w:rFonts w:eastAsia="Times New Roman" w:cs="Times New Roman"/>
          <w:spacing w:val="3"/>
          <w:szCs w:val="24"/>
          <w:lang w:eastAsia="ru-RU"/>
        </w:rPr>
        <w:t>Гора Палласа (Водораздельная гора) — расположена на Яблоновом хребте. Это уникальное место, где сочленены бассейны трёх крупных рек: Амура, Лены и Енисея. Высота горы — 1236 м. С 1983 года имеет статус государственного памятника природы. </w:t>
      </w:r>
    </w:p>
    <w:p w14:paraId="707D31A9" w14:textId="1F157945" w:rsidR="009013FD" w:rsidRPr="00B80EB7" w:rsidRDefault="009013FD" w:rsidP="00B80EB7">
      <w:pPr>
        <w:rPr>
          <w:szCs w:val="26"/>
        </w:rPr>
      </w:pPr>
      <w:r w:rsidRPr="00B80EB7">
        <w:rPr>
          <w:szCs w:val="26"/>
        </w:rPr>
        <w:t>Рельеф района формировался под влиянием геологических процессов, включая древнее оледенение и тектоническую активность. В неотектоническом отношении некоторые хребты (например, Черского) входят в Предрифтовую зону умеренной активизации. </w:t>
      </w:r>
    </w:p>
    <w:p w14:paraId="0DE717C2" w14:textId="77777777" w:rsidR="009013FD" w:rsidRPr="00B80EB7" w:rsidRDefault="009013FD" w:rsidP="00B80EB7">
      <w:pPr>
        <w:rPr>
          <w:szCs w:val="26"/>
        </w:rPr>
      </w:pPr>
      <w:r w:rsidRPr="00B80EB7">
        <w:rPr>
          <w:szCs w:val="26"/>
        </w:rPr>
        <w:t>Таким образом, Читинский район характеризуется контрастным рельефом с сочетанием высоких горных хребтов и обширных межгорных впадин, что влияет на климат, растительность и хозяйственную деятельность населения.</w:t>
      </w:r>
    </w:p>
    <w:p w14:paraId="6A2BFBCD" w14:textId="56109C09" w:rsidR="007A4854" w:rsidRDefault="007A4854" w:rsidP="00685335">
      <w:pPr>
        <w:autoSpaceDE w:val="0"/>
        <w:autoSpaceDN w:val="0"/>
        <w:adjustRightInd w:val="0"/>
        <w:spacing w:before="0" w:after="0"/>
        <w:contextualSpacing w:val="0"/>
        <w:rPr>
          <w:rFonts w:eastAsia="TimesNewRomanPSMT" w:cs="Times New Roman"/>
          <w:szCs w:val="24"/>
          <w:highlight w:val="yellow"/>
          <w:lang w:eastAsia="ru-RU"/>
        </w:rPr>
      </w:pPr>
    </w:p>
    <w:p w14:paraId="7E106611" w14:textId="77777777" w:rsidR="00B733F7" w:rsidRDefault="00B733F7" w:rsidP="00B733F7">
      <w:pPr>
        <w:rPr>
          <w:highlight w:val="yellow"/>
        </w:rPr>
      </w:pPr>
    </w:p>
    <w:p w14:paraId="3CE563B7" w14:textId="06A009AB" w:rsidR="000064A3" w:rsidRPr="00F03EF1" w:rsidRDefault="00AA3E6D" w:rsidP="000177E5">
      <w:pPr>
        <w:pStyle w:val="10"/>
        <w:pageBreakBefore/>
        <w:numPr>
          <w:ilvl w:val="0"/>
          <w:numId w:val="0"/>
        </w:numPr>
        <w:spacing w:before="0" w:after="240"/>
        <w:ind w:firstLine="709"/>
        <w:rPr>
          <w:bCs/>
          <w:iCs/>
          <w:sz w:val="24"/>
        </w:rPr>
      </w:pPr>
      <w:bookmarkStart w:id="23" w:name="_Toc360038798"/>
      <w:bookmarkStart w:id="24" w:name="_Toc23954373"/>
      <w:bookmarkStart w:id="25" w:name="_Toc104798151"/>
      <w:bookmarkStart w:id="26" w:name="_Toc167140033"/>
      <w:bookmarkStart w:id="27" w:name="_Toc208504544"/>
      <w:bookmarkStart w:id="28" w:name="_Toc213271296"/>
      <w:bookmarkEnd w:id="14"/>
      <w:bookmarkEnd w:id="15"/>
      <w:bookmarkEnd w:id="20"/>
      <w:bookmarkEnd w:id="21"/>
      <w:bookmarkEnd w:id="22"/>
      <w:r w:rsidRPr="00F03EF1">
        <w:rPr>
          <w:bCs/>
          <w:iCs/>
          <w:sz w:val="24"/>
        </w:rPr>
        <w:lastRenderedPageBreak/>
        <w:t>Глава</w:t>
      </w:r>
      <w:r w:rsidR="000064A3" w:rsidRPr="00F03EF1">
        <w:rPr>
          <w:bCs/>
          <w:iCs/>
          <w:sz w:val="24"/>
        </w:rPr>
        <w:t xml:space="preserve"> 1 Существующее положение в сфере производства, передачи и потребления тепловой энергии для целей теплоснабжения</w:t>
      </w:r>
      <w:bookmarkEnd w:id="23"/>
      <w:bookmarkEnd w:id="24"/>
      <w:bookmarkEnd w:id="25"/>
      <w:bookmarkEnd w:id="26"/>
      <w:bookmarkEnd w:id="27"/>
      <w:bookmarkEnd w:id="28"/>
    </w:p>
    <w:p w14:paraId="472F3082" w14:textId="04D7ECBD" w:rsidR="000064A3" w:rsidRPr="00F03EF1" w:rsidRDefault="000064A3" w:rsidP="009B7556">
      <w:pPr>
        <w:pStyle w:val="24"/>
        <w:keepLines w:val="0"/>
        <w:numPr>
          <w:ilvl w:val="1"/>
          <w:numId w:val="7"/>
        </w:numPr>
        <w:spacing w:before="0" w:after="120"/>
        <w:ind w:left="1276" w:hanging="567"/>
        <w:rPr>
          <w:rFonts w:ascii="Times New Roman" w:hAnsi="Times New Roman" w:cs="Times New Roman"/>
          <w:b/>
          <w:color w:val="auto"/>
          <w:sz w:val="24"/>
          <w:szCs w:val="24"/>
        </w:rPr>
      </w:pPr>
      <w:bookmarkStart w:id="29" w:name="_Toc360038799"/>
      <w:bookmarkStart w:id="30" w:name="_Toc167140034"/>
      <w:bookmarkStart w:id="31" w:name="_Toc208504545"/>
      <w:bookmarkStart w:id="32" w:name="_Toc213271297"/>
      <w:r w:rsidRPr="00F03EF1">
        <w:rPr>
          <w:rFonts w:ascii="Times New Roman" w:hAnsi="Times New Roman" w:cs="Times New Roman"/>
          <w:b/>
          <w:color w:val="auto"/>
          <w:sz w:val="24"/>
          <w:szCs w:val="24"/>
        </w:rPr>
        <w:t>Функциональная структура теплоснабжения</w:t>
      </w:r>
      <w:bookmarkEnd w:id="29"/>
      <w:bookmarkEnd w:id="30"/>
      <w:bookmarkEnd w:id="31"/>
      <w:bookmarkEnd w:id="32"/>
    </w:p>
    <w:p w14:paraId="7864BA93" w14:textId="676BA626" w:rsidR="000064A3" w:rsidRPr="00F03EF1" w:rsidRDefault="000064A3" w:rsidP="009B7556">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33" w:name="_Toc360038800"/>
      <w:bookmarkStart w:id="34" w:name="_Toc167140035"/>
      <w:bookmarkStart w:id="35" w:name="_Toc208504546"/>
      <w:bookmarkStart w:id="36" w:name="_Toc213271298"/>
      <w:r w:rsidRPr="00F03EF1">
        <w:rPr>
          <w:rFonts w:ascii="Times New Roman" w:hAnsi="Times New Roman" w:cs="Times New Roman"/>
          <w:b/>
          <w:color w:val="auto"/>
        </w:rPr>
        <w:t>Описание зон деятельности (эксплуатационной ответственности) теплоснабжающих и теплосетевых организаций</w:t>
      </w:r>
      <w:bookmarkEnd w:id="33"/>
      <w:r w:rsidRPr="00F03EF1">
        <w:rPr>
          <w:rFonts w:ascii="Times New Roman" w:hAnsi="Times New Roman" w:cs="Times New Roman"/>
          <w:b/>
          <w:color w:val="auto"/>
        </w:rPr>
        <w:t>, осуществляющих свою деятельность в границах зон деятельности единой теплоснабжающей организации</w:t>
      </w:r>
      <w:r w:rsidR="0029018F" w:rsidRPr="00F03EF1">
        <w:rPr>
          <w:rFonts w:ascii="Times New Roman" w:hAnsi="Times New Roman" w:cs="Times New Roman"/>
          <w:b/>
          <w:color w:val="auto"/>
        </w:rPr>
        <w:t xml:space="preserve"> и описание структуры договорных отношений между ними</w:t>
      </w:r>
      <w:bookmarkEnd w:id="34"/>
      <w:bookmarkEnd w:id="35"/>
      <w:bookmarkEnd w:id="36"/>
    </w:p>
    <w:p w14:paraId="54FD8BBE" w14:textId="4CBB3D4E" w:rsidR="005904EC" w:rsidRPr="00435638" w:rsidRDefault="005904EC" w:rsidP="00C30D8C">
      <w:pPr>
        <w:pStyle w:val="Default"/>
        <w:ind w:firstLine="709"/>
        <w:jc w:val="both"/>
        <w:rPr>
          <w:szCs w:val="23"/>
        </w:rPr>
      </w:pPr>
      <w:bookmarkStart w:id="37" w:name="_Hlk487109558"/>
      <w:r w:rsidRPr="00F03EF1">
        <w:rPr>
          <w:szCs w:val="23"/>
        </w:rPr>
        <w:t xml:space="preserve">Функциональная структура </w:t>
      </w:r>
      <w:r w:rsidR="009F0F53" w:rsidRPr="00F03EF1">
        <w:rPr>
          <w:szCs w:val="23"/>
        </w:rPr>
        <w:t xml:space="preserve">централизованного </w:t>
      </w:r>
      <w:r w:rsidRPr="00F03EF1">
        <w:rPr>
          <w:szCs w:val="23"/>
        </w:rPr>
        <w:t xml:space="preserve">теплоснабжения </w:t>
      </w:r>
      <w:r w:rsidR="00447166" w:rsidRPr="00447166">
        <w:rPr>
          <w:szCs w:val="23"/>
        </w:rPr>
        <w:t>Читинского муниципального округа</w:t>
      </w:r>
      <w:r w:rsidRPr="00F03EF1">
        <w:rPr>
          <w:szCs w:val="23"/>
        </w:rPr>
        <w:t xml:space="preserve"> </w:t>
      </w:r>
      <w:r w:rsidRPr="00435638">
        <w:rPr>
          <w:szCs w:val="23"/>
        </w:rPr>
        <w:t xml:space="preserve">представляет собой </w:t>
      </w:r>
      <w:r w:rsidR="00447166">
        <w:rPr>
          <w:szCs w:val="23"/>
        </w:rPr>
        <w:t xml:space="preserve">комплекс локальных источников теплоснабжения, эксплуатируемые юридическими лицами (РСО), </w:t>
      </w:r>
      <w:r w:rsidR="00B80EB7">
        <w:rPr>
          <w:szCs w:val="23"/>
        </w:rPr>
        <w:t xml:space="preserve">осуществляющие </w:t>
      </w:r>
      <w:r w:rsidR="00B80EB7" w:rsidRPr="00435638">
        <w:rPr>
          <w:szCs w:val="23"/>
        </w:rPr>
        <w:t>производство</w:t>
      </w:r>
      <w:r w:rsidRPr="00435638">
        <w:rPr>
          <w:szCs w:val="23"/>
        </w:rPr>
        <w:t xml:space="preserve"> тепловой энергии</w:t>
      </w:r>
      <w:r w:rsidR="00447166">
        <w:rPr>
          <w:szCs w:val="23"/>
        </w:rPr>
        <w:t xml:space="preserve">, </w:t>
      </w:r>
      <w:r w:rsidRPr="00435638">
        <w:rPr>
          <w:szCs w:val="23"/>
        </w:rPr>
        <w:t xml:space="preserve">передачу и распределение её до конечных потребителей. </w:t>
      </w:r>
    </w:p>
    <w:p w14:paraId="509DEBAE" w14:textId="166B8CAD" w:rsidR="00366B6B" w:rsidRPr="00435638" w:rsidRDefault="00176233" w:rsidP="00C30D8C">
      <w:pPr>
        <w:spacing w:before="0" w:after="0"/>
      </w:pPr>
      <w:r w:rsidRPr="00435638">
        <w:t xml:space="preserve">На момент </w:t>
      </w:r>
      <w:r w:rsidR="00447166">
        <w:t>разработки</w:t>
      </w:r>
      <w:r w:rsidRPr="00435638">
        <w:t xml:space="preserve"> настоящей Схемы теплоснабжения</w:t>
      </w:r>
      <w:r w:rsidR="00366B6B" w:rsidRPr="00435638">
        <w:t xml:space="preserve"> в</w:t>
      </w:r>
      <w:r w:rsidR="00DA1400" w:rsidRPr="00435638">
        <w:t xml:space="preserve"> </w:t>
      </w:r>
      <w:r w:rsidR="00447166">
        <w:t xml:space="preserve">Читинском </w:t>
      </w:r>
      <w:r w:rsidR="00B80EB7" w:rsidRPr="00435638">
        <w:t>муниципальном округе</w:t>
      </w:r>
      <w:r w:rsidR="00054334" w:rsidRPr="00435638">
        <w:t xml:space="preserve"> </w:t>
      </w:r>
      <w:r w:rsidR="00366B6B" w:rsidRPr="00435638">
        <w:t>действу</w:t>
      </w:r>
      <w:r w:rsidR="00F03EF1" w:rsidRPr="00435638">
        <w:t>ю</w:t>
      </w:r>
      <w:r w:rsidR="008B468A" w:rsidRPr="00435638">
        <w:t>т</w:t>
      </w:r>
      <w:r w:rsidR="00054334" w:rsidRPr="00435638">
        <w:t xml:space="preserve"> следующие</w:t>
      </w:r>
      <w:r w:rsidR="00366B6B" w:rsidRPr="00435638">
        <w:t xml:space="preserve"> теплоснабжающ</w:t>
      </w:r>
      <w:r w:rsidR="00054334" w:rsidRPr="00435638">
        <w:t>ие</w:t>
      </w:r>
      <w:r w:rsidR="00CB20B4" w:rsidRPr="00435638">
        <w:t xml:space="preserve"> </w:t>
      </w:r>
      <w:r w:rsidR="00366B6B" w:rsidRPr="00435638">
        <w:t>организаци</w:t>
      </w:r>
      <w:r w:rsidR="00054334" w:rsidRPr="00435638">
        <w:t>и:</w:t>
      </w:r>
    </w:p>
    <w:p w14:paraId="4A70553E" w14:textId="77777777" w:rsidR="00423791" w:rsidRPr="00CA07FB" w:rsidRDefault="00423791" w:rsidP="00423791">
      <w:pPr>
        <w:pStyle w:val="af1"/>
        <w:numPr>
          <w:ilvl w:val="0"/>
          <w:numId w:val="83"/>
        </w:numPr>
        <w:spacing w:before="0" w:after="0"/>
        <w:rPr>
          <w:rFonts w:eastAsia="Calibri"/>
        </w:rPr>
      </w:pPr>
      <w:r w:rsidRPr="00CA07FB">
        <w:rPr>
          <w:rFonts w:eastAsia="Calibri"/>
        </w:rPr>
        <w:t>ООО «Новокручининское»</w:t>
      </w:r>
      <w:r>
        <w:rPr>
          <w:rFonts w:eastAsia="Calibri"/>
        </w:rPr>
        <w:t>;</w:t>
      </w:r>
    </w:p>
    <w:p w14:paraId="52830AAE" w14:textId="77777777" w:rsidR="00423791" w:rsidRPr="00CA07FB" w:rsidRDefault="00423791" w:rsidP="00423791">
      <w:pPr>
        <w:pStyle w:val="af1"/>
        <w:numPr>
          <w:ilvl w:val="0"/>
          <w:numId w:val="83"/>
        </w:numPr>
        <w:spacing w:before="0" w:after="0"/>
        <w:rPr>
          <w:rFonts w:eastAsia="Calibri"/>
        </w:rPr>
      </w:pPr>
      <w:r w:rsidRPr="00CA07FB">
        <w:rPr>
          <w:rFonts w:eastAsia="Calibri"/>
        </w:rPr>
        <w:t>МП ЖКХ «Атамановское»  (пгт. Атамановка)</w:t>
      </w:r>
      <w:r>
        <w:rPr>
          <w:rFonts w:eastAsia="Calibri"/>
        </w:rPr>
        <w:t>;</w:t>
      </w:r>
      <w:r w:rsidRPr="00CA07FB">
        <w:rPr>
          <w:rFonts w:eastAsia="Calibri"/>
        </w:rPr>
        <w:t xml:space="preserve">                                   </w:t>
      </w:r>
    </w:p>
    <w:p w14:paraId="083DA947" w14:textId="77777777" w:rsidR="00423791" w:rsidRPr="00CA07FB" w:rsidRDefault="00423791" w:rsidP="00423791">
      <w:pPr>
        <w:pStyle w:val="af1"/>
        <w:numPr>
          <w:ilvl w:val="0"/>
          <w:numId w:val="83"/>
        </w:numPr>
        <w:spacing w:before="0" w:after="0"/>
        <w:rPr>
          <w:rFonts w:eastAsia="Calibri"/>
        </w:rPr>
      </w:pPr>
      <w:r w:rsidRPr="00CA07FB">
        <w:rPr>
          <w:rFonts w:eastAsia="Calibri"/>
        </w:rPr>
        <w:t>ООО «</w:t>
      </w:r>
      <w:r>
        <w:rPr>
          <w:rFonts w:eastAsia="Calibri"/>
        </w:rPr>
        <w:t>Гермес</w:t>
      </w:r>
      <w:r w:rsidRPr="00CA07FB">
        <w:rPr>
          <w:rFonts w:eastAsia="Calibri"/>
        </w:rPr>
        <w:t>» (пгт. Новокручининский)</w:t>
      </w:r>
      <w:r>
        <w:rPr>
          <w:rFonts w:eastAsia="Calibri"/>
        </w:rPr>
        <w:t>;</w:t>
      </w:r>
    </w:p>
    <w:p w14:paraId="4093CA21" w14:textId="77777777" w:rsidR="00423791" w:rsidRPr="00CA07FB" w:rsidRDefault="00423791" w:rsidP="00423791">
      <w:pPr>
        <w:pStyle w:val="af1"/>
        <w:numPr>
          <w:ilvl w:val="0"/>
          <w:numId w:val="83"/>
        </w:numPr>
        <w:spacing w:before="0" w:after="0"/>
        <w:rPr>
          <w:rFonts w:eastAsia="Calibri"/>
        </w:rPr>
      </w:pPr>
      <w:r>
        <w:rPr>
          <w:rFonts w:eastAsia="Calibri"/>
        </w:rPr>
        <w:t>ООО «ТеплоРемСтрой»</w:t>
      </w:r>
      <w:r w:rsidRPr="00CA07FB">
        <w:rPr>
          <w:rFonts w:eastAsia="Calibri"/>
        </w:rPr>
        <w:t xml:space="preserve"> (с. Карповка</w:t>
      </w:r>
      <w:r>
        <w:rPr>
          <w:rFonts w:eastAsia="Calibri"/>
        </w:rPr>
        <w:t>, Новая Кука</w:t>
      </w:r>
      <w:r w:rsidRPr="00CA07FB">
        <w:rPr>
          <w:rFonts w:eastAsia="Calibri"/>
        </w:rPr>
        <w:t>)</w:t>
      </w:r>
      <w:r>
        <w:rPr>
          <w:rFonts w:eastAsia="Calibri"/>
        </w:rPr>
        <w:t>;</w:t>
      </w:r>
    </w:p>
    <w:p w14:paraId="00BE3CD1" w14:textId="77777777" w:rsidR="00423791" w:rsidRPr="00CA07FB" w:rsidRDefault="00423791" w:rsidP="00423791">
      <w:pPr>
        <w:pStyle w:val="af1"/>
        <w:numPr>
          <w:ilvl w:val="0"/>
          <w:numId w:val="83"/>
        </w:numPr>
        <w:spacing w:before="0" w:after="0"/>
        <w:rPr>
          <w:rFonts w:eastAsia="Calibri"/>
        </w:rPr>
      </w:pPr>
      <w:r w:rsidRPr="00CA07FB">
        <w:rPr>
          <w:rFonts w:eastAsia="Calibri"/>
        </w:rPr>
        <w:t>ООО УК «Азау» (с. Маккавеево)</w:t>
      </w:r>
      <w:r>
        <w:rPr>
          <w:rFonts w:eastAsia="Calibri"/>
        </w:rPr>
        <w:t>;</w:t>
      </w:r>
    </w:p>
    <w:p w14:paraId="1D2FD5D3" w14:textId="77777777" w:rsidR="00423791" w:rsidRPr="00CA07FB" w:rsidRDefault="00423791" w:rsidP="00423791">
      <w:pPr>
        <w:pStyle w:val="af1"/>
        <w:numPr>
          <w:ilvl w:val="0"/>
          <w:numId w:val="83"/>
        </w:numPr>
        <w:spacing w:before="0" w:after="0"/>
        <w:rPr>
          <w:rFonts w:eastAsia="Calibri"/>
        </w:rPr>
      </w:pPr>
      <w:r w:rsidRPr="00CA07FB">
        <w:rPr>
          <w:rFonts w:eastAsia="Calibri"/>
        </w:rPr>
        <w:t>ООО «Меркурий» (п/ст.Лесная)</w:t>
      </w:r>
      <w:r>
        <w:rPr>
          <w:rFonts w:eastAsia="Calibri"/>
        </w:rPr>
        <w:t>;</w:t>
      </w:r>
    </w:p>
    <w:p w14:paraId="4F2AC676" w14:textId="77777777" w:rsidR="00423791" w:rsidRPr="00CA07FB" w:rsidRDefault="00423791" w:rsidP="00423791">
      <w:pPr>
        <w:pStyle w:val="af1"/>
        <w:numPr>
          <w:ilvl w:val="0"/>
          <w:numId w:val="83"/>
        </w:numPr>
        <w:spacing w:before="0" w:after="0"/>
        <w:rPr>
          <w:rFonts w:eastAsia="Calibri"/>
        </w:rPr>
      </w:pPr>
      <w:r w:rsidRPr="00CA07FB">
        <w:rPr>
          <w:rFonts w:eastAsia="Calibri"/>
        </w:rPr>
        <w:t>ООО «</w:t>
      </w:r>
      <w:r>
        <w:rPr>
          <w:rFonts w:eastAsia="Calibri"/>
        </w:rPr>
        <w:t>Универсал Мастер</w:t>
      </w:r>
      <w:r w:rsidRPr="00CA07FB">
        <w:rPr>
          <w:rFonts w:eastAsia="Calibri"/>
        </w:rPr>
        <w:t>» (с. Угдан)</w:t>
      </w:r>
      <w:r>
        <w:rPr>
          <w:rFonts w:eastAsia="Calibri"/>
        </w:rPr>
        <w:t>;</w:t>
      </w:r>
    </w:p>
    <w:p w14:paraId="370C74CC" w14:textId="77777777" w:rsidR="00423791" w:rsidRPr="00CA07FB" w:rsidRDefault="00423791" w:rsidP="00423791">
      <w:pPr>
        <w:pStyle w:val="af1"/>
        <w:numPr>
          <w:ilvl w:val="0"/>
          <w:numId w:val="83"/>
        </w:numPr>
        <w:spacing w:before="0" w:after="0"/>
        <w:rPr>
          <w:rFonts w:eastAsia="Calibri"/>
        </w:rPr>
      </w:pPr>
      <w:r>
        <w:rPr>
          <w:rFonts w:eastAsia="Calibri"/>
        </w:rPr>
        <w:t>АО</w:t>
      </w:r>
      <w:r w:rsidRPr="00CA07FB">
        <w:rPr>
          <w:rFonts w:eastAsia="Calibri"/>
        </w:rPr>
        <w:t xml:space="preserve"> «</w:t>
      </w:r>
      <w:r>
        <w:rPr>
          <w:rFonts w:eastAsia="Calibri"/>
        </w:rPr>
        <w:t>Энергия</w:t>
      </w:r>
      <w:r w:rsidRPr="00CA07FB">
        <w:rPr>
          <w:rFonts w:eastAsia="Calibri"/>
        </w:rPr>
        <w:t>» (пгт. Атамановка)</w:t>
      </w:r>
      <w:r>
        <w:rPr>
          <w:rFonts w:eastAsia="Calibri"/>
        </w:rPr>
        <w:t>;</w:t>
      </w:r>
    </w:p>
    <w:p w14:paraId="73E982AF" w14:textId="77777777" w:rsidR="00423791" w:rsidRDefault="00423791" w:rsidP="00423791">
      <w:pPr>
        <w:pStyle w:val="af1"/>
        <w:numPr>
          <w:ilvl w:val="0"/>
          <w:numId w:val="83"/>
        </w:numPr>
        <w:spacing w:before="0" w:after="0"/>
        <w:rPr>
          <w:rFonts w:eastAsia="Calibri"/>
          <w:iCs/>
          <w:color w:val="000000"/>
        </w:rPr>
      </w:pPr>
      <w:r w:rsidRPr="00CA07FB">
        <w:rPr>
          <w:rFonts w:eastAsia="Calibri"/>
        </w:rPr>
        <w:t>ООО УК «Комфорт»</w:t>
      </w:r>
      <w:r w:rsidRPr="00CA07FB">
        <w:rPr>
          <w:rFonts w:eastAsia="Calibri"/>
          <w:iCs/>
          <w:color w:val="000000"/>
        </w:rPr>
        <w:t xml:space="preserve">  (с.Засопка)</w:t>
      </w:r>
      <w:r>
        <w:rPr>
          <w:rFonts w:eastAsia="Calibri"/>
          <w:iCs/>
          <w:color w:val="000000"/>
        </w:rPr>
        <w:t>;</w:t>
      </w:r>
    </w:p>
    <w:p w14:paraId="604765D7" w14:textId="1120C45B" w:rsidR="00423791" w:rsidRDefault="00423791" w:rsidP="00423791">
      <w:pPr>
        <w:pStyle w:val="af1"/>
        <w:numPr>
          <w:ilvl w:val="0"/>
          <w:numId w:val="83"/>
        </w:numPr>
        <w:spacing w:before="0" w:after="0"/>
        <w:rPr>
          <w:rFonts w:eastAsia="Calibri"/>
          <w:iCs/>
          <w:color w:val="000000"/>
        </w:rPr>
      </w:pPr>
      <w:r>
        <w:rPr>
          <w:rFonts w:eastAsia="Calibri"/>
        </w:rPr>
        <w:t xml:space="preserve"> ООО «Регион» (с. Домна)</w:t>
      </w:r>
      <w:r w:rsidR="00063307">
        <w:rPr>
          <w:rFonts w:eastAsia="Calibri"/>
          <w:iCs/>
          <w:color w:val="000000"/>
        </w:rPr>
        <w:t>;</w:t>
      </w:r>
    </w:p>
    <w:p w14:paraId="3D9F2787" w14:textId="61DF1665" w:rsidR="00063307" w:rsidRDefault="00063307" w:rsidP="00423791">
      <w:pPr>
        <w:pStyle w:val="af1"/>
        <w:numPr>
          <w:ilvl w:val="0"/>
          <w:numId w:val="83"/>
        </w:numPr>
        <w:spacing w:before="0" w:after="0"/>
        <w:rPr>
          <w:rFonts w:eastAsia="Calibri"/>
          <w:iCs/>
          <w:color w:val="000000"/>
        </w:rPr>
      </w:pPr>
      <w:r>
        <w:rPr>
          <w:rFonts w:eastAsia="Calibri"/>
        </w:rPr>
        <w:t>ООО «Заптеплоресурс»</w:t>
      </w:r>
      <w:r w:rsidRPr="00063307">
        <w:rPr>
          <w:rFonts w:eastAsia="Calibri"/>
          <w:iCs/>
          <w:color w:val="000000"/>
        </w:rPr>
        <w:t>;</w:t>
      </w:r>
    </w:p>
    <w:p w14:paraId="15AED051" w14:textId="65310EFC" w:rsidR="00063307" w:rsidRPr="00063307" w:rsidRDefault="00063307" w:rsidP="00423791">
      <w:pPr>
        <w:pStyle w:val="af1"/>
        <w:numPr>
          <w:ilvl w:val="0"/>
          <w:numId w:val="83"/>
        </w:numPr>
        <w:spacing w:before="0" w:after="0"/>
        <w:rPr>
          <w:rFonts w:eastAsia="Calibri"/>
          <w:iCs/>
          <w:color w:val="000000"/>
        </w:rPr>
      </w:pPr>
      <w:r>
        <w:rPr>
          <w:rFonts w:eastAsia="Calibri"/>
        </w:rPr>
        <w:t>ООО «Металлстроймонтаж»</w:t>
      </w:r>
    </w:p>
    <w:p w14:paraId="1EB4B6F9" w14:textId="7935E203" w:rsidR="00063307" w:rsidRPr="00063307" w:rsidRDefault="00063307" w:rsidP="00423791">
      <w:pPr>
        <w:pStyle w:val="af1"/>
        <w:numPr>
          <w:ilvl w:val="0"/>
          <w:numId w:val="83"/>
        </w:numPr>
        <w:spacing w:before="0" w:after="0"/>
        <w:rPr>
          <w:rFonts w:eastAsia="Calibri"/>
          <w:iCs/>
          <w:color w:val="000000"/>
        </w:rPr>
      </w:pPr>
      <w:r>
        <w:rPr>
          <w:rFonts w:eastAsia="Calibri"/>
        </w:rPr>
        <w:t>ИП «Чернавский»</w:t>
      </w:r>
    </w:p>
    <w:p w14:paraId="0035337D" w14:textId="2285A720" w:rsidR="00063307" w:rsidRPr="00063307" w:rsidRDefault="00063307" w:rsidP="00423791">
      <w:pPr>
        <w:pStyle w:val="af1"/>
        <w:numPr>
          <w:ilvl w:val="0"/>
          <w:numId w:val="83"/>
        </w:numPr>
        <w:spacing w:before="0" w:after="0"/>
        <w:rPr>
          <w:rFonts w:eastAsia="Calibri"/>
          <w:iCs/>
          <w:color w:val="000000"/>
        </w:rPr>
      </w:pPr>
      <w:r>
        <w:rPr>
          <w:rFonts w:eastAsia="Calibri"/>
        </w:rPr>
        <w:t>МБУ «Центр МТТО»</w:t>
      </w:r>
    </w:p>
    <w:p w14:paraId="6A80CD9B" w14:textId="224F075E" w:rsidR="00063307" w:rsidRPr="00CA07FB" w:rsidRDefault="00063307" w:rsidP="00423791">
      <w:pPr>
        <w:pStyle w:val="af1"/>
        <w:numPr>
          <w:ilvl w:val="0"/>
          <w:numId w:val="83"/>
        </w:numPr>
        <w:spacing w:before="0" w:after="0"/>
        <w:rPr>
          <w:rFonts w:eastAsia="Calibri"/>
          <w:iCs/>
          <w:color w:val="000000"/>
        </w:rPr>
      </w:pPr>
      <w:r>
        <w:rPr>
          <w:rFonts w:eastAsia="Calibri"/>
        </w:rPr>
        <w:t>ООО «Читаоблгаз»</w:t>
      </w:r>
    </w:p>
    <w:p w14:paraId="73E13085" w14:textId="77777777" w:rsidR="00381F95" w:rsidRDefault="00381F95" w:rsidP="00EC042D">
      <w:pPr>
        <w:pStyle w:val="Default"/>
        <w:ind w:firstLine="709"/>
        <w:jc w:val="both"/>
        <w:rPr>
          <w:b/>
          <w:szCs w:val="23"/>
        </w:rPr>
      </w:pPr>
    </w:p>
    <w:p w14:paraId="71E4EBCB" w14:textId="77777777" w:rsidR="00366D66" w:rsidRDefault="00381F95" w:rsidP="00381F95">
      <w:pPr>
        <w:spacing w:before="0" w:after="0"/>
        <w:ind w:firstLine="708"/>
        <w:contextualSpacing w:val="0"/>
        <w:rPr>
          <w:rFonts w:eastAsia="Times New Roman" w:cs="Times New Roman"/>
          <w:b/>
          <w:iCs/>
          <w:szCs w:val="24"/>
          <w:lang w:eastAsia="ru-RU"/>
        </w:rPr>
      </w:pPr>
      <w:r w:rsidRPr="00366D66">
        <w:rPr>
          <w:rFonts w:eastAsia="Times New Roman" w:cs="Times New Roman"/>
          <w:b/>
          <w:iCs/>
          <w:szCs w:val="24"/>
          <w:lang w:eastAsia="ru-RU"/>
        </w:rPr>
        <w:t>ООО «Новокручининское»</w:t>
      </w:r>
    </w:p>
    <w:p w14:paraId="5B9216F6" w14:textId="31CBC045" w:rsidR="00EC042D" w:rsidRPr="00366D66" w:rsidRDefault="00366D66" w:rsidP="007F2CD1">
      <w:pPr>
        <w:spacing w:before="0" w:after="0"/>
        <w:ind w:firstLine="708"/>
        <w:contextualSpacing w:val="0"/>
        <w:rPr>
          <w:rFonts w:cs="Times New Roman"/>
          <w:iCs/>
          <w:szCs w:val="24"/>
        </w:rPr>
      </w:pPr>
      <w:r>
        <w:rPr>
          <w:rFonts w:eastAsia="Times New Roman" w:cs="Times New Roman"/>
          <w:bCs/>
          <w:iCs/>
          <w:szCs w:val="24"/>
          <w:lang w:eastAsia="ru-RU"/>
        </w:rPr>
        <w:t>О</w:t>
      </w:r>
      <w:r w:rsidR="00381F95" w:rsidRPr="00366D66">
        <w:rPr>
          <w:rFonts w:eastAsia="Times New Roman" w:cs="Times New Roman"/>
          <w:bCs/>
          <w:iCs/>
          <w:szCs w:val="24"/>
          <w:lang w:eastAsia="ru-RU"/>
        </w:rPr>
        <w:t xml:space="preserve">сновной вид деятельности в Читинском районе Забайкальского края </w:t>
      </w:r>
      <w:r>
        <w:rPr>
          <w:rFonts w:eastAsia="Times New Roman" w:cs="Times New Roman"/>
          <w:bCs/>
          <w:iCs/>
          <w:szCs w:val="24"/>
          <w:lang w:eastAsia="ru-RU"/>
        </w:rPr>
        <w:t xml:space="preserve">– </w:t>
      </w:r>
      <w:r w:rsidR="00381F95" w:rsidRPr="00366D66">
        <w:rPr>
          <w:rFonts w:eastAsia="Times New Roman" w:cs="Times New Roman"/>
          <w:bCs/>
          <w:iCs/>
          <w:szCs w:val="24"/>
          <w:lang w:eastAsia="ru-RU"/>
        </w:rPr>
        <w:t>производство и распределение пара и горячей воды (тепловой энергии)</w:t>
      </w:r>
      <w:r>
        <w:rPr>
          <w:rFonts w:eastAsia="Times New Roman" w:cs="Times New Roman"/>
          <w:bCs/>
          <w:iCs/>
          <w:szCs w:val="24"/>
          <w:lang w:eastAsia="ru-RU"/>
        </w:rPr>
        <w:t>, о</w:t>
      </w:r>
      <w:r w:rsidR="00381F95" w:rsidRPr="00366D66">
        <w:rPr>
          <w:rFonts w:eastAsia="Times New Roman" w:cs="Times New Roman"/>
          <w:bCs/>
          <w:iCs/>
          <w:szCs w:val="24"/>
          <w:lang w:eastAsia="ru-RU"/>
        </w:rPr>
        <w:t>беспечение работоспособности тепловых сетей</w:t>
      </w:r>
      <w:r w:rsidR="007F2CD1" w:rsidRPr="00366D66">
        <w:rPr>
          <w:rFonts w:eastAsia="Times New Roman" w:cs="Times New Roman"/>
          <w:bCs/>
          <w:iCs/>
          <w:szCs w:val="24"/>
          <w:lang w:eastAsia="ru-RU"/>
        </w:rPr>
        <w:t xml:space="preserve"> для потребителей в пгт</w:t>
      </w:r>
      <w:r w:rsidR="00BA5FB4" w:rsidRPr="00366D66">
        <w:rPr>
          <w:rFonts w:eastAsia="Times New Roman" w:cs="Times New Roman"/>
          <w:bCs/>
          <w:iCs/>
          <w:szCs w:val="24"/>
          <w:lang w:eastAsia="ru-RU"/>
        </w:rPr>
        <w:t>.</w:t>
      </w:r>
      <w:r w:rsidR="007F2CD1" w:rsidRPr="00366D66">
        <w:rPr>
          <w:rFonts w:eastAsia="Times New Roman" w:cs="Times New Roman"/>
          <w:bCs/>
          <w:iCs/>
          <w:szCs w:val="24"/>
          <w:lang w:eastAsia="ru-RU"/>
        </w:rPr>
        <w:t xml:space="preserve"> Новокручининский</w:t>
      </w:r>
      <w:r>
        <w:rPr>
          <w:rFonts w:eastAsia="Times New Roman" w:cs="Times New Roman"/>
          <w:bCs/>
          <w:iCs/>
          <w:szCs w:val="24"/>
          <w:lang w:eastAsia="ru-RU"/>
        </w:rPr>
        <w:t xml:space="preserve">. </w:t>
      </w:r>
      <w:r w:rsidR="00381F95" w:rsidRPr="00366D66">
        <w:rPr>
          <w:rFonts w:eastAsia="Times New Roman" w:cs="Times New Roman"/>
          <w:iCs/>
          <w:szCs w:val="24"/>
          <w:lang w:eastAsia="ru-RU"/>
        </w:rPr>
        <w:t>З</w:t>
      </w:r>
      <w:r w:rsidR="00C668D4" w:rsidRPr="00366D66">
        <w:rPr>
          <w:rFonts w:eastAsia="Times New Roman" w:cs="Times New Roman"/>
          <w:iCs/>
          <w:szCs w:val="24"/>
          <w:lang w:eastAsia="ru-RU"/>
        </w:rPr>
        <w:t>анимается</w:t>
      </w:r>
      <w:r w:rsidR="00704C1A" w:rsidRPr="00366D66">
        <w:rPr>
          <w:rFonts w:eastAsia="Times New Roman" w:cs="Times New Roman"/>
          <w:iCs/>
          <w:szCs w:val="24"/>
          <w:lang w:eastAsia="ru-RU"/>
        </w:rPr>
        <w:t xml:space="preserve"> эксплуатацией и обслуживанием </w:t>
      </w:r>
      <w:r w:rsidR="00381F95" w:rsidRPr="00366D66">
        <w:rPr>
          <w:rFonts w:eastAsia="Times New Roman" w:cs="Times New Roman"/>
          <w:iCs/>
          <w:szCs w:val="24"/>
          <w:lang w:eastAsia="ru-RU"/>
        </w:rPr>
        <w:t>5</w:t>
      </w:r>
      <w:r w:rsidR="00C668D4" w:rsidRPr="00366D66">
        <w:rPr>
          <w:rFonts w:eastAsia="Times New Roman" w:cs="Times New Roman"/>
          <w:iCs/>
          <w:szCs w:val="24"/>
          <w:lang w:eastAsia="ru-RU"/>
        </w:rPr>
        <w:t xml:space="preserve"> котельных и тепловых сетей от них на территории </w:t>
      </w:r>
      <w:r w:rsidR="00704C1A" w:rsidRPr="00366D66">
        <w:rPr>
          <w:rFonts w:eastAsia="Times New Roman" w:cs="Times New Roman"/>
          <w:iCs/>
          <w:szCs w:val="24"/>
          <w:lang w:eastAsia="ru-RU"/>
        </w:rPr>
        <w:t>о</w:t>
      </w:r>
      <w:r w:rsidR="004A3959" w:rsidRPr="00366D66">
        <w:rPr>
          <w:rFonts w:eastAsia="Times New Roman" w:cs="Times New Roman"/>
          <w:iCs/>
          <w:szCs w:val="24"/>
          <w:lang w:eastAsia="ru-RU"/>
        </w:rPr>
        <w:t>круга</w:t>
      </w:r>
      <w:r w:rsidR="00C668D4" w:rsidRPr="00366D66">
        <w:rPr>
          <w:rFonts w:eastAsia="Times New Roman" w:cs="Times New Roman"/>
          <w:iCs/>
          <w:szCs w:val="24"/>
          <w:lang w:eastAsia="ru-RU"/>
        </w:rPr>
        <w:t xml:space="preserve">. Котельные и тепловые сети являются </w:t>
      </w:r>
      <w:r w:rsidR="00704C1A" w:rsidRPr="00366D66">
        <w:rPr>
          <w:rFonts w:eastAsia="Times New Roman" w:cs="Times New Roman"/>
          <w:iCs/>
          <w:szCs w:val="24"/>
          <w:lang w:eastAsia="ru-RU"/>
        </w:rPr>
        <w:t xml:space="preserve">муниципальной собственностью </w:t>
      </w:r>
      <w:r w:rsidR="00381F95" w:rsidRPr="00366D66">
        <w:rPr>
          <w:rFonts w:cs="Times New Roman"/>
          <w:iCs/>
          <w:szCs w:val="24"/>
        </w:rPr>
        <w:t>Читинского муниципального округа</w:t>
      </w:r>
      <w:r w:rsidR="00704C1A" w:rsidRPr="00366D66">
        <w:rPr>
          <w:rFonts w:cs="Times New Roman"/>
          <w:iCs/>
          <w:szCs w:val="24"/>
        </w:rPr>
        <w:t>, закрепленной на праве хозяйственного ведения</w:t>
      </w:r>
      <w:r w:rsidR="007F2CD1" w:rsidRPr="00366D66">
        <w:rPr>
          <w:rFonts w:cs="Times New Roman"/>
          <w:iCs/>
          <w:szCs w:val="24"/>
        </w:rPr>
        <w:t>.</w:t>
      </w:r>
      <w:r w:rsidR="00704C1A" w:rsidRPr="00366D66">
        <w:rPr>
          <w:rFonts w:cs="Times New Roman"/>
          <w:iCs/>
          <w:szCs w:val="24"/>
        </w:rPr>
        <w:t xml:space="preserve"> </w:t>
      </w:r>
    </w:p>
    <w:p w14:paraId="69EDB48B" w14:textId="2FE801CF" w:rsidR="00EC042D" w:rsidRPr="007F2CD1" w:rsidRDefault="007F2CD1" w:rsidP="003867F3">
      <w:pPr>
        <w:spacing w:before="0" w:after="0"/>
        <w:ind w:firstLine="708"/>
        <w:contextualSpacing w:val="0"/>
        <w:rPr>
          <w:rFonts w:cs="Times New Roman"/>
          <w:bCs/>
          <w:iCs/>
          <w:szCs w:val="24"/>
        </w:rPr>
      </w:pPr>
      <w:r w:rsidRPr="00366D66">
        <w:rPr>
          <w:rFonts w:cs="Times New Roman"/>
          <w:b/>
          <w:iCs/>
          <w:szCs w:val="24"/>
        </w:rPr>
        <w:t xml:space="preserve">МП ЖКХ «Атамановское» </w:t>
      </w:r>
      <w:r w:rsidRPr="00366D66">
        <w:rPr>
          <w:rFonts w:cs="Times New Roman"/>
          <w:bCs/>
          <w:iCs/>
          <w:szCs w:val="24"/>
        </w:rPr>
        <w:t>осуществляет</w:t>
      </w:r>
      <w:r>
        <w:rPr>
          <w:rFonts w:cs="Times New Roman"/>
          <w:b/>
          <w:i/>
          <w:szCs w:val="24"/>
        </w:rPr>
        <w:t xml:space="preserve"> </w:t>
      </w:r>
      <w:r>
        <w:rPr>
          <w:rFonts w:cs="Times New Roman"/>
          <w:bCs/>
          <w:iCs/>
          <w:szCs w:val="24"/>
        </w:rPr>
        <w:t>п</w:t>
      </w:r>
      <w:r w:rsidRPr="007F2CD1">
        <w:rPr>
          <w:rFonts w:cs="Times New Roman"/>
          <w:bCs/>
          <w:iCs/>
          <w:szCs w:val="24"/>
        </w:rPr>
        <w:t>роизводство, передач</w:t>
      </w:r>
      <w:r w:rsidR="00366D66">
        <w:rPr>
          <w:rFonts w:cs="Times New Roman"/>
          <w:bCs/>
          <w:iCs/>
          <w:szCs w:val="24"/>
        </w:rPr>
        <w:t>у</w:t>
      </w:r>
      <w:r w:rsidRPr="007F2CD1">
        <w:rPr>
          <w:rFonts w:cs="Times New Roman"/>
          <w:bCs/>
          <w:iCs/>
          <w:szCs w:val="24"/>
        </w:rPr>
        <w:t xml:space="preserve"> и распределение пара и горячей воды</w:t>
      </w:r>
      <w:r>
        <w:rPr>
          <w:rFonts w:cs="Times New Roman"/>
          <w:bCs/>
          <w:iCs/>
          <w:szCs w:val="24"/>
        </w:rPr>
        <w:t xml:space="preserve"> для потребителей в </w:t>
      </w:r>
      <w:r w:rsidRPr="007F2CD1">
        <w:rPr>
          <w:rFonts w:cs="Times New Roman"/>
          <w:bCs/>
          <w:iCs/>
          <w:szCs w:val="24"/>
        </w:rPr>
        <w:t>пгт</w:t>
      </w:r>
      <w:r>
        <w:rPr>
          <w:rFonts w:cs="Times New Roman"/>
          <w:bCs/>
          <w:iCs/>
          <w:szCs w:val="24"/>
        </w:rPr>
        <w:t>.</w:t>
      </w:r>
      <w:r w:rsidRPr="007F2CD1">
        <w:rPr>
          <w:rFonts w:cs="Times New Roman"/>
          <w:bCs/>
          <w:iCs/>
          <w:szCs w:val="24"/>
        </w:rPr>
        <w:t xml:space="preserve"> Атамановка</w:t>
      </w:r>
      <w:r w:rsidR="00BA5FB4">
        <w:rPr>
          <w:rFonts w:cs="Times New Roman"/>
          <w:bCs/>
          <w:iCs/>
          <w:szCs w:val="24"/>
        </w:rPr>
        <w:t xml:space="preserve"> и эксплуатирует 4 угольные котельные.</w:t>
      </w:r>
      <w:r w:rsidRPr="007F2CD1">
        <w:rPr>
          <w:rFonts w:cs="Times New Roman"/>
          <w:bCs/>
          <w:iCs/>
          <w:szCs w:val="24"/>
        </w:rPr>
        <w:t xml:space="preserve">              </w:t>
      </w:r>
    </w:p>
    <w:p w14:paraId="753FC561" w14:textId="77777777" w:rsidR="00BA5FB4" w:rsidRDefault="00BA5FB4" w:rsidP="00EC042D">
      <w:pPr>
        <w:pStyle w:val="Default"/>
        <w:ind w:firstLine="709"/>
        <w:jc w:val="both"/>
        <w:rPr>
          <w:b/>
          <w:szCs w:val="23"/>
        </w:rPr>
      </w:pPr>
    </w:p>
    <w:p w14:paraId="5C142F6D" w14:textId="3671B777" w:rsidR="00EC042D" w:rsidRPr="00442C17" w:rsidRDefault="00EC042D" w:rsidP="00EC042D">
      <w:pPr>
        <w:pStyle w:val="Default"/>
        <w:ind w:firstLine="709"/>
        <w:jc w:val="both"/>
        <w:rPr>
          <w:b/>
          <w:color w:val="auto"/>
          <w:szCs w:val="23"/>
        </w:rPr>
      </w:pPr>
      <w:r w:rsidRPr="00442C17">
        <w:rPr>
          <w:b/>
          <w:color w:val="auto"/>
          <w:szCs w:val="23"/>
        </w:rPr>
        <w:t xml:space="preserve">Сельские поселения </w:t>
      </w:r>
    </w:p>
    <w:p w14:paraId="23DCDAC0" w14:textId="14E3EAD2" w:rsidR="000E2A70" w:rsidRPr="00366D66" w:rsidRDefault="000E2A70" w:rsidP="00101C4B">
      <w:pPr>
        <w:spacing w:before="0" w:after="0"/>
        <w:ind w:firstLine="708"/>
        <w:contextualSpacing w:val="0"/>
        <w:rPr>
          <w:rFonts w:eastAsia="Times New Roman" w:cs="Times New Roman"/>
          <w:bCs/>
          <w:iCs/>
          <w:szCs w:val="24"/>
          <w:lang w:eastAsia="ru-RU"/>
        </w:rPr>
      </w:pPr>
      <w:r w:rsidRPr="00366D66">
        <w:rPr>
          <w:rFonts w:eastAsia="Times New Roman" w:cs="Times New Roman"/>
          <w:b/>
          <w:iCs/>
          <w:szCs w:val="24"/>
          <w:lang w:eastAsia="ru-RU"/>
        </w:rPr>
        <w:t>ООО «ТеплоРемСтрой»</w:t>
      </w:r>
      <w:r w:rsidR="001B4BC5" w:rsidRPr="00366D66">
        <w:rPr>
          <w:rFonts w:eastAsia="Times New Roman" w:cs="Times New Roman"/>
          <w:b/>
          <w:iCs/>
          <w:szCs w:val="24"/>
          <w:lang w:eastAsia="ru-RU"/>
        </w:rPr>
        <w:t xml:space="preserve"> </w:t>
      </w:r>
      <w:r w:rsidR="00442C17" w:rsidRPr="00366D66">
        <w:rPr>
          <w:rFonts w:eastAsia="Times New Roman" w:cs="Times New Roman"/>
          <w:bCs/>
          <w:iCs/>
          <w:szCs w:val="24"/>
          <w:lang w:eastAsia="ru-RU"/>
        </w:rPr>
        <w:t xml:space="preserve">по состоянию на 01.01.2025 обслуживает 22 источника теплоснабжения (угольные котельные) для теплоснабжения сёл: Карповка, </w:t>
      </w:r>
      <w:bookmarkStart w:id="38" w:name="_Hlk213185338"/>
      <w:r w:rsidR="00442C17" w:rsidRPr="00366D66">
        <w:rPr>
          <w:rFonts w:eastAsia="Times New Roman" w:cs="Times New Roman"/>
          <w:bCs/>
          <w:iCs/>
          <w:szCs w:val="24"/>
          <w:lang w:eastAsia="ru-RU"/>
        </w:rPr>
        <w:t>с. Беклемишево, с.</w:t>
      </w:r>
      <w:r w:rsidR="00366D66">
        <w:rPr>
          <w:rFonts w:eastAsia="Times New Roman" w:cs="Times New Roman"/>
          <w:bCs/>
          <w:iCs/>
          <w:szCs w:val="24"/>
          <w:lang w:eastAsia="ru-RU"/>
        </w:rPr>
        <w:t> </w:t>
      </w:r>
      <w:r w:rsidR="00442C17" w:rsidRPr="00366D66">
        <w:rPr>
          <w:rFonts w:eastAsia="Times New Roman" w:cs="Times New Roman"/>
          <w:bCs/>
          <w:iCs/>
          <w:szCs w:val="24"/>
          <w:lang w:eastAsia="ru-RU"/>
        </w:rPr>
        <w:t>Арахлей, с. Бургень, с. Елизаветино, п.ст. Ингода, с. Иргень, с. Колочное,</w:t>
      </w:r>
      <w:r w:rsidR="00442C17" w:rsidRPr="00366D66">
        <w:rPr>
          <w:iCs/>
        </w:rPr>
        <w:t xml:space="preserve"> </w:t>
      </w:r>
      <w:r w:rsidR="00442C17" w:rsidRPr="00366D66">
        <w:rPr>
          <w:rFonts w:eastAsia="Times New Roman" w:cs="Times New Roman"/>
          <w:bCs/>
          <w:iCs/>
          <w:szCs w:val="24"/>
          <w:lang w:eastAsia="ru-RU"/>
        </w:rPr>
        <w:t>с. Новотроицк, пгт. Новокручининский, с. Смоленка, с. Сохондо, с. Шишкино, с. Яблоново, с. Сивяково,</w:t>
      </w:r>
      <w:r w:rsidR="002F36C4" w:rsidRPr="00366D66">
        <w:rPr>
          <w:iCs/>
        </w:rPr>
        <w:t xml:space="preserve"> </w:t>
      </w:r>
      <w:r w:rsidR="002F36C4" w:rsidRPr="00366D66">
        <w:rPr>
          <w:rFonts w:eastAsia="Times New Roman" w:cs="Times New Roman"/>
          <w:bCs/>
          <w:iCs/>
          <w:szCs w:val="24"/>
          <w:lang w:eastAsia="ru-RU"/>
        </w:rPr>
        <w:t>с.</w:t>
      </w:r>
      <w:r w:rsidR="00366D66">
        <w:rPr>
          <w:rFonts w:eastAsia="Times New Roman" w:cs="Times New Roman"/>
          <w:bCs/>
          <w:iCs/>
          <w:szCs w:val="24"/>
          <w:lang w:eastAsia="ru-RU"/>
        </w:rPr>
        <w:t> </w:t>
      </w:r>
      <w:r w:rsidR="002F36C4" w:rsidRPr="00366D66">
        <w:rPr>
          <w:rFonts w:eastAsia="Times New Roman" w:cs="Times New Roman"/>
          <w:bCs/>
          <w:iCs/>
          <w:szCs w:val="24"/>
          <w:lang w:eastAsia="ru-RU"/>
        </w:rPr>
        <w:t>Угдан</w:t>
      </w:r>
      <w:bookmarkEnd w:id="38"/>
      <w:r w:rsidR="002F36C4" w:rsidRPr="00366D66">
        <w:rPr>
          <w:rFonts w:eastAsia="Times New Roman" w:cs="Times New Roman"/>
          <w:bCs/>
          <w:iCs/>
          <w:szCs w:val="24"/>
          <w:lang w:eastAsia="ru-RU"/>
        </w:rPr>
        <w:t>.</w:t>
      </w:r>
      <w:r w:rsidR="00442C17" w:rsidRPr="00366D66">
        <w:rPr>
          <w:rFonts w:eastAsia="Times New Roman" w:cs="Times New Roman"/>
          <w:bCs/>
          <w:iCs/>
          <w:szCs w:val="24"/>
          <w:lang w:eastAsia="ru-RU"/>
        </w:rPr>
        <w:t xml:space="preserve">  </w:t>
      </w:r>
    </w:p>
    <w:p w14:paraId="5EBF1839" w14:textId="363E74BA" w:rsidR="00F21C0D" w:rsidRPr="00366D66" w:rsidRDefault="00B85864" w:rsidP="00366D66">
      <w:pPr>
        <w:spacing w:before="0" w:after="0"/>
        <w:ind w:firstLine="708"/>
        <w:contextualSpacing w:val="0"/>
        <w:rPr>
          <w:rFonts w:eastAsia="Times New Roman" w:cs="Times New Roman"/>
          <w:bCs/>
          <w:iCs/>
          <w:szCs w:val="24"/>
          <w:lang w:eastAsia="ru-RU"/>
        </w:rPr>
      </w:pPr>
      <w:r w:rsidRPr="00366D66">
        <w:rPr>
          <w:rFonts w:eastAsia="Times New Roman" w:cs="Times New Roman"/>
          <w:b/>
          <w:iCs/>
          <w:szCs w:val="24"/>
          <w:lang w:eastAsia="ru-RU"/>
        </w:rPr>
        <w:t>ООО УК «Азау</w:t>
      </w:r>
      <w:r w:rsidR="00366D66">
        <w:rPr>
          <w:rFonts w:eastAsia="Times New Roman" w:cs="Times New Roman"/>
          <w:b/>
          <w:iCs/>
          <w:szCs w:val="24"/>
          <w:lang w:eastAsia="ru-RU"/>
        </w:rPr>
        <w:t>»</w:t>
      </w:r>
      <w:r w:rsidRPr="00366D66">
        <w:rPr>
          <w:iCs/>
        </w:rPr>
        <w:t xml:space="preserve"> </w:t>
      </w:r>
      <w:r w:rsidRPr="00366D66">
        <w:rPr>
          <w:rFonts w:eastAsia="Times New Roman" w:cs="Times New Roman"/>
          <w:bCs/>
          <w:iCs/>
          <w:szCs w:val="24"/>
          <w:lang w:eastAsia="ru-RU"/>
        </w:rPr>
        <w:t>является ресурсоснабжающей на основании концессионного соглашения N</w:t>
      </w:r>
      <w:r w:rsidR="00366D66">
        <w:rPr>
          <w:rFonts w:eastAsia="Times New Roman" w:cs="Times New Roman"/>
          <w:bCs/>
          <w:iCs/>
          <w:szCs w:val="24"/>
          <w:lang w:eastAsia="ru-RU"/>
        </w:rPr>
        <w:t xml:space="preserve"> </w:t>
      </w:r>
      <w:r w:rsidRPr="00366D66">
        <w:rPr>
          <w:rFonts w:eastAsia="Times New Roman" w:cs="Times New Roman"/>
          <w:bCs/>
          <w:iCs/>
          <w:szCs w:val="24"/>
          <w:lang w:eastAsia="ru-RU"/>
        </w:rPr>
        <w:t xml:space="preserve">29/18 в </w:t>
      </w:r>
      <w:r w:rsidR="00366D66">
        <w:rPr>
          <w:rFonts w:eastAsia="Times New Roman" w:cs="Times New Roman"/>
          <w:bCs/>
          <w:iCs/>
          <w:szCs w:val="24"/>
          <w:lang w:eastAsia="ru-RU"/>
        </w:rPr>
        <w:t xml:space="preserve">отношении объектов теплонсабжения, находящихся на территории с. Маккавеево. </w:t>
      </w:r>
      <w:r w:rsidRPr="00366D66">
        <w:rPr>
          <w:rFonts w:eastAsia="Times New Roman" w:cs="Times New Roman"/>
          <w:bCs/>
          <w:iCs/>
          <w:szCs w:val="24"/>
          <w:lang w:eastAsia="ru-RU"/>
        </w:rPr>
        <w:t xml:space="preserve">В соответствии с балансовой принадлежностью и эксплуатационной </w:t>
      </w:r>
      <w:r w:rsidRPr="00366D66">
        <w:rPr>
          <w:rFonts w:eastAsia="Times New Roman" w:cs="Times New Roman"/>
          <w:bCs/>
          <w:iCs/>
          <w:szCs w:val="24"/>
          <w:lang w:eastAsia="ru-RU"/>
        </w:rPr>
        <w:lastRenderedPageBreak/>
        <w:t xml:space="preserve">ответственностью, границей балансовой принадлежности </w:t>
      </w:r>
      <w:r w:rsidR="00F21C0D" w:rsidRPr="00366D66">
        <w:rPr>
          <w:rFonts w:eastAsia="Times New Roman" w:cs="Times New Roman"/>
          <w:bCs/>
          <w:iCs/>
          <w:szCs w:val="24"/>
          <w:lang w:eastAsia="ru-RU"/>
        </w:rPr>
        <w:t xml:space="preserve">эксплуатируемых </w:t>
      </w:r>
      <w:r w:rsidRPr="00366D66">
        <w:rPr>
          <w:rFonts w:eastAsia="Times New Roman" w:cs="Times New Roman"/>
          <w:bCs/>
          <w:iCs/>
          <w:szCs w:val="24"/>
          <w:lang w:eastAsia="ru-RU"/>
        </w:rPr>
        <w:t>теплов</w:t>
      </w:r>
      <w:r w:rsidR="00F21C0D" w:rsidRPr="00366D66">
        <w:rPr>
          <w:rFonts w:eastAsia="Times New Roman" w:cs="Times New Roman"/>
          <w:bCs/>
          <w:iCs/>
          <w:szCs w:val="24"/>
          <w:lang w:eastAsia="ru-RU"/>
        </w:rPr>
        <w:t>ых</w:t>
      </w:r>
      <w:r w:rsidRPr="00366D66">
        <w:rPr>
          <w:rFonts w:eastAsia="Times New Roman" w:cs="Times New Roman"/>
          <w:bCs/>
          <w:iCs/>
          <w:szCs w:val="24"/>
          <w:lang w:eastAsia="ru-RU"/>
        </w:rPr>
        <w:t xml:space="preserve"> сет</w:t>
      </w:r>
      <w:r w:rsidR="00F21C0D" w:rsidRPr="00366D66">
        <w:rPr>
          <w:rFonts w:eastAsia="Times New Roman" w:cs="Times New Roman"/>
          <w:bCs/>
          <w:iCs/>
          <w:szCs w:val="24"/>
          <w:lang w:eastAsia="ru-RU"/>
        </w:rPr>
        <w:t>ей</w:t>
      </w:r>
      <w:r w:rsidRPr="00366D66">
        <w:rPr>
          <w:rFonts w:eastAsia="Times New Roman" w:cs="Times New Roman"/>
          <w:bCs/>
          <w:iCs/>
          <w:szCs w:val="24"/>
          <w:lang w:eastAsia="ru-RU"/>
        </w:rPr>
        <w:t xml:space="preserve"> </w:t>
      </w:r>
      <w:r w:rsidR="00F21C0D" w:rsidRPr="00366D66">
        <w:rPr>
          <w:rFonts w:eastAsia="Times New Roman" w:cs="Times New Roman"/>
          <w:bCs/>
          <w:iCs/>
          <w:szCs w:val="24"/>
          <w:lang w:eastAsia="ru-RU"/>
        </w:rPr>
        <w:t xml:space="preserve">для </w:t>
      </w:r>
      <w:r w:rsidRPr="00366D66">
        <w:rPr>
          <w:rFonts w:eastAsia="Times New Roman" w:cs="Times New Roman"/>
          <w:bCs/>
          <w:iCs/>
          <w:szCs w:val="24"/>
          <w:lang w:eastAsia="ru-RU"/>
        </w:rPr>
        <w:t>многоквартирного дома</w:t>
      </w:r>
      <w:r w:rsidR="00F21C0D" w:rsidRPr="00366D66">
        <w:rPr>
          <w:rFonts w:eastAsia="Times New Roman" w:cs="Times New Roman"/>
          <w:bCs/>
          <w:iCs/>
          <w:szCs w:val="24"/>
          <w:lang w:eastAsia="ru-RU"/>
        </w:rPr>
        <w:t xml:space="preserve"> (МКД)</w:t>
      </w:r>
      <w:r w:rsidRPr="00366D66">
        <w:rPr>
          <w:rFonts w:eastAsia="Times New Roman" w:cs="Times New Roman"/>
          <w:bCs/>
          <w:iCs/>
          <w:szCs w:val="24"/>
          <w:lang w:eastAsia="ru-RU"/>
        </w:rPr>
        <w:t>, является его наружная стена</w:t>
      </w:r>
      <w:r w:rsidR="00F21C0D" w:rsidRPr="00366D66">
        <w:rPr>
          <w:rFonts w:eastAsia="Times New Roman" w:cs="Times New Roman"/>
          <w:bCs/>
          <w:iCs/>
          <w:szCs w:val="24"/>
          <w:lang w:eastAsia="ru-RU"/>
        </w:rPr>
        <w:t xml:space="preserve">. </w:t>
      </w:r>
    </w:p>
    <w:p w14:paraId="406571C7" w14:textId="1510CF7A" w:rsidR="001478F6" w:rsidRPr="00366D66" w:rsidRDefault="00F21C0D" w:rsidP="00582D6A">
      <w:pPr>
        <w:spacing w:before="0" w:after="0"/>
        <w:ind w:firstLine="708"/>
        <w:contextualSpacing w:val="0"/>
        <w:rPr>
          <w:rFonts w:eastAsia="Times New Roman" w:cs="Times New Roman"/>
          <w:iCs/>
          <w:szCs w:val="24"/>
          <w:lang w:eastAsia="ru-RU"/>
        </w:rPr>
      </w:pPr>
      <w:r w:rsidRPr="00366D66">
        <w:rPr>
          <w:rFonts w:eastAsia="Times New Roman" w:cs="Times New Roman"/>
          <w:b/>
          <w:iCs/>
          <w:szCs w:val="24"/>
          <w:lang w:eastAsia="ru-RU"/>
        </w:rPr>
        <w:t xml:space="preserve">ООО «Меркурий» </w:t>
      </w:r>
      <w:r w:rsidR="00D82240" w:rsidRPr="00366D66">
        <w:rPr>
          <w:rFonts w:eastAsia="Times New Roman" w:cs="Times New Roman"/>
          <w:iCs/>
          <w:szCs w:val="24"/>
          <w:lang w:eastAsia="ru-RU"/>
        </w:rPr>
        <w:t xml:space="preserve">занимается эксплуатацией и обслуживанием </w:t>
      </w:r>
      <w:r w:rsidRPr="00366D66">
        <w:rPr>
          <w:rFonts w:eastAsia="Times New Roman" w:cs="Times New Roman"/>
          <w:iCs/>
          <w:szCs w:val="24"/>
          <w:lang w:eastAsia="ru-RU"/>
        </w:rPr>
        <w:t xml:space="preserve">модульной </w:t>
      </w:r>
      <w:r w:rsidR="00D82240" w:rsidRPr="00366D66">
        <w:rPr>
          <w:rFonts w:eastAsia="Times New Roman" w:cs="Times New Roman"/>
          <w:iCs/>
          <w:szCs w:val="24"/>
          <w:lang w:eastAsia="ru-RU"/>
        </w:rPr>
        <w:t>котельн</w:t>
      </w:r>
      <w:r w:rsidRPr="00366D66">
        <w:rPr>
          <w:rFonts w:eastAsia="Times New Roman" w:cs="Times New Roman"/>
          <w:iCs/>
          <w:szCs w:val="24"/>
          <w:lang w:eastAsia="ru-RU"/>
        </w:rPr>
        <w:t>ой и тепловых сетей</w:t>
      </w:r>
      <w:r w:rsidR="00D82240" w:rsidRPr="00366D66">
        <w:rPr>
          <w:rFonts w:eastAsia="Times New Roman" w:cs="Times New Roman"/>
          <w:iCs/>
          <w:szCs w:val="24"/>
          <w:lang w:eastAsia="ru-RU"/>
        </w:rPr>
        <w:t xml:space="preserve"> на территории </w:t>
      </w:r>
      <w:r w:rsidR="0090320C" w:rsidRPr="00366D66">
        <w:rPr>
          <w:rFonts w:eastAsia="Times New Roman" w:cs="Times New Roman"/>
          <w:iCs/>
          <w:szCs w:val="24"/>
          <w:lang w:eastAsia="ru-RU"/>
        </w:rPr>
        <w:t>с</w:t>
      </w:r>
      <w:r w:rsidRPr="00366D66">
        <w:rPr>
          <w:rFonts w:eastAsia="Times New Roman" w:cs="Times New Roman"/>
          <w:iCs/>
          <w:szCs w:val="24"/>
          <w:lang w:eastAsia="ru-RU"/>
        </w:rPr>
        <w:t>т. Лесна</w:t>
      </w:r>
      <w:r w:rsidR="00582D6A" w:rsidRPr="00366D66">
        <w:rPr>
          <w:rFonts w:eastAsia="Times New Roman" w:cs="Times New Roman"/>
          <w:iCs/>
          <w:szCs w:val="24"/>
          <w:lang w:eastAsia="ru-RU"/>
        </w:rPr>
        <w:t xml:space="preserve">я на основании заключенного концессионного соглашения с Администрацией. </w:t>
      </w:r>
    </w:p>
    <w:p w14:paraId="358AA652" w14:textId="5AB9B99C" w:rsidR="00582D6A" w:rsidRDefault="00582D6A" w:rsidP="00582D6A">
      <w:pPr>
        <w:spacing w:before="0" w:after="0"/>
        <w:ind w:firstLine="708"/>
        <w:contextualSpacing w:val="0"/>
      </w:pPr>
      <w:r w:rsidRPr="00366D66">
        <w:rPr>
          <w:b/>
          <w:bCs/>
          <w:iCs/>
        </w:rPr>
        <w:t>ООО «Регион»</w:t>
      </w:r>
      <w:r w:rsidRPr="00366D66">
        <w:rPr>
          <w:iCs/>
        </w:rPr>
        <w:t xml:space="preserve"> осуществля</w:t>
      </w:r>
      <w:r w:rsidR="00366D66">
        <w:rPr>
          <w:iCs/>
        </w:rPr>
        <w:t xml:space="preserve">ет </w:t>
      </w:r>
      <w:r w:rsidRPr="00366D66">
        <w:rPr>
          <w:iCs/>
        </w:rPr>
        <w:t xml:space="preserve">регулируемые виды деятельности </w:t>
      </w:r>
      <w:r w:rsidR="00ED15BD" w:rsidRPr="00366D66">
        <w:rPr>
          <w:iCs/>
        </w:rPr>
        <w:t>на территории сп.</w:t>
      </w:r>
      <w:r w:rsidR="00366D66">
        <w:rPr>
          <w:iCs/>
        </w:rPr>
        <w:t> </w:t>
      </w:r>
      <w:r w:rsidR="00ED15BD" w:rsidRPr="00366D66">
        <w:rPr>
          <w:iCs/>
        </w:rPr>
        <w:t>Домни</w:t>
      </w:r>
      <w:r w:rsidR="00ED15BD">
        <w:t xml:space="preserve">нское для потребителей бюджетной сферы </w:t>
      </w:r>
      <w:r w:rsidR="00366D66">
        <w:t>деятельности, прочих</w:t>
      </w:r>
      <w:r w:rsidR="00ED15BD">
        <w:t xml:space="preserve"> </w:t>
      </w:r>
      <w:r w:rsidR="00366D66">
        <w:t>потребителей</w:t>
      </w:r>
      <w:r w:rsidR="00ED15BD">
        <w:t xml:space="preserve"> и населени</w:t>
      </w:r>
      <w:r w:rsidR="00366D66">
        <w:t>я</w:t>
      </w:r>
      <w:r w:rsidR="00ED15BD">
        <w:t xml:space="preserve">. ООО «Регион» эксплуатирует </w:t>
      </w:r>
      <w:r w:rsidR="007C5714">
        <w:t xml:space="preserve">одну </w:t>
      </w:r>
      <w:r w:rsidR="00ED15BD">
        <w:t>котельную</w:t>
      </w:r>
      <w:r w:rsidR="007C5714">
        <w:t xml:space="preserve"> и тепловые сети на праве</w:t>
      </w:r>
      <w:r w:rsidR="00ED15BD">
        <w:t xml:space="preserve">   </w:t>
      </w:r>
      <w:r w:rsidRPr="00582D6A">
        <w:t>концессионно</w:t>
      </w:r>
      <w:r w:rsidR="007C5714">
        <w:t>го</w:t>
      </w:r>
      <w:r w:rsidRPr="00582D6A">
        <w:t xml:space="preserve"> соглашени</w:t>
      </w:r>
      <w:r w:rsidR="007C5714">
        <w:t xml:space="preserve">я, </w:t>
      </w:r>
      <w:r w:rsidR="007C5714" w:rsidRPr="007C5714">
        <w:t>заключенного с Администрацией.</w:t>
      </w:r>
    </w:p>
    <w:p w14:paraId="7D0BAFBE" w14:textId="77777777" w:rsidR="00AA655E" w:rsidRDefault="00AA655E" w:rsidP="00AA655E">
      <w:pPr>
        <w:pStyle w:val="Default"/>
        <w:ind w:firstLine="709"/>
        <w:jc w:val="both"/>
        <w:rPr>
          <w:color w:val="auto"/>
          <w:szCs w:val="23"/>
        </w:rPr>
      </w:pPr>
      <w:r w:rsidRPr="00484DA3">
        <w:rPr>
          <w:color w:val="auto"/>
          <w:szCs w:val="23"/>
        </w:rPr>
        <w:t>На территории остальных населенных пунктов Читинского муниципального округа система централизованного теплоснабжения отсутствует. Частный сектор и объекты соцкультбыта отапливаются от индивидуальных/альтернативных источников теплоснабжения. Развития централизованных систем теплоснабжения не планируется.</w:t>
      </w:r>
    </w:p>
    <w:p w14:paraId="56E658EC" w14:textId="6DE90B02" w:rsidR="00BA5129" w:rsidRDefault="00BA5129" w:rsidP="00BA5129">
      <w:pPr>
        <w:ind w:firstLine="720"/>
      </w:pPr>
      <w:r w:rsidRPr="00E1491D">
        <w:rPr>
          <w:szCs w:val="24"/>
        </w:rPr>
        <w:t xml:space="preserve">В </w:t>
      </w:r>
      <w:r>
        <w:rPr>
          <w:szCs w:val="24"/>
        </w:rPr>
        <w:t>Читинском муниципальном</w:t>
      </w:r>
      <w:r w:rsidRPr="00E1491D">
        <w:rPr>
          <w:szCs w:val="24"/>
        </w:rPr>
        <w:t xml:space="preserve"> округе теплоснабжение жилой застройки и объектов </w:t>
      </w:r>
      <w:r>
        <w:rPr>
          <w:szCs w:val="24"/>
        </w:rPr>
        <w:t>районной</w:t>
      </w:r>
      <w:r w:rsidRPr="00E1491D">
        <w:rPr>
          <w:szCs w:val="24"/>
        </w:rPr>
        <w:t xml:space="preserve"> инфраструктуры осуществляется </w:t>
      </w:r>
      <w:r>
        <w:rPr>
          <w:szCs w:val="24"/>
        </w:rPr>
        <w:t>от локальных котельных</w:t>
      </w:r>
      <w:r w:rsidRPr="00E1491D">
        <w:rPr>
          <w:szCs w:val="24"/>
        </w:rPr>
        <w:t xml:space="preserve">. </w:t>
      </w:r>
      <w:r>
        <w:t xml:space="preserve">По состоянию на 01.01.2025 теплоснабжение объектов, </w:t>
      </w:r>
      <w:bookmarkStart w:id="39" w:name="_Hlk196749844"/>
      <w:r>
        <w:t xml:space="preserve">расположенных на </w:t>
      </w:r>
      <w:bookmarkEnd w:id="39"/>
      <w:r>
        <w:t>территории Читинского муниципального округа, осуществляется от 40 котельных. Все котельные работают на твердом топливе – каменный уголь. Система теплоснабжения закрытая.</w:t>
      </w:r>
    </w:p>
    <w:p w14:paraId="77A60098" w14:textId="1DF928BA" w:rsidR="00BA5129" w:rsidRDefault="00BA5129" w:rsidP="00BA5129">
      <w:pPr>
        <w:pStyle w:val="Default"/>
        <w:ind w:firstLine="709"/>
        <w:jc w:val="both"/>
        <w:rPr>
          <w:color w:val="auto"/>
          <w:szCs w:val="23"/>
        </w:rPr>
      </w:pPr>
      <w:r w:rsidRPr="00EF438A">
        <w:rPr>
          <w:color w:val="auto"/>
          <w:szCs w:val="23"/>
        </w:rPr>
        <w:t>Перечень источников тепловой энергии, расположенных на территории Читинского муниципального округа</w:t>
      </w:r>
      <w:r>
        <w:rPr>
          <w:color w:val="auto"/>
          <w:szCs w:val="23"/>
        </w:rPr>
        <w:t>, представлен в табл. 1.1.1.1.</w:t>
      </w:r>
    </w:p>
    <w:p w14:paraId="4461F4A0" w14:textId="77777777" w:rsidR="00AA655E" w:rsidRPr="001B4BC5" w:rsidRDefault="00AA655E" w:rsidP="00AA655E">
      <w:pPr>
        <w:spacing w:before="0" w:after="0"/>
        <w:contextualSpacing w:val="0"/>
        <w:rPr>
          <w:color w:val="EE0000"/>
          <w:szCs w:val="23"/>
        </w:rPr>
      </w:pPr>
    </w:p>
    <w:p w14:paraId="7CF2677A" w14:textId="77777777" w:rsidR="00AA655E" w:rsidRPr="00484DA3" w:rsidRDefault="00AA655E" w:rsidP="00AA655E">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40" w:name="_Toc208504547"/>
      <w:bookmarkStart w:id="41" w:name="_Toc213271299"/>
      <w:r w:rsidRPr="00484DA3">
        <w:rPr>
          <w:rFonts w:ascii="Times New Roman" w:hAnsi="Times New Roman" w:cs="Times New Roman"/>
          <w:b/>
          <w:color w:val="auto"/>
        </w:rPr>
        <w:t>Описание структуры договорных отношений между теплоснабжающими и теплосетевыми организациями, осуществляющих свою деятельность в границах зон деятельности ЕТО</w:t>
      </w:r>
      <w:bookmarkEnd w:id="40"/>
      <w:bookmarkEnd w:id="41"/>
    </w:p>
    <w:p w14:paraId="7A78ACDA" w14:textId="77777777" w:rsidR="00AA655E" w:rsidRPr="00484DA3" w:rsidRDefault="00AA655E" w:rsidP="00AA655E">
      <w:pPr>
        <w:spacing w:before="0" w:after="0"/>
        <w:contextualSpacing w:val="0"/>
        <w:rPr>
          <w:rFonts w:cs="Times New Roman"/>
          <w:szCs w:val="24"/>
        </w:rPr>
      </w:pPr>
      <w:r w:rsidRPr="00484DA3">
        <w:rPr>
          <w:rFonts w:cs="Times New Roman"/>
          <w:szCs w:val="24"/>
        </w:rPr>
        <w:t xml:space="preserve">В соответствии с ч. 2 ст. 13, ст. 15 Федерального закона № 190-ФЗ от 27.07.2010 </w:t>
      </w:r>
      <w:r w:rsidRPr="00484DA3">
        <w:rPr>
          <w:rFonts w:cs="Times New Roman"/>
          <w:szCs w:val="24"/>
        </w:rPr>
        <w:br/>
        <w:t>«О теплоснабжении» поставка тепловой энергии осуществляется в соответствии с заключаемыми договорами энергоснабжения. Договоры теплоснабжения с потребителями заключают соответствующие ЕТО, то есть потребители, находящиеся в границах зоны деятельности ЕТО, независимо от точки подключения и источника теплоснабжения, заключают договоры с ЕТО. При этом условия договора должны соответствовать техническим условиям.</w:t>
      </w:r>
    </w:p>
    <w:p w14:paraId="028C1904" w14:textId="77777777" w:rsidR="00AA655E" w:rsidRPr="00484DA3" w:rsidRDefault="00AA655E" w:rsidP="00AA655E">
      <w:pPr>
        <w:spacing w:before="0" w:after="0"/>
        <w:contextualSpacing w:val="0"/>
        <w:rPr>
          <w:rFonts w:cs="Times New Roman"/>
          <w:szCs w:val="24"/>
        </w:rPr>
      </w:pPr>
      <w:r w:rsidRPr="00484DA3">
        <w:rPr>
          <w:rFonts w:cs="Times New Roman"/>
          <w:szCs w:val="24"/>
        </w:rPr>
        <w:t>ЕТО заключает договоры поставки тепловой энергии (мощности) и (или) теплоносителя на объемы тепловой нагрузки, распределенной в соответствии со схемой теплоснабжения с иным теплоснабжающим организациям, осуществляющими свою деятельность в границах зоны ЕТО.</w:t>
      </w:r>
    </w:p>
    <w:p w14:paraId="53A85EA2" w14:textId="77777777" w:rsidR="00AA655E" w:rsidRPr="00484DA3" w:rsidRDefault="00AA655E" w:rsidP="00AA655E">
      <w:pPr>
        <w:spacing w:before="0" w:after="0"/>
        <w:contextualSpacing w:val="0"/>
        <w:rPr>
          <w:rFonts w:cs="Times New Roman"/>
          <w:szCs w:val="24"/>
        </w:rPr>
      </w:pPr>
      <w:r w:rsidRPr="00484DA3">
        <w:rPr>
          <w:rFonts w:cs="Times New Roman"/>
          <w:szCs w:val="24"/>
        </w:rPr>
        <w:t>Для реализации комплекса организационных и технологически связанных действий, обеспечивающих передачу тепловой энергии и теплоносителя через тепловые сети и устройства, ЕТО заключает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 с теплосетевыми компаниями, ведущими свою деятельность в границах зоны ЕТО. На основании договоров на оказание услуг по передаче тепловой энергии и теплоносителя сетевые предприятия оказывают услуги ЕТО по передаче тепловой энергии и теплоносителя до конечного потребителя.</w:t>
      </w:r>
    </w:p>
    <w:p w14:paraId="7D433ED2" w14:textId="77777777" w:rsidR="00AA655E" w:rsidRPr="00484DA3" w:rsidRDefault="00AA655E" w:rsidP="00AA655E">
      <w:pPr>
        <w:spacing w:before="0" w:after="0"/>
        <w:contextualSpacing w:val="0"/>
        <w:rPr>
          <w:rFonts w:cs="Times New Roman"/>
          <w:szCs w:val="24"/>
        </w:rPr>
      </w:pPr>
      <w:r w:rsidRPr="00484DA3">
        <w:rPr>
          <w:rFonts w:cs="Times New Roman"/>
          <w:szCs w:val="24"/>
        </w:rPr>
        <w:t>На территории Читинского муниципального округа действующие РСО осуществляют и производство, передачу тепловой энергии и сбыт.</w:t>
      </w:r>
    </w:p>
    <w:p w14:paraId="34B41EBB" w14:textId="77777777" w:rsidR="00AA655E" w:rsidRDefault="00AA655E" w:rsidP="00582D6A">
      <w:pPr>
        <w:spacing w:before="0" w:after="0"/>
        <w:ind w:firstLine="708"/>
        <w:contextualSpacing w:val="0"/>
      </w:pPr>
    </w:p>
    <w:p w14:paraId="424A82D0" w14:textId="77777777" w:rsidR="007C5714" w:rsidRDefault="007C5714" w:rsidP="00582D6A">
      <w:pPr>
        <w:spacing w:before="0" w:after="0"/>
        <w:ind w:firstLine="708"/>
        <w:contextualSpacing w:val="0"/>
      </w:pPr>
    </w:p>
    <w:p w14:paraId="1ACED479" w14:textId="77777777" w:rsidR="004C7262" w:rsidRDefault="004C7262" w:rsidP="00582D6A">
      <w:pPr>
        <w:spacing w:before="0" w:after="0"/>
        <w:ind w:firstLine="708"/>
        <w:contextualSpacing w:val="0"/>
      </w:pPr>
    </w:p>
    <w:p w14:paraId="1E89C017" w14:textId="10BC2C38" w:rsidR="004C7262" w:rsidRDefault="004C7262" w:rsidP="004C7262">
      <w:pPr>
        <w:pStyle w:val="af1"/>
        <w:ind w:left="0" w:firstLine="708"/>
        <w:rPr>
          <w:szCs w:val="24"/>
        </w:rPr>
      </w:pPr>
    </w:p>
    <w:p w14:paraId="7C8A3F8F" w14:textId="77777777" w:rsidR="004C7262" w:rsidRDefault="004C7262" w:rsidP="004C7262">
      <w:pPr>
        <w:spacing w:before="0" w:after="0"/>
        <w:ind w:firstLine="708"/>
        <w:contextualSpacing w:val="0"/>
        <w:jc w:val="right"/>
        <w:rPr>
          <w:rFonts w:eastAsia="Times New Roman" w:cs="Times New Roman"/>
          <w:b/>
          <w:szCs w:val="24"/>
          <w:lang w:eastAsia="ru-RU"/>
        </w:rPr>
        <w:sectPr w:rsidR="004C7262" w:rsidSect="00977DD3">
          <w:pgSz w:w="11906" w:h="16838"/>
          <w:pgMar w:top="1134" w:right="1134" w:bottom="1134" w:left="1134" w:header="0" w:footer="567" w:gutter="0"/>
          <w:cols w:space="708"/>
          <w:titlePg/>
          <w:docGrid w:linePitch="360"/>
        </w:sectPr>
      </w:pPr>
    </w:p>
    <w:p w14:paraId="2769C14B" w14:textId="77777777" w:rsidR="00BA5129" w:rsidRPr="007A11D6" w:rsidRDefault="00BA5129" w:rsidP="00BA5129">
      <w:pPr>
        <w:spacing w:before="0" w:after="0"/>
        <w:ind w:firstLine="708"/>
        <w:contextualSpacing w:val="0"/>
        <w:jc w:val="right"/>
        <w:rPr>
          <w:rFonts w:eastAsia="Times New Roman" w:cs="Times New Roman"/>
          <w:b/>
          <w:szCs w:val="24"/>
          <w:lang w:eastAsia="ru-RU"/>
        </w:rPr>
      </w:pPr>
      <w:r w:rsidRPr="007A11D6">
        <w:rPr>
          <w:rFonts w:eastAsia="Times New Roman" w:cs="Times New Roman"/>
          <w:b/>
          <w:szCs w:val="24"/>
          <w:lang w:eastAsia="ru-RU"/>
        </w:rPr>
        <w:lastRenderedPageBreak/>
        <w:t xml:space="preserve">Таблица </w:t>
      </w:r>
      <w:r>
        <w:rPr>
          <w:rFonts w:eastAsia="Times New Roman" w:cs="Times New Roman"/>
          <w:b/>
          <w:szCs w:val="24"/>
          <w:lang w:eastAsia="ru-RU"/>
        </w:rPr>
        <w:t>1.1.1.1</w:t>
      </w:r>
    </w:p>
    <w:p w14:paraId="22A3896F" w14:textId="74FB8C35" w:rsidR="00BA5129" w:rsidRDefault="00BA5129" w:rsidP="00BA5129">
      <w:pPr>
        <w:spacing w:before="0" w:after="0"/>
        <w:ind w:firstLine="708"/>
        <w:contextualSpacing w:val="0"/>
        <w:jc w:val="center"/>
        <w:rPr>
          <w:rFonts w:eastAsia="Times New Roman" w:cs="Times New Roman"/>
          <w:b/>
          <w:szCs w:val="24"/>
          <w:lang w:eastAsia="ru-RU"/>
        </w:rPr>
      </w:pPr>
      <w:r w:rsidRPr="007A11D6">
        <w:rPr>
          <w:rFonts w:eastAsia="Times New Roman" w:cs="Times New Roman"/>
          <w:b/>
          <w:szCs w:val="24"/>
          <w:lang w:eastAsia="ru-RU"/>
        </w:rPr>
        <w:t>Перечень источников тепловой энергии, расположенных на территории Читинского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2"/>
        <w:gridCol w:w="2886"/>
      </w:tblGrid>
      <w:tr w:rsidR="00423791" w:rsidRPr="007138C8" w14:paraId="1339C2FB" w14:textId="77777777" w:rsidTr="00423791">
        <w:trPr>
          <w:tblHeader/>
        </w:trPr>
        <w:tc>
          <w:tcPr>
            <w:tcW w:w="3501" w:type="pct"/>
            <w:vAlign w:val="center"/>
            <w:hideMark/>
          </w:tcPr>
          <w:p w14:paraId="72CAE2E7" w14:textId="77777777" w:rsidR="00423791" w:rsidRPr="007138C8" w:rsidRDefault="00423791" w:rsidP="00423791">
            <w:pPr>
              <w:ind w:firstLine="30"/>
              <w:jc w:val="center"/>
              <w:rPr>
                <w:b/>
                <w:color w:val="000000"/>
                <w:sz w:val="22"/>
              </w:rPr>
            </w:pPr>
            <w:r w:rsidRPr="007138C8">
              <w:rPr>
                <w:b/>
                <w:color w:val="000000"/>
                <w:sz w:val="22"/>
              </w:rPr>
              <w:t>Наименование, адрес источника</w:t>
            </w:r>
          </w:p>
        </w:tc>
        <w:tc>
          <w:tcPr>
            <w:tcW w:w="1499" w:type="pct"/>
            <w:shd w:val="clear" w:color="F2F2F2" w:fill="FFFFFF"/>
            <w:vAlign w:val="center"/>
            <w:hideMark/>
          </w:tcPr>
          <w:p w14:paraId="6C6FAC81" w14:textId="77777777" w:rsidR="00423791" w:rsidRPr="007138C8" w:rsidRDefault="00423791" w:rsidP="00423791">
            <w:pPr>
              <w:ind w:firstLine="30"/>
              <w:jc w:val="center"/>
              <w:rPr>
                <w:b/>
                <w:color w:val="000000"/>
                <w:sz w:val="22"/>
              </w:rPr>
            </w:pPr>
            <w:r w:rsidRPr="007138C8">
              <w:rPr>
                <w:b/>
                <w:color w:val="000000"/>
                <w:sz w:val="22"/>
              </w:rPr>
              <w:t>Обслуживающая организация</w:t>
            </w:r>
          </w:p>
        </w:tc>
      </w:tr>
      <w:tr w:rsidR="00423791" w:rsidRPr="007138C8" w14:paraId="00E21CB5" w14:textId="77777777" w:rsidTr="00423791">
        <w:tc>
          <w:tcPr>
            <w:tcW w:w="3501" w:type="pct"/>
            <w:vAlign w:val="center"/>
            <w:hideMark/>
          </w:tcPr>
          <w:p w14:paraId="29F9E33D" w14:textId="77777777" w:rsidR="00423791" w:rsidRPr="007138C8" w:rsidRDefault="00423791" w:rsidP="00423791">
            <w:pPr>
              <w:ind w:firstLine="30"/>
              <w:jc w:val="left"/>
              <w:outlineLvl w:val="0"/>
              <w:rPr>
                <w:sz w:val="22"/>
              </w:rPr>
            </w:pPr>
            <w:r w:rsidRPr="007138C8">
              <w:rPr>
                <w:sz w:val="22"/>
              </w:rPr>
              <w:t>Котельная «ТП» ст. Новая МП «Новокручининское»</w:t>
            </w:r>
          </w:p>
        </w:tc>
        <w:tc>
          <w:tcPr>
            <w:tcW w:w="1499" w:type="pct"/>
            <w:vAlign w:val="center"/>
            <w:hideMark/>
          </w:tcPr>
          <w:p w14:paraId="728F5CA5" w14:textId="77777777" w:rsidR="00423791" w:rsidRPr="007138C8" w:rsidRDefault="00423791" w:rsidP="00423791">
            <w:pPr>
              <w:ind w:firstLine="30"/>
              <w:jc w:val="center"/>
              <w:outlineLvl w:val="0"/>
              <w:rPr>
                <w:sz w:val="22"/>
              </w:rPr>
            </w:pPr>
            <w:r>
              <w:rPr>
                <w:sz w:val="22"/>
              </w:rPr>
              <w:t>ООО «Новокручинское»</w:t>
            </w:r>
          </w:p>
        </w:tc>
      </w:tr>
      <w:tr w:rsidR="00423791" w:rsidRPr="007138C8" w14:paraId="039ADE35" w14:textId="77777777" w:rsidTr="00423791">
        <w:tc>
          <w:tcPr>
            <w:tcW w:w="3501" w:type="pct"/>
            <w:vAlign w:val="center"/>
            <w:hideMark/>
          </w:tcPr>
          <w:p w14:paraId="7D73FB7B" w14:textId="61683562" w:rsidR="00423791" w:rsidRPr="007138C8" w:rsidRDefault="00423791" w:rsidP="00423791">
            <w:pPr>
              <w:ind w:firstLine="30"/>
              <w:jc w:val="left"/>
              <w:outlineLvl w:val="0"/>
              <w:rPr>
                <w:sz w:val="22"/>
              </w:rPr>
            </w:pPr>
            <w:r>
              <w:rPr>
                <w:sz w:val="22"/>
              </w:rPr>
              <w:t xml:space="preserve">Котельная №1 </w:t>
            </w:r>
            <w:r w:rsidRPr="007138C8">
              <w:rPr>
                <w:sz w:val="22"/>
              </w:rPr>
              <w:t>ООО «Новокручининское»</w:t>
            </w:r>
          </w:p>
        </w:tc>
        <w:tc>
          <w:tcPr>
            <w:tcW w:w="1499" w:type="pct"/>
            <w:vAlign w:val="center"/>
            <w:hideMark/>
          </w:tcPr>
          <w:p w14:paraId="65839292" w14:textId="77777777" w:rsidR="00423791" w:rsidRPr="007138C8" w:rsidRDefault="00423791" w:rsidP="00423791">
            <w:pPr>
              <w:ind w:firstLine="30"/>
              <w:jc w:val="center"/>
              <w:outlineLvl w:val="0"/>
              <w:rPr>
                <w:sz w:val="22"/>
              </w:rPr>
            </w:pPr>
            <w:r>
              <w:rPr>
                <w:sz w:val="22"/>
              </w:rPr>
              <w:t>ООО «Новокручинское»</w:t>
            </w:r>
          </w:p>
        </w:tc>
      </w:tr>
      <w:tr w:rsidR="00423791" w:rsidRPr="007138C8" w14:paraId="7E37C087" w14:textId="77777777" w:rsidTr="00423791">
        <w:tc>
          <w:tcPr>
            <w:tcW w:w="3501" w:type="pct"/>
            <w:vAlign w:val="center"/>
            <w:hideMark/>
          </w:tcPr>
          <w:p w14:paraId="674B51B2" w14:textId="34B17340" w:rsidR="00423791" w:rsidRPr="007138C8" w:rsidRDefault="00423791" w:rsidP="00423791">
            <w:pPr>
              <w:ind w:firstLine="30"/>
              <w:jc w:val="left"/>
              <w:outlineLvl w:val="0"/>
              <w:rPr>
                <w:sz w:val="22"/>
              </w:rPr>
            </w:pPr>
            <w:r>
              <w:rPr>
                <w:sz w:val="22"/>
              </w:rPr>
              <w:t xml:space="preserve">Котельная №2 </w:t>
            </w:r>
            <w:r w:rsidRPr="007138C8">
              <w:rPr>
                <w:sz w:val="22"/>
              </w:rPr>
              <w:t>ООО «Новокручининское»</w:t>
            </w:r>
          </w:p>
        </w:tc>
        <w:tc>
          <w:tcPr>
            <w:tcW w:w="1499" w:type="pct"/>
            <w:vAlign w:val="center"/>
            <w:hideMark/>
          </w:tcPr>
          <w:p w14:paraId="4F8A0D94" w14:textId="77777777" w:rsidR="00423791" w:rsidRPr="007138C8" w:rsidRDefault="00423791" w:rsidP="00423791">
            <w:pPr>
              <w:ind w:firstLine="30"/>
              <w:jc w:val="center"/>
              <w:outlineLvl w:val="0"/>
              <w:rPr>
                <w:sz w:val="22"/>
              </w:rPr>
            </w:pPr>
            <w:r>
              <w:rPr>
                <w:sz w:val="22"/>
              </w:rPr>
              <w:t>ООО «Новокручинское»</w:t>
            </w:r>
          </w:p>
        </w:tc>
      </w:tr>
      <w:tr w:rsidR="00423791" w:rsidRPr="007138C8" w14:paraId="5C34A64B" w14:textId="77777777" w:rsidTr="00423791">
        <w:tc>
          <w:tcPr>
            <w:tcW w:w="3501" w:type="pct"/>
            <w:vAlign w:val="center"/>
            <w:hideMark/>
          </w:tcPr>
          <w:p w14:paraId="3BE1EC1C" w14:textId="64BA3CF5" w:rsidR="00423791" w:rsidRPr="007138C8" w:rsidRDefault="00423791" w:rsidP="00423791">
            <w:pPr>
              <w:ind w:firstLine="30"/>
              <w:jc w:val="left"/>
              <w:outlineLvl w:val="0"/>
              <w:rPr>
                <w:sz w:val="22"/>
              </w:rPr>
            </w:pPr>
            <w:r>
              <w:rPr>
                <w:sz w:val="22"/>
              </w:rPr>
              <w:t xml:space="preserve">Котельная №3 </w:t>
            </w:r>
            <w:r w:rsidRPr="007138C8">
              <w:rPr>
                <w:sz w:val="22"/>
              </w:rPr>
              <w:t>ООО «Новокручининское»</w:t>
            </w:r>
          </w:p>
        </w:tc>
        <w:tc>
          <w:tcPr>
            <w:tcW w:w="1499" w:type="pct"/>
            <w:vAlign w:val="center"/>
            <w:hideMark/>
          </w:tcPr>
          <w:p w14:paraId="652BCBC1" w14:textId="77777777" w:rsidR="00423791" w:rsidRPr="007138C8" w:rsidRDefault="00423791" w:rsidP="00423791">
            <w:pPr>
              <w:ind w:firstLine="30"/>
              <w:jc w:val="center"/>
              <w:outlineLvl w:val="0"/>
              <w:rPr>
                <w:sz w:val="22"/>
              </w:rPr>
            </w:pPr>
            <w:r>
              <w:rPr>
                <w:sz w:val="22"/>
              </w:rPr>
              <w:t>ООО «Новокручинское»</w:t>
            </w:r>
          </w:p>
        </w:tc>
      </w:tr>
      <w:tr w:rsidR="00423791" w:rsidRPr="007138C8" w14:paraId="6BD5DEBF" w14:textId="77777777" w:rsidTr="00423791">
        <w:tc>
          <w:tcPr>
            <w:tcW w:w="3501" w:type="pct"/>
            <w:vAlign w:val="center"/>
            <w:hideMark/>
          </w:tcPr>
          <w:p w14:paraId="6ADC7CC3" w14:textId="03DDA0E8" w:rsidR="00423791" w:rsidRPr="007138C8" w:rsidRDefault="00423791" w:rsidP="00423791">
            <w:pPr>
              <w:ind w:firstLine="30"/>
              <w:jc w:val="left"/>
              <w:outlineLvl w:val="0"/>
              <w:rPr>
                <w:sz w:val="22"/>
              </w:rPr>
            </w:pPr>
            <w:r>
              <w:rPr>
                <w:sz w:val="22"/>
              </w:rPr>
              <w:t xml:space="preserve">Центральная  котельная, </w:t>
            </w:r>
            <w:r w:rsidRPr="007138C8">
              <w:rPr>
                <w:sz w:val="22"/>
              </w:rPr>
              <w:t>пгт. Атамановка,</w:t>
            </w:r>
          </w:p>
        </w:tc>
        <w:tc>
          <w:tcPr>
            <w:tcW w:w="1499" w:type="pct"/>
            <w:vAlign w:val="center"/>
            <w:hideMark/>
          </w:tcPr>
          <w:p w14:paraId="27AB25CD" w14:textId="77777777" w:rsidR="00423791" w:rsidRPr="007138C8" w:rsidRDefault="00423791" w:rsidP="00423791">
            <w:pPr>
              <w:ind w:firstLine="30"/>
              <w:jc w:val="center"/>
              <w:outlineLvl w:val="0"/>
              <w:rPr>
                <w:sz w:val="22"/>
              </w:rPr>
            </w:pPr>
            <w:r>
              <w:rPr>
                <w:sz w:val="22"/>
              </w:rPr>
              <w:t>АО «Энергия»</w:t>
            </w:r>
          </w:p>
        </w:tc>
      </w:tr>
      <w:tr w:rsidR="00423791" w:rsidRPr="007138C8" w14:paraId="556EA8F4" w14:textId="77777777" w:rsidTr="00423791">
        <w:tc>
          <w:tcPr>
            <w:tcW w:w="3501" w:type="pct"/>
            <w:noWrap/>
            <w:vAlign w:val="center"/>
            <w:hideMark/>
          </w:tcPr>
          <w:p w14:paraId="06CF24D9" w14:textId="77777777" w:rsidR="00423791" w:rsidRPr="007138C8" w:rsidRDefault="00423791" w:rsidP="00423791">
            <w:pPr>
              <w:ind w:firstLine="30"/>
              <w:jc w:val="left"/>
              <w:outlineLvl w:val="0"/>
              <w:rPr>
                <w:bCs/>
                <w:sz w:val="22"/>
              </w:rPr>
            </w:pPr>
            <w:r w:rsidRPr="007138C8">
              <w:rPr>
                <w:bCs/>
                <w:sz w:val="22"/>
              </w:rPr>
              <w:t xml:space="preserve">Котельная </w:t>
            </w:r>
            <w:r w:rsidRPr="007138C8">
              <w:rPr>
                <w:bCs/>
                <w:sz w:val="22"/>
              </w:rPr>
              <w:br/>
              <w:t>ГАУСО «Атамановский ДИПИ» отделение «Центральное»</w:t>
            </w:r>
          </w:p>
        </w:tc>
        <w:tc>
          <w:tcPr>
            <w:tcW w:w="1499" w:type="pct"/>
            <w:vAlign w:val="center"/>
            <w:hideMark/>
          </w:tcPr>
          <w:p w14:paraId="53C55C31" w14:textId="77777777" w:rsidR="00423791" w:rsidRPr="007138C8" w:rsidRDefault="00423791" w:rsidP="00423791">
            <w:pPr>
              <w:ind w:firstLine="30"/>
              <w:jc w:val="center"/>
              <w:outlineLvl w:val="0"/>
              <w:rPr>
                <w:bCs/>
                <w:sz w:val="22"/>
              </w:rPr>
            </w:pPr>
            <w:r w:rsidRPr="007138C8">
              <w:rPr>
                <w:bCs/>
                <w:sz w:val="22"/>
              </w:rPr>
              <w:br/>
              <w:t>ГАУСО «Атамановский ДИПИ»</w:t>
            </w:r>
          </w:p>
        </w:tc>
      </w:tr>
      <w:tr w:rsidR="00423791" w:rsidRPr="007138C8" w14:paraId="7CADBE6B" w14:textId="77777777" w:rsidTr="00423791">
        <w:tc>
          <w:tcPr>
            <w:tcW w:w="3501" w:type="pct"/>
            <w:noWrap/>
            <w:vAlign w:val="center"/>
            <w:hideMark/>
          </w:tcPr>
          <w:p w14:paraId="11547ABA" w14:textId="77777777" w:rsidR="00423791" w:rsidRPr="007138C8" w:rsidRDefault="00423791" w:rsidP="00423791">
            <w:pPr>
              <w:ind w:firstLine="30"/>
              <w:jc w:val="left"/>
              <w:outlineLvl w:val="0"/>
              <w:rPr>
                <w:bCs/>
                <w:sz w:val="22"/>
              </w:rPr>
            </w:pPr>
            <w:r w:rsidRPr="007138C8">
              <w:rPr>
                <w:bCs/>
                <w:sz w:val="22"/>
              </w:rPr>
              <w:t xml:space="preserve">Котельная </w:t>
            </w:r>
            <w:r w:rsidRPr="007138C8">
              <w:rPr>
                <w:bCs/>
                <w:sz w:val="22"/>
              </w:rPr>
              <w:br/>
              <w:t>ГАУСО «Атамановский ДИПИ» отделение «Милосердие»</w:t>
            </w:r>
          </w:p>
        </w:tc>
        <w:tc>
          <w:tcPr>
            <w:tcW w:w="1499" w:type="pct"/>
            <w:vAlign w:val="center"/>
            <w:hideMark/>
          </w:tcPr>
          <w:p w14:paraId="70F4DC20" w14:textId="77777777" w:rsidR="00423791" w:rsidRPr="007138C8" w:rsidRDefault="00423791" w:rsidP="00423791">
            <w:pPr>
              <w:ind w:firstLine="30"/>
              <w:jc w:val="center"/>
              <w:outlineLvl w:val="0"/>
              <w:rPr>
                <w:bCs/>
                <w:sz w:val="22"/>
              </w:rPr>
            </w:pPr>
            <w:r w:rsidRPr="007138C8">
              <w:rPr>
                <w:bCs/>
                <w:sz w:val="22"/>
              </w:rPr>
              <w:br/>
              <w:t>ГАУСО «Атамановский ДИПИ»</w:t>
            </w:r>
          </w:p>
        </w:tc>
      </w:tr>
      <w:tr w:rsidR="00423791" w:rsidRPr="007138C8" w14:paraId="01704E5A" w14:textId="77777777" w:rsidTr="00423791">
        <w:tc>
          <w:tcPr>
            <w:tcW w:w="3501" w:type="pct"/>
            <w:noWrap/>
            <w:vAlign w:val="center"/>
            <w:hideMark/>
          </w:tcPr>
          <w:p w14:paraId="306F0662" w14:textId="77777777" w:rsidR="00423791" w:rsidRPr="007138C8" w:rsidRDefault="00423791" w:rsidP="00423791">
            <w:pPr>
              <w:ind w:firstLine="30"/>
              <w:jc w:val="left"/>
              <w:outlineLvl w:val="0"/>
              <w:rPr>
                <w:bCs/>
                <w:sz w:val="22"/>
              </w:rPr>
            </w:pPr>
            <w:r w:rsidRPr="007138C8">
              <w:rPr>
                <w:bCs/>
                <w:sz w:val="22"/>
              </w:rPr>
              <w:t>Котельная «Модуль»</w:t>
            </w:r>
          </w:p>
        </w:tc>
        <w:tc>
          <w:tcPr>
            <w:tcW w:w="1499" w:type="pct"/>
            <w:vAlign w:val="center"/>
            <w:hideMark/>
          </w:tcPr>
          <w:p w14:paraId="2E54ACA7" w14:textId="77777777" w:rsidR="00423791" w:rsidRPr="007138C8" w:rsidRDefault="00423791" w:rsidP="00423791">
            <w:pPr>
              <w:ind w:firstLine="30"/>
              <w:jc w:val="center"/>
              <w:outlineLvl w:val="0"/>
              <w:rPr>
                <w:bCs/>
                <w:sz w:val="22"/>
              </w:rPr>
            </w:pPr>
            <w:r w:rsidRPr="007138C8">
              <w:rPr>
                <w:bCs/>
                <w:sz w:val="22"/>
              </w:rPr>
              <w:t xml:space="preserve">МП ЖКХ «Атамановское»                                     </w:t>
            </w:r>
            <w:r w:rsidRPr="007138C8">
              <w:rPr>
                <w:bCs/>
                <w:sz w:val="22"/>
              </w:rPr>
              <w:br/>
            </w:r>
          </w:p>
        </w:tc>
      </w:tr>
      <w:tr w:rsidR="00423791" w:rsidRPr="007138C8" w14:paraId="0D736F49" w14:textId="77777777" w:rsidTr="00423791">
        <w:tc>
          <w:tcPr>
            <w:tcW w:w="3501" w:type="pct"/>
            <w:vAlign w:val="center"/>
            <w:hideMark/>
          </w:tcPr>
          <w:p w14:paraId="4C7A7157" w14:textId="77777777" w:rsidR="00423791" w:rsidRPr="007138C8" w:rsidRDefault="00423791" w:rsidP="00423791">
            <w:pPr>
              <w:ind w:firstLine="30"/>
              <w:jc w:val="left"/>
              <w:outlineLvl w:val="0"/>
              <w:rPr>
                <w:bCs/>
                <w:sz w:val="22"/>
              </w:rPr>
            </w:pPr>
            <w:r w:rsidRPr="007138C8">
              <w:rPr>
                <w:bCs/>
                <w:sz w:val="22"/>
              </w:rPr>
              <w:t>Котельная пгт. Новокручининский, ул. Российская 3-27</w:t>
            </w:r>
          </w:p>
        </w:tc>
        <w:tc>
          <w:tcPr>
            <w:tcW w:w="1499" w:type="pct"/>
            <w:vAlign w:val="center"/>
            <w:hideMark/>
          </w:tcPr>
          <w:p w14:paraId="105AFB9D" w14:textId="77777777" w:rsidR="00423791" w:rsidRPr="007138C8" w:rsidRDefault="00423791" w:rsidP="00423791">
            <w:pPr>
              <w:ind w:firstLine="30"/>
              <w:jc w:val="center"/>
              <w:outlineLvl w:val="0"/>
              <w:rPr>
                <w:bCs/>
                <w:sz w:val="22"/>
              </w:rPr>
            </w:pPr>
            <w:r>
              <w:rPr>
                <w:bCs/>
                <w:sz w:val="22"/>
              </w:rPr>
              <w:t>ООО «Гермес</w:t>
            </w:r>
            <w:r w:rsidRPr="007138C8">
              <w:rPr>
                <w:bCs/>
                <w:sz w:val="22"/>
              </w:rPr>
              <w:t xml:space="preserve">»                                     </w:t>
            </w:r>
            <w:r w:rsidRPr="007138C8">
              <w:rPr>
                <w:bCs/>
                <w:sz w:val="22"/>
              </w:rPr>
              <w:br/>
            </w:r>
          </w:p>
        </w:tc>
      </w:tr>
      <w:tr w:rsidR="00423791" w:rsidRPr="007138C8" w14:paraId="5CC9C2C5" w14:textId="77777777" w:rsidTr="00423791">
        <w:tc>
          <w:tcPr>
            <w:tcW w:w="3501" w:type="pct"/>
            <w:vAlign w:val="center"/>
            <w:hideMark/>
          </w:tcPr>
          <w:p w14:paraId="2080EE4E" w14:textId="77777777" w:rsidR="00423791" w:rsidRPr="007138C8" w:rsidRDefault="00423791" w:rsidP="00423791">
            <w:pPr>
              <w:ind w:firstLine="30"/>
              <w:jc w:val="left"/>
              <w:outlineLvl w:val="0"/>
              <w:rPr>
                <w:bCs/>
                <w:sz w:val="22"/>
              </w:rPr>
            </w:pPr>
            <w:r w:rsidRPr="007138C8">
              <w:rPr>
                <w:bCs/>
                <w:sz w:val="22"/>
              </w:rPr>
              <w:t>Котельная,  Читинский район, с. Верхняя Карповка, мкр. Сосновый, стр. 4 (ДФТБ)</w:t>
            </w:r>
          </w:p>
        </w:tc>
        <w:tc>
          <w:tcPr>
            <w:tcW w:w="1499" w:type="pct"/>
            <w:vAlign w:val="center"/>
            <w:hideMark/>
          </w:tcPr>
          <w:p w14:paraId="0D42F550" w14:textId="77777777" w:rsidR="00423791" w:rsidRPr="007138C8" w:rsidRDefault="00423791" w:rsidP="00423791">
            <w:pPr>
              <w:ind w:firstLine="30"/>
              <w:jc w:val="center"/>
              <w:outlineLvl w:val="0"/>
              <w:rPr>
                <w:bCs/>
                <w:sz w:val="22"/>
              </w:rPr>
            </w:pPr>
            <w:r w:rsidRPr="007138C8">
              <w:rPr>
                <w:bCs/>
                <w:sz w:val="22"/>
              </w:rPr>
              <w:t>ООО «</w:t>
            </w:r>
            <w:r>
              <w:rPr>
                <w:bCs/>
                <w:sz w:val="22"/>
              </w:rPr>
              <w:t>Теплоремстрой</w:t>
            </w:r>
            <w:r w:rsidRPr="007138C8">
              <w:rPr>
                <w:bCs/>
                <w:sz w:val="22"/>
              </w:rPr>
              <w:t>»</w:t>
            </w:r>
          </w:p>
        </w:tc>
      </w:tr>
      <w:tr w:rsidR="00423791" w:rsidRPr="007138C8" w14:paraId="7C1F91EE" w14:textId="77777777" w:rsidTr="00423791">
        <w:tc>
          <w:tcPr>
            <w:tcW w:w="3501" w:type="pct"/>
            <w:vAlign w:val="center"/>
            <w:hideMark/>
          </w:tcPr>
          <w:p w14:paraId="4341EF0F" w14:textId="77777777" w:rsidR="00423791" w:rsidRPr="007138C8" w:rsidRDefault="00423791" w:rsidP="00423791">
            <w:pPr>
              <w:ind w:firstLine="30"/>
              <w:jc w:val="left"/>
              <w:outlineLvl w:val="0"/>
              <w:rPr>
                <w:sz w:val="22"/>
              </w:rPr>
            </w:pPr>
            <w:r w:rsidRPr="007138C8">
              <w:rPr>
                <w:sz w:val="22"/>
              </w:rPr>
              <w:t>Забайкальский край, Читинский район, с. Карповка, мкр. ДФТБ, д. 4, стр. 4</w:t>
            </w:r>
          </w:p>
        </w:tc>
        <w:tc>
          <w:tcPr>
            <w:tcW w:w="1499" w:type="pct"/>
            <w:vAlign w:val="center"/>
            <w:hideMark/>
          </w:tcPr>
          <w:p w14:paraId="537CF714" w14:textId="77777777" w:rsidR="00423791" w:rsidRPr="007138C8" w:rsidRDefault="00423791" w:rsidP="00423791">
            <w:pPr>
              <w:ind w:firstLine="30"/>
              <w:jc w:val="center"/>
              <w:outlineLvl w:val="0"/>
              <w:rPr>
                <w:sz w:val="22"/>
              </w:rPr>
            </w:pPr>
            <w:r>
              <w:rPr>
                <w:sz w:val="22"/>
              </w:rPr>
              <w:t>ООО «ТеплоРемСтрой»</w:t>
            </w:r>
          </w:p>
        </w:tc>
      </w:tr>
      <w:tr w:rsidR="00423791" w:rsidRPr="007138C8" w14:paraId="651F021E" w14:textId="77777777" w:rsidTr="00423791">
        <w:tc>
          <w:tcPr>
            <w:tcW w:w="3501" w:type="pct"/>
            <w:vAlign w:val="center"/>
            <w:hideMark/>
          </w:tcPr>
          <w:p w14:paraId="622E453B" w14:textId="77777777" w:rsidR="00423791" w:rsidRPr="007138C8" w:rsidRDefault="00423791" w:rsidP="00423791">
            <w:pPr>
              <w:ind w:firstLine="30"/>
              <w:jc w:val="left"/>
              <w:outlineLvl w:val="0"/>
              <w:rPr>
                <w:sz w:val="22"/>
              </w:rPr>
            </w:pPr>
            <w:r w:rsidRPr="007138C8">
              <w:rPr>
                <w:sz w:val="22"/>
              </w:rPr>
              <w:t xml:space="preserve">Забайкальский край, Читинский район, с. Карповка, военный </w:t>
            </w:r>
            <w:r>
              <w:rPr>
                <w:sz w:val="22"/>
              </w:rPr>
              <w:br/>
            </w:r>
            <w:r w:rsidRPr="007138C8">
              <w:rPr>
                <w:sz w:val="22"/>
              </w:rPr>
              <w:t>городок 55, стр. 23</w:t>
            </w:r>
          </w:p>
        </w:tc>
        <w:tc>
          <w:tcPr>
            <w:tcW w:w="1499" w:type="pct"/>
            <w:vAlign w:val="center"/>
            <w:hideMark/>
          </w:tcPr>
          <w:p w14:paraId="2422C652" w14:textId="77777777" w:rsidR="00423791" w:rsidRPr="007138C8" w:rsidRDefault="00423791" w:rsidP="00423791">
            <w:pPr>
              <w:ind w:firstLine="30"/>
              <w:jc w:val="center"/>
              <w:outlineLvl w:val="0"/>
              <w:rPr>
                <w:sz w:val="22"/>
              </w:rPr>
            </w:pPr>
            <w:r>
              <w:rPr>
                <w:sz w:val="22"/>
              </w:rPr>
              <w:t>ООО «ТеплоРемСтрой»</w:t>
            </w:r>
          </w:p>
        </w:tc>
      </w:tr>
      <w:tr w:rsidR="00423791" w:rsidRPr="007138C8" w14:paraId="7E8C81EB" w14:textId="77777777" w:rsidTr="00423791">
        <w:tc>
          <w:tcPr>
            <w:tcW w:w="3501" w:type="pct"/>
            <w:vAlign w:val="center"/>
            <w:hideMark/>
          </w:tcPr>
          <w:p w14:paraId="71A119EE" w14:textId="77777777" w:rsidR="00423791" w:rsidRPr="007138C8" w:rsidRDefault="00423791" w:rsidP="00423791">
            <w:pPr>
              <w:ind w:firstLine="30"/>
              <w:jc w:val="left"/>
              <w:outlineLvl w:val="0"/>
              <w:rPr>
                <w:sz w:val="22"/>
              </w:rPr>
            </w:pPr>
            <w:r w:rsidRPr="007138C8">
              <w:rPr>
                <w:sz w:val="22"/>
              </w:rPr>
              <w:t>Забайкальский край, Читинский район, п. Забайкальский, ул. Лесная, 14</w:t>
            </w:r>
          </w:p>
        </w:tc>
        <w:tc>
          <w:tcPr>
            <w:tcW w:w="1499" w:type="pct"/>
            <w:vAlign w:val="center"/>
            <w:hideMark/>
          </w:tcPr>
          <w:p w14:paraId="4C6CA1EB" w14:textId="77777777" w:rsidR="00423791" w:rsidRPr="007138C8" w:rsidRDefault="00423791" w:rsidP="00423791">
            <w:pPr>
              <w:ind w:firstLine="30"/>
              <w:jc w:val="center"/>
              <w:outlineLvl w:val="0"/>
              <w:rPr>
                <w:sz w:val="22"/>
              </w:rPr>
            </w:pPr>
            <w:r>
              <w:rPr>
                <w:sz w:val="22"/>
              </w:rPr>
              <w:t>ООО «ТеплоРемСтрой»</w:t>
            </w:r>
          </w:p>
        </w:tc>
      </w:tr>
      <w:tr w:rsidR="00423791" w:rsidRPr="007138C8" w14:paraId="3FAA9138" w14:textId="77777777" w:rsidTr="00423791">
        <w:tc>
          <w:tcPr>
            <w:tcW w:w="3501" w:type="pct"/>
            <w:vAlign w:val="center"/>
            <w:hideMark/>
          </w:tcPr>
          <w:p w14:paraId="6F61147F" w14:textId="77777777" w:rsidR="00423791" w:rsidRPr="007138C8" w:rsidRDefault="00423791" w:rsidP="00423791">
            <w:pPr>
              <w:ind w:firstLine="30"/>
              <w:jc w:val="left"/>
              <w:outlineLvl w:val="0"/>
              <w:rPr>
                <w:sz w:val="22"/>
              </w:rPr>
            </w:pPr>
            <w:r w:rsidRPr="007138C8">
              <w:rPr>
                <w:sz w:val="22"/>
              </w:rPr>
              <w:t>Забайкальский край, Читинский район, с. Новая Кука, мкр. ЗПФ, 69</w:t>
            </w:r>
          </w:p>
        </w:tc>
        <w:tc>
          <w:tcPr>
            <w:tcW w:w="1499" w:type="pct"/>
            <w:vAlign w:val="center"/>
            <w:hideMark/>
          </w:tcPr>
          <w:p w14:paraId="7A5C3D5A" w14:textId="77777777" w:rsidR="00423791" w:rsidRPr="007138C8" w:rsidRDefault="00423791" w:rsidP="00423791">
            <w:pPr>
              <w:ind w:firstLine="30"/>
              <w:jc w:val="center"/>
              <w:outlineLvl w:val="0"/>
              <w:rPr>
                <w:sz w:val="22"/>
              </w:rPr>
            </w:pPr>
            <w:r>
              <w:rPr>
                <w:sz w:val="22"/>
              </w:rPr>
              <w:t>ООО «ТеплоРемСтрой»</w:t>
            </w:r>
          </w:p>
        </w:tc>
      </w:tr>
      <w:tr w:rsidR="00423791" w:rsidRPr="007138C8" w14:paraId="4AB01B05" w14:textId="77777777" w:rsidTr="00423791">
        <w:tc>
          <w:tcPr>
            <w:tcW w:w="3501" w:type="pct"/>
            <w:vAlign w:val="center"/>
            <w:hideMark/>
          </w:tcPr>
          <w:p w14:paraId="0D91DE00" w14:textId="77777777" w:rsidR="00423791" w:rsidRPr="007138C8" w:rsidRDefault="00423791" w:rsidP="00423791">
            <w:pPr>
              <w:ind w:firstLine="30"/>
              <w:jc w:val="left"/>
              <w:outlineLvl w:val="0"/>
              <w:rPr>
                <w:sz w:val="22"/>
              </w:rPr>
            </w:pPr>
            <w:r w:rsidRPr="007138C8">
              <w:rPr>
                <w:sz w:val="22"/>
              </w:rPr>
              <w:t xml:space="preserve">Котельная МДОУ (детский сад) Читинский район, с. Беклемишево, </w:t>
            </w:r>
            <w:r>
              <w:rPr>
                <w:sz w:val="22"/>
              </w:rPr>
              <w:br/>
            </w:r>
            <w:r w:rsidRPr="007138C8">
              <w:rPr>
                <w:sz w:val="22"/>
              </w:rPr>
              <w:t>ул. Бурлова, 6</w:t>
            </w:r>
          </w:p>
        </w:tc>
        <w:tc>
          <w:tcPr>
            <w:tcW w:w="1499" w:type="pct"/>
            <w:vAlign w:val="center"/>
            <w:hideMark/>
          </w:tcPr>
          <w:p w14:paraId="2FFE5282"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18CD33FC" w14:textId="77777777" w:rsidTr="00423791">
        <w:tc>
          <w:tcPr>
            <w:tcW w:w="3501" w:type="pct"/>
            <w:vAlign w:val="center"/>
            <w:hideMark/>
          </w:tcPr>
          <w:p w14:paraId="610967D4" w14:textId="77777777" w:rsidR="00423791" w:rsidRPr="007138C8" w:rsidRDefault="00423791" w:rsidP="00423791">
            <w:pPr>
              <w:ind w:firstLine="30"/>
              <w:jc w:val="left"/>
              <w:outlineLvl w:val="0"/>
              <w:rPr>
                <w:sz w:val="22"/>
              </w:rPr>
            </w:pPr>
            <w:r w:rsidRPr="007138C8">
              <w:rPr>
                <w:sz w:val="22"/>
              </w:rPr>
              <w:t>Котельная  (школьная) МОУ СОШ, Читинский район, с. Арахлей, ул. Набережная, 1 стр. 1,</w:t>
            </w:r>
          </w:p>
        </w:tc>
        <w:tc>
          <w:tcPr>
            <w:tcW w:w="1499" w:type="pct"/>
            <w:vAlign w:val="center"/>
            <w:hideMark/>
          </w:tcPr>
          <w:p w14:paraId="40E12820"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49B85891" w14:textId="77777777" w:rsidTr="00423791">
        <w:tc>
          <w:tcPr>
            <w:tcW w:w="3501" w:type="pct"/>
            <w:vAlign w:val="center"/>
            <w:hideMark/>
          </w:tcPr>
          <w:p w14:paraId="135014A7" w14:textId="77777777" w:rsidR="00423791" w:rsidRPr="007138C8" w:rsidRDefault="00423791" w:rsidP="00423791">
            <w:pPr>
              <w:ind w:firstLine="30"/>
              <w:jc w:val="left"/>
              <w:outlineLvl w:val="0"/>
              <w:rPr>
                <w:sz w:val="22"/>
              </w:rPr>
            </w:pPr>
            <w:r w:rsidRPr="007138C8">
              <w:rPr>
                <w:sz w:val="22"/>
              </w:rPr>
              <w:t xml:space="preserve">Котельная (школьная) МОУ СОШ Читинский район, с. Бургень, </w:t>
            </w:r>
            <w:r>
              <w:rPr>
                <w:sz w:val="22"/>
              </w:rPr>
              <w:br/>
            </w:r>
            <w:r w:rsidRPr="007138C8">
              <w:rPr>
                <w:sz w:val="22"/>
              </w:rPr>
              <w:t>ул. Школьная, 17 соор. 1</w:t>
            </w:r>
          </w:p>
        </w:tc>
        <w:tc>
          <w:tcPr>
            <w:tcW w:w="1499" w:type="pct"/>
            <w:vAlign w:val="center"/>
            <w:hideMark/>
          </w:tcPr>
          <w:p w14:paraId="023516CD"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171FEE9B" w14:textId="77777777" w:rsidTr="00423791">
        <w:tc>
          <w:tcPr>
            <w:tcW w:w="3501" w:type="pct"/>
            <w:vAlign w:val="center"/>
            <w:hideMark/>
          </w:tcPr>
          <w:p w14:paraId="402A7EF5" w14:textId="77777777" w:rsidR="00423791" w:rsidRPr="007138C8" w:rsidRDefault="00423791" w:rsidP="00423791">
            <w:pPr>
              <w:ind w:firstLine="30"/>
              <w:jc w:val="left"/>
              <w:outlineLvl w:val="0"/>
              <w:rPr>
                <w:sz w:val="22"/>
              </w:rPr>
            </w:pPr>
            <w:r w:rsidRPr="007138C8">
              <w:rPr>
                <w:sz w:val="22"/>
              </w:rPr>
              <w:t>Котельная (школьная)МОУ СОШ, Читинский район, с. Елизаветино, ул. Пионерская, 9 стр. 1</w:t>
            </w:r>
          </w:p>
        </w:tc>
        <w:tc>
          <w:tcPr>
            <w:tcW w:w="1499" w:type="pct"/>
            <w:vAlign w:val="center"/>
            <w:hideMark/>
          </w:tcPr>
          <w:p w14:paraId="39554409"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4C3DF36C" w14:textId="77777777" w:rsidTr="00423791">
        <w:tc>
          <w:tcPr>
            <w:tcW w:w="3501" w:type="pct"/>
            <w:vAlign w:val="center"/>
            <w:hideMark/>
          </w:tcPr>
          <w:p w14:paraId="3F1161E9" w14:textId="77777777" w:rsidR="00423791" w:rsidRPr="007138C8" w:rsidRDefault="00423791" w:rsidP="00423791">
            <w:pPr>
              <w:ind w:firstLine="30"/>
              <w:jc w:val="left"/>
              <w:outlineLvl w:val="0"/>
              <w:rPr>
                <w:sz w:val="22"/>
              </w:rPr>
            </w:pPr>
            <w:r w:rsidRPr="007138C8">
              <w:rPr>
                <w:sz w:val="22"/>
              </w:rPr>
              <w:t>Котельная (школьная)МОУ СОШ Читинский район, п.ст. Ингода, ул. Центральная, 9а пом. 1</w:t>
            </w:r>
          </w:p>
        </w:tc>
        <w:tc>
          <w:tcPr>
            <w:tcW w:w="1499" w:type="pct"/>
            <w:vAlign w:val="center"/>
            <w:hideMark/>
          </w:tcPr>
          <w:p w14:paraId="18E60AED"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4F5E6993" w14:textId="77777777" w:rsidTr="00423791">
        <w:tc>
          <w:tcPr>
            <w:tcW w:w="3501" w:type="pct"/>
            <w:vAlign w:val="center"/>
            <w:hideMark/>
          </w:tcPr>
          <w:p w14:paraId="7FB06174" w14:textId="77777777" w:rsidR="00423791" w:rsidRPr="007138C8" w:rsidRDefault="00423791" w:rsidP="00423791">
            <w:pPr>
              <w:ind w:firstLine="30"/>
              <w:jc w:val="left"/>
              <w:outlineLvl w:val="0"/>
              <w:rPr>
                <w:sz w:val="22"/>
              </w:rPr>
            </w:pPr>
            <w:r w:rsidRPr="007138C8">
              <w:rPr>
                <w:sz w:val="22"/>
              </w:rPr>
              <w:t>Котельная (школьная) МОУ ООШ с. Иргень, Читинский район, с. Иргень, ул. Школьная, 4 стр. 2,</w:t>
            </w:r>
          </w:p>
        </w:tc>
        <w:tc>
          <w:tcPr>
            <w:tcW w:w="1499" w:type="pct"/>
            <w:vAlign w:val="center"/>
            <w:hideMark/>
          </w:tcPr>
          <w:p w14:paraId="2C979C92"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71934D5E" w14:textId="77777777" w:rsidTr="00423791">
        <w:tc>
          <w:tcPr>
            <w:tcW w:w="3501" w:type="pct"/>
            <w:vAlign w:val="center"/>
            <w:hideMark/>
          </w:tcPr>
          <w:p w14:paraId="740512C0" w14:textId="77777777" w:rsidR="00423791" w:rsidRPr="007138C8" w:rsidRDefault="00423791" w:rsidP="00423791">
            <w:pPr>
              <w:ind w:firstLine="30"/>
              <w:jc w:val="left"/>
              <w:outlineLvl w:val="0"/>
              <w:rPr>
                <w:sz w:val="22"/>
              </w:rPr>
            </w:pPr>
            <w:r w:rsidRPr="007138C8">
              <w:rPr>
                <w:sz w:val="22"/>
              </w:rPr>
              <w:t xml:space="preserve">Котельная (школьная) МОУ СОШ с. Колочное, Читинский район, </w:t>
            </w:r>
            <w:r>
              <w:rPr>
                <w:sz w:val="22"/>
              </w:rPr>
              <w:br/>
            </w:r>
            <w:r w:rsidRPr="007138C8">
              <w:rPr>
                <w:sz w:val="22"/>
              </w:rPr>
              <w:t>с. Колочное, ул. Южная, 15</w:t>
            </w:r>
          </w:p>
        </w:tc>
        <w:tc>
          <w:tcPr>
            <w:tcW w:w="1499" w:type="pct"/>
            <w:vAlign w:val="center"/>
            <w:hideMark/>
          </w:tcPr>
          <w:p w14:paraId="01AD549A"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34339226" w14:textId="77777777" w:rsidTr="00423791">
        <w:tc>
          <w:tcPr>
            <w:tcW w:w="3501" w:type="pct"/>
            <w:vAlign w:val="center"/>
            <w:hideMark/>
          </w:tcPr>
          <w:p w14:paraId="3B0BFC8C" w14:textId="77777777" w:rsidR="00423791" w:rsidRPr="007138C8" w:rsidRDefault="00423791" w:rsidP="00423791">
            <w:pPr>
              <w:ind w:firstLine="30"/>
              <w:jc w:val="left"/>
              <w:outlineLvl w:val="0"/>
              <w:rPr>
                <w:sz w:val="22"/>
              </w:rPr>
            </w:pPr>
            <w:r w:rsidRPr="007138C8">
              <w:rPr>
                <w:sz w:val="22"/>
              </w:rPr>
              <w:t xml:space="preserve">Котельная МДОУ(детский сад) «Колосок», Читинский район, </w:t>
            </w:r>
            <w:r>
              <w:rPr>
                <w:sz w:val="22"/>
              </w:rPr>
              <w:br/>
            </w:r>
            <w:r w:rsidRPr="007138C8">
              <w:rPr>
                <w:sz w:val="22"/>
              </w:rPr>
              <w:t>с. Новотроицк, ул. Новая, 3 пом. 10</w:t>
            </w:r>
          </w:p>
        </w:tc>
        <w:tc>
          <w:tcPr>
            <w:tcW w:w="1499" w:type="pct"/>
            <w:vAlign w:val="center"/>
            <w:hideMark/>
          </w:tcPr>
          <w:p w14:paraId="55E458E8"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2937C776" w14:textId="77777777" w:rsidTr="00423791">
        <w:tc>
          <w:tcPr>
            <w:tcW w:w="3501" w:type="pct"/>
            <w:vAlign w:val="center"/>
            <w:hideMark/>
          </w:tcPr>
          <w:p w14:paraId="397A9BCA" w14:textId="77777777" w:rsidR="00423791" w:rsidRPr="007138C8" w:rsidRDefault="00423791" w:rsidP="00423791">
            <w:pPr>
              <w:ind w:firstLine="30"/>
              <w:jc w:val="left"/>
              <w:outlineLvl w:val="0"/>
              <w:rPr>
                <w:sz w:val="22"/>
              </w:rPr>
            </w:pPr>
            <w:r w:rsidRPr="007138C8">
              <w:rPr>
                <w:sz w:val="22"/>
              </w:rPr>
              <w:t xml:space="preserve">Котельная (школьная) МОУ СОШ Читинский район, с. Новотроицк, </w:t>
            </w:r>
            <w:r>
              <w:rPr>
                <w:sz w:val="22"/>
              </w:rPr>
              <w:br/>
            </w:r>
            <w:r w:rsidRPr="007138C8">
              <w:rPr>
                <w:sz w:val="22"/>
              </w:rPr>
              <w:t>ул. Майская, 1 пом. 28</w:t>
            </w:r>
          </w:p>
        </w:tc>
        <w:tc>
          <w:tcPr>
            <w:tcW w:w="1499" w:type="pct"/>
            <w:vAlign w:val="center"/>
            <w:hideMark/>
          </w:tcPr>
          <w:p w14:paraId="2FB76203"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65A51916" w14:textId="77777777" w:rsidTr="00423791">
        <w:tc>
          <w:tcPr>
            <w:tcW w:w="3501" w:type="pct"/>
            <w:vAlign w:val="center"/>
            <w:hideMark/>
          </w:tcPr>
          <w:p w14:paraId="5BEBC073" w14:textId="39B0302D" w:rsidR="00423791" w:rsidRPr="007138C8" w:rsidRDefault="00423791" w:rsidP="00423791">
            <w:pPr>
              <w:ind w:firstLine="30"/>
              <w:jc w:val="left"/>
              <w:outlineLvl w:val="0"/>
              <w:rPr>
                <w:sz w:val="22"/>
              </w:rPr>
            </w:pPr>
            <w:r w:rsidRPr="007138C8">
              <w:rPr>
                <w:sz w:val="22"/>
              </w:rPr>
              <w:t xml:space="preserve"> Забайкальский край, Читинский район, пгт. Новокручининский, ул. Школьная, 35а, стр. 1</w:t>
            </w:r>
          </w:p>
        </w:tc>
        <w:tc>
          <w:tcPr>
            <w:tcW w:w="1499" w:type="pct"/>
            <w:vAlign w:val="center"/>
            <w:hideMark/>
          </w:tcPr>
          <w:p w14:paraId="7E42D9A9"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5184B49D" w14:textId="77777777" w:rsidTr="00423791">
        <w:tc>
          <w:tcPr>
            <w:tcW w:w="3501" w:type="pct"/>
            <w:vAlign w:val="center"/>
            <w:hideMark/>
          </w:tcPr>
          <w:p w14:paraId="09C04207" w14:textId="77777777" w:rsidR="00423791" w:rsidRPr="007138C8" w:rsidRDefault="00423791" w:rsidP="00423791">
            <w:pPr>
              <w:ind w:firstLine="30"/>
              <w:jc w:val="left"/>
              <w:outlineLvl w:val="0"/>
              <w:rPr>
                <w:sz w:val="22"/>
              </w:rPr>
            </w:pPr>
            <w:r w:rsidRPr="007138C8">
              <w:rPr>
                <w:sz w:val="22"/>
              </w:rPr>
              <w:t xml:space="preserve">Котельная МДОУ детский сад «Березка», Читинский район, </w:t>
            </w:r>
            <w:r>
              <w:rPr>
                <w:sz w:val="22"/>
              </w:rPr>
              <w:br/>
            </w:r>
            <w:r w:rsidRPr="007138C8">
              <w:rPr>
                <w:sz w:val="22"/>
              </w:rPr>
              <w:t>с. Смоленка, мкр. ПМК, 55</w:t>
            </w:r>
          </w:p>
        </w:tc>
        <w:tc>
          <w:tcPr>
            <w:tcW w:w="1499" w:type="pct"/>
            <w:vAlign w:val="center"/>
            <w:hideMark/>
          </w:tcPr>
          <w:p w14:paraId="2FB1C2A3"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47A5EF4A" w14:textId="77777777" w:rsidTr="00423791">
        <w:tc>
          <w:tcPr>
            <w:tcW w:w="3501" w:type="pct"/>
            <w:vAlign w:val="center"/>
            <w:hideMark/>
          </w:tcPr>
          <w:p w14:paraId="6B11DD39" w14:textId="77777777" w:rsidR="00423791" w:rsidRPr="007138C8" w:rsidRDefault="00423791" w:rsidP="00423791">
            <w:pPr>
              <w:ind w:firstLine="30"/>
              <w:jc w:val="left"/>
              <w:outlineLvl w:val="0"/>
              <w:rPr>
                <w:sz w:val="22"/>
              </w:rPr>
            </w:pPr>
            <w:r w:rsidRPr="007138C8">
              <w:rPr>
                <w:sz w:val="22"/>
              </w:rPr>
              <w:t xml:space="preserve">Котельная (школьная) МОУ СОШ, Читинский район, </w:t>
            </w:r>
            <w:r>
              <w:rPr>
                <w:sz w:val="22"/>
              </w:rPr>
              <w:br/>
            </w:r>
            <w:r w:rsidRPr="007138C8">
              <w:rPr>
                <w:sz w:val="22"/>
              </w:rPr>
              <w:t>с. Смоленка, ул. Садовая, 2а</w:t>
            </w:r>
          </w:p>
        </w:tc>
        <w:tc>
          <w:tcPr>
            <w:tcW w:w="1499" w:type="pct"/>
            <w:vAlign w:val="center"/>
            <w:hideMark/>
          </w:tcPr>
          <w:p w14:paraId="2760CD05"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26C2F92D" w14:textId="77777777" w:rsidTr="00423791">
        <w:tc>
          <w:tcPr>
            <w:tcW w:w="3501" w:type="pct"/>
            <w:vAlign w:val="center"/>
            <w:hideMark/>
          </w:tcPr>
          <w:p w14:paraId="43D9C5BF" w14:textId="77777777" w:rsidR="00423791" w:rsidRPr="007138C8" w:rsidRDefault="00423791" w:rsidP="00423791">
            <w:pPr>
              <w:ind w:firstLine="30"/>
              <w:jc w:val="left"/>
              <w:outlineLvl w:val="0"/>
              <w:rPr>
                <w:sz w:val="22"/>
              </w:rPr>
            </w:pPr>
            <w:r w:rsidRPr="007138C8">
              <w:rPr>
                <w:sz w:val="22"/>
              </w:rPr>
              <w:t xml:space="preserve">Котельная (школьная) МОУ СОШ, Читинский район, </w:t>
            </w:r>
            <w:r>
              <w:rPr>
                <w:sz w:val="22"/>
              </w:rPr>
              <w:br/>
            </w:r>
            <w:r w:rsidRPr="007138C8">
              <w:rPr>
                <w:sz w:val="22"/>
              </w:rPr>
              <w:t>с. Сохондо, ул. Школьная, 4 стр. 4</w:t>
            </w:r>
          </w:p>
        </w:tc>
        <w:tc>
          <w:tcPr>
            <w:tcW w:w="1499" w:type="pct"/>
            <w:vAlign w:val="center"/>
            <w:hideMark/>
          </w:tcPr>
          <w:p w14:paraId="1483FE64"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3D3911C0" w14:textId="77777777" w:rsidTr="00423791">
        <w:tc>
          <w:tcPr>
            <w:tcW w:w="3501" w:type="pct"/>
            <w:vAlign w:val="center"/>
            <w:hideMark/>
          </w:tcPr>
          <w:p w14:paraId="20DE0BB1" w14:textId="77777777" w:rsidR="00423791" w:rsidRPr="007138C8" w:rsidRDefault="00423791" w:rsidP="00423791">
            <w:pPr>
              <w:ind w:firstLine="30"/>
              <w:jc w:val="left"/>
              <w:outlineLvl w:val="0"/>
              <w:rPr>
                <w:sz w:val="22"/>
              </w:rPr>
            </w:pPr>
            <w:r w:rsidRPr="007138C8">
              <w:rPr>
                <w:sz w:val="22"/>
              </w:rPr>
              <w:t xml:space="preserve">Котельная (школьная) МОУ СОШ, Читинский район, </w:t>
            </w:r>
            <w:r>
              <w:rPr>
                <w:sz w:val="22"/>
              </w:rPr>
              <w:br/>
            </w:r>
            <w:r w:rsidRPr="007138C8">
              <w:rPr>
                <w:sz w:val="22"/>
              </w:rPr>
              <w:t>с. Шишкино, ул. Молодежная, 17</w:t>
            </w:r>
          </w:p>
        </w:tc>
        <w:tc>
          <w:tcPr>
            <w:tcW w:w="1499" w:type="pct"/>
            <w:vAlign w:val="center"/>
            <w:hideMark/>
          </w:tcPr>
          <w:p w14:paraId="01733EB3"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5CF7FC86" w14:textId="77777777" w:rsidTr="00423791">
        <w:tc>
          <w:tcPr>
            <w:tcW w:w="3501" w:type="pct"/>
            <w:vAlign w:val="center"/>
            <w:hideMark/>
          </w:tcPr>
          <w:p w14:paraId="516AB97C" w14:textId="77777777" w:rsidR="00423791" w:rsidRPr="007138C8" w:rsidRDefault="00423791" w:rsidP="00423791">
            <w:pPr>
              <w:ind w:firstLine="30"/>
              <w:jc w:val="left"/>
              <w:outlineLvl w:val="0"/>
              <w:rPr>
                <w:sz w:val="22"/>
              </w:rPr>
            </w:pPr>
            <w:r w:rsidRPr="007138C8">
              <w:rPr>
                <w:sz w:val="22"/>
              </w:rPr>
              <w:lastRenderedPageBreak/>
              <w:t xml:space="preserve">Котельная МОУ СОШ МОУ СОШ Читинский район, </w:t>
            </w:r>
            <w:r>
              <w:rPr>
                <w:sz w:val="22"/>
              </w:rPr>
              <w:br/>
            </w:r>
            <w:r w:rsidRPr="007138C8">
              <w:rPr>
                <w:sz w:val="22"/>
              </w:rPr>
              <w:t>с. Яблоново, ул. Школьная, 21 стр. 2</w:t>
            </w:r>
          </w:p>
        </w:tc>
        <w:tc>
          <w:tcPr>
            <w:tcW w:w="1499" w:type="pct"/>
            <w:vAlign w:val="center"/>
            <w:hideMark/>
          </w:tcPr>
          <w:p w14:paraId="065A9AF9"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6960531C" w14:textId="77777777" w:rsidTr="00423791">
        <w:tc>
          <w:tcPr>
            <w:tcW w:w="3501" w:type="pct"/>
            <w:vAlign w:val="center"/>
            <w:hideMark/>
          </w:tcPr>
          <w:p w14:paraId="309F981E" w14:textId="77777777" w:rsidR="00423791" w:rsidRPr="007138C8" w:rsidRDefault="00423791" w:rsidP="00423791">
            <w:pPr>
              <w:ind w:firstLine="30"/>
              <w:jc w:val="left"/>
              <w:outlineLvl w:val="0"/>
              <w:rPr>
                <w:sz w:val="22"/>
              </w:rPr>
            </w:pPr>
            <w:r w:rsidRPr="007138C8">
              <w:rPr>
                <w:sz w:val="22"/>
              </w:rPr>
              <w:t xml:space="preserve">Забайкальский край, Читинский район, с. Сивяково, </w:t>
            </w:r>
            <w:r>
              <w:rPr>
                <w:sz w:val="22"/>
              </w:rPr>
              <w:br/>
            </w:r>
            <w:r w:rsidRPr="007138C8">
              <w:rPr>
                <w:sz w:val="22"/>
              </w:rPr>
              <w:t>ул. Советская, 38, стр. 1</w:t>
            </w:r>
          </w:p>
        </w:tc>
        <w:tc>
          <w:tcPr>
            <w:tcW w:w="1499" w:type="pct"/>
            <w:vAlign w:val="center"/>
            <w:hideMark/>
          </w:tcPr>
          <w:p w14:paraId="759B7EE7"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40294A2E" w14:textId="77777777" w:rsidTr="00423791">
        <w:tc>
          <w:tcPr>
            <w:tcW w:w="3501" w:type="pct"/>
            <w:vAlign w:val="center"/>
            <w:hideMark/>
          </w:tcPr>
          <w:p w14:paraId="2F61484B" w14:textId="77777777" w:rsidR="00423791" w:rsidRPr="007138C8" w:rsidRDefault="00423791" w:rsidP="00423791">
            <w:pPr>
              <w:ind w:firstLine="30"/>
              <w:jc w:val="left"/>
              <w:outlineLvl w:val="0"/>
              <w:rPr>
                <w:sz w:val="22"/>
              </w:rPr>
            </w:pPr>
            <w:r w:rsidRPr="007138C8">
              <w:rPr>
                <w:sz w:val="22"/>
              </w:rPr>
              <w:t xml:space="preserve"> Забайкальский край, Читинский район, с. Угдан, </w:t>
            </w:r>
            <w:r>
              <w:rPr>
                <w:sz w:val="22"/>
              </w:rPr>
              <w:br/>
            </w:r>
            <w:r w:rsidRPr="007138C8">
              <w:rPr>
                <w:sz w:val="22"/>
              </w:rPr>
              <w:t>ул. Центральная, 32, стр. 2</w:t>
            </w:r>
          </w:p>
        </w:tc>
        <w:tc>
          <w:tcPr>
            <w:tcW w:w="1499" w:type="pct"/>
            <w:vAlign w:val="center"/>
            <w:hideMark/>
          </w:tcPr>
          <w:p w14:paraId="421F2709"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5C4A9C36" w14:textId="77777777" w:rsidTr="00423791">
        <w:tc>
          <w:tcPr>
            <w:tcW w:w="3501" w:type="pct"/>
            <w:vAlign w:val="center"/>
            <w:hideMark/>
          </w:tcPr>
          <w:p w14:paraId="0B0F8C3F" w14:textId="77777777" w:rsidR="00423791" w:rsidRPr="007138C8" w:rsidRDefault="00423791" w:rsidP="00423791">
            <w:pPr>
              <w:ind w:firstLine="30"/>
              <w:jc w:val="left"/>
              <w:outlineLvl w:val="0"/>
              <w:rPr>
                <w:sz w:val="22"/>
              </w:rPr>
            </w:pPr>
            <w:r w:rsidRPr="007138C8">
              <w:rPr>
                <w:sz w:val="22"/>
              </w:rPr>
              <w:t>пгт. Новокручининский, ул. Ленинградская, 39 стр. 1</w:t>
            </w:r>
          </w:p>
        </w:tc>
        <w:tc>
          <w:tcPr>
            <w:tcW w:w="1499" w:type="pct"/>
            <w:vAlign w:val="center"/>
            <w:hideMark/>
          </w:tcPr>
          <w:p w14:paraId="6E8415F0" w14:textId="77777777" w:rsidR="00423791" w:rsidRPr="007138C8" w:rsidRDefault="00423791" w:rsidP="00423791">
            <w:pPr>
              <w:ind w:firstLine="30"/>
              <w:jc w:val="center"/>
              <w:outlineLvl w:val="0"/>
              <w:rPr>
                <w:sz w:val="22"/>
              </w:rPr>
            </w:pPr>
            <w:r>
              <w:rPr>
                <w:sz w:val="22"/>
              </w:rPr>
              <w:t>ООО «Забтеплоресурс»</w:t>
            </w:r>
          </w:p>
        </w:tc>
      </w:tr>
      <w:tr w:rsidR="00423791" w:rsidRPr="007138C8" w14:paraId="39DD23AD" w14:textId="77777777" w:rsidTr="00423791">
        <w:tc>
          <w:tcPr>
            <w:tcW w:w="3501" w:type="pct"/>
            <w:vAlign w:val="center"/>
            <w:hideMark/>
          </w:tcPr>
          <w:p w14:paraId="35579F8E" w14:textId="77777777" w:rsidR="00423791" w:rsidRPr="007138C8" w:rsidRDefault="00423791" w:rsidP="00423791">
            <w:pPr>
              <w:ind w:firstLine="30"/>
              <w:jc w:val="left"/>
              <w:outlineLvl w:val="0"/>
              <w:rPr>
                <w:sz w:val="22"/>
              </w:rPr>
            </w:pPr>
            <w:r w:rsidRPr="007138C8">
              <w:rPr>
                <w:sz w:val="22"/>
              </w:rPr>
              <w:t>Котельная Здание котельной, расположенное по адресу:</w:t>
            </w:r>
            <w:r w:rsidRPr="007138C8">
              <w:rPr>
                <w:sz w:val="22"/>
              </w:rPr>
              <w:br/>
              <w:t>Забайкальский край, Читинский район, с.Маккавеево, ул. Бутина,55а</w:t>
            </w:r>
          </w:p>
        </w:tc>
        <w:tc>
          <w:tcPr>
            <w:tcW w:w="1499" w:type="pct"/>
            <w:vAlign w:val="center"/>
            <w:hideMark/>
          </w:tcPr>
          <w:p w14:paraId="7D90DF8D" w14:textId="77777777" w:rsidR="00423791" w:rsidRPr="007138C8" w:rsidRDefault="00423791" w:rsidP="00423791">
            <w:pPr>
              <w:ind w:firstLine="30"/>
              <w:jc w:val="center"/>
              <w:outlineLvl w:val="0"/>
              <w:rPr>
                <w:sz w:val="22"/>
              </w:rPr>
            </w:pPr>
            <w:r w:rsidRPr="007138C8">
              <w:rPr>
                <w:sz w:val="22"/>
              </w:rPr>
              <w:t>ООО УК «Азау»</w:t>
            </w:r>
          </w:p>
        </w:tc>
      </w:tr>
      <w:tr w:rsidR="00423791" w:rsidRPr="007138C8" w14:paraId="2B166198" w14:textId="77777777" w:rsidTr="00423791">
        <w:tc>
          <w:tcPr>
            <w:tcW w:w="3501" w:type="pct"/>
            <w:noWrap/>
            <w:vAlign w:val="center"/>
            <w:hideMark/>
          </w:tcPr>
          <w:p w14:paraId="73AE7CA3" w14:textId="77777777" w:rsidR="00423791" w:rsidRPr="007138C8" w:rsidRDefault="00423791" w:rsidP="00423791">
            <w:pPr>
              <w:ind w:firstLine="30"/>
              <w:jc w:val="left"/>
              <w:outlineLvl w:val="0"/>
              <w:rPr>
                <w:sz w:val="22"/>
              </w:rPr>
            </w:pPr>
            <w:r w:rsidRPr="007138C8">
              <w:rPr>
                <w:sz w:val="22"/>
              </w:rPr>
              <w:t xml:space="preserve">Котельная (модульная) МКУ-3,0, Читинский район, </w:t>
            </w:r>
            <w:r>
              <w:rPr>
                <w:sz w:val="22"/>
              </w:rPr>
              <w:br/>
            </w:r>
            <w:r w:rsidRPr="007138C8">
              <w:rPr>
                <w:sz w:val="22"/>
              </w:rPr>
              <w:t>п.ст.Лесная, ул. Таежная д. 31</w:t>
            </w:r>
          </w:p>
        </w:tc>
        <w:tc>
          <w:tcPr>
            <w:tcW w:w="1499" w:type="pct"/>
            <w:vAlign w:val="center"/>
            <w:hideMark/>
          </w:tcPr>
          <w:p w14:paraId="07F05C6C" w14:textId="77777777" w:rsidR="00423791" w:rsidRPr="007138C8" w:rsidRDefault="00423791" w:rsidP="00423791">
            <w:pPr>
              <w:ind w:firstLine="30"/>
              <w:jc w:val="center"/>
              <w:outlineLvl w:val="0"/>
              <w:rPr>
                <w:sz w:val="22"/>
              </w:rPr>
            </w:pPr>
            <w:r w:rsidRPr="007138C8">
              <w:rPr>
                <w:sz w:val="22"/>
              </w:rPr>
              <w:t xml:space="preserve">ООО </w:t>
            </w:r>
            <w:r w:rsidRPr="007138C8">
              <w:rPr>
                <w:bCs/>
                <w:sz w:val="22"/>
              </w:rPr>
              <w:t>«</w:t>
            </w:r>
            <w:r w:rsidRPr="007138C8">
              <w:rPr>
                <w:sz w:val="22"/>
              </w:rPr>
              <w:t>Меркурий</w:t>
            </w:r>
            <w:r w:rsidRPr="007138C8">
              <w:rPr>
                <w:bCs/>
                <w:sz w:val="22"/>
              </w:rPr>
              <w:t>»</w:t>
            </w:r>
          </w:p>
        </w:tc>
      </w:tr>
      <w:tr w:rsidR="00423791" w:rsidRPr="007138C8" w14:paraId="423BE841" w14:textId="77777777" w:rsidTr="00423791">
        <w:tc>
          <w:tcPr>
            <w:tcW w:w="3501" w:type="pct"/>
            <w:vAlign w:val="center"/>
            <w:hideMark/>
          </w:tcPr>
          <w:p w14:paraId="14AACD34" w14:textId="77777777" w:rsidR="00423791" w:rsidRPr="007138C8" w:rsidRDefault="00423791" w:rsidP="00423791">
            <w:pPr>
              <w:ind w:firstLine="30"/>
              <w:jc w:val="left"/>
              <w:outlineLvl w:val="0"/>
              <w:rPr>
                <w:bCs/>
                <w:sz w:val="22"/>
              </w:rPr>
            </w:pPr>
            <w:r w:rsidRPr="007138C8">
              <w:rPr>
                <w:bCs/>
                <w:sz w:val="22"/>
              </w:rPr>
              <w:t>Котельная с.п. «Домнинское», ул. Мебельная, 14</w:t>
            </w:r>
          </w:p>
        </w:tc>
        <w:tc>
          <w:tcPr>
            <w:tcW w:w="1499" w:type="pct"/>
            <w:vAlign w:val="center"/>
            <w:hideMark/>
          </w:tcPr>
          <w:p w14:paraId="778EF437" w14:textId="77777777" w:rsidR="00423791" w:rsidRPr="007138C8" w:rsidRDefault="00423791" w:rsidP="00423791">
            <w:pPr>
              <w:ind w:firstLine="30"/>
              <w:jc w:val="center"/>
              <w:outlineLvl w:val="0"/>
              <w:rPr>
                <w:bCs/>
                <w:sz w:val="22"/>
              </w:rPr>
            </w:pPr>
            <w:r w:rsidRPr="007138C8">
              <w:rPr>
                <w:bCs/>
                <w:sz w:val="22"/>
              </w:rPr>
              <w:t>ООО «Регион»</w:t>
            </w:r>
            <w:r>
              <w:rPr>
                <w:bCs/>
                <w:sz w:val="22"/>
              </w:rPr>
              <w:t xml:space="preserve"> </w:t>
            </w:r>
          </w:p>
        </w:tc>
      </w:tr>
      <w:tr w:rsidR="00423791" w:rsidRPr="007138C8" w14:paraId="15EFBEF2" w14:textId="77777777" w:rsidTr="00423791">
        <w:tc>
          <w:tcPr>
            <w:tcW w:w="3501" w:type="pct"/>
            <w:vAlign w:val="center"/>
            <w:hideMark/>
          </w:tcPr>
          <w:p w14:paraId="0F49CC46" w14:textId="77777777" w:rsidR="00423791" w:rsidRPr="007138C8" w:rsidRDefault="00423791" w:rsidP="00423791">
            <w:pPr>
              <w:ind w:firstLine="30"/>
              <w:jc w:val="left"/>
              <w:outlineLvl w:val="0"/>
              <w:rPr>
                <w:sz w:val="22"/>
              </w:rPr>
            </w:pPr>
            <w:r w:rsidRPr="007138C8">
              <w:rPr>
                <w:sz w:val="22"/>
              </w:rPr>
              <w:t>Котельная с.Маккавеево, ул. Бутина, 55а</w:t>
            </w:r>
          </w:p>
        </w:tc>
        <w:tc>
          <w:tcPr>
            <w:tcW w:w="1499" w:type="pct"/>
            <w:vAlign w:val="center"/>
            <w:hideMark/>
          </w:tcPr>
          <w:p w14:paraId="1D2E57EC" w14:textId="77777777" w:rsidR="00423791" w:rsidRPr="007138C8" w:rsidRDefault="00423791" w:rsidP="00423791">
            <w:pPr>
              <w:ind w:firstLine="30"/>
              <w:jc w:val="center"/>
              <w:outlineLvl w:val="0"/>
              <w:rPr>
                <w:sz w:val="22"/>
              </w:rPr>
            </w:pPr>
            <w:r w:rsidRPr="007138C8">
              <w:rPr>
                <w:sz w:val="22"/>
              </w:rPr>
              <w:t xml:space="preserve">ООО УК </w:t>
            </w:r>
            <w:r w:rsidRPr="007138C8">
              <w:rPr>
                <w:bCs/>
                <w:sz w:val="22"/>
              </w:rPr>
              <w:t>«</w:t>
            </w:r>
            <w:r w:rsidRPr="007138C8">
              <w:rPr>
                <w:sz w:val="22"/>
              </w:rPr>
              <w:t>АЗАУ</w:t>
            </w:r>
            <w:r w:rsidRPr="007138C8">
              <w:rPr>
                <w:bCs/>
                <w:sz w:val="22"/>
              </w:rPr>
              <w:t>»</w:t>
            </w:r>
            <w:r>
              <w:rPr>
                <w:bCs/>
                <w:sz w:val="22"/>
              </w:rPr>
              <w:t xml:space="preserve"> </w:t>
            </w:r>
          </w:p>
        </w:tc>
      </w:tr>
      <w:tr w:rsidR="00423791" w:rsidRPr="007138C8" w14:paraId="336E1B59" w14:textId="77777777" w:rsidTr="00423791">
        <w:tc>
          <w:tcPr>
            <w:tcW w:w="3501" w:type="pct"/>
            <w:vAlign w:val="center"/>
            <w:hideMark/>
          </w:tcPr>
          <w:p w14:paraId="297D04F6" w14:textId="77777777" w:rsidR="00423791" w:rsidRPr="007138C8" w:rsidRDefault="00423791" w:rsidP="00423791">
            <w:pPr>
              <w:ind w:firstLine="30"/>
              <w:jc w:val="left"/>
              <w:outlineLvl w:val="0"/>
              <w:rPr>
                <w:sz w:val="22"/>
              </w:rPr>
            </w:pPr>
            <w:r w:rsidRPr="007138C8">
              <w:rPr>
                <w:sz w:val="22"/>
              </w:rPr>
              <w:t>Котельная с.п. «Засопкинское», Центральный квартал,14а</w:t>
            </w:r>
          </w:p>
        </w:tc>
        <w:tc>
          <w:tcPr>
            <w:tcW w:w="1499" w:type="pct"/>
            <w:vAlign w:val="center"/>
            <w:hideMark/>
          </w:tcPr>
          <w:p w14:paraId="3C3409F0" w14:textId="77777777" w:rsidR="00423791" w:rsidRPr="007138C8" w:rsidRDefault="00423791" w:rsidP="00423791">
            <w:pPr>
              <w:ind w:firstLine="30"/>
              <w:jc w:val="center"/>
              <w:outlineLvl w:val="0"/>
              <w:rPr>
                <w:sz w:val="22"/>
              </w:rPr>
            </w:pPr>
            <w:r w:rsidRPr="007138C8">
              <w:rPr>
                <w:sz w:val="22"/>
              </w:rPr>
              <w:t>ООО УК «Комфорт»</w:t>
            </w:r>
          </w:p>
        </w:tc>
      </w:tr>
    </w:tbl>
    <w:p w14:paraId="56045FE0" w14:textId="77777777" w:rsidR="00423791" w:rsidRDefault="00423791" w:rsidP="004C7262">
      <w:pPr>
        <w:ind w:firstLine="851"/>
        <w:rPr>
          <w:szCs w:val="24"/>
        </w:rPr>
        <w:sectPr w:rsidR="00423791" w:rsidSect="00423791">
          <w:pgSz w:w="11906" w:h="16838" w:code="9"/>
          <w:pgMar w:top="1134" w:right="1134" w:bottom="1134" w:left="1134" w:header="0" w:footer="567" w:gutter="0"/>
          <w:cols w:space="708"/>
          <w:titlePg/>
          <w:docGrid w:linePitch="360"/>
        </w:sectPr>
      </w:pPr>
    </w:p>
    <w:p w14:paraId="247ABFE6" w14:textId="59524F00" w:rsidR="000064A3" w:rsidRPr="00F36D72" w:rsidRDefault="000064A3" w:rsidP="009B7556">
      <w:pPr>
        <w:pStyle w:val="31"/>
        <w:keepLines w:val="0"/>
        <w:numPr>
          <w:ilvl w:val="0"/>
          <w:numId w:val="6"/>
        </w:numPr>
        <w:tabs>
          <w:tab w:val="left" w:pos="851"/>
        </w:tabs>
        <w:spacing w:before="0" w:after="120"/>
        <w:ind w:left="0" w:firstLine="0"/>
        <w:rPr>
          <w:rFonts w:ascii="Times New Roman" w:hAnsi="Times New Roman" w:cs="Times New Roman"/>
          <w:b/>
          <w:color w:val="auto"/>
        </w:rPr>
      </w:pPr>
      <w:bookmarkStart w:id="42" w:name="_Toc167140036"/>
      <w:bookmarkStart w:id="43" w:name="_Toc208504548"/>
      <w:bookmarkStart w:id="44" w:name="_Toc213271300"/>
      <w:r w:rsidRPr="00F36D72">
        <w:rPr>
          <w:rFonts w:ascii="Times New Roman" w:hAnsi="Times New Roman" w:cs="Times New Roman"/>
          <w:b/>
          <w:color w:val="auto"/>
        </w:rPr>
        <w:lastRenderedPageBreak/>
        <w:t>Описание зон действия производственных котельных</w:t>
      </w:r>
      <w:bookmarkEnd w:id="42"/>
      <w:bookmarkEnd w:id="43"/>
      <w:bookmarkEnd w:id="44"/>
    </w:p>
    <w:p w14:paraId="2565C072" w14:textId="3F646C57" w:rsidR="00BE2F55" w:rsidRPr="00BE2F55" w:rsidRDefault="001F4C01" w:rsidP="00AA655E">
      <w:pPr>
        <w:tabs>
          <w:tab w:val="left" w:pos="4305"/>
        </w:tabs>
        <w:ind w:left="1" w:firstLine="708"/>
        <w:rPr>
          <w:rFonts w:eastAsia="Times New Roman" w:cs="Times New Roman"/>
          <w:szCs w:val="24"/>
          <w:lang w:eastAsia="ru-RU"/>
        </w:rPr>
      </w:pPr>
      <w:bookmarkStart w:id="45" w:name="_Toc360038801"/>
      <w:bookmarkEnd w:id="37"/>
      <w:r w:rsidRPr="00BE2F55">
        <w:rPr>
          <w:rFonts w:eastAsia="Times New Roman" w:cs="Times New Roman"/>
          <w:szCs w:val="24"/>
          <w:lang w:eastAsia="ru-RU"/>
        </w:rPr>
        <w:t xml:space="preserve">В границах </w:t>
      </w:r>
      <w:r w:rsidR="00F36D72" w:rsidRPr="00BE2F55">
        <w:rPr>
          <w:rFonts w:eastAsia="Times New Roman" w:cs="Times New Roman"/>
          <w:szCs w:val="24"/>
          <w:lang w:eastAsia="ru-RU"/>
        </w:rPr>
        <w:t>Читинского муниципального округа</w:t>
      </w:r>
      <w:r w:rsidR="00BE2F55">
        <w:rPr>
          <w:rFonts w:eastAsia="Times New Roman" w:cs="Times New Roman"/>
          <w:szCs w:val="24"/>
          <w:lang w:eastAsia="ru-RU"/>
        </w:rPr>
        <w:t xml:space="preserve"> </w:t>
      </w:r>
      <w:r w:rsidR="00F36D72" w:rsidRPr="00BE2F55">
        <w:rPr>
          <w:rFonts w:eastAsia="Times New Roman" w:cs="Times New Roman"/>
          <w:szCs w:val="24"/>
          <w:lang w:eastAsia="ru-RU"/>
        </w:rPr>
        <w:t xml:space="preserve">размещаются </w:t>
      </w:r>
      <w:r w:rsidRPr="00BE2F55">
        <w:rPr>
          <w:rFonts w:eastAsia="Times New Roman" w:cs="Times New Roman"/>
          <w:szCs w:val="24"/>
          <w:lang w:eastAsia="ru-RU"/>
        </w:rPr>
        <w:t>заводы</w:t>
      </w:r>
      <w:r w:rsidR="00EF438A">
        <w:rPr>
          <w:rFonts w:eastAsia="Times New Roman" w:cs="Times New Roman"/>
          <w:szCs w:val="24"/>
          <w:lang w:eastAsia="ru-RU"/>
        </w:rPr>
        <w:t xml:space="preserve"> (</w:t>
      </w:r>
      <w:r w:rsidR="00EF438A" w:rsidRPr="00BE2F55">
        <w:rPr>
          <w:rFonts w:eastAsia="Times New Roman" w:cs="Times New Roman"/>
          <w:szCs w:val="24"/>
          <w:lang w:eastAsia="ru-RU"/>
        </w:rPr>
        <w:t>юго-восточн</w:t>
      </w:r>
      <w:r w:rsidR="00EF438A">
        <w:rPr>
          <w:rFonts w:eastAsia="Times New Roman" w:cs="Times New Roman"/>
          <w:szCs w:val="24"/>
          <w:lang w:eastAsia="ru-RU"/>
        </w:rPr>
        <w:t xml:space="preserve">ый </w:t>
      </w:r>
      <w:r w:rsidR="00EF438A" w:rsidRPr="00BE2F55">
        <w:rPr>
          <w:rFonts w:eastAsia="Times New Roman" w:cs="Times New Roman"/>
          <w:szCs w:val="24"/>
          <w:lang w:eastAsia="ru-RU"/>
        </w:rPr>
        <w:t>промрайон</w:t>
      </w:r>
      <w:r w:rsidR="00EF438A">
        <w:rPr>
          <w:rFonts w:eastAsia="Times New Roman" w:cs="Times New Roman"/>
          <w:szCs w:val="24"/>
          <w:lang w:eastAsia="ru-RU"/>
        </w:rPr>
        <w:t>). Среди</w:t>
      </w:r>
      <w:bookmarkStart w:id="46" w:name="_Toc360038802"/>
      <w:bookmarkStart w:id="47" w:name="_Toc167140037"/>
      <w:bookmarkStart w:id="48" w:name="_Toc208504549"/>
      <w:r w:rsidR="00EF438A">
        <w:rPr>
          <w:rFonts w:eastAsia="Times New Roman" w:cs="Times New Roman"/>
          <w:szCs w:val="24"/>
          <w:lang w:eastAsia="ru-RU"/>
        </w:rPr>
        <w:t xml:space="preserve"> </w:t>
      </w:r>
      <w:r w:rsidR="00BE2F55" w:rsidRPr="00BE2F55">
        <w:rPr>
          <w:rFonts w:eastAsia="Times New Roman" w:cs="Times New Roman"/>
          <w:szCs w:val="24"/>
          <w:lang w:eastAsia="ru-RU"/>
        </w:rPr>
        <w:t>объект</w:t>
      </w:r>
      <w:r w:rsidR="00EF438A">
        <w:rPr>
          <w:rFonts w:eastAsia="Times New Roman" w:cs="Times New Roman"/>
          <w:szCs w:val="24"/>
          <w:lang w:eastAsia="ru-RU"/>
        </w:rPr>
        <w:t>ов</w:t>
      </w:r>
      <w:r w:rsidR="00BE2F55" w:rsidRPr="00BE2F55">
        <w:rPr>
          <w:rFonts w:eastAsia="Times New Roman" w:cs="Times New Roman"/>
          <w:szCs w:val="24"/>
          <w:lang w:eastAsia="ru-RU"/>
        </w:rPr>
        <w:t xml:space="preserve"> промышленности, расположенны</w:t>
      </w:r>
      <w:r w:rsidR="00EF438A">
        <w:rPr>
          <w:rFonts w:eastAsia="Times New Roman" w:cs="Times New Roman"/>
          <w:szCs w:val="24"/>
          <w:lang w:eastAsia="ru-RU"/>
        </w:rPr>
        <w:t>х</w:t>
      </w:r>
      <w:r w:rsidR="00BE2F55" w:rsidRPr="00BE2F55">
        <w:rPr>
          <w:rFonts w:eastAsia="Times New Roman" w:cs="Times New Roman"/>
          <w:szCs w:val="24"/>
          <w:lang w:eastAsia="ru-RU"/>
        </w:rPr>
        <w:t xml:space="preserve"> на территории Читинского района Забайкальского края</w:t>
      </w:r>
      <w:r w:rsidR="00EF438A">
        <w:rPr>
          <w:rFonts w:eastAsia="Times New Roman" w:cs="Times New Roman"/>
          <w:szCs w:val="24"/>
          <w:lang w:eastAsia="ru-RU"/>
        </w:rPr>
        <w:t>, можно выделить</w:t>
      </w:r>
      <w:r w:rsidR="00BE2F55" w:rsidRPr="00BE2F55">
        <w:rPr>
          <w:rFonts w:eastAsia="Times New Roman" w:cs="Times New Roman"/>
          <w:szCs w:val="24"/>
          <w:lang w:eastAsia="ru-RU"/>
        </w:rPr>
        <w:t>:</w:t>
      </w:r>
    </w:p>
    <w:p w14:paraId="5922E337" w14:textId="77777777" w:rsidR="004A1D23" w:rsidRDefault="00BE2F55">
      <w:pPr>
        <w:pStyle w:val="af1"/>
        <w:numPr>
          <w:ilvl w:val="0"/>
          <w:numId w:val="80"/>
        </w:numPr>
        <w:tabs>
          <w:tab w:val="left" w:pos="993"/>
          <w:tab w:val="left" w:pos="4305"/>
        </w:tabs>
        <w:ind w:left="0" w:firstLine="709"/>
        <w:rPr>
          <w:rFonts w:eastAsia="Times New Roman" w:cs="Times New Roman"/>
          <w:szCs w:val="24"/>
          <w:lang w:eastAsia="ru-RU"/>
        </w:rPr>
      </w:pPr>
      <w:r w:rsidRPr="00EF438A">
        <w:rPr>
          <w:rFonts w:eastAsia="Times New Roman" w:cs="Times New Roman"/>
          <w:szCs w:val="24"/>
          <w:lang w:eastAsia="ru-RU"/>
        </w:rPr>
        <w:t xml:space="preserve">ОАО «103 БТРЗ» (бронетанковый ремонтный завод). Занимается ремонтом бронетанковой техники в пгт. Атамановка. </w:t>
      </w:r>
    </w:p>
    <w:p w14:paraId="302669D9" w14:textId="77777777" w:rsidR="004A1D23" w:rsidRDefault="00BE2F55">
      <w:pPr>
        <w:pStyle w:val="af1"/>
        <w:numPr>
          <w:ilvl w:val="0"/>
          <w:numId w:val="80"/>
        </w:numPr>
        <w:tabs>
          <w:tab w:val="left" w:pos="993"/>
          <w:tab w:val="left" w:pos="4305"/>
        </w:tabs>
        <w:ind w:left="0" w:firstLine="709"/>
        <w:rPr>
          <w:rFonts w:eastAsia="Times New Roman" w:cs="Times New Roman"/>
          <w:szCs w:val="24"/>
          <w:lang w:eastAsia="ru-RU"/>
        </w:rPr>
      </w:pPr>
      <w:r w:rsidRPr="00EF438A">
        <w:rPr>
          <w:rFonts w:eastAsia="Times New Roman" w:cs="Times New Roman"/>
          <w:szCs w:val="24"/>
          <w:lang w:eastAsia="ru-RU"/>
        </w:rPr>
        <w:t xml:space="preserve">Маккавеевский и Атамановский </w:t>
      </w:r>
      <w:r w:rsidR="004A1D23" w:rsidRPr="00EF438A">
        <w:rPr>
          <w:rFonts w:eastAsia="Times New Roman" w:cs="Times New Roman"/>
          <w:szCs w:val="24"/>
          <w:lang w:eastAsia="ru-RU"/>
        </w:rPr>
        <w:t xml:space="preserve">пищекомбинаты. </w:t>
      </w:r>
    </w:p>
    <w:p w14:paraId="3512A860" w14:textId="77777777" w:rsidR="004A1D23" w:rsidRDefault="004A1D23">
      <w:pPr>
        <w:pStyle w:val="af1"/>
        <w:numPr>
          <w:ilvl w:val="0"/>
          <w:numId w:val="80"/>
        </w:numPr>
        <w:tabs>
          <w:tab w:val="left" w:pos="993"/>
          <w:tab w:val="left" w:pos="4305"/>
        </w:tabs>
        <w:ind w:left="0" w:firstLine="709"/>
        <w:rPr>
          <w:rFonts w:eastAsia="Times New Roman" w:cs="Times New Roman"/>
          <w:szCs w:val="24"/>
          <w:lang w:eastAsia="ru-RU"/>
        </w:rPr>
      </w:pPr>
      <w:r w:rsidRPr="00EF438A">
        <w:rPr>
          <w:rFonts w:eastAsia="Times New Roman" w:cs="Times New Roman"/>
          <w:szCs w:val="24"/>
          <w:lang w:eastAsia="ru-RU"/>
        </w:rPr>
        <w:t>Деревоперерабатывающие</w:t>
      </w:r>
      <w:r w:rsidR="00BE2F55" w:rsidRPr="00EF438A">
        <w:rPr>
          <w:rFonts w:eastAsia="Times New Roman" w:cs="Times New Roman"/>
          <w:szCs w:val="24"/>
          <w:lang w:eastAsia="ru-RU"/>
        </w:rPr>
        <w:t xml:space="preserve"> предприятия. </w:t>
      </w:r>
    </w:p>
    <w:p w14:paraId="5A70909B" w14:textId="4CB7750F" w:rsidR="00BE2F55" w:rsidRPr="00EF438A" w:rsidRDefault="00BE2F55">
      <w:pPr>
        <w:pStyle w:val="af1"/>
        <w:numPr>
          <w:ilvl w:val="0"/>
          <w:numId w:val="80"/>
        </w:numPr>
        <w:tabs>
          <w:tab w:val="left" w:pos="993"/>
          <w:tab w:val="left" w:pos="4305"/>
        </w:tabs>
        <w:ind w:left="0" w:firstLine="709"/>
        <w:rPr>
          <w:rFonts w:eastAsia="Times New Roman" w:cs="Times New Roman"/>
          <w:szCs w:val="24"/>
          <w:lang w:eastAsia="ru-RU"/>
        </w:rPr>
      </w:pPr>
      <w:r w:rsidRPr="00EF438A">
        <w:rPr>
          <w:rFonts w:eastAsia="Times New Roman" w:cs="Times New Roman"/>
          <w:szCs w:val="24"/>
          <w:lang w:eastAsia="ru-RU"/>
        </w:rPr>
        <w:t xml:space="preserve">Комбинат «Луч Росрезерва». </w:t>
      </w:r>
    </w:p>
    <w:p w14:paraId="431B13D6" w14:textId="284F32A1" w:rsidR="00BE2F55" w:rsidRPr="00EF438A" w:rsidRDefault="00BE2F55">
      <w:pPr>
        <w:pStyle w:val="af1"/>
        <w:numPr>
          <w:ilvl w:val="0"/>
          <w:numId w:val="80"/>
        </w:numPr>
        <w:tabs>
          <w:tab w:val="left" w:pos="993"/>
          <w:tab w:val="left" w:pos="4305"/>
        </w:tabs>
        <w:ind w:left="0" w:firstLine="709"/>
        <w:rPr>
          <w:rFonts w:eastAsia="Times New Roman" w:cs="Times New Roman"/>
          <w:szCs w:val="24"/>
          <w:lang w:eastAsia="ru-RU"/>
        </w:rPr>
      </w:pPr>
      <w:r w:rsidRPr="00EF438A">
        <w:rPr>
          <w:rFonts w:eastAsia="Times New Roman" w:cs="Times New Roman"/>
          <w:szCs w:val="24"/>
          <w:lang w:eastAsia="ru-RU"/>
        </w:rPr>
        <w:t xml:space="preserve">ЗАО «Читинское зверохозяйство». ООО «Западное». </w:t>
      </w:r>
    </w:p>
    <w:p w14:paraId="00D4C459" w14:textId="77777777" w:rsidR="00BE2F55" w:rsidRPr="00EF438A" w:rsidRDefault="00BE2F55">
      <w:pPr>
        <w:pStyle w:val="af1"/>
        <w:numPr>
          <w:ilvl w:val="0"/>
          <w:numId w:val="80"/>
        </w:numPr>
        <w:tabs>
          <w:tab w:val="left" w:pos="993"/>
          <w:tab w:val="left" w:pos="4305"/>
        </w:tabs>
        <w:ind w:left="0" w:firstLine="709"/>
        <w:rPr>
          <w:rFonts w:eastAsia="Times New Roman" w:cs="Times New Roman"/>
          <w:szCs w:val="24"/>
          <w:lang w:eastAsia="ru-RU"/>
        </w:rPr>
      </w:pPr>
      <w:r w:rsidRPr="00EF438A">
        <w:rPr>
          <w:rFonts w:eastAsia="Times New Roman" w:cs="Times New Roman"/>
          <w:szCs w:val="24"/>
          <w:lang w:eastAsia="ru-RU"/>
        </w:rPr>
        <w:t xml:space="preserve">ЗАО «Курорт Кука». Известен своими минеральными водами. </w:t>
      </w:r>
    </w:p>
    <w:p w14:paraId="39054599" w14:textId="77777777" w:rsidR="00BE2F55" w:rsidRPr="00EF438A" w:rsidRDefault="00BE2F55">
      <w:pPr>
        <w:pStyle w:val="af1"/>
        <w:numPr>
          <w:ilvl w:val="0"/>
          <w:numId w:val="80"/>
        </w:numPr>
        <w:tabs>
          <w:tab w:val="left" w:pos="993"/>
          <w:tab w:val="left" w:pos="4305"/>
        </w:tabs>
        <w:ind w:left="0" w:firstLine="709"/>
        <w:rPr>
          <w:rFonts w:eastAsia="Times New Roman" w:cs="Times New Roman"/>
          <w:szCs w:val="24"/>
          <w:lang w:eastAsia="ru-RU"/>
        </w:rPr>
      </w:pPr>
      <w:r w:rsidRPr="00EF438A">
        <w:rPr>
          <w:rFonts w:eastAsia="Times New Roman" w:cs="Times New Roman"/>
          <w:szCs w:val="24"/>
          <w:lang w:eastAsia="ru-RU"/>
        </w:rPr>
        <w:t xml:space="preserve">НУЗ Дорожный Центр восстановительной медицины «Карповка» ОАО «РЖД». </w:t>
      </w:r>
    </w:p>
    <w:p w14:paraId="74EB9AE0" w14:textId="6AE20E42" w:rsidR="00BE2F55" w:rsidRPr="00BE2F55" w:rsidRDefault="00BE2F55" w:rsidP="00BE2F55">
      <w:pPr>
        <w:tabs>
          <w:tab w:val="left" w:pos="4305"/>
        </w:tabs>
        <w:rPr>
          <w:rFonts w:eastAsia="Times New Roman" w:cs="Times New Roman"/>
          <w:szCs w:val="24"/>
          <w:lang w:eastAsia="ru-RU"/>
        </w:rPr>
      </w:pPr>
      <w:r w:rsidRPr="00BE2F55">
        <w:rPr>
          <w:rFonts w:eastAsia="Times New Roman" w:cs="Times New Roman"/>
          <w:szCs w:val="24"/>
          <w:lang w:eastAsia="ru-RU"/>
        </w:rPr>
        <w:t xml:space="preserve">Также в районе есть 31 цех по производству продуктов питания. </w:t>
      </w:r>
    </w:p>
    <w:p w14:paraId="18E1B61D" w14:textId="77777777" w:rsidR="00BE2F55" w:rsidRDefault="00BE2F55" w:rsidP="00BE2F55">
      <w:pPr>
        <w:tabs>
          <w:tab w:val="left" w:pos="4305"/>
        </w:tabs>
        <w:rPr>
          <w:rFonts w:eastAsia="Times New Roman" w:cs="Times New Roman"/>
          <w:szCs w:val="24"/>
          <w:lang w:eastAsia="ru-RU"/>
        </w:rPr>
      </w:pPr>
      <w:r w:rsidRPr="00BE2F55">
        <w:rPr>
          <w:rFonts w:eastAsia="Times New Roman" w:cs="Times New Roman"/>
          <w:szCs w:val="24"/>
          <w:lang w:eastAsia="ru-RU"/>
        </w:rPr>
        <w:t xml:space="preserve">Основная деятельность перечисленных предприятий — выполнение оборонного заказа, производство пищевых продуктов, лесозаготовка, техническое обслуживание, автозаправочные станции, общественное питание, торговля, производство стройматериалов, бытовое обслуживание населения. </w:t>
      </w:r>
    </w:p>
    <w:p w14:paraId="5FF1072E" w14:textId="393DCF93" w:rsidR="007F4912" w:rsidRPr="00BE2F55" w:rsidRDefault="007F4912" w:rsidP="00BE2F55">
      <w:pPr>
        <w:tabs>
          <w:tab w:val="left" w:pos="4305"/>
        </w:tabs>
        <w:rPr>
          <w:rFonts w:eastAsia="Times New Roman" w:cs="Times New Roman"/>
          <w:szCs w:val="24"/>
          <w:lang w:eastAsia="ru-RU"/>
        </w:rPr>
      </w:pPr>
      <w:r w:rsidRPr="007F4912">
        <w:rPr>
          <w:rFonts w:eastAsia="Times New Roman" w:cs="Times New Roman"/>
          <w:szCs w:val="24"/>
          <w:lang w:eastAsia="ru-RU"/>
        </w:rPr>
        <w:t>На территории городского поселения «Новокручининское» промышленные и ведомственные котельные, осуществляющие теплоснабжение соответствующих предприятий и организаций, а также объектов общественного и жилищного фонда, отсутствуют.</w:t>
      </w:r>
    </w:p>
    <w:p w14:paraId="723FDCDB" w14:textId="77777777" w:rsidR="00BE2F55" w:rsidRDefault="00BE2F55" w:rsidP="00BE2F55">
      <w:pPr>
        <w:tabs>
          <w:tab w:val="left" w:pos="4305"/>
        </w:tabs>
        <w:rPr>
          <w:rFonts w:eastAsia="Times New Roman" w:cs="Times New Roman"/>
          <w:color w:val="EE0000"/>
          <w:szCs w:val="24"/>
          <w:lang w:eastAsia="ru-RU"/>
        </w:rPr>
      </w:pPr>
    </w:p>
    <w:p w14:paraId="40B911C9" w14:textId="35863F1B" w:rsidR="000064A3" w:rsidRPr="00BE2F55" w:rsidRDefault="00BE2F55" w:rsidP="00BE2F55">
      <w:pPr>
        <w:tabs>
          <w:tab w:val="left" w:pos="4305"/>
        </w:tabs>
        <w:rPr>
          <w:rFonts w:cs="Times New Roman"/>
          <w:b/>
        </w:rPr>
      </w:pPr>
      <w:r w:rsidRPr="00BE2F55">
        <w:rPr>
          <w:rFonts w:eastAsia="Times New Roman" w:cs="Times New Roman"/>
          <w:b/>
          <w:bCs/>
          <w:szCs w:val="24"/>
          <w:lang w:eastAsia="ru-RU"/>
        </w:rPr>
        <w:t xml:space="preserve">1.1.4 </w:t>
      </w:r>
      <w:r w:rsidR="000064A3" w:rsidRPr="00BE2F55">
        <w:rPr>
          <w:rFonts w:cs="Times New Roman"/>
          <w:b/>
        </w:rPr>
        <w:t>Описание зон действия индивидуального теплоснабжения</w:t>
      </w:r>
      <w:bookmarkEnd w:id="46"/>
      <w:bookmarkEnd w:id="47"/>
      <w:bookmarkEnd w:id="48"/>
    </w:p>
    <w:bookmarkEnd w:id="45"/>
    <w:p w14:paraId="55D95F9C" w14:textId="51BB4990" w:rsidR="007404EC" w:rsidRPr="00BE2F55" w:rsidRDefault="005C7603" w:rsidP="001F4C01">
      <w:pPr>
        <w:pStyle w:val="Default"/>
        <w:ind w:firstLine="709"/>
        <w:jc w:val="both"/>
        <w:rPr>
          <w:color w:val="auto"/>
          <w:szCs w:val="23"/>
        </w:rPr>
      </w:pPr>
      <w:r w:rsidRPr="00BE2F55">
        <w:rPr>
          <w:color w:val="auto"/>
          <w:szCs w:val="23"/>
        </w:rPr>
        <w:t xml:space="preserve">На территории </w:t>
      </w:r>
      <w:r w:rsidR="00BE2F55" w:rsidRPr="00BE2F55">
        <w:rPr>
          <w:color w:val="auto"/>
          <w:szCs w:val="23"/>
        </w:rPr>
        <w:t>Читинского муниципального округа</w:t>
      </w:r>
      <w:r w:rsidR="00632725" w:rsidRPr="00BE2F55">
        <w:rPr>
          <w:color w:val="auto"/>
          <w:szCs w:val="23"/>
        </w:rPr>
        <w:t xml:space="preserve">, не охваченной зонами источников централизованного теплоснабжения, </w:t>
      </w:r>
      <w:r w:rsidR="000C5E54" w:rsidRPr="00BE2F55">
        <w:rPr>
          <w:color w:val="auto"/>
          <w:szCs w:val="23"/>
        </w:rPr>
        <w:t>использую</w:t>
      </w:r>
      <w:r w:rsidRPr="00BE2F55">
        <w:rPr>
          <w:color w:val="auto"/>
          <w:szCs w:val="23"/>
        </w:rPr>
        <w:t>тся</w:t>
      </w:r>
      <w:r w:rsidR="000C5E54" w:rsidRPr="00BE2F55">
        <w:rPr>
          <w:color w:val="auto"/>
          <w:szCs w:val="23"/>
        </w:rPr>
        <w:t xml:space="preserve"> </w:t>
      </w:r>
      <w:r w:rsidR="00261DA0" w:rsidRPr="00BE2F55">
        <w:rPr>
          <w:color w:val="auto"/>
          <w:szCs w:val="23"/>
        </w:rPr>
        <w:t>ин</w:t>
      </w:r>
      <w:r w:rsidR="000C5E54" w:rsidRPr="00BE2F55">
        <w:rPr>
          <w:color w:val="auto"/>
          <w:szCs w:val="23"/>
        </w:rPr>
        <w:t>дивидуальные газовые котлы</w:t>
      </w:r>
      <w:r w:rsidR="00DB4C96" w:rsidRPr="00BE2F55">
        <w:rPr>
          <w:color w:val="auto"/>
          <w:szCs w:val="23"/>
        </w:rPr>
        <w:t>, электрические котлы</w:t>
      </w:r>
      <w:r w:rsidRPr="00BE2F55">
        <w:rPr>
          <w:color w:val="auto"/>
          <w:szCs w:val="23"/>
        </w:rPr>
        <w:t xml:space="preserve"> либо</w:t>
      </w:r>
      <w:r w:rsidR="00261DA0" w:rsidRPr="00BE2F55">
        <w:rPr>
          <w:color w:val="auto"/>
          <w:szCs w:val="23"/>
        </w:rPr>
        <w:t xml:space="preserve"> печное отопление.</w:t>
      </w:r>
    </w:p>
    <w:p w14:paraId="12DFBDC6" w14:textId="6A8BD063" w:rsidR="00F41EA7" w:rsidRDefault="00DB4C96" w:rsidP="00DB4C96">
      <w:pPr>
        <w:pStyle w:val="Default"/>
        <w:ind w:firstLine="709"/>
        <w:jc w:val="both"/>
        <w:rPr>
          <w:color w:val="auto"/>
          <w:szCs w:val="23"/>
        </w:rPr>
      </w:pPr>
      <w:r w:rsidRPr="00F36D72">
        <w:rPr>
          <w:color w:val="auto"/>
          <w:szCs w:val="23"/>
        </w:rPr>
        <w:t>Деятельность теплоснабжающих и теплосетевых организаций в зоне действия индивидуальных источников тепловой энергии не осуществляется.</w:t>
      </w:r>
    </w:p>
    <w:p w14:paraId="264939CE" w14:textId="61893D5E" w:rsidR="007F4912" w:rsidRDefault="007F4912" w:rsidP="00DB4C96">
      <w:pPr>
        <w:pStyle w:val="Default"/>
        <w:ind w:firstLine="709"/>
        <w:jc w:val="both"/>
        <w:rPr>
          <w:color w:val="auto"/>
          <w:szCs w:val="23"/>
        </w:rPr>
      </w:pPr>
      <w:r w:rsidRPr="007F4912">
        <w:rPr>
          <w:color w:val="auto"/>
          <w:szCs w:val="23"/>
        </w:rPr>
        <w:t>Зоны действия индивидуального теплоснабжения в городском поселении «Новокручининское»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либо от индивидуальных газовых котлов, либо используется печное отопление.</w:t>
      </w:r>
    </w:p>
    <w:p w14:paraId="4BBEFC33" w14:textId="77777777" w:rsidR="00AA655E" w:rsidRDefault="00AA655E" w:rsidP="00DB4C96">
      <w:pPr>
        <w:pStyle w:val="Default"/>
        <w:ind w:firstLine="709"/>
        <w:jc w:val="both"/>
        <w:rPr>
          <w:color w:val="auto"/>
          <w:szCs w:val="23"/>
        </w:rPr>
      </w:pPr>
    </w:p>
    <w:p w14:paraId="036E2361" w14:textId="534653AD" w:rsidR="00AA655E" w:rsidRPr="00A01EB5" w:rsidRDefault="00AA655E" w:rsidP="00AA655E">
      <w:pPr>
        <w:pStyle w:val="31"/>
        <w:tabs>
          <w:tab w:val="left" w:pos="851"/>
        </w:tabs>
        <w:spacing w:before="120" w:after="120"/>
        <w:rPr>
          <w:rFonts w:ascii="Times New Roman" w:hAnsi="Times New Roman" w:cs="Times New Roman"/>
          <w:color w:val="auto"/>
        </w:rPr>
      </w:pPr>
      <w:bookmarkStart w:id="49" w:name="_Toc167140038"/>
      <w:bookmarkStart w:id="50" w:name="_Toc208504550"/>
      <w:bookmarkStart w:id="51" w:name="_Toc213271301"/>
      <w:r w:rsidRPr="00A01EB5">
        <w:rPr>
          <w:rFonts w:ascii="Times New Roman" w:hAnsi="Times New Roman" w:cs="Times New Roman"/>
          <w:b/>
          <w:color w:val="auto"/>
        </w:rPr>
        <w:t xml:space="preserve">Описание изменений, произошедших в функциональной структуре теплоснабжения поселения, муниципального округа, городского округа, города федерального значения </w:t>
      </w:r>
      <w:r>
        <w:rPr>
          <w:rFonts w:ascii="Times New Roman" w:hAnsi="Times New Roman" w:cs="Times New Roman"/>
          <w:b/>
          <w:color w:val="auto"/>
        </w:rPr>
        <w:t>за</w:t>
      </w:r>
      <w:r w:rsidRPr="00A01EB5">
        <w:rPr>
          <w:rFonts w:ascii="Times New Roman" w:hAnsi="Times New Roman" w:cs="Times New Roman"/>
          <w:b/>
          <w:color w:val="auto"/>
        </w:rPr>
        <w:t xml:space="preserve"> период, предшествующий актуализации схемы теплоснабжения</w:t>
      </w:r>
      <w:bookmarkEnd w:id="49"/>
      <w:bookmarkEnd w:id="50"/>
      <w:bookmarkEnd w:id="51"/>
    </w:p>
    <w:p w14:paraId="334FF8B3" w14:textId="4CDE839A" w:rsidR="00AA655E" w:rsidRPr="00A01EB5" w:rsidRDefault="00AA655E" w:rsidP="00AA655E">
      <w:pPr>
        <w:ind w:firstLine="708"/>
      </w:pPr>
      <w:r>
        <w:t>За</w:t>
      </w:r>
      <w:r w:rsidRPr="00A01EB5">
        <w:t xml:space="preserve"> период</w:t>
      </w:r>
      <w:r>
        <w:t>,</w:t>
      </w:r>
      <w:r w:rsidRPr="00AA655E">
        <w:t xml:space="preserve"> предшествующий </w:t>
      </w:r>
      <w:r w:rsidR="008A64A2">
        <w:t>разработке</w:t>
      </w:r>
      <w:r w:rsidRPr="00AA655E">
        <w:t xml:space="preserve"> схемы теплоснабжения</w:t>
      </w:r>
      <w:r>
        <w:t>,</w:t>
      </w:r>
      <w:r w:rsidRPr="00A01EB5">
        <w:t xml:space="preserve"> изменения в функциональной структуре теплоснабжения Читинского муниципального округа не происходили.  </w:t>
      </w:r>
    </w:p>
    <w:p w14:paraId="31D31102" w14:textId="77777777" w:rsidR="00AA655E" w:rsidRPr="00F36D72" w:rsidRDefault="00AA655E" w:rsidP="00DB4C96">
      <w:pPr>
        <w:pStyle w:val="Default"/>
        <w:ind w:firstLine="709"/>
        <w:jc w:val="both"/>
        <w:rPr>
          <w:color w:val="auto"/>
          <w:szCs w:val="23"/>
        </w:rPr>
      </w:pPr>
    </w:p>
    <w:p w14:paraId="262DE251" w14:textId="43347B53" w:rsidR="004210F5" w:rsidRPr="001B4BC5" w:rsidRDefault="000C0244" w:rsidP="007F4912">
      <w:pPr>
        <w:pStyle w:val="Default"/>
        <w:jc w:val="both"/>
        <w:rPr>
          <w:color w:val="EE0000"/>
        </w:rPr>
        <w:sectPr w:rsidR="004210F5" w:rsidRPr="001B4BC5" w:rsidSect="00977DD3">
          <w:pgSz w:w="11906" w:h="16838"/>
          <w:pgMar w:top="1134" w:right="1134" w:bottom="1134" w:left="1134" w:header="0" w:footer="567" w:gutter="0"/>
          <w:cols w:space="708"/>
          <w:titlePg/>
          <w:docGrid w:linePitch="360"/>
        </w:sectPr>
      </w:pPr>
      <w:r w:rsidRPr="001B4BC5">
        <w:rPr>
          <w:b/>
          <w:color w:val="EE0000"/>
          <w:sz w:val="22"/>
        </w:rPr>
        <w:br w:type="page"/>
      </w:r>
    </w:p>
    <w:p w14:paraId="2545B879" w14:textId="75FBBE15" w:rsidR="004210F5" w:rsidRPr="00A01EB5" w:rsidRDefault="004210F5" w:rsidP="004210F5">
      <w:pPr>
        <w:pStyle w:val="24"/>
        <w:numPr>
          <w:ilvl w:val="1"/>
          <w:numId w:val="38"/>
        </w:numPr>
        <w:tabs>
          <w:tab w:val="left" w:pos="1560"/>
        </w:tabs>
        <w:spacing w:before="0" w:after="120"/>
        <w:rPr>
          <w:rFonts w:ascii="Times New Roman" w:hAnsi="Times New Roman" w:cs="Times New Roman"/>
          <w:b/>
          <w:color w:val="auto"/>
          <w:sz w:val="24"/>
          <w:szCs w:val="24"/>
        </w:rPr>
      </w:pPr>
      <w:bookmarkStart w:id="52" w:name="_Toc167140039"/>
      <w:bookmarkStart w:id="53" w:name="_Toc208504551"/>
      <w:bookmarkStart w:id="54" w:name="_Toc213271302"/>
      <w:r w:rsidRPr="00A01EB5">
        <w:rPr>
          <w:rFonts w:ascii="Times New Roman" w:hAnsi="Times New Roman" w:cs="Times New Roman"/>
          <w:b/>
          <w:color w:val="auto"/>
          <w:sz w:val="24"/>
          <w:szCs w:val="24"/>
        </w:rPr>
        <w:lastRenderedPageBreak/>
        <w:t>Источники тепловой энергии</w:t>
      </w:r>
      <w:bookmarkEnd w:id="52"/>
      <w:bookmarkEnd w:id="53"/>
      <w:bookmarkEnd w:id="54"/>
    </w:p>
    <w:p w14:paraId="7EC2C183" w14:textId="3635D757" w:rsidR="004210F5" w:rsidRPr="00A01EB5" w:rsidRDefault="004210F5" w:rsidP="004210F5">
      <w:pPr>
        <w:spacing w:before="0" w:after="0"/>
        <w:rPr>
          <w:szCs w:val="28"/>
        </w:rPr>
      </w:pPr>
      <w:r w:rsidRPr="00A01EB5">
        <w:rPr>
          <w:szCs w:val="28"/>
        </w:rPr>
        <w:t xml:space="preserve">Описание источников тепловой энергии </w:t>
      </w:r>
      <w:r w:rsidR="00A01EB5" w:rsidRPr="00A01EB5">
        <w:t xml:space="preserve">Читинского муниципального округа </w:t>
      </w:r>
      <w:r w:rsidRPr="00A01EB5">
        <w:rPr>
          <w:szCs w:val="28"/>
        </w:rPr>
        <w:t>основывается на информации, предоставленной теплоснабжающ</w:t>
      </w:r>
      <w:r w:rsidR="00E16BCE" w:rsidRPr="00A01EB5">
        <w:rPr>
          <w:szCs w:val="28"/>
        </w:rPr>
        <w:t>ими организациями, действующими</w:t>
      </w:r>
      <w:r w:rsidRPr="00A01EB5">
        <w:rPr>
          <w:szCs w:val="28"/>
        </w:rPr>
        <w:t xml:space="preserve"> на территории </w:t>
      </w:r>
      <w:r w:rsidR="001F4C01" w:rsidRPr="00A01EB5">
        <w:rPr>
          <w:szCs w:val="28"/>
        </w:rPr>
        <w:t>округа</w:t>
      </w:r>
      <w:r w:rsidRPr="00A01EB5">
        <w:rPr>
          <w:szCs w:val="28"/>
        </w:rPr>
        <w:t xml:space="preserve">. </w:t>
      </w:r>
    </w:p>
    <w:p w14:paraId="73CF565F" w14:textId="77777777" w:rsidR="001478F6" w:rsidRPr="00A01EB5" w:rsidRDefault="001478F6" w:rsidP="004210F5">
      <w:pPr>
        <w:spacing w:before="0" w:after="0"/>
        <w:rPr>
          <w:szCs w:val="28"/>
        </w:rPr>
      </w:pPr>
    </w:p>
    <w:p w14:paraId="1086AA57" w14:textId="340953B9" w:rsidR="004210F5" w:rsidRPr="00A01EB5" w:rsidRDefault="004210F5" w:rsidP="004210F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55" w:name="_Toc167140040"/>
      <w:bookmarkStart w:id="56" w:name="_Toc208504552"/>
      <w:bookmarkStart w:id="57" w:name="_Toc213271303"/>
      <w:r w:rsidRPr="00A01EB5">
        <w:rPr>
          <w:rFonts w:ascii="Times New Roman" w:hAnsi="Times New Roman" w:cs="Times New Roman"/>
          <w:b/>
          <w:color w:val="auto"/>
        </w:rPr>
        <w:t>Структура и технические характеристики основного оборудования</w:t>
      </w:r>
      <w:bookmarkEnd w:id="55"/>
      <w:bookmarkEnd w:id="56"/>
      <w:bookmarkEnd w:id="57"/>
    </w:p>
    <w:p w14:paraId="070551D9" w14:textId="0135CC96" w:rsidR="005B1E6D" w:rsidRPr="00AC7B9F" w:rsidRDefault="005B1E6D" w:rsidP="004210F5">
      <w:pPr>
        <w:pStyle w:val="af1"/>
        <w:ind w:left="0"/>
        <w:rPr>
          <w:b/>
          <w:bCs/>
          <w:szCs w:val="28"/>
        </w:rPr>
      </w:pPr>
      <w:r w:rsidRPr="00AC7B9F">
        <w:rPr>
          <w:b/>
          <w:bCs/>
          <w:szCs w:val="28"/>
        </w:rPr>
        <w:t>Городское поселение «Атамановское»</w:t>
      </w:r>
    </w:p>
    <w:p w14:paraId="1864B1D3" w14:textId="77777777" w:rsidR="005B1E6D" w:rsidRPr="005E071F" w:rsidRDefault="005B1E6D" w:rsidP="005B1E6D">
      <w:pPr>
        <w:rPr>
          <w:color w:val="000000"/>
          <w:szCs w:val="24"/>
        </w:rPr>
      </w:pPr>
      <w:r w:rsidRPr="005E071F">
        <w:rPr>
          <w:color w:val="000000"/>
          <w:szCs w:val="24"/>
        </w:rPr>
        <w:t>Теплоснабжение потребителей в настоящее время осуществляется от централизованных, индивидуальных и локальных источников тепла.</w:t>
      </w:r>
    </w:p>
    <w:p w14:paraId="6A06BB4D" w14:textId="4C83FBBA" w:rsidR="005B1E6D" w:rsidRPr="005E071F" w:rsidRDefault="005B1E6D" w:rsidP="005B1E6D">
      <w:pPr>
        <w:rPr>
          <w:color w:val="000000"/>
          <w:szCs w:val="24"/>
        </w:rPr>
      </w:pPr>
      <w:r w:rsidRPr="005E071F">
        <w:rPr>
          <w:color w:val="000000"/>
          <w:szCs w:val="24"/>
        </w:rPr>
        <w:t xml:space="preserve">На территории </w:t>
      </w:r>
      <w:r w:rsidRPr="005E071F">
        <w:rPr>
          <w:color w:val="000000"/>
          <w:szCs w:val="24"/>
        </w:rPr>
        <w:fldChar w:fldCharType="begin"/>
      </w:r>
      <w:r w:rsidRPr="005E071F">
        <w:rPr>
          <w:color w:val="000000"/>
          <w:szCs w:val="24"/>
        </w:rPr>
        <w:instrText xml:space="preserve"> MERGEFIELD "Наименование_поселения_РП" </w:instrText>
      </w:r>
      <w:r w:rsidRPr="005E071F">
        <w:rPr>
          <w:color w:val="000000"/>
          <w:szCs w:val="24"/>
        </w:rPr>
        <w:fldChar w:fldCharType="separate"/>
      </w:r>
      <w:r w:rsidR="00AC7B9F">
        <w:rPr>
          <w:noProof/>
          <w:color w:val="000000"/>
          <w:szCs w:val="24"/>
        </w:rPr>
        <w:t>г</w:t>
      </w:r>
      <w:r w:rsidRPr="005E071F">
        <w:rPr>
          <w:noProof/>
          <w:color w:val="000000"/>
          <w:szCs w:val="24"/>
        </w:rPr>
        <w:t xml:space="preserve">ородского поселения </w:t>
      </w:r>
      <w:r w:rsidRPr="005E071F">
        <w:rPr>
          <w:rFonts w:eastAsia="Calibri"/>
          <w:szCs w:val="24"/>
        </w:rPr>
        <w:t xml:space="preserve">«Атамановское» </w:t>
      </w:r>
      <w:r w:rsidRPr="005E071F">
        <w:rPr>
          <w:color w:val="000000"/>
          <w:szCs w:val="24"/>
        </w:rPr>
        <w:fldChar w:fldCharType="end"/>
      </w:r>
      <w:r w:rsidRPr="005E071F">
        <w:rPr>
          <w:color w:val="000000"/>
          <w:szCs w:val="24"/>
        </w:rPr>
        <w:t xml:space="preserve">функционирует 4 источника централизованного теплоснабжения: </w:t>
      </w:r>
    </w:p>
    <w:p w14:paraId="1F4C5609" w14:textId="77777777" w:rsidR="005B1E6D" w:rsidRPr="005E071F" w:rsidRDefault="005B1E6D">
      <w:pPr>
        <w:numPr>
          <w:ilvl w:val="0"/>
          <w:numId w:val="81"/>
        </w:numPr>
        <w:spacing w:before="0" w:after="160" w:line="256" w:lineRule="auto"/>
        <w:rPr>
          <w:color w:val="000000"/>
          <w:szCs w:val="24"/>
        </w:rPr>
      </w:pPr>
      <w:r w:rsidRPr="005E071F">
        <w:rPr>
          <w:color w:val="000000"/>
          <w:szCs w:val="24"/>
        </w:rPr>
        <w:t>Центральная котельная;</w:t>
      </w:r>
    </w:p>
    <w:p w14:paraId="4E8D61AC" w14:textId="77777777" w:rsidR="005B1E6D" w:rsidRPr="005E071F" w:rsidRDefault="005B1E6D">
      <w:pPr>
        <w:numPr>
          <w:ilvl w:val="0"/>
          <w:numId w:val="81"/>
        </w:numPr>
        <w:spacing w:before="0" w:after="160" w:line="256" w:lineRule="auto"/>
        <w:rPr>
          <w:color w:val="000000"/>
          <w:szCs w:val="24"/>
        </w:rPr>
      </w:pPr>
      <w:bookmarkStart w:id="58" w:name="_Hlk115082282"/>
      <w:r w:rsidRPr="005E071F">
        <w:rPr>
          <w:color w:val="000000"/>
          <w:szCs w:val="24"/>
        </w:rPr>
        <w:t>Котельная ГАУСО «Атамановкий ДИПИ» отделение «Центральное»</w:t>
      </w:r>
      <w:bookmarkEnd w:id="58"/>
    </w:p>
    <w:p w14:paraId="20E8EB7D" w14:textId="77777777" w:rsidR="005B1E6D" w:rsidRPr="005E071F" w:rsidRDefault="005B1E6D">
      <w:pPr>
        <w:numPr>
          <w:ilvl w:val="0"/>
          <w:numId w:val="81"/>
        </w:numPr>
        <w:spacing w:before="0" w:after="160" w:line="256" w:lineRule="auto"/>
        <w:rPr>
          <w:color w:val="000000"/>
          <w:szCs w:val="24"/>
        </w:rPr>
      </w:pPr>
      <w:r w:rsidRPr="005E071F">
        <w:rPr>
          <w:color w:val="000000"/>
          <w:szCs w:val="24"/>
        </w:rPr>
        <w:t>Котельная ГАУСО «Атамановкий ДИПИ» отделение «Милосердие»</w:t>
      </w:r>
    </w:p>
    <w:p w14:paraId="229ED262" w14:textId="77777777" w:rsidR="005B1E6D" w:rsidRPr="005E071F" w:rsidRDefault="005B1E6D">
      <w:pPr>
        <w:numPr>
          <w:ilvl w:val="0"/>
          <w:numId w:val="81"/>
        </w:numPr>
        <w:spacing w:before="0" w:after="160" w:line="256" w:lineRule="auto"/>
        <w:rPr>
          <w:color w:val="000000"/>
          <w:szCs w:val="24"/>
        </w:rPr>
      </w:pPr>
      <w:r w:rsidRPr="005E071F">
        <w:rPr>
          <w:color w:val="000000"/>
          <w:szCs w:val="24"/>
        </w:rPr>
        <w:t>Котельная Модуль</w:t>
      </w:r>
    </w:p>
    <w:p w14:paraId="41F9C761" w14:textId="77777777" w:rsidR="005B1E6D" w:rsidRPr="005E071F" w:rsidRDefault="005B1E6D" w:rsidP="005B1E6D">
      <w:pPr>
        <w:autoSpaceDE w:val="0"/>
        <w:autoSpaceDN w:val="0"/>
        <w:adjustRightInd w:val="0"/>
        <w:spacing w:line="256" w:lineRule="auto"/>
        <w:rPr>
          <w:rFonts w:eastAsia="Calibri"/>
        </w:rPr>
      </w:pPr>
      <w:r w:rsidRPr="005E071F">
        <w:rPr>
          <w:rFonts w:eastAsia="Calibri"/>
        </w:rPr>
        <w:t xml:space="preserve">Установленная тепловая мощность котельных составляет 26,18 Гкал/час, общая присоединенная нагрузка потребителей составляет 16,3 Гкал/час. Суммарная протяженность тепловых сетей в двухтрубном исчислении составляет порядка 18,6 км. </w:t>
      </w:r>
      <w:r w:rsidRPr="005E071F">
        <w:rPr>
          <w:szCs w:val="24"/>
        </w:rPr>
        <w:t xml:space="preserve">Котельные для производства тепловой энергии используют бурый уголь. </w:t>
      </w:r>
    </w:p>
    <w:p w14:paraId="26629C8C" w14:textId="77777777" w:rsidR="005B1E6D" w:rsidRDefault="005B1E6D" w:rsidP="005B1E6D">
      <w:pPr>
        <w:rPr>
          <w:szCs w:val="24"/>
        </w:rPr>
      </w:pPr>
      <w:r w:rsidRPr="005E071F">
        <w:rPr>
          <w:szCs w:val="24"/>
        </w:rPr>
        <w:t>Система теплоснабжения- закрытая.</w:t>
      </w:r>
    </w:p>
    <w:p w14:paraId="194186E0" w14:textId="7DC53C57" w:rsidR="004210F5" w:rsidRDefault="004210F5" w:rsidP="004210F5">
      <w:pPr>
        <w:pStyle w:val="af1"/>
        <w:ind w:left="0"/>
        <w:rPr>
          <w:szCs w:val="28"/>
        </w:rPr>
      </w:pPr>
      <w:r w:rsidRPr="00A01EB5">
        <w:rPr>
          <w:szCs w:val="28"/>
        </w:rPr>
        <w:t xml:space="preserve">Технические характеристики основного оборудования котельных </w:t>
      </w:r>
      <w:r w:rsidR="00A01EB5" w:rsidRPr="00A01EB5">
        <w:rPr>
          <w:szCs w:val="28"/>
        </w:rPr>
        <w:t xml:space="preserve">Читинского муниципального округа </w:t>
      </w:r>
      <w:r w:rsidRPr="00A01EB5">
        <w:rPr>
          <w:szCs w:val="28"/>
        </w:rPr>
        <w:t xml:space="preserve">представлены в таблице </w:t>
      </w:r>
      <w:r w:rsidR="005B1E6D">
        <w:rPr>
          <w:szCs w:val="28"/>
        </w:rPr>
        <w:t>1.2.1.1</w:t>
      </w:r>
      <w:r w:rsidRPr="00A01EB5">
        <w:rPr>
          <w:szCs w:val="28"/>
        </w:rPr>
        <w:t>.</w:t>
      </w:r>
    </w:p>
    <w:p w14:paraId="4B18CDAD" w14:textId="47F9BC96" w:rsidR="00AC7B9F" w:rsidRPr="00AC7B9F" w:rsidRDefault="00AC7B9F" w:rsidP="004210F5">
      <w:pPr>
        <w:pStyle w:val="af1"/>
        <w:ind w:left="0"/>
        <w:rPr>
          <w:b/>
          <w:bCs/>
          <w:szCs w:val="28"/>
        </w:rPr>
      </w:pPr>
      <w:r w:rsidRPr="00AC7B9F">
        <w:rPr>
          <w:b/>
          <w:bCs/>
          <w:szCs w:val="28"/>
        </w:rPr>
        <w:t>Городское поселение «Новокручининское»</w:t>
      </w:r>
    </w:p>
    <w:p w14:paraId="3436E920" w14:textId="0A8A3D98" w:rsidR="00AC7B9F" w:rsidRPr="002F7628" w:rsidRDefault="00AC7B9F" w:rsidP="00AC7B9F">
      <w:pPr>
        <w:spacing w:after="120"/>
        <w:ind w:firstLine="708"/>
        <w:rPr>
          <w:szCs w:val="24"/>
        </w:rPr>
      </w:pPr>
      <w:r w:rsidRPr="002F7628">
        <w:rPr>
          <w:szCs w:val="24"/>
        </w:rPr>
        <w:t>На территории муниципального образования осуществляют свою</w:t>
      </w:r>
      <w:r>
        <w:rPr>
          <w:szCs w:val="24"/>
        </w:rPr>
        <w:t xml:space="preserve"> </w:t>
      </w:r>
      <w:r w:rsidRPr="002F7628">
        <w:rPr>
          <w:szCs w:val="24"/>
        </w:rPr>
        <w:t>деятельность</w:t>
      </w:r>
      <w:r>
        <w:rPr>
          <w:szCs w:val="24"/>
        </w:rPr>
        <w:t xml:space="preserve"> </w:t>
      </w:r>
      <w:r w:rsidRPr="002F7628">
        <w:rPr>
          <w:szCs w:val="24"/>
        </w:rPr>
        <w:t xml:space="preserve">  теплоснабжающ</w:t>
      </w:r>
      <w:r>
        <w:rPr>
          <w:szCs w:val="24"/>
        </w:rPr>
        <w:t xml:space="preserve">ая </w:t>
      </w:r>
      <w:r w:rsidRPr="002F7628">
        <w:rPr>
          <w:szCs w:val="24"/>
        </w:rPr>
        <w:t>организаци</w:t>
      </w:r>
      <w:r>
        <w:rPr>
          <w:szCs w:val="24"/>
        </w:rPr>
        <w:t>я</w:t>
      </w:r>
      <w:r w:rsidRPr="002F7628">
        <w:rPr>
          <w:szCs w:val="24"/>
        </w:rPr>
        <w:t xml:space="preserve"> ООО «Новокручининское»</w:t>
      </w:r>
      <w:r w:rsidR="00423791">
        <w:rPr>
          <w:szCs w:val="24"/>
        </w:rPr>
        <w:t xml:space="preserve"> и АО «Энергия»</w:t>
      </w:r>
      <w:r w:rsidRPr="002F7628">
        <w:rPr>
          <w:szCs w:val="24"/>
        </w:rPr>
        <w:t>.</w:t>
      </w:r>
    </w:p>
    <w:p w14:paraId="399A3470" w14:textId="56C95C5B" w:rsidR="00AC7B9F" w:rsidRPr="002F7628" w:rsidRDefault="00AC7B9F" w:rsidP="00AC7B9F">
      <w:pPr>
        <w:rPr>
          <w:szCs w:val="24"/>
        </w:rPr>
      </w:pPr>
      <w:r w:rsidRPr="002F7628">
        <w:rPr>
          <w:szCs w:val="24"/>
        </w:rPr>
        <w:t>ООО «Новокручининское» занимается производством и передачей тепловой энергии. ООО «Новокручининское» - крупнейший поставщик тепловой энергии на территории городского поселения. На балансе организации находятся источники тепловой энергии и тепловые сети. По данным ООО «Новокручининское» установленная мощность котельных состав</w:t>
      </w:r>
      <w:r w:rsidR="00CA69E7">
        <w:rPr>
          <w:szCs w:val="24"/>
        </w:rPr>
        <w:t xml:space="preserve">ляет </w:t>
      </w:r>
      <w:r w:rsidRPr="002F7628">
        <w:rPr>
          <w:szCs w:val="24"/>
        </w:rPr>
        <w:t>12,735 Гкал/ч, протяженность магистральных и разводящих тепловых сетей 6,336 км в двухтрубном исчислении.</w:t>
      </w:r>
    </w:p>
    <w:p w14:paraId="6BDA6EEC" w14:textId="77777777" w:rsidR="00AC7B9F" w:rsidRPr="002F7628" w:rsidRDefault="00AC7B9F" w:rsidP="00AC7B9F">
      <w:pPr>
        <w:rPr>
          <w:szCs w:val="24"/>
        </w:rPr>
      </w:pPr>
      <w:r w:rsidRPr="002F7628">
        <w:rPr>
          <w:szCs w:val="24"/>
        </w:rPr>
        <w:t>Основной вид деятельности организации – производство горячей воды (тепловой энергии) котельными.</w:t>
      </w:r>
      <w:r>
        <w:rPr>
          <w:szCs w:val="24"/>
        </w:rPr>
        <w:t xml:space="preserve"> </w:t>
      </w:r>
      <w:r w:rsidRPr="002F7628">
        <w:rPr>
          <w:szCs w:val="24"/>
        </w:rPr>
        <w:t>Дополнительные виды деятельности:</w:t>
      </w:r>
    </w:p>
    <w:p w14:paraId="35DE4374" w14:textId="77777777" w:rsidR="00AC7B9F" w:rsidRPr="002F7628" w:rsidRDefault="00AC7B9F" w:rsidP="00AC7B9F">
      <w:pPr>
        <w:rPr>
          <w:szCs w:val="24"/>
        </w:rPr>
      </w:pPr>
      <w:r w:rsidRPr="002F7628">
        <w:rPr>
          <w:szCs w:val="24"/>
        </w:rPr>
        <w:t>- передача горячей воды (тепловой энергии);</w:t>
      </w:r>
    </w:p>
    <w:p w14:paraId="2ACE8C63" w14:textId="77777777" w:rsidR="00AC7B9F" w:rsidRPr="002F7628" w:rsidRDefault="00AC7B9F" w:rsidP="00AC7B9F">
      <w:pPr>
        <w:rPr>
          <w:szCs w:val="24"/>
        </w:rPr>
      </w:pPr>
      <w:r w:rsidRPr="002F7628">
        <w:rPr>
          <w:szCs w:val="24"/>
        </w:rPr>
        <w:t>- распределение горячей воды (тепловой энергии);</w:t>
      </w:r>
    </w:p>
    <w:p w14:paraId="50EC843C" w14:textId="77777777" w:rsidR="00AC7B9F" w:rsidRPr="002F7628" w:rsidRDefault="00AC7B9F" w:rsidP="00AC7B9F">
      <w:pPr>
        <w:rPr>
          <w:szCs w:val="24"/>
        </w:rPr>
      </w:pPr>
      <w:r w:rsidRPr="002F7628">
        <w:rPr>
          <w:szCs w:val="24"/>
        </w:rPr>
        <w:t>- деятельность по обеспечению работоспособности котельных;</w:t>
      </w:r>
    </w:p>
    <w:p w14:paraId="1C99DC92" w14:textId="77777777" w:rsidR="00AC7B9F" w:rsidRPr="002F7628" w:rsidRDefault="00AC7B9F" w:rsidP="00AC7B9F">
      <w:pPr>
        <w:rPr>
          <w:szCs w:val="24"/>
        </w:rPr>
      </w:pPr>
      <w:r w:rsidRPr="002F7628">
        <w:rPr>
          <w:szCs w:val="24"/>
        </w:rPr>
        <w:t>- деятельность по обеспечению работоспособности тепловых сетей;</w:t>
      </w:r>
    </w:p>
    <w:p w14:paraId="55AFA0A8" w14:textId="77777777" w:rsidR="00AC7B9F" w:rsidRPr="002F7628" w:rsidRDefault="00AC7B9F" w:rsidP="00AC7B9F">
      <w:pPr>
        <w:rPr>
          <w:szCs w:val="24"/>
        </w:rPr>
      </w:pPr>
      <w:r w:rsidRPr="002F7628">
        <w:rPr>
          <w:szCs w:val="24"/>
        </w:rPr>
        <w:t>Отпуск тепловой энергии потребителям производится от 5 источников теплоты:</w:t>
      </w:r>
    </w:p>
    <w:p w14:paraId="4DB34225" w14:textId="77777777" w:rsidR="00AC7B9F" w:rsidRPr="002F7628" w:rsidRDefault="00AC7B9F" w:rsidP="00AC7B9F">
      <w:pPr>
        <w:rPr>
          <w:szCs w:val="24"/>
        </w:rPr>
      </w:pPr>
      <w:r w:rsidRPr="002F7628">
        <w:rPr>
          <w:szCs w:val="24"/>
        </w:rPr>
        <w:t>1. Котельная «ВНС-37» МП «Новокручининское»;</w:t>
      </w:r>
    </w:p>
    <w:p w14:paraId="70FD5B9B" w14:textId="77777777" w:rsidR="00AC7B9F" w:rsidRPr="002F7628" w:rsidRDefault="00AC7B9F" w:rsidP="00AC7B9F">
      <w:pPr>
        <w:rPr>
          <w:szCs w:val="24"/>
        </w:rPr>
      </w:pPr>
      <w:r w:rsidRPr="002F7628">
        <w:rPr>
          <w:szCs w:val="24"/>
        </w:rPr>
        <w:t>2. Котельная «ТП» ст. Новая МП «Новокручининское»;</w:t>
      </w:r>
    </w:p>
    <w:p w14:paraId="42B0452A" w14:textId="77777777" w:rsidR="00AC7B9F" w:rsidRPr="002F7628" w:rsidRDefault="00AC7B9F" w:rsidP="00AC7B9F">
      <w:pPr>
        <w:rPr>
          <w:szCs w:val="24"/>
        </w:rPr>
      </w:pPr>
      <w:r w:rsidRPr="002F7628">
        <w:rPr>
          <w:szCs w:val="24"/>
        </w:rPr>
        <w:t>3. Котельная №1 ООО «Новокручининское»;</w:t>
      </w:r>
    </w:p>
    <w:p w14:paraId="7F5A3FD5" w14:textId="77777777" w:rsidR="00AC7B9F" w:rsidRPr="002F7628" w:rsidRDefault="00AC7B9F" w:rsidP="00AC7B9F">
      <w:pPr>
        <w:rPr>
          <w:szCs w:val="24"/>
        </w:rPr>
      </w:pPr>
      <w:r w:rsidRPr="002F7628">
        <w:rPr>
          <w:szCs w:val="24"/>
        </w:rPr>
        <w:t>4. Котельная №2 ООО «Новокручининское»;</w:t>
      </w:r>
    </w:p>
    <w:p w14:paraId="444FDDF1" w14:textId="77777777" w:rsidR="00AC7B9F" w:rsidRDefault="00AC7B9F" w:rsidP="00AC7B9F">
      <w:pPr>
        <w:rPr>
          <w:szCs w:val="24"/>
        </w:rPr>
      </w:pPr>
      <w:r w:rsidRPr="002F7628">
        <w:rPr>
          <w:szCs w:val="24"/>
        </w:rPr>
        <w:t>5. Котельная №3 ООО «Новокручининское».</w:t>
      </w:r>
    </w:p>
    <w:p w14:paraId="272732C7" w14:textId="7BDFEE1F" w:rsidR="00CA69E7" w:rsidRDefault="00AC7B9F" w:rsidP="00AC7B9F">
      <w:pPr>
        <w:spacing w:after="120"/>
        <w:ind w:firstLine="708"/>
        <w:rPr>
          <w:szCs w:val="24"/>
        </w:rPr>
      </w:pPr>
      <w:r w:rsidRPr="00935F09">
        <w:rPr>
          <w:szCs w:val="24"/>
        </w:rPr>
        <w:t xml:space="preserve">В городском поселении источниками теплоснабжения являются водогрейные котельные. На текущий момент на территории поселения осуществляют теплоснабжение </w:t>
      </w:r>
      <w:r w:rsidR="00423791">
        <w:rPr>
          <w:szCs w:val="24"/>
        </w:rPr>
        <w:t>1 котельной, принадлежащей</w:t>
      </w:r>
      <w:r w:rsidRPr="00935F09">
        <w:rPr>
          <w:szCs w:val="24"/>
        </w:rPr>
        <w:t xml:space="preserve"> теплоснабжающей организации </w:t>
      </w:r>
      <w:r w:rsidR="00423791">
        <w:rPr>
          <w:szCs w:val="24"/>
        </w:rPr>
        <w:t>АО</w:t>
      </w:r>
      <w:r w:rsidRPr="00935F09">
        <w:rPr>
          <w:szCs w:val="24"/>
        </w:rPr>
        <w:t xml:space="preserve"> «</w:t>
      </w:r>
      <w:r w:rsidR="00423791">
        <w:rPr>
          <w:szCs w:val="24"/>
        </w:rPr>
        <w:t>Энергия</w:t>
      </w:r>
      <w:r w:rsidRPr="00935F09">
        <w:rPr>
          <w:szCs w:val="24"/>
        </w:rPr>
        <w:t xml:space="preserve">», и </w:t>
      </w:r>
      <w:r w:rsidR="00423791">
        <w:rPr>
          <w:szCs w:val="24"/>
        </w:rPr>
        <w:t>4</w:t>
      </w:r>
      <w:r w:rsidRPr="00935F09">
        <w:rPr>
          <w:szCs w:val="24"/>
        </w:rPr>
        <w:t xml:space="preserve"> котельных, принадлежащих организации ООО «Новокручининское». </w:t>
      </w:r>
    </w:p>
    <w:p w14:paraId="1007778C" w14:textId="51ABEF12" w:rsidR="00E96CB9" w:rsidRPr="00CA69E7" w:rsidRDefault="00CA69E7" w:rsidP="00CA69E7">
      <w:pPr>
        <w:spacing w:after="120"/>
        <w:ind w:firstLine="708"/>
        <w:rPr>
          <w:szCs w:val="24"/>
        </w:rPr>
      </w:pPr>
      <w:r w:rsidRPr="00CA69E7">
        <w:rPr>
          <w:szCs w:val="24"/>
        </w:rPr>
        <w:t>Сводная структура основного и вспомогательного оборудования котельных приведена в таблице 1.2.1.2.</w:t>
      </w:r>
      <w:r w:rsidR="00E96CB9" w:rsidRPr="00CA69E7">
        <w:rPr>
          <w:szCs w:val="24"/>
        </w:rPr>
        <w:br w:type="page"/>
      </w:r>
    </w:p>
    <w:p w14:paraId="1A74D3C3" w14:textId="77777777" w:rsidR="00E96CB9" w:rsidRPr="00CA69E7" w:rsidRDefault="00E96CB9" w:rsidP="00CA69E7">
      <w:pPr>
        <w:spacing w:after="120"/>
        <w:ind w:firstLine="708"/>
        <w:rPr>
          <w:szCs w:val="24"/>
        </w:rPr>
        <w:sectPr w:rsidR="00E96CB9" w:rsidRPr="00CA69E7" w:rsidSect="00E96CB9">
          <w:pgSz w:w="11906" w:h="16838"/>
          <w:pgMar w:top="1134" w:right="851" w:bottom="1134" w:left="1134" w:header="0" w:footer="567" w:gutter="0"/>
          <w:cols w:space="708"/>
          <w:titlePg/>
          <w:docGrid w:linePitch="360"/>
        </w:sectPr>
      </w:pPr>
    </w:p>
    <w:p w14:paraId="520E50C5" w14:textId="2E75337A" w:rsidR="00E96CB9" w:rsidRPr="005B1E6D" w:rsidRDefault="00E96CB9" w:rsidP="00E96CB9">
      <w:pPr>
        <w:pStyle w:val="af"/>
        <w:jc w:val="right"/>
        <w:rPr>
          <w:b/>
          <w:sz w:val="24"/>
          <w:szCs w:val="24"/>
        </w:rPr>
      </w:pPr>
      <w:r w:rsidRPr="005B1E6D">
        <w:rPr>
          <w:b/>
          <w:sz w:val="24"/>
          <w:szCs w:val="24"/>
        </w:rPr>
        <w:lastRenderedPageBreak/>
        <w:t xml:space="preserve">Таблица </w:t>
      </w:r>
      <w:r w:rsidR="005B1E6D">
        <w:rPr>
          <w:b/>
          <w:sz w:val="24"/>
          <w:szCs w:val="24"/>
        </w:rPr>
        <w:t>1.2.1.1</w:t>
      </w:r>
    </w:p>
    <w:p w14:paraId="70B9E808" w14:textId="5E5051A0" w:rsidR="00E96CB9" w:rsidRPr="005B1E6D" w:rsidRDefault="00284C5E" w:rsidP="00284C5E">
      <w:pPr>
        <w:jc w:val="center"/>
        <w:rPr>
          <w:b/>
        </w:rPr>
      </w:pPr>
      <w:r w:rsidRPr="005B1E6D">
        <w:rPr>
          <w:b/>
        </w:rPr>
        <w:t>Состав и технические характеристики основного оборудования</w:t>
      </w:r>
      <w:r w:rsidR="00E96CB9" w:rsidRPr="005B1E6D">
        <w:rPr>
          <w:b/>
        </w:rPr>
        <w:t xml:space="preserve"> </w:t>
      </w:r>
      <w:r w:rsidRPr="005B1E6D">
        <w:rPr>
          <w:b/>
        </w:rPr>
        <w:t xml:space="preserve">котельных </w:t>
      </w:r>
      <w:r w:rsidR="00CD2F02" w:rsidRPr="005B1E6D">
        <w:rPr>
          <w:b/>
        </w:rPr>
        <w:t xml:space="preserve">на территории </w:t>
      </w:r>
      <w:r w:rsidR="007C4644" w:rsidRPr="005B1E6D">
        <w:rPr>
          <w:b/>
        </w:rPr>
        <w:t>Читинского муниципального округа</w:t>
      </w:r>
      <w:r w:rsidR="00CA69E7">
        <w:rPr>
          <w:b/>
        </w:rPr>
        <w:t xml:space="preserve"> (г</w:t>
      </w:r>
      <w:r w:rsidR="00CA69E7" w:rsidRPr="00CA69E7">
        <w:rPr>
          <w:b/>
        </w:rPr>
        <w:t>ородское поселение «Атамановское»</w:t>
      </w:r>
      <w:r w:rsidR="00CA69E7">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689"/>
        <w:gridCol w:w="1863"/>
        <w:gridCol w:w="683"/>
        <w:gridCol w:w="1251"/>
        <w:gridCol w:w="1279"/>
        <w:gridCol w:w="1221"/>
        <w:gridCol w:w="1514"/>
        <w:gridCol w:w="1317"/>
        <w:gridCol w:w="1106"/>
        <w:gridCol w:w="1000"/>
        <w:gridCol w:w="1106"/>
      </w:tblGrid>
      <w:tr w:rsidR="005B1E6D" w:rsidRPr="005B1E6D" w14:paraId="041D7CCC" w14:textId="77777777" w:rsidTr="005B1E6D">
        <w:trPr>
          <w:trHeight w:val="20"/>
          <w:tblHeader/>
        </w:trPr>
        <w:tc>
          <w:tcPr>
            <w:tcW w:w="182" w:type="pct"/>
            <w:tcBorders>
              <w:top w:val="single" w:sz="4" w:space="0" w:color="auto"/>
              <w:left w:val="single" w:sz="4" w:space="0" w:color="auto"/>
              <w:bottom w:val="single" w:sz="4" w:space="0" w:color="auto"/>
              <w:right w:val="single" w:sz="4" w:space="0" w:color="auto"/>
            </w:tcBorders>
            <w:vAlign w:val="center"/>
            <w:hideMark/>
          </w:tcPr>
          <w:p w14:paraId="5ED423A5"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 п/п</w:t>
            </w:r>
          </w:p>
        </w:tc>
        <w:tc>
          <w:tcPr>
            <w:tcW w:w="580" w:type="pct"/>
            <w:tcBorders>
              <w:top w:val="single" w:sz="4" w:space="0" w:color="auto"/>
              <w:left w:val="single" w:sz="4" w:space="0" w:color="auto"/>
              <w:bottom w:val="single" w:sz="4" w:space="0" w:color="auto"/>
              <w:right w:val="single" w:sz="4" w:space="0" w:color="auto"/>
            </w:tcBorders>
            <w:vAlign w:val="center"/>
            <w:hideMark/>
          </w:tcPr>
          <w:p w14:paraId="0B684743"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 xml:space="preserve">Наименование </w:t>
            </w:r>
          </w:p>
          <w:p w14:paraId="3A829268"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котельной, адрес</w:t>
            </w:r>
          </w:p>
        </w:tc>
        <w:tc>
          <w:tcPr>
            <w:tcW w:w="648" w:type="pct"/>
            <w:tcBorders>
              <w:top w:val="single" w:sz="4" w:space="0" w:color="auto"/>
              <w:left w:val="single" w:sz="4" w:space="0" w:color="auto"/>
              <w:bottom w:val="single" w:sz="4" w:space="0" w:color="auto"/>
              <w:right w:val="single" w:sz="4" w:space="0" w:color="auto"/>
            </w:tcBorders>
            <w:vAlign w:val="center"/>
            <w:hideMark/>
          </w:tcPr>
          <w:p w14:paraId="3E377B0B"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Тип котла</w:t>
            </w:r>
          </w:p>
        </w:tc>
        <w:tc>
          <w:tcPr>
            <w:tcW w:w="192" w:type="pct"/>
            <w:tcBorders>
              <w:top w:val="single" w:sz="4" w:space="0" w:color="auto"/>
              <w:left w:val="single" w:sz="4" w:space="0" w:color="auto"/>
              <w:bottom w:val="single" w:sz="4" w:space="0" w:color="auto"/>
              <w:right w:val="single" w:sz="4" w:space="0" w:color="auto"/>
            </w:tcBorders>
            <w:vAlign w:val="center"/>
            <w:hideMark/>
          </w:tcPr>
          <w:p w14:paraId="717837F9" w14:textId="00D686BB"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Pr>
                <w:rFonts w:eastAsia="Calibri" w:cs="Times New Roman"/>
                <w:b/>
                <w:bCs/>
                <w:sz w:val="22"/>
              </w:rPr>
              <w:t>К</w:t>
            </w:r>
            <w:r w:rsidRPr="005B1E6D">
              <w:rPr>
                <w:rFonts w:eastAsia="Calibri" w:cs="Times New Roman"/>
                <w:b/>
                <w:bCs/>
                <w:sz w:val="22"/>
              </w:rPr>
              <w:t>ол-во</w:t>
            </w:r>
          </w:p>
        </w:tc>
        <w:tc>
          <w:tcPr>
            <w:tcW w:w="432" w:type="pct"/>
            <w:tcBorders>
              <w:top w:val="single" w:sz="4" w:space="0" w:color="auto"/>
              <w:left w:val="single" w:sz="4" w:space="0" w:color="auto"/>
              <w:bottom w:val="single" w:sz="4" w:space="0" w:color="auto"/>
              <w:right w:val="single" w:sz="4" w:space="0" w:color="auto"/>
            </w:tcBorders>
            <w:vAlign w:val="center"/>
            <w:hideMark/>
          </w:tcPr>
          <w:p w14:paraId="2C0849A3"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 xml:space="preserve">Год </w:t>
            </w:r>
          </w:p>
          <w:p w14:paraId="54FDC78F"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установки</w:t>
            </w:r>
          </w:p>
        </w:tc>
        <w:tc>
          <w:tcPr>
            <w:tcW w:w="442" w:type="pct"/>
            <w:tcBorders>
              <w:top w:val="single" w:sz="4" w:space="0" w:color="auto"/>
              <w:left w:val="single" w:sz="4" w:space="0" w:color="auto"/>
              <w:bottom w:val="single" w:sz="4" w:space="0" w:color="auto"/>
              <w:right w:val="single" w:sz="4" w:space="0" w:color="auto"/>
            </w:tcBorders>
            <w:vAlign w:val="center"/>
            <w:hideMark/>
          </w:tcPr>
          <w:p w14:paraId="26DD8E85"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Мощность котла, Гкал/ч</w:t>
            </w:r>
          </w:p>
        </w:tc>
        <w:tc>
          <w:tcPr>
            <w:tcW w:w="419" w:type="pct"/>
            <w:tcBorders>
              <w:top w:val="single" w:sz="4" w:space="0" w:color="auto"/>
              <w:left w:val="single" w:sz="4" w:space="0" w:color="auto"/>
              <w:bottom w:val="single" w:sz="4" w:space="0" w:color="auto"/>
              <w:right w:val="single" w:sz="4" w:space="0" w:color="auto"/>
            </w:tcBorders>
            <w:vAlign w:val="center"/>
          </w:tcPr>
          <w:p w14:paraId="58345BB5" w14:textId="47452071" w:rsidR="005B1E6D" w:rsidRPr="005B1E6D" w:rsidRDefault="005B1E6D" w:rsidP="005B1E6D">
            <w:pPr>
              <w:spacing w:before="0" w:after="0"/>
              <w:ind w:firstLine="0"/>
              <w:contextualSpacing w:val="0"/>
              <w:jc w:val="center"/>
              <w:rPr>
                <w:rFonts w:eastAsia="Calibri" w:cs="Times New Roman"/>
                <w:b/>
                <w:bCs/>
                <w:color w:val="000000"/>
                <w:sz w:val="22"/>
              </w:rPr>
            </w:pPr>
            <w:r w:rsidRPr="005B1E6D">
              <w:rPr>
                <w:rFonts w:eastAsia="Calibri" w:cs="Times New Roman"/>
                <w:b/>
                <w:bCs/>
                <w:color w:val="000000"/>
                <w:sz w:val="22"/>
              </w:rPr>
              <w:t>Распола</w:t>
            </w:r>
            <w:r>
              <w:rPr>
                <w:rFonts w:eastAsia="Calibri" w:cs="Times New Roman"/>
                <w:b/>
                <w:bCs/>
                <w:color w:val="000000"/>
                <w:sz w:val="22"/>
              </w:rPr>
              <w:t>-</w:t>
            </w:r>
            <w:r w:rsidRPr="005B1E6D">
              <w:rPr>
                <w:rFonts w:eastAsia="Calibri" w:cs="Times New Roman"/>
                <w:b/>
                <w:bCs/>
                <w:color w:val="000000"/>
                <w:sz w:val="22"/>
              </w:rPr>
              <w:t>гаемая мощность котлов, Гкал/ч</w:t>
            </w:r>
          </w:p>
        </w:tc>
        <w:tc>
          <w:tcPr>
            <w:tcW w:w="535" w:type="pct"/>
            <w:tcBorders>
              <w:top w:val="single" w:sz="4" w:space="0" w:color="auto"/>
              <w:left w:val="single" w:sz="4" w:space="0" w:color="auto"/>
              <w:bottom w:val="single" w:sz="4" w:space="0" w:color="auto"/>
              <w:right w:val="single" w:sz="4" w:space="0" w:color="auto"/>
            </w:tcBorders>
            <w:vAlign w:val="center"/>
            <w:hideMark/>
          </w:tcPr>
          <w:p w14:paraId="6BAF0DFC" w14:textId="446A90E3"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Установ</w:t>
            </w:r>
            <w:r>
              <w:rPr>
                <w:rFonts w:eastAsia="Calibri" w:cs="Times New Roman"/>
                <w:b/>
                <w:bCs/>
                <w:sz w:val="22"/>
              </w:rPr>
              <w:t>-</w:t>
            </w:r>
            <w:r w:rsidRPr="005B1E6D">
              <w:rPr>
                <w:rFonts w:eastAsia="Calibri" w:cs="Times New Roman"/>
                <w:b/>
                <w:bCs/>
                <w:sz w:val="22"/>
              </w:rPr>
              <w:t>ленная мощность котельной, Гкал/ч</w:t>
            </w:r>
          </w:p>
        </w:tc>
        <w:tc>
          <w:tcPr>
            <w:tcW w:w="452" w:type="pct"/>
            <w:tcBorders>
              <w:top w:val="single" w:sz="4" w:space="0" w:color="auto"/>
              <w:left w:val="single" w:sz="4" w:space="0" w:color="auto"/>
              <w:bottom w:val="single" w:sz="4" w:space="0" w:color="auto"/>
              <w:right w:val="single" w:sz="4" w:space="0" w:color="auto"/>
            </w:tcBorders>
            <w:vAlign w:val="center"/>
          </w:tcPr>
          <w:p w14:paraId="00D04C80" w14:textId="32FB3B85" w:rsidR="005B1E6D" w:rsidRPr="005B1E6D" w:rsidRDefault="005B1E6D" w:rsidP="005B1E6D">
            <w:pPr>
              <w:spacing w:before="0" w:after="0"/>
              <w:ind w:firstLine="0"/>
              <w:contextualSpacing w:val="0"/>
              <w:jc w:val="center"/>
              <w:rPr>
                <w:rFonts w:eastAsia="Calibri" w:cs="Times New Roman"/>
                <w:b/>
                <w:bCs/>
                <w:color w:val="000000"/>
                <w:sz w:val="22"/>
              </w:rPr>
            </w:pPr>
            <w:r w:rsidRPr="005B1E6D">
              <w:rPr>
                <w:rFonts w:eastAsia="Calibri" w:cs="Times New Roman"/>
                <w:b/>
                <w:bCs/>
                <w:color w:val="000000"/>
                <w:sz w:val="22"/>
              </w:rPr>
              <w:t>Распола</w:t>
            </w:r>
            <w:r>
              <w:rPr>
                <w:rFonts w:eastAsia="Calibri" w:cs="Times New Roman"/>
                <w:b/>
                <w:bCs/>
                <w:color w:val="000000"/>
                <w:sz w:val="22"/>
              </w:rPr>
              <w:t>-</w:t>
            </w:r>
            <w:r w:rsidRPr="005B1E6D">
              <w:rPr>
                <w:rFonts w:eastAsia="Calibri" w:cs="Times New Roman"/>
                <w:b/>
                <w:bCs/>
                <w:color w:val="000000"/>
                <w:sz w:val="22"/>
              </w:rPr>
              <w:t>гаемая мощность котельной, Гкал/ч</w:t>
            </w:r>
          </w:p>
        </w:tc>
        <w:tc>
          <w:tcPr>
            <w:tcW w:w="380" w:type="pct"/>
            <w:tcBorders>
              <w:top w:val="single" w:sz="4" w:space="0" w:color="auto"/>
              <w:left w:val="single" w:sz="4" w:space="0" w:color="auto"/>
              <w:bottom w:val="single" w:sz="4" w:space="0" w:color="auto"/>
              <w:right w:val="single" w:sz="4" w:space="0" w:color="auto"/>
            </w:tcBorders>
            <w:vAlign w:val="center"/>
            <w:hideMark/>
          </w:tcPr>
          <w:p w14:paraId="521374E9"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УРУТ по котлам, кг у.т./Гкал</w:t>
            </w:r>
          </w:p>
        </w:tc>
        <w:tc>
          <w:tcPr>
            <w:tcW w:w="357" w:type="pct"/>
            <w:tcBorders>
              <w:top w:val="single" w:sz="4" w:space="0" w:color="auto"/>
              <w:left w:val="single" w:sz="4" w:space="0" w:color="auto"/>
              <w:bottom w:val="single" w:sz="4" w:space="0" w:color="auto"/>
              <w:right w:val="single" w:sz="4" w:space="0" w:color="auto"/>
            </w:tcBorders>
            <w:vAlign w:val="center"/>
            <w:hideMark/>
          </w:tcPr>
          <w:p w14:paraId="4F78E124"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КПД, котлов %</w:t>
            </w:r>
          </w:p>
        </w:tc>
        <w:tc>
          <w:tcPr>
            <w:tcW w:w="380" w:type="pct"/>
            <w:tcBorders>
              <w:top w:val="single" w:sz="4" w:space="0" w:color="auto"/>
              <w:left w:val="single" w:sz="4" w:space="0" w:color="auto"/>
              <w:bottom w:val="single" w:sz="4" w:space="0" w:color="auto"/>
              <w:right w:val="single" w:sz="4" w:space="0" w:color="auto"/>
            </w:tcBorders>
            <w:vAlign w:val="center"/>
            <w:hideMark/>
          </w:tcPr>
          <w:p w14:paraId="6B6206DB" w14:textId="5314943A"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b/>
                <w:bCs/>
                <w:sz w:val="22"/>
              </w:rPr>
            </w:pPr>
            <w:r w:rsidRPr="005B1E6D">
              <w:rPr>
                <w:rFonts w:eastAsia="Calibri" w:cs="Times New Roman"/>
                <w:b/>
                <w:bCs/>
                <w:sz w:val="22"/>
              </w:rPr>
              <w:t>УРУТ по котель</w:t>
            </w:r>
            <w:r>
              <w:rPr>
                <w:rFonts w:eastAsia="Calibri" w:cs="Times New Roman"/>
                <w:b/>
                <w:bCs/>
                <w:sz w:val="22"/>
              </w:rPr>
              <w:t>-</w:t>
            </w:r>
            <w:r w:rsidRPr="005B1E6D">
              <w:rPr>
                <w:rFonts w:eastAsia="Calibri" w:cs="Times New Roman"/>
                <w:b/>
                <w:bCs/>
                <w:sz w:val="22"/>
              </w:rPr>
              <w:t>ной, кг у.т./Гкал</w:t>
            </w:r>
          </w:p>
        </w:tc>
      </w:tr>
      <w:tr w:rsidR="005B1E6D" w:rsidRPr="005B1E6D" w14:paraId="69C5654A" w14:textId="77777777" w:rsidTr="005B1E6D">
        <w:trPr>
          <w:trHeight w:val="20"/>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7A495A93"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580" w:type="pct"/>
            <w:vMerge w:val="restart"/>
            <w:tcBorders>
              <w:top w:val="single" w:sz="4" w:space="0" w:color="auto"/>
              <w:left w:val="single" w:sz="4" w:space="0" w:color="auto"/>
              <w:bottom w:val="single" w:sz="4" w:space="0" w:color="auto"/>
              <w:right w:val="single" w:sz="4" w:space="0" w:color="auto"/>
            </w:tcBorders>
            <w:vAlign w:val="center"/>
            <w:hideMark/>
          </w:tcPr>
          <w:p w14:paraId="6B24A9A5"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sz w:val="22"/>
              </w:rPr>
            </w:pPr>
            <w:r w:rsidRPr="005B1E6D">
              <w:rPr>
                <w:rFonts w:eastAsia="Calibri" w:cs="Times New Roman"/>
                <w:sz w:val="22"/>
              </w:rPr>
              <w:t xml:space="preserve">Центральная </w:t>
            </w:r>
          </w:p>
          <w:p w14:paraId="788CFCAC"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sz w:val="22"/>
              </w:rPr>
            </w:pPr>
            <w:r w:rsidRPr="005B1E6D">
              <w:rPr>
                <w:rFonts w:eastAsia="Calibri" w:cs="Times New Roman"/>
                <w:sz w:val="22"/>
              </w:rPr>
              <w:t>котельная,</w:t>
            </w:r>
          </w:p>
          <w:p w14:paraId="53C65BAD"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 xml:space="preserve">пгт. Атамановка, </w:t>
            </w:r>
          </w:p>
        </w:tc>
        <w:tc>
          <w:tcPr>
            <w:tcW w:w="648" w:type="pct"/>
            <w:tcBorders>
              <w:top w:val="single" w:sz="4" w:space="0" w:color="auto"/>
              <w:left w:val="single" w:sz="4" w:space="0" w:color="auto"/>
              <w:bottom w:val="single" w:sz="4" w:space="0" w:color="auto"/>
              <w:right w:val="single" w:sz="4" w:space="0" w:color="auto"/>
            </w:tcBorders>
            <w:vAlign w:val="center"/>
            <w:hideMark/>
          </w:tcPr>
          <w:p w14:paraId="7BB7EC29"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КВ-Ф-7,56-115 с топкой НКТС</w:t>
            </w:r>
          </w:p>
        </w:tc>
        <w:tc>
          <w:tcPr>
            <w:tcW w:w="192" w:type="pct"/>
            <w:tcBorders>
              <w:top w:val="single" w:sz="4" w:space="0" w:color="auto"/>
              <w:left w:val="single" w:sz="4" w:space="0" w:color="auto"/>
              <w:bottom w:val="single" w:sz="4" w:space="0" w:color="auto"/>
              <w:right w:val="single" w:sz="4" w:space="0" w:color="auto"/>
            </w:tcBorders>
            <w:vAlign w:val="center"/>
            <w:hideMark/>
          </w:tcPr>
          <w:p w14:paraId="59EBEBCF"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4AC25B69"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2008</w:t>
            </w:r>
          </w:p>
        </w:tc>
        <w:tc>
          <w:tcPr>
            <w:tcW w:w="442" w:type="pct"/>
            <w:tcBorders>
              <w:top w:val="single" w:sz="4" w:space="0" w:color="auto"/>
              <w:left w:val="single" w:sz="4" w:space="0" w:color="auto"/>
              <w:bottom w:val="single" w:sz="4" w:space="0" w:color="auto"/>
              <w:right w:val="single" w:sz="4" w:space="0" w:color="auto"/>
            </w:tcBorders>
            <w:vAlign w:val="center"/>
            <w:hideMark/>
          </w:tcPr>
          <w:p w14:paraId="1D39A49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6,5</w:t>
            </w:r>
          </w:p>
        </w:tc>
        <w:tc>
          <w:tcPr>
            <w:tcW w:w="419" w:type="pct"/>
            <w:tcBorders>
              <w:top w:val="single" w:sz="4" w:space="0" w:color="auto"/>
              <w:left w:val="single" w:sz="4" w:space="0" w:color="auto"/>
              <w:bottom w:val="single" w:sz="4" w:space="0" w:color="auto"/>
              <w:right w:val="single" w:sz="4" w:space="0" w:color="auto"/>
            </w:tcBorders>
            <w:vAlign w:val="center"/>
            <w:hideMark/>
          </w:tcPr>
          <w:p w14:paraId="476CC9D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6,5</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33891148"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19,5</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14:paraId="2C68C382"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19,5</w:t>
            </w:r>
          </w:p>
        </w:tc>
        <w:tc>
          <w:tcPr>
            <w:tcW w:w="380" w:type="pct"/>
            <w:tcBorders>
              <w:top w:val="single" w:sz="4" w:space="0" w:color="auto"/>
              <w:left w:val="single" w:sz="4" w:space="0" w:color="auto"/>
              <w:bottom w:val="single" w:sz="4" w:space="0" w:color="auto"/>
              <w:right w:val="single" w:sz="4" w:space="0" w:color="auto"/>
            </w:tcBorders>
            <w:vAlign w:val="center"/>
            <w:hideMark/>
          </w:tcPr>
          <w:p w14:paraId="4A212F96"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762B73C4"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7C052414"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r>
      <w:tr w:rsidR="005B1E6D" w:rsidRPr="005B1E6D" w14:paraId="5FD5F20D"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54CBB6ED"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26358348" w14:textId="77777777" w:rsidR="005B1E6D" w:rsidRPr="005B1E6D" w:rsidRDefault="005B1E6D" w:rsidP="005B1E6D">
            <w:pPr>
              <w:spacing w:before="0" w:after="0"/>
              <w:ind w:firstLine="0"/>
              <w:contextualSpacing w:val="0"/>
              <w:jc w:val="left"/>
              <w:rPr>
                <w:rFonts w:eastAsia="Calibri" w:cs="Times New Roman"/>
                <w:bCs/>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6DFA2B2F"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КВ-Ф-7,56-115 с топкой НКТС</w:t>
            </w:r>
          </w:p>
        </w:tc>
        <w:tc>
          <w:tcPr>
            <w:tcW w:w="192" w:type="pct"/>
            <w:tcBorders>
              <w:top w:val="single" w:sz="4" w:space="0" w:color="auto"/>
              <w:left w:val="single" w:sz="4" w:space="0" w:color="auto"/>
              <w:bottom w:val="single" w:sz="4" w:space="0" w:color="auto"/>
              <w:right w:val="single" w:sz="4" w:space="0" w:color="auto"/>
            </w:tcBorders>
            <w:vAlign w:val="center"/>
            <w:hideMark/>
          </w:tcPr>
          <w:p w14:paraId="31579599"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0812DB3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2008</w:t>
            </w:r>
          </w:p>
        </w:tc>
        <w:tc>
          <w:tcPr>
            <w:tcW w:w="442" w:type="pct"/>
            <w:tcBorders>
              <w:top w:val="single" w:sz="4" w:space="0" w:color="auto"/>
              <w:left w:val="single" w:sz="4" w:space="0" w:color="auto"/>
              <w:bottom w:val="single" w:sz="4" w:space="0" w:color="auto"/>
              <w:right w:val="single" w:sz="4" w:space="0" w:color="auto"/>
            </w:tcBorders>
            <w:vAlign w:val="center"/>
            <w:hideMark/>
          </w:tcPr>
          <w:p w14:paraId="56715FAB"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6,5</w:t>
            </w:r>
          </w:p>
        </w:tc>
        <w:tc>
          <w:tcPr>
            <w:tcW w:w="419" w:type="pct"/>
            <w:tcBorders>
              <w:top w:val="single" w:sz="4" w:space="0" w:color="auto"/>
              <w:left w:val="single" w:sz="4" w:space="0" w:color="auto"/>
              <w:bottom w:val="single" w:sz="4" w:space="0" w:color="auto"/>
              <w:right w:val="single" w:sz="4" w:space="0" w:color="auto"/>
            </w:tcBorders>
            <w:vAlign w:val="center"/>
            <w:hideMark/>
          </w:tcPr>
          <w:p w14:paraId="566FF8EA"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6,5</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20AD0206"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283371EE"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58A67174"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045B5F9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406FAFCD" w14:textId="77777777" w:rsidR="005B1E6D" w:rsidRPr="005B1E6D" w:rsidRDefault="005B1E6D" w:rsidP="005B1E6D">
            <w:pPr>
              <w:spacing w:before="0" w:after="0"/>
              <w:ind w:firstLine="0"/>
              <w:contextualSpacing w:val="0"/>
              <w:jc w:val="left"/>
              <w:rPr>
                <w:rFonts w:eastAsia="Calibri" w:cs="Times New Roman"/>
                <w:color w:val="000000"/>
                <w:sz w:val="22"/>
              </w:rPr>
            </w:pPr>
          </w:p>
        </w:tc>
      </w:tr>
      <w:tr w:rsidR="005B1E6D" w:rsidRPr="005B1E6D" w14:paraId="5CE8ED93"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2DB3C71F"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64EAC767" w14:textId="77777777" w:rsidR="005B1E6D" w:rsidRPr="005B1E6D" w:rsidRDefault="005B1E6D" w:rsidP="005B1E6D">
            <w:pPr>
              <w:spacing w:before="0" w:after="0"/>
              <w:ind w:firstLine="0"/>
              <w:contextualSpacing w:val="0"/>
              <w:jc w:val="left"/>
              <w:rPr>
                <w:rFonts w:eastAsia="Calibri" w:cs="Times New Roman"/>
                <w:bCs/>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1DF09DC6"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КВ-Ф-7,56-115 с топкой НКТС</w:t>
            </w:r>
          </w:p>
        </w:tc>
        <w:tc>
          <w:tcPr>
            <w:tcW w:w="192" w:type="pct"/>
            <w:tcBorders>
              <w:top w:val="single" w:sz="4" w:space="0" w:color="auto"/>
              <w:left w:val="single" w:sz="4" w:space="0" w:color="auto"/>
              <w:bottom w:val="single" w:sz="4" w:space="0" w:color="auto"/>
              <w:right w:val="single" w:sz="4" w:space="0" w:color="auto"/>
            </w:tcBorders>
            <w:vAlign w:val="center"/>
            <w:hideMark/>
          </w:tcPr>
          <w:p w14:paraId="32E1893A"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115A36D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2008</w:t>
            </w:r>
          </w:p>
        </w:tc>
        <w:tc>
          <w:tcPr>
            <w:tcW w:w="442" w:type="pct"/>
            <w:tcBorders>
              <w:top w:val="single" w:sz="4" w:space="0" w:color="auto"/>
              <w:left w:val="single" w:sz="4" w:space="0" w:color="auto"/>
              <w:bottom w:val="single" w:sz="4" w:space="0" w:color="auto"/>
              <w:right w:val="single" w:sz="4" w:space="0" w:color="auto"/>
            </w:tcBorders>
            <w:vAlign w:val="center"/>
            <w:hideMark/>
          </w:tcPr>
          <w:p w14:paraId="4CF57AA4"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6,5</w:t>
            </w:r>
          </w:p>
        </w:tc>
        <w:tc>
          <w:tcPr>
            <w:tcW w:w="419" w:type="pct"/>
            <w:tcBorders>
              <w:top w:val="single" w:sz="4" w:space="0" w:color="auto"/>
              <w:left w:val="single" w:sz="4" w:space="0" w:color="auto"/>
              <w:bottom w:val="single" w:sz="4" w:space="0" w:color="auto"/>
              <w:right w:val="single" w:sz="4" w:space="0" w:color="auto"/>
            </w:tcBorders>
            <w:vAlign w:val="center"/>
            <w:hideMark/>
          </w:tcPr>
          <w:p w14:paraId="006EBE73"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6,5</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338CDF3A"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3E5C764F"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7C33898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6030EE71"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50384795" w14:textId="77777777" w:rsidR="005B1E6D" w:rsidRPr="005B1E6D" w:rsidRDefault="005B1E6D" w:rsidP="005B1E6D">
            <w:pPr>
              <w:spacing w:before="0" w:after="0"/>
              <w:ind w:firstLine="0"/>
              <w:contextualSpacing w:val="0"/>
              <w:jc w:val="left"/>
              <w:rPr>
                <w:rFonts w:eastAsia="Calibri" w:cs="Times New Roman"/>
                <w:color w:val="000000"/>
                <w:sz w:val="22"/>
              </w:rPr>
            </w:pPr>
          </w:p>
        </w:tc>
      </w:tr>
      <w:tr w:rsidR="005B1E6D" w:rsidRPr="005B1E6D" w14:paraId="70E2EC61" w14:textId="77777777" w:rsidTr="005B1E6D">
        <w:trPr>
          <w:trHeight w:val="20"/>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6EEEF9A4"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2</w:t>
            </w:r>
          </w:p>
        </w:tc>
        <w:tc>
          <w:tcPr>
            <w:tcW w:w="580" w:type="pct"/>
            <w:vMerge w:val="restart"/>
            <w:tcBorders>
              <w:top w:val="single" w:sz="4" w:space="0" w:color="auto"/>
              <w:left w:val="single" w:sz="4" w:space="0" w:color="auto"/>
              <w:bottom w:val="single" w:sz="4" w:space="0" w:color="auto"/>
              <w:right w:val="single" w:sz="4" w:space="0" w:color="auto"/>
            </w:tcBorders>
            <w:vAlign w:val="center"/>
            <w:hideMark/>
          </w:tcPr>
          <w:p w14:paraId="60EBEF3A"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sz w:val="22"/>
              </w:rPr>
            </w:pPr>
            <w:r w:rsidRPr="005B1E6D">
              <w:rPr>
                <w:rFonts w:eastAsia="Calibri" w:cs="Times New Roman"/>
                <w:sz w:val="22"/>
              </w:rPr>
              <w:t xml:space="preserve">Котельная </w:t>
            </w:r>
          </w:p>
          <w:p w14:paraId="56457E94"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sz w:val="22"/>
              </w:rPr>
            </w:pPr>
            <w:r w:rsidRPr="005B1E6D">
              <w:rPr>
                <w:rFonts w:eastAsia="Calibri" w:cs="Times New Roman"/>
                <w:sz w:val="22"/>
              </w:rPr>
              <w:t>ГАУСО «Атамановский ДИПИ» отделение «Центральное»</w:t>
            </w:r>
          </w:p>
        </w:tc>
        <w:tc>
          <w:tcPr>
            <w:tcW w:w="648" w:type="pct"/>
            <w:tcBorders>
              <w:top w:val="single" w:sz="4" w:space="0" w:color="auto"/>
              <w:left w:val="single" w:sz="4" w:space="0" w:color="auto"/>
              <w:bottom w:val="single" w:sz="4" w:space="0" w:color="auto"/>
              <w:right w:val="single" w:sz="4" w:space="0" w:color="auto"/>
            </w:tcBorders>
            <w:vAlign w:val="center"/>
            <w:hideMark/>
          </w:tcPr>
          <w:p w14:paraId="4315CCEE"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Энергия 3-М</w:t>
            </w:r>
          </w:p>
        </w:tc>
        <w:tc>
          <w:tcPr>
            <w:tcW w:w="192" w:type="pct"/>
            <w:tcBorders>
              <w:top w:val="single" w:sz="4" w:space="0" w:color="auto"/>
              <w:left w:val="single" w:sz="4" w:space="0" w:color="auto"/>
              <w:bottom w:val="single" w:sz="4" w:space="0" w:color="auto"/>
              <w:right w:val="single" w:sz="4" w:space="0" w:color="auto"/>
            </w:tcBorders>
            <w:vAlign w:val="center"/>
            <w:hideMark/>
          </w:tcPr>
          <w:p w14:paraId="3663A625"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27E9B18F"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1982</w:t>
            </w:r>
          </w:p>
        </w:tc>
        <w:tc>
          <w:tcPr>
            <w:tcW w:w="442" w:type="pct"/>
            <w:tcBorders>
              <w:top w:val="single" w:sz="4" w:space="0" w:color="auto"/>
              <w:left w:val="single" w:sz="4" w:space="0" w:color="auto"/>
              <w:bottom w:val="single" w:sz="4" w:space="0" w:color="auto"/>
              <w:right w:val="single" w:sz="4" w:space="0" w:color="auto"/>
            </w:tcBorders>
            <w:vAlign w:val="center"/>
            <w:hideMark/>
          </w:tcPr>
          <w:p w14:paraId="4B4D85CD"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н/д</w:t>
            </w:r>
          </w:p>
        </w:tc>
        <w:tc>
          <w:tcPr>
            <w:tcW w:w="419" w:type="pct"/>
            <w:tcBorders>
              <w:top w:val="single" w:sz="4" w:space="0" w:color="auto"/>
              <w:left w:val="single" w:sz="4" w:space="0" w:color="auto"/>
              <w:bottom w:val="single" w:sz="4" w:space="0" w:color="auto"/>
              <w:right w:val="single" w:sz="4" w:space="0" w:color="auto"/>
            </w:tcBorders>
            <w:vAlign w:val="center"/>
            <w:hideMark/>
          </w:tcPr>
          <w:p w14:paraId="7812F4EB"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н/д</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0A4AC759"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bCs/>
                <w:sz w:val="22"/>
              </w:rPr>
              <w:t>3,64</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14:paraId="71CE4B1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3,64</w:t>
            </w:r>
          </w:p>
        </w:tc>
        <w:tc>
          <w:tcPr>
            <w:tcW w:w="380" w:type="pct"/>
            <w:tcBorders>
              <w:top w:val="single" w:sz="4" w:space="0" w:color="auto"/>
              <w:left w:val="single" w:sz="4" w:space="0" w:color="auto"/>
              <w:bottom w:val="single" w:sz="4" w:space="0" w:color="auto"/>
              <w:right w:val="single" w:sz="4" w:space="0" w:color="auto"/>
            </w:tcBorders>
            <w:vAlign w:val="center"/>
            <w:hideMark/>
          </w:tcPr>
          <w:p w14:paraId="1222ABB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w:t>
            </w:r>
          </w:p>
        </w:tc>
        <w:tc>
          <w:tcPr>
            <w:tcW w:w="357" w:type="pct"/>
            <w:tcBorders>
              <w:top w:val="single" w:sz="4" w:space="0" w:color="auto"/>
              <w:left w:val="single" w:sz="4" w:space="0" w:color="auto"/>
              <w:bottom w:val="single" w:sz="4" w:space="0" w:color="auto"/>
              <w:right w:val="single" w:sz="4" w:space="0" w:color="auto"/>
            </w:tcBorders>
            <w:vAlign w:val="center"/>
            <w:hideMark/>
          </w:tcPr>
          <w:p w14:paraId="5721309D"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color w:val="000000"/>
                <w:sz w:val="22"/>
              </w:rPr>
              <w:t>н/д</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2F52E149"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bCs/>
                <w:sz w:val="22"/>
              </w:rPr>
              <w:t>178,6</w:t>
            </w:r>
          </w:p>
        </w:tc>
      </w:tr>
      <w:tr w:rsidR="005B1E6D" w:rsidRPr="005B1E6D" w14:paraId="444C61E3"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4C933362"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4627110A"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63C58FB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КВр-0,4</w:t>
            </w:r>
          </w:p>
        </w:tc>
        <w:tc>
          <w:tcPr>
            <w:tcW w:w="192" w:type="pct"/>
            <w:tcBorders>
              <w:top w:val="single" w:sz="4" w:space="0" w:color="auto"/>
              <w:left w:val="single" w:sz="4" w:space="0" w:color="auto"/>
              <w:bottom w:val="single" w:sz="4" w:space="0" w:color="auto"/>
              <w:right w:val="single" w:sz="4" w:space="0" w:color="auto"/>
            </w:tcBorders>
            <w:vAlign w:val="center"/>
            <w:hideMark/>
          </w:tcPr>
          <w:p w14:paraId="2D2631B9"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2D4E576E"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2012</w:t>
            </w:r>
          </w:p>
        </w:tc>
        <w:tc>
          <w:tcPr>
            <w:tcW w:w="442" w:type="pct"/>
            <w:tcBorders>
              <w:top w:val="single" w:sz="4" w:space="0" w:color="auto"/>
              <w:left w:val="single" w:sz="4" w:space="0" w:color="auto"/>
              <w:bottom w:val="single" w:sz="4" w:space="0" w:color="auto"/>
              <w:right w:val="single" w:sz="4" w:space="0" w:color="auto"/>
            </w:tcBorders>
            <w:vAlign w:val="center"/>
            <w:hideMark/>
          </w:tcPr>
          <w:p w14:paraId="317CECE8"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0,34</w:t>
            </w:r>
          </w:p>
        </w:tc>
        <w:tc>
          <w:tcPr>
            <w:tcW w:w="419" w:type="pct"/>
            <w:tcBorders>
              <w:top w:val="single" w:sz="4" w:space="0" w:color="auto"/>
              <w:left w:val="single" w:sz="4" w:space="0" w:color="auto"/>
              <w:bottom w:val="single" w:sz="4" w:space="0" w:color="auto"/>
              <w:right w:val="single" w:sz="4" w:space="0" w:color="auto"/>
            </w:tcBorders>
            <w:vAlign w:val="center"/>
            <w:hideMark/>
          </w:tcPr>
          <w:p w14:paraId="209940DF"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0,34</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325A7484"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334CD0F"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2BABA1E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726DD7A7"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7AF7143B"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147E123A"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41542B90"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551814F1"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17E85565"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КВр-1,28</w:t>
            </w:r>
          </w:p>
        </w:tc>
        <w:tc>
          <w:tcPr>
            <w:tcW w:w="192" w:type="pct"/>
            <w:tcBorders>
              <w:top w:val="single" w:sz="4" w:space="0" w:color="auto"/>
              <w:left w:val="single" w:sz="4" w:space="0" w:color="auto"/>
              <w:bottom w:val="single" w:sz="4" w:space="0" w:color="auto"/>
              <w:right w:val="single" w:sz="4" w:space="0" w:color="auto"/>
            </w:tcBorders>
            <w:vAlign w:val="center"/>
            <w:hideMark/>
          </w:tcPr>
          <w:p w14:paraId="4720B02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4C118A73"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2021</w:t>
            </w:r>
          </w:p>
        </w:tc>
        <w:tc>
          <w:tcPr>
            <w:tcW w:w="442" w:type="pct"/>
            <w:tcBorders>
              <w:top w:val="single" w:sz="4" w:space="0" w:color="auto"/>
              <w:left w:val="single" w:sz="4" w:space="0" w:color="auto"/>
              <w:bottom w:val="single" w:sz="4" w:space="0" w:color="auto"/>
              <w:right w:val="single" w:sz="4" w:space="0" w:color="auto"/>
            </w:tcBorders>
            <w:vAlign w:val="center"/>
            <w:hideMark/>
          </w:tcPr>
          <w:p w14:paraId="57F93AE9"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1,1</w:t>
            </w:r>
          </w:p>
        </w:tc>
        <w:tc>
          <w:tcPr>
            <w:tcW w:w="419" w:type="pct"/>
            <w:tcBorders>
              <w:top w:val="single" w:sz="4" w:space="0" w:color="auto"/>
              <w:left w:val="single" w:sz="4" w:space="0" w:color="auto"/>
              <w:bottom w:val="single" w:sz="4" w:space="0" w:color="auto"/>
              <w:right w:val="single" w:sz="4" w:space="0" w:color="auto"/>
            </w:tcBorders>
            <w:vAlign w:val="center"/>
            <w:hideMark/>
          </w:tcPr>
          <w:p w14:paraId="0F55F462"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1,1</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6F8D111D"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11D68A9C"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E904CEC"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30E3FA2A"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3500DD9F"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49E7DD11"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438DEF85"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372AA0DA"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7969955F"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КВр-1,28</w:t>
            </w:r>
          </w:p>
        </w:tc>
        <w:tc>
          <w:tcPr>
            <w:tcW w:w="192" w:type="pct"/>
            <w:tcBorders>
              <w:top w:val="single" w:sz="4" w:space="0" w:color="auto"/>
              <w:left w:val="single" w:sz="4" w:space="0" w:color="auto"/>
              <w:bottom w:val="single" w:sz="4" w:space="0" w:color="auto"/>
              <w:right w:val="single" w:sz="4" w:space="0" w:color="auto"/>
            </w:tcBorders>
            <w:vAlign w:val="center"/>
            <w:hideMark/>
          </w:tcPr>
          <w:p w14:paraId="629456F8"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6FD952D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2017</w:t>
            </w:r>
          </w:p>
        </w:tc>
        <w:tc>
          <w:tcPr>
            <w:tcW w:w="442" w:type="pct"/>
            <w:tcBorders>
              <w:top w:val="single" w:sz="4" w:space="0" w:color="auto"/>
              <w:left w:val="single" w:sz="4" w:space="0" w:color="auto"/>
              <w:bottom w:val="single" w:sz="4" w:space="0" w:color="auto"/>
              <w:right w:val="single" w:sz="4" w:space="0" w:color="auto"/>
            </w:tcBorders>
            <w:vAlign w:val="center"/>
            <w:hideMark/>
          </w:tcPr>
          <w:p w14:paraId="7F4CE244"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1,1</w:t>
            </w:r>
          </w:p>
        </w:tc>
        <w:tc>
          <w:tcPr>
            <w:tcW w:w="419" w:type="pct"/>
            <w:tcBorders>
              <w:top w:val="single" w:sz="4" w:space="0" w:color="auto"/>
              <w:left w:val="single" w:sz="4" w:space="0" w:color="auto"/>
              <w:bottom w:val="single" w:sz="4" w:space="0" w:color="auto"/>
              <w:right w:val="single" w:sz="4" w:space="0" w:color="auto"/>
            </w:tcBorders>
            <w:vAlign w:val="center"/>
            <w:hideMark/>
          </w:tcPr>
          <w:p w14:paraId="43913FD1"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1,1</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364A0B2B"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19B4D15"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4DE8FE03"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7E659BB1"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1B12D701"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1884220E"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5F18A7AC"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4FE54ACC"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2A7361BB"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КВр-1,28</w:t>
            </w:r>
          </w:p>
        </w:tc>
        <w:tc>
          <w:tcPr>
            <w:tcW w:w="192" w:type="pct"/>
            <w:tcBorders>
              <w:top w:val="single" w:sz="4" w:space="0" w:color="auto"/>
              <w:left w:val="single" w:sz="4" w:space="0" w:color="auto"/>
              <w:bottom w:val="single" w:sz="4" w:space="0" w:color="auto"/>
              <w:right w:val="single" w:sz="4" w:space="0" w:color="auto"/>
            </w:tcBorders>
            <w:vAlign w:val="center"/>
            <w:hideMark/>
          </w:tcPr>
          <w:p w14:paraId="277912CF"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6AD35AC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2020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94F4EE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1,1</w:t>
            </w:r>
          </w:p>
        </w:tc>
        <w:tc>
          <w:tcPr>
            <w:tcW w:w="419" w:type="pct"/>
            <w:tcBorders>
              <w:top w:val="single" w:sz="4" w:space="0" w:color="auto"/>
              <w:left w:val="single" w:sz="4" w:space="0" w:color="auto"/>
              <w:bottom w:val="single" w:sz="4" w:space="0" w:color="auto"/>
              <w:right w:val="single" w:sz="4" w:space="0" w:color="auto"/>
            </w:tcBorders>
            <w:vAlign w:val="center"/>
            <w:hideMark/>
          </w:tcPr>
          <w:p w14:paraId="0291D081"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sz w:val="22"/>
              </w:rPr>
              <w:t>1,1</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2EF89245"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11103DC2"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371DFA0B"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140E452D"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02808646"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3F593F3D" w14:textId="77777777" w:rsidTr="005B1E6D">
        <w:trPr>
          <w:trHeight w:val="20"/>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201B2D3C"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3</w:t>
            </w:r>
          </w:p>
        </w:tc>
        <w:tc>
          <w:tcPr>
            <w:tcW w:w="580" w:type="pct"/>
            <w:vMerge w:val="restart"/>
            <w:tcBorders>
              <w:top w:val="single" w:sz="4" w:space="0" w:color="auto"/>
              <w:left w:val="single" w:sz="4" w:space="0" w:color="auto"/>
              <w:bottom w:val="single" w:sz="4" w:space="0" w:color="auto"/>
              <w:right w:val="single" w:sz="4" w:space="0" w:color="auto"/>
            </w:tcBorders>
            <w:vAlign w:val="center"/>
            <w:hideMark/>
          </w:tcPr>
          <w:p w14:paraId="4DA30879"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sz w:val="22"/>
              </w:rPr>
            </w:pPr>
            <w:r w:rsidRPr="005B1E6D">
              <w:rPr>
                <w:rFonts w:eastAsia="Calibri" w:cs="Times New Roman"/>
                <w:sz w:val="22"/>
              </w:rPr>
              <w:t xml:space="preserve">Котельная </w:t>
            </w:r>
          </w:p>
          <w:p w14:paraId="0288F436"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sz w:val="22"/>
              </w:rPr>
            </w:pPr>
            <w:r w:rsidRPr="005B1E6D">
              <w:rPr>
                <w:rFonts w:eastAsia="Calibri" w:cs="Times New Roman"/>
                <w:sz w:val="22"/>
              </w:rPr>
              <w:t>ГАУСО «Атамановский ДИПИ» отделение «Милосердие»</w:t>
            </w:r>
          </w:p>
        </w:tc>
        <w:tc>
          <w:tcPr>
            <w:tcW w:w="648" w:type="pct"/>
            <w:tcBorders>
              <w:top w:val="single" w:sz="4" w:space="0" w:color="auto"/>
              <w:left w:val="single" w:sz="4" w:space="0" w:color="auto"/>
              <w:bottom w:val="single" w:sz="4" w:space="0" w:color="auto"/>
              <w:right w:val="single" w:sz="4" w:space="0" w:color="auto"/>
            </w:tcBorders>
            <w:vAlign w:val="center"/>
            <w:hideMark/>
          </w:tcPr>
          <w:p w14:paraId="5B0D5E75"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Универсал-6</w:t>
            </w:r>
          </w:p>
        </w:tc>
        <w:tc>
          <w:tcPr>
            <w:tcW w:w="192" w:type="pct"/>
            <w:tcBorders>
              <w:top w:val="single" w:sz="4" w:space="0" w:color="auto"/>
              <w:left w:val="single" w:sz="4" w:space="0" w:color="auto"/>
              <w:bottom w:val="single" w:sz="4" w:space="0" w:color="auto"/>
              <w:right w:val="single" w:sz="4" w:space="0" w:color="auto"/>
            </w:tcBorders>
            <w:vAlign w:val="center"/>
            <w:hideMark/>
          </w:tcPr>
          <w:p w14:paraId="2AED9A1B"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783DC1FE"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н/д</w:t>
            </w:r>
          </w:p>
        </w:tc>
        <w:tc>
          <w:tcPr>
            <w:tcW w:w="442" w:type="pct"/>
            <w:tcBorders>
              <w:top w:val="single" w:sz="4" w:space="0" w:color="auto"/>
              <w:left w:val="single" w:sz="4" w:space="0" w:color="auto"/>
              <w:bottom w:val="single" w:sz="4" w:space="0" w:color="auto"/>
              <w:right w:val="single" w:sz="4" w:space="0" w:color="auto"/>
            </w:tcBorders>
            <w:vAlign w:val="center"/>
            <w:hideMark/>
          </w:tcPr>
          <w:p w14:paraId="74481259"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н/д</w:t>
            </w:r>
          </w:p>
        </w:tc>
        <w:tc>
          <w:tcPr>
            <w:tcW w:w="419" w:type="pct"/>
            <w:tcBorders>
              <w:top w:val="single" w:sz="4" w:space="0" w:color="auto"/>
              <w:left w:val="single" w:sz="4" w:space="0" w:color="auto"/>
              <w:bottom w:val="single" w:sz="4" w:space="0" w:color="auto"/>
              <w:right w:val="single" w:sz="4" w:space="0" w:color="auto"/>
            </w:tcBorders>
            <w:vAlign w:val="center"/>
            <w:hideMark/>
          </w:tcPr>
          <w:p w14:paraId="0BF4E1E3"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н/д</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4C8A7730"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bCs/>
                <w:sz w:val="22"/>
              </w:rPr>
              <w:t>2,04</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14:paraId="770B4F57"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2,04</w:t>
            </w:r>
          </w:p>
        </w:tc>
        <w:tc>
          <w:tcPr>
            <w:tcW w:w="380" w:type="pct"/>
            <w:tcBorders>
              <w:top w:val="single" w:sz="4" w:space="0" w:color="auto"/>
              <w:left w:val="single" w:sz="4" w:space="0" w:color="auto"/>
              <w:bottom w:val="single" w:sz="4" w:space="0" w:color="auto"/>
              <w:right w:val="single" w:sz="4" w:space="0" w:color="auto"/>
            </w:tcBorders>
            <w:vAlign w:val="center"/>
            <w:hideMark/>
          </w:tcPr>
          <w:p w14:paraId="07EFB3D2"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w:t>
            </w:r>
          </w:p>
        </w:tc>
        <w:tc>
          <w:tcPr>
            <w:tcW w:w="357" w:type="pct"/>
            <w:tcBorders>
              <w:top w:val="single" w:sz="4" w:space="0" w:color="auto"/>
              <w:left w:val="single" w:sz="4" w:space="0" w:color="auto"/>
              <w:bottom w:val="single" w:sz="4" w:space="0" w:color="auto"/>
              <w:right w:val="single" w:sz="4" w:space="0" w:color="auto"/>
            </w:tcBorders>
            <w:vAlign w:val="center"/>
            <w:hideMark/>
          </w:tcPr>
          <w:p w14:paraId="11D23278"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н/д</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47E6DB64"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bCs/>
                <w:sz w:val="22"/>
              </w:rPr>
              <w:t>178,6</w:t>
            </w:r>
          </w:p>
        </w:tc>
      </w:tr>
      <w:tr w:rsidR="005B1E6D" w:rsidRPr="005B1E6D" w14:paraId="4220C845"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5DDBD8D5"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561A3CC4"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479A1FCB"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КВр-0,4</w:t>
            </w:r>
          </w:p>
        </w:tc>
        <w:tc>
          <w:tcPr>
            <w:tcW w:w="192" w:type="pct"/>
            <w:tcBorders>
              <w:top w:val="single" w:sz="4" w:space="0" w:color="auto"/>
              <w:left w:val="single" w:sz="4" w:space="0" w:color="auto"/>
              <w:bottom w:val="single" w:sz="4" w:space="0" w:color="auto"/>
              <w:right w:val="single" w:sz="4" w:space="0" w:color="auto"/>
            </w:tcBorders>
            <w:vAlign w:val="center"/>
            <w:hideMark/>
          </w:tcPr>
          <w:p w14:paraId="7EC27A7F"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05E24C7B"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2021</w:t>
            </w:r>
          </w:p>
        </w:tc>
        <w:tc>
          <w:tcPr>
            <w:tcW w:w="442" w:type="pct"/>
            <w:tcBorders>
              <w:top w:val="single" w:sz="4" w:space="0" w:color="auto"/>
              <w:left w:val="single" w:sz="4" w:space="0" w:color="auto"/>
              <w:bottom w:val="single" w:sz="4" w:space="0" w:color="auto"/>
              <w:right w:val="single" w:sz="4" w:space="0" w:color="auto"/>
            </w:tcBorders>
            <w:vAlign w:val="center"/>
            <w:hideMark/>
          </w:tcPr>
          <w:p w14:paraId="559CC55A"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0,34</w:t>
            </w:r>
          </w:p>
        </w:tc>
        <w:tc>
          <w:tcPr>
            <w:tcW w:w="419" w:type="pct"/>
            <w:tcBorders>
              <w:top w:val="single" w:sz="4" w:space="0" w:color="auto"/>
              <w:left w:val="single" w:sz="4" w:space="0" w:color="auto"/>
              <w:bottom w:val="single" w:sz="4" w:space="0" w:color="auto"/>
              <w:right w:val="single" w:sz="4" w:space="0" w:color="auto"/>
            </w:tcBorders>
            <w:vAlign w:val="center"/>
            <w:hideMark/>
          </w:tcPr>
          <w:p w14:paraId="7A4BF026"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0,34</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4E48D591"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B360DF1"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43C1B077"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789B9DDE"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05044949"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7D9BEC87"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7EAFE291"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3C93DD45"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0F9C7F01"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КВр-0,7К</w:t>
            </w:r>
          </w:p>
        </w:tc>
        <w:tc>
          <w:tcPr>
            <w:tcW w:w="192" w:type="pct"/>
            <w:tcBorders>
              <w:top w:val="single" w:sz="4" w:space="0" w:color="auto"/>
              <w:left w:val="single" w:sz="4" w:space="0" w:color="auto"/>
              <w:bottom w:val="single" w:sz="4" w:space="0" w:color="auto"/>
              <w:right w:val="single" w:sz="4" w:space="0" w:color="auto"/>
            </w:tcBorders>
            <w:vAlign w:val="center"/>
            <w:hideMark/>
          </w:tcPr>
          <w:p w14:paraId="01C1022A"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647CAC98"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2012</w:t>
            </w:r>
          </w:p>
        </w:tc>
        <w:tc>
          <w:tcPr>
            <w:tcW w:w="442" w:type="pct"/>
            <w:tcBorders>
              <w:top w:val="single" w:sz="4" w:space="0" w:color="auto"/>
              <w:left w:val="single" w:sz="4" w:space="0" w:color="auto"/>
              <w:bottom w:val="single" w:sz="4" w:space="0" w:color="auto"/>
              <w:right w:val="single" w:sz="4" w:space="0" w:color="auto"/>
            </w:tcBorders>
            <w:vAlign w:val="center"/>
            <w:hideMark/>
          </w:tcPr>
          <w:p w14:paraId="1DF62AED"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0,6</w:t>
            </w:r>
          </w:p>
        </w:tc>
        <w:tc>
          <w:tcPr>
            <w:tcW w:w="419" w:type="pct"/>
            <w:tcBorders>
              <w:top w:val="single" w:sz="4" w:space="0" w:color="auto"/>
              <w:left w:val="single" w:sz="4" w:space="0" w:color="auto"/>
              <w:bottom w:val="single" w:sz="4" w:space="0" w:color="auto"/>
              <w:right w:val="single" w:sz="4" w:space="0" w:color="auto"/>
            </w:tcBorders>
            <w:vAlign w:val="center"/>
            <w:hideMark/>
          </w:tcPr>
          <w:p w14:paraId="07D97934"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0,6</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3D0B6EB9"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7AA376D6"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C12E274"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2B867FF1"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61E70782"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6B4E0285"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61CDF538"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3545610D"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41A9054A"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Энергия 3М</w:t>
            </w:r>
          </w:p>
        </w:tc>
        <w:tc>
          <w:tcPr>
            <w:tcW w:w="192" w:type="pct"/>
            <w:tcBorders>
              <w:top w:val="single" w:sz="4" w:space="0" w:color="auto"/>
              <w:left w:val="single" w:sz="4" w:space="0" w:color="auto"/>
              <w:bottom w:val="single" w:sz="4" w:space="0" w:color="auto"/>
              <w:right w:val="single" w:sz="4" w:space="0" w:color="auto"/>
            </w:tcBorders>
            <w:vAlign w:val="center"/>
            <w:hideMark/>
          </w:tcPr>
          <w:p w14:paraId="0C3CD25C"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145ECB2C"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1982</w:t>
            </w:r>
          </w:p>
        </w:tc>
        <w:tc>
          <w:tcPr>
            <w:tcW w:w="442" w:type="pct"/>
            <w:tcBorders>
              <w:top w:val="single" w:sz="4" w:space="0" w:color="auto"/>
              <w:left w:val="single" w:sz="4" w:space="0" w:color="auto"/>
              <w:bottom w:val="single" w:sz="4" w:space="0" w:color="auto"/>
              <w:right w:val="single" w:sz="4" w:space="0" w:color="auto"/>
            </w:tcBorders>
            <w:vAlign w:val="center"/>
            <w:hideMark/>
          </w:tcPr>
          <w:p w14:paraId="13A50FDC"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н/д</w:t>
            </w:r>
          </w:p>
        </w:tc>
        <w:tc>
          <w:tcPr>
            <w:tcW w:w="419" w:type="pct"/>
            <w:tcBorders>
              <w:top w:val="single" w:sz="4" w:space="0" w:color="auto"/>
              <w:left w:val="single" w:sz="4" w:space="0" w:color="auto"/>
              <w:bottom w:val="single" w:sz="4" w:space="0" w:color="auto"/>
              <w:right w:val="single" w:sz="4" w:space="0" w:color="auto"/>
            </w:tcBorders>
            <w:vAlign w:val="center"/>
            <w:hideMark/>
          </w:tcPr>
          <w:p w14:paraId="3E5E193A"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н/д</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3AFAA9A7"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3D4B2E81"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0843E59B"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w:t>
            </w:r>
          </w:p>
        </w:tc>
        <w:tc>
          <w:tcPr>
            <w:tcW w:w="357" w:type="pct"/>
            <w:tcBorders>
              <w:top w:val="single" w:sz="4" w:space="0" w:color="auto"/>
              <w:left w:val="single" w:sz="4" w:space="0" w:color="auto"/>
              <w:bottom w:val="single" w:sz="4" w:space="0" w:color="auto"/>
              <w:right w:val="single" w:sz="4" w:space="0" w:color="auto"/>
            </w:tcBorders>
            <w:vAlign w:val="center"/>
            <w:hideMark/>
          </w:tcPr>
          <w:p w14:paraId="2FCC1D83"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н/д</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4494F8E4"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63E255B3"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2AC39FAE"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2DD19753"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5CA71F12"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КВр-1,28 ТТ</w:t>
            </w:r>
          </w:p>
        </w:tc>
        <w:tc>
          <w:tcPr>
            <w:tcW w:w="192" w:type="pct"/>
            <w:tcBorders>
              <w:top w:val="single" w:sz="4" w:space="0" w:color="auto"/>
              <w:left w:val="single" w:sz="4" w:space="0" w:color="auto"/>
              <w:bottom w:val="single" w:sz="4" w:space="0" w:color="auto"/>
              <w:right w:val="single" w:sz="4" w:space="0" w:color="auto"/>
            </w:tcBorders>
            <w:vAlign w:val="center"/>
            <w:hideMark/>
          </w:tcPr>
          <w:p w14:paraId="125FE02A"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vAlign w:val="center"/>
            <w:hideMark/>
          </w:tcPr>
          <w:p w14:paraId="032770F2"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2017</w:t>
            </w:r>
          </w:p>
        </w:tc>
        <w:tc>
          <w:tcPr>
            <w:tcW w:w="442" w:type="pct"/>
            <w:tcBorders>
              <w:top w:val="single" w:sz="4" w:space="0" w:color="auto"/>
              <w:left w:val="single" w:sz="4" w:space="0" w:color="auto"/>
              <w:bottom w:val="single" w:sz="4" w:space="0" w:color="auto"/>
              <w:right w:val="single" w:sz="4" w:space="0" w:color="auto"/>
            </w:tcBorders>
            <w:vAlign w:val="center"/>
            <w:hideMark/>
          </w:tcPr>
          <w:p w14:paraId="1B24A48C"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1,1</w:t>
            </w:r>
          </w:p>
        </w:tc>
        <w:tc>
          <w:tcPr>
            <w:tcW w:w="419" w:type="pct"/>
            <w:tcBorders>
              <w:top w:val="single" w:sz="4" w:space="0" w:color="auto"/>
              <w:left w:val="single" w:sz="4" w:space="0" w:color="auto"/>
              <w:bottom w:val="single" w:sz="4" w:space="0" w:color="auto"/>
              <w:right w:val="single" w:sz="4" w:space="0" w:color="auto"/>
            </w:tcBorders>
            <w:vAlign w:val="center"/>
            <w:hideMark/>
          </w:tcPr>
          <w:p w14:paraId="67C93DEA"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1,1</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2E592D8C"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2E353126"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49AB37C0"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178,6</w:t>
            </w:r>
          </w:p>
        </w:tc>
        <w:tc>
          <w:tcPr>
            <w:tcW w:w="357" w:type="pct"/>
            <w:tcBorders>
              <w:top w:val="single" w:sz="4" w:space="0" w:color="auto"/>
              <w:left w:val="single" w:sz="4" w:space="0" w:color="auto"/>
              <w:bottom w:val="single" w:sz="4" w:space="0" w:color="auto"/>
              <w:right w:val="single" w:sz="4" w:space="0" w:color="auto"/>
            </w:tcBorders>
            <w:vAlign w:val="center"/>
            <w:hideMark/>
          </w:tcPr>
          <w:p w14:paraId="48869C63"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80</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6F2A616C" w14:textId="77777777" w:rsidR="005B1E6D" w:rsidRPr="005B1E6D" w:rsidRDefault="005B1E6D" w:rsidP="005B1E6D">
            <w:pPr>
              <w:spacing w:before="0" w:after="0"/>
              <w:ind w:firstLine="0"/>
              <w:contextualSpacing w:val="0"/>
              <w:jc w:val="left"/>
              <w:rPr>
                <w:rFonts w:eastAsia="Calibri" w:cs="Times New Roman"/>
                <w:bCs/>
                <w:sz w:val="22"/>
              </w:rPr>
            </w:pPr>
          </w:p>
        </w:tc>
      </w:tr>
      <w:tr w:rsidR="005B1E6D" w:rsidRPr="005B1E6D" w14:paraId="3D985AC9" w14:textId="77777777" w:rsidTr="005B1E6D">
        <w:trPr>
          <w:trHeight w:val="20"/>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7CFEA670"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4</w:t>
            </w:r>
          </w:p>
        </w:tc>
        <w:tc>
          <w:tcPr>
            <w:tcW w:w="580" w:type="pct"/>
            <w:vMerge w:val="restart"/>
            <w:tcBorders>
              <w:top w:val="single" w:sz="4" w:space="0" w:color="auto"/>
              <w:left w:val="single" w:sz="4" w:space="0" w:color="auto"/>
              <w:bottom w:val="single" w:sz="4" w:space="0" w:color="auto"/>
              <w:right w:val="single" w:sz="4" w:space="0" w:color="auto"/>
            </w:tcBorders>
            <w:vAlign w:val="center"/>
            <w:hideMark/>
          </w:tcPr>
          <w:p w14:paraId="504424E7" w14:textId="77777777" w:rsidR="005B1E6D" w:rsidRPr="005B1E6D" w:rsidRDefault="005B1E6D" w:rsidP="005B1E6D">
            <w:pPr>
              <w:tabs>
                <w:tab w:val="left" w:pos="3825"/>
              </w:tabs>
              <w:autoSpaceDE w:val="0"/>
              <w:autoSpaceDN w:val="0"/>
              <w:adjustRightInd w:val="0"/>
              <w:spacing w:before="0" w:after="0"/>
              <w:ind w:firstLine="0"/>
              <w:contextualSpacing w:val="0"/>
              <w:jc w:val="center"/>
              <w:rPr>
                <w:rFonts w:eastAsia="Calibri" w:cs="Times New Roman"/>
                <w:sz w:val="22"/>
              </w:rPr>
            </w:pPr>
            <w:r w:rsidRPr="005B1E6D">
              <w:rPr>
                <w:rFonts w:eastAsia="Calibri" w:cs="Times New Roman"/>
                <w:sz w:val="22"/>
              </w:rPr>
              <w:t>Котельная «Модуль»</w:t>
            </w:r>
          </w:p>
        </w:tc>
        <w:tc>
          <w:tcPr>
            <w:tcW w:w="648" w:type="pct"/>
            <w:tcBorders>
              <w:top w:val="single" w:sz="4" w:space="0" w:color="auto"/>
              <w:left w:val="single" w:sz="4" w:space="0" w:color="auto"/>
              <w:bottom w:val="single" w:sz="4" w:space="0" w:color="auto"/>
              <w:right w:val="single" w:sz="4" w:space="0" w:color="auto"/>
            </w:tcBorders>
            <w:vAlign w:val="center"/>
            <w:hideMark/>
          </w:tcPr>
          <w:p w14:paraId="61488277"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КВр-0,35 Б</w:t>
            </w:r>
          </w:p>
        </w:tc>
        <w:tc>
          <w:tcPr>
            <w:tcW w:w="192" w:type="pct"/>
            <w:tcBorders>
              <w:top w:val="single" w:sz="4" w:space="0" w:color="auto"/>
              <w:left w:val="single" w:sz="4" w:space="0" w:color="auto"/>
              <w:bottom w:val="single" w:sz="4" w:space="0" w:color="auto"/>
              <w:right w:val="single" w:sz="4" w:space="0" w:color="auto"/>
            </w:tcBorders>
            <w:vAlign w:val="center"/>
            <w:hideMark/>
          </w:tcPr>
          <w:p w14:paraId="35C1F330"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hideMark/>
          </w:tcPr>
          <w:p w14:paraId="6C9B37C0"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2010</w:t>
            </w:r>
          </w:p>
        </w:tc>
        <w:tc>
          <w:tcPr>
            <w:tcW w:w="442" w:type="pct"/>
            <w:tcBorders>
              <w:top w:val="single" w:sz="4" w:space="0" w:color="auto"/>
              <w:left w:val="single" w:sz="4" w:space="0" w:color="auto"/>
              <w:bottom w:val="single" w:sz="4" w:space="0" w:color="auto"/>
              <w:right w:val="single" w:sz="4" w:space="0" w:color="auto"/>
            </w:tcBorders>
            <w:hideMark/>
          </w:tcPr>
          <w:p w14:paraId="19B6AD40"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0,3</w:t>
            </w:r>
          </w:p>
        </w:tc>
        <w:tc>
          <w:tcPr>
            <w:tcW w:w="419" w:type="pct"/>
            <w:tcBorders>
              <w:top w:val="single" w:sz="4" w:space="0" w:color="auto"/>
              <w:left w:val="single" w:sz="4" w:space="0" w:color="auto"/>
              <w:bottom w:val="single" w:sz="4" w:space="0" w:color="auto"/>
              <w:right w:val="single" w:sz="4" w:space="0" w:color="auto"/>
            </w:tcBorders>
            <w:hideMark/>
          </w:tcPr>
          <w:p w14:paraId="10212454"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0,3</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627B6735"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bCs/>
                <w:sz w:val="22"/>
              </w:rPr>
              <w:t>-</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14:paraId="33333B0A"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w:t>
            </w:r>
          </w:p>
        </w:tc>
        <w:tc>
          <w:tcPr>
            <w:tcW w:w="380" w:type="pct"/>
            <w:tcBorders>
              <w:top w:val="single" w:sz="4" w:space="0" w:color="auto"/>
              <w:left w:val="single" w:sz="4" w:space="0" w:color="auto"/>
              <w:bottom w:val="single" w:sz="4" w:space="0" w:color="auto"/>
              <w:right w:val="single" w:sz="4" w:space="0" w:color="auto"/>
            </w:tcBorders>
            <w:vAlign w:val="center"/>
            <w:hideMark/>
          </w:tcPr>
          <w:p w14:paraId="4F6CBFDB"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w:t>
            </w:r>
          </w:p>
        </w:tc>
        <w:tc>
          <w:tcPr>
            <w:tcW w:w="357" w:type="pct"/>
            <w:tcBorders>
              <w:top w:val="single" w:sz="4" w:space="0" w:color="auto"/>
              <w:left w:val="single" w:sz="4" w:space="0" w:color="auto"/>
              <w:bottom w:val="single" w:sz="4" w:space="0" w:color="auto"/>
              <w:right w:val="single" w:sz="4" w:space="0" w:color="auto"/>
            </w:tcBorders>
            <w:hideMark/>
          </w:tcPr>
          <w:p w14:paraId="1A090A81"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75</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67E4B773" w14:textId="77777777" w:rsidR="005B1E6D" w:rsidRPr="005B1E6D" w:rsidRDefault="005B1E6D" w:rsidP="005B1E6D">
            <w:pPr>
              <w:spacing w:before="0" w:after="0"/>
              <w:ind w:firstLine="0"/>
              <w:contextualSpacing w:val="0"/>
              <w:jc w:val="center"/>
              <w:rPr>
                <w:rFonts w:eastAsia="Calibri" w:cs="Times New Roman"/>
                <w:bCs/>
                <w:sz w:val="22"/>
              </w:rPr>
            </w:pPr>
            <w:r w:rsidRPr="005B1E6D">
              <w:rPr>
                <w:rFonts w:eastAsia="Calibri" w:cs="Times New Roman"/>
                <w:bCs/>
                <w:sz w:val="22"/>
              </w:rPr>
              <w:t>-</w:t>
            </w:r>
          </w:p>
        </w:tc>
      </w:tr>
      <w:tr w:rsidR="005B1E6D" w:rsidRPr="005B1E6D" w14:paraId="18B3716A" w14:textId="77777777" w:rsidTr="005B1E6D">
        <w:trPr>
          <w:trHeight w:val="20"/>
        </w:trPr>
        <w:tc>
          <w:tcPr>
            <w:tcW w:w="182" w:type="pct"/>
            <w:vMerge/>
            <w:tcBorders>
              <w:top w:val="single" w:sz="4" w:space="0" w:color="auto"/>
              <w:left w:val="single" w:sz="4" w:space="0" w:color="auto"/>
              <w:bottom w:val="single" w:sz="4" w:space="0" w:color="auto"/>
              <w:right w:val="single" w:sz="4" w:space="0" w:color="auto"/>
            </w:tcBorders>
            <w:vAlign w:val="center"/>
            <w:hideMark/>
          </w:tcPr>
          <w:p w14:paraId="18DF9A4D" w14:textId="77777777" w:rsidR="005B1E6D" w:rsidRPr="005B1E6D" w:rsidRDefault="005B1E6D" w:rsidP="005B1E6D">
            <w:pPr>
              <w:spacing w:before="0" w:after="0"/>
              <w:ind w:firstLine="0"/>
              <w:contextualSpacing w:val="0"/>
              <w:jc w:val="left"/>
              <w:rPr>
                <w:rFonts w:eastAsia="Calibri" w:cs="Times New Roman"/>
                <w:sz w:val="22"/>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552F482C" w14:textId="77777777" w:rsidR="005B1E6D" w:rsidRPr="005B1E6D" w:rsidRDefault="005B1E6D" w:rsidP="005B1E6D">
            <w:pPr>
              <w:spacing w:before="0" w:after="0"/>
              <w:ind w:firstLine="0"/>
              <w:contextualSpacing w:val="0"/>
              <w:jc w:val="left"/>
              <w:rPr>
                <w:rFonts w:eastAsia="Calibri" w:cs="Times New Roman"/>
                <w:sz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14:paraId="11F0B5C6"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КВр-0,4</w:t>
            </w:r>
          </w:p>
        </w:tc>
        <w:tc>
          <w:tcPr>
            <w:tcW w:w="192" w:type="pct"/>
            <w:tcBorders>
              <w:top w:val="single" w:sz="4" w:space="0" w:color="auto"/>
              <w:left w:val="single" w:sz="4" w:space="0" w:color="auto"/>
              <w:bottom w:val="single" w:sz="4" w:space="0" w:color="auto"/>
              <w:right w:val="single" w:sz="4" w:space="0" w:color="auto"/>
            </w:tcBorders>
            <w:vAlign w:val="center"/>
            <w:hideMark/>
          </w:tcPr>
          <w:p w14:paraId="5A7A3516"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1</w:t>
            </w:r>
          </w:p>
        </w:tc>
        <w:tc>
          <w:tcPr>
            <w:tcW w:w="432" w:type="pct"/>
            <w:tcBorders>
              <w:top w:val="single" w:sz="4" w:space="0" w:color="auto"/>
              <w:left w:val="single" w:sz="4" w:space="0" w:color="auto"/>
              <w:bottom w:val="single" w:sz="4" w:space="0" w:color="auto"/>
              <w:right w:val="single" w:sz="4" w:space="0" w:color="auto"/>
            </w:tcBorders>
            <w:hideMark/>
          </w:tcPr>
          <w:p w14:paraId="1D5363C3"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2015</w:t>
            </w:r>
          </w:p>
        </w:tc>
        <w:tc>
          <w:tcPr>
            <w:tcW w:w="442" w:type="pct"/>
            <w:tcBorders>
              <w:top w:val="single" w:sz="4" w:space="0" w:color="auto"/>
              <w:left w:val="single" w:sz="4" w:space="0" w:color="auto"/>
              <w:bottom w:val="single" w:sz="4" w:space="0" w:color="auto"/>
              <w:right w:val="single" w:sz="4" w:space="0" w:color="auto"/>
            </w:tcBorders>
            <w:hideMark/>
          </w:tcPr>
          <w:p w14:paraId="2326F05B"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0,34</w:t>
            </w:r>
          </w:p>
        </w:tc>
        <w:tc>
          <w:tcPr>
            <w:tcW w:w="419" w:type="pct"/>
            <w:tcBorders>
              <w:top w:val="single" w:sz="4" w:space="0" w:color="auto"/>
              <w:left w:val="single" w:sz="4" w:space="0" w:color="auto"/>
              <w:bottom w:val="single" w:sz="4" w:space="0" w:color="auto"/>
              <w:right w:val="single" w:sz="4" w:space="0" w:color="auto"/>
            </w:tcBorders>
            <w:hideMark/>
          </w:tcPr>
          <w:p w14:paraId="27DF9599" w14:textId="77777777" w:rsidR="005B1E6D" w:rsidRPr="005B1E6D" w:rsidRDefault="005B1E6D" w:rsidP="005B1E6D">
            <w:pPr>
              <w:spacing w:before="0" w:after="0"/>
              <w:ind w:firstLine="0"/>
              <w:contextualSpacing w:val="0"/>
              <w:jc w:val="center"/>
              <w:rPr>
                <w:rFonts w:eastAsia="Calibri" w:cs="Times New Roman"/>
                <w:sz w:val="22"/>
              </w:rPr>
            </w:pPr>
            <w:r w:rsidRPr="005B1E6D">
              <w:rPr>
                <w:rFonts w:eastAsia="Calibri" w:cs="Times New Roman"/>
                <w:sz w:val="22"/>
              </w:rPr>
              <w:t>0,34</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477ACD72" w14:textId="77777777" w:rsidR="005B1E6D" w:rsidRPr="005B1E6D" w:rsidRDefault="005B1E6D" w:rsidP="005B1E6D">
            <w:pPr>
              <w:spacing w:before="0" w:after="0"/>
              <w:ind w:firstLine="0"/>
              <w:contextualSpacing w:val="0"/>
              <w:jc w:val="left"/>
              <w:rPr>
                <w:rFonts w:eastAsia="Calibri" w:cs="Times New Roman"/>
                <w:bCs/>
                <w:sz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D287777" w14:textId="77777777" w:rsidR="005B1E6D" w:rsidRPr="005B1E6D" w:rsidRDefault="005B1E6D" w:rsidP="005B1E6D">
            <w:pPr>
              <w:spacing w:before="0" w:after="0"/>
              <w:ind w:firstLine="0"/>
              <w:contextualSpacing w:val="0"/>
              <w:jc w:val="left"/>
              <w:rPr>
                <w:rFonts w:eastAsia="Calibri" w:cs="Times New Roman"/>
                <w:color w:val="000000"/>
                <w:sz w:val="22"/>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247BDD09"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color w:val="000000"/>
                <w:sz w:val="22"/>
              </w:rPr>
              <w:t>-</w:t>
            </w:r>
          </w:p>
        </w:tc>
        <w:tc>
          <w:tcPr>
            <w:tcW w:w="357" w:type="pct"/>
            <w:tcBorders>
              <w:top w:val="single" w:sz="4" w:space="0" w:color="auto"/>
              <w:left w:val="single" w:sz="4" w:space="0" w:color="auto"/>
              <w:bottom w:val="single" w:sz="4" w:space="0" w:color="auto"/>
              <w:right w:val="single" w:sz="4" w:space="0" w:color="auto"/>
            </w:tcBorders>
            <w:hideMark/>
          </w:tcPr>
          <w:p w14:paraId="3EDB5CB7" w14:textId="77777777" w:rsidR="005B1E6D" w:rsidRPr="005B1E6D" w:rsidRDefault="005B1E6D" w:rsidP="005B1E6D">
            <w:pPr>
              <w:spacing w:before="0" w:after="0"/>
              <w:ind w:firstLine="0"/>
              <w:contextualSpacing w:val="0"/>
              <w:jc w:val="center"/>
              <w:rPr>
                <w:rFonts w:eastAsia="Calibri" w:cs="Times New Roman"/>
                <w:color w:val="000000"/>
                <w:sz w:val="22"/>
              </w:rPr>
            </w:pPr>
            <w:r w:rsidRPr="005B1E6D">
              <w:rPr>
                <w:rFonts w:eastAsia="Calibri" w:cs="Times New Roman"/>
                <w:sz w:val="22"/>
              </w:rPr>
              <w:t>85</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0080A609" w14:textId="77777777" w:rsidR="005B1E6D" w:rsidRPr="005B1E6D" w:rsidRDefault="005B1E6D" w:rsidP="005B1E6D">
            <w:pPr>
              <w:spacing w:before="0" w:after="0"/>
              <w:ind w:firstLine="0"/>
              <w:contextualSpacing w:val="0"/>
              <w:jc w:val="left"/>
              <w:rPr>
                <w:rFonts w:eastAsia="Calibri" w:cs="Times New Roman"/>
                <w:bCs/>
                <w:sz w:val="22"/>
              </w:rPr>
            </w:pPr>
          </w:p>
        </w:tc>
      </w:tr>
    </w:tbl>
    <w:p w14:paraId="42CEAACE" w14:textId="77777777" w:rsidR="00C71BDC" w:rsidRDefault="00C71BDC" w:rsidP="00284C5E">
      <w:pPr>
        <w:jc w:val="center"/>
        <w:rPr>
          <w:b/>
          <w:color w:val="EE0000"/>
        </w:rPr>
      </w:pPr>
    </w:p>
    <w:p w14:paraId="5665C1C6" w14:textId="77777777" w:rsidR="00C71BDC" w:rsidRDefault="00C71BDC" w:rsidP="00284C5E">
      <w:pPr>
        <w:jc w:val="center"/>
        <w:rPr>
          <w:b/>
          <w:color w:val="EE0000"/>
        </w:rPr>
      </w:pPr>
    </w:p>
    <w:p w14:paraId="49646B9A" w14:textId="77777777" w:rsidR="007C4644" w:rsidRDefault="007C4644" w:rsidP="00284C5E">
      <w:pPr>
        <w:jc w:val="center"/>
        <w:rPr>
          <w:b/>
          <w:color w:val="EE0000"/>
        </w:rPr>
      </w:pPr>
    </w:p>
    <w:p w14:paraId="634F3376" w14:textId="09252105" w:rsidR="007C4644" w:rsidRDefault="007C4644" w:rsidP="00284C5E">
      <w:pPr>
        <w:jc w:val="center"/>
        <w:rPr>
          <w:rFonts w:asciiTheme="minorHAnsi" w:hAnsiTheme="minorHAnsi"/>
          <w:sz w:val="22"/>
        </w:rPr>
      </w:pPr>
      <w:r>
        <w:fldChar w:fldCharType="begin"/>
      </w:r>
      <w:r>
        <w:instrText xml:space="preserve"> LINK Excel.Sheet.12 "E:\\рабочий стол\\Чита схема\\Таблица котельные РСО2.xlsx2.xlsx" "котельные с. Карповка (2 кот)!R2C2:R36C8" \a \f 4 \h  \* MERGEFORMAT </w:instrText>
      </w:r>
      <w:r>
        <w:fldChar w:fldCharType="separate"/>
      </w:r>
    </w:p>
    <w:p w14:paraId="651782DC" w14:textId="3AA39DDB" w:rsidR="007C4644" w:rsidRDefault="007C4644" w:rsidP="00284C5E">
      <w:pPr>
        <w:jc w:val="center"/>
        <w:rPr>
          <w:b/>
          <w:color w:val="EE0000"/>
        </w:rPr>
      </w:pPr>
      <w:r>
        <w:rPr>
          <w:b/>
          <w:color w:val="EE0000"/>
        </w:rPr>
        <w:fldChar w:fldCharType="end"/>
      </w:r>
    </w:p>
    <w:p w14:paraId="7A3DE853" w14:textId="77777777" w:rsidR="007C4644" w:rsidRDefault="007C4644" w:rsidP="00284C5E">
      <w:pPr>
        <w:jc w:val="center"/>
      </w:pPr>
    </w:p>
    <w:p w14:paraId="02177E95" w14:textId="77777777" w:rsidR="007C4644" w:rsidRDefault="007C4644" w:rsidP="00284C5E">
      <w:pPr>
        <w:jc w:val="center"/>
      </w:pPr>
    </w:p>
    <w:p w14:paraId="2A67CD94" w14:textId="77777777" w:rsidR="007C4644" w:rsidRDefault="007C4644" w:rsidP="00284C5E">
      <w:pPr>
        <w:jc w:val="center"/>
      </w:pPr>
    </w:p>
    <w:p w14:paraId="431B64FF" w14:textId="77777777" w:rsidR="00CA69E7" w:rsidRDefault="00CA69E7" w:rsidP="00CA69E7">
      <w:pPr>
        <w:pStyle w:val="af"/>
        <w:jc w:val="right"/>
        <w:rPr>
          <w:b/>
          <w:sz w:val="24"/>
          <w:szCs w:val="24"/>
        </w:rPr>
        <w:sectPr w:rsidR="00CA69E7" w:rsidSect="00EF438A">
          <w:footerReference w:type="default" r:id="rId13"/>
          <w:pgSz w:w="16838" w:h="11906" w:orient="landscape"/>
          <w:pgMar w:top="1134" w:right="1134" w:bottom="851" w:left="1134" w:header="709" w:footer="709" w:gutter="0"/>
          <w:cols w:space="708"/>
          <w:titlePg/>
          <w:docGrid w:linePitch="360"/>
        </w:sectPr>
      </w:pPr>
    </w:p>
    <w:p w14:paraId="0A23F55B" w14:textId="63602991" w:rsidR="00CA69E7" w:rsidRPr="005B1E6D" w:rsidRDefault="00CA69E7" w:rsidP="00CA69E7">
      <w:pPr>
        <w:pStyle w:val="af"/>
        <w:jc w:val="right"/>
        <w:rPr>
          <w:b/>
          <w:sz w:val="24"/>
          <w:szCs w:val="24"/>
        </w:rPr>
      </w:pPr>
      <w:r w:rsidRPr="005B1E6D">
        <w:rPr>
          <w:b/>
          <w:sz w:val="24"/>
          <w:szCs w:val="24"/>
        </w:rPr>
        <w:lastRenderedPageBreak/>
        <w:t xml:space="preserve">Таблица </w:t>
      </w:r>
      <w:r>
        <w:rPr>
          <w:b/>
          <w:sz w:val="24"/>
          <w:szCs w:val="24"/>
        </w:rPr>
        <w:t>1.2.1.2</w:t>
      </w:r>
    </w:p>
    <w:p w14:paraId="7005007C" w14:textId="0CFE5917" w:rsidR="007C4644" w:rsidRPr="00CA69E7" w:rsidRDefault="00CA69E7" w:rsidP="00CA69E7">
      <w:pPr>
        <w:ind w:firstLine="0"/>
        <w:jc w:val="center"/>
        <w:rPr>
          <w:b/>
        </w:rPr>
      </w:pPr>
      <w:r w:rsidRPr="00CA69E7">
        <w:rPr>
          <w:b/>
        </w:rPr>
        <w:t xml:space="preserve">Сводная структура основного и вспомогательного оборудования котельных </w:t>
      </w:r>
      <w:r w:rsidRPr="005B1E6D">
        <w:rPr>
          <w:b/>
        </w:rPr>
        <w:t>на территории Читинского муниципального округа</w:t>
      </w:r>
      <w:r>
        <w:rPr>
          <w:b/>
        </w:rPr>
        <w:t xml:space="preserve"> (г</w:t>
      </w:r>
      <w:r w:rsidRPr="00CA69E7">
        <w:rPr>
          <w:b/>
        </w:rPr>
        <w:t>ородское поселение «Новокручининское»</w:t>
      </w:r>
      <w:r>
        <w:rPr>
          <w:b/>
        </w:rPr>
        <w:t>)</w:t>
      </w:r>
      <w:r w:rsidR="007C4644">
        <w:fldChar w:fldCharType="begin"/>
      </w:r>
      <w:r w:rsidR="007C4644">
        <w:instrText xml:space="preserve"> LINK Excel.Sheet.12 "E:\\рабочий стол\\Чита схема\\Таблица котельные РСО2.xlsx2.xlsx" "Котельный Новокручинское!R2C2:R125C4" \a \f 4 \h  \* MERGEFORMAT </w:instrText>
      </w:r>
      <w:r w:rsidR="007C4644">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687"/>
        <w:gridCol w:w="2711"/>
      </w:tblGrid>
      <w:tr w:rsidR="007C4644" w:rsidRPr="00C76566" w14:paraId="1C66F666" w14:textId="77777777" w:rsidTr="00CA69E7">
        <w:trPr>
          <w:trHeight w:val="20"/>
        </w:trPr>
        <w:tc>
          <w:tcPr>
            <w:tcW w:w="5000" w:type="pct"/>
            <w:gridSpan w:val="3"/>
            <w:vAlign w:val="center"/>
            <w:hideMark/>
          </w:tcPr>
          <w:p w14:paraId="41029DA7" w14:textId="2399CE6C" w:rsidR="007C4644" w:rsidRPr="00C76566" w:rsidRDefault="007C4644" w:rsidP="00423791">
            <w:pPr>
              <w:ind w:firstLine="0"/>
              <w:jc w:val="center"/>
              <w:rPr>
                <w:rFonts w:cs="Times New Roman"/>
                <w:b/>
                <w:bCs/>
                <w:sz w:val="22"/>
              </w:rPr>
            </w:pPr>
            <w:r w:rsidRPr="00C76566">
              <w:rPr>
                <w:rFonts w:cs="Times New Roman"/>
                <w:b/>
                <w:bCs/>
                <w:sz w:val="22"/>
              </w:rPr>
              <w:t xml:space="preserve">Котельная «ВНС-37» </w:t>
            </w:r>
          </w:p>
        </w:tc>
      </w:tr>
      <w:tr w:rsidR="007C4644" w:rsidRPr="00C76566" w14:paraId="76540323" w14:textId="77777777" w:rsidTr="00CA69E7">
        <w:trPr>
          <w:trHeight w:val="20"/>
        </w:trPr>
        <w:tc>
          <w:tcPr>
            <w:tcW w:w="5000" w:type="pct"/>
            <w:gridSpan w:val="3"/>
            <w:vAlign w:val="center"/>
            <w:hideMark/>
          </w:tcPr>
          <w:p w14:paraId="35075BA8" w14:textId="77777777" w:rsidR="007C4644" w:rsidRPr="00C76566" w:rsidRDefault="007C4644" w:rsidP="00C76566">
            <w:pPr>
              <w:ind w:firstLine="0"/>
              <w:jc w:val="center"/>
              <w:rPr>
                <w:rFonts w:cs="Times New Roman"/>
                <w:b/>
                <w:bCs/>
                <w:sz w:val="22"/>
              </w:rPr>
            </w:pPr>
            <w:r w:rsidRPr="00C76566">
              <w:rPr>
                <w:rFonts w:cs="Times New Roman"/>
                <w:b/>
                <w:bCs/>
                <w:sz w:val="22"/>
              </w:rPr>
              <w:t>Котлы</w:t>
            </w:r>
          </w:p>
        </w:tc>
      </w:tr>
      <w:tr w:rsidR="007C4644" w:rsidRPr="00C76566" w14:paraId="2A149082" w14:textId="77777777" w:rsidTr="00CA69E7">
        <w:trPr>
          <w:trHeight w:val="20"/>
        </w:trPr>
        <w:tc>
          <w:tcPr>
            <w:tcW w:w="706" w:type="pct"/>
            <w:vMerge w:val="restart"/>
            <w:vAlign w:val="center"/>
            <w:hideMark/>
          </w:tcPr>
          <w:p w14:paraId="10093E05" w14:textId="77777777" w:rsidR="007C4644" w:rsidRPr="00C76566" w:rsidRDefault="007C4644" w:rsidP="00C76566">
            <w:pPr>
              <w:ind w:firstLine="0"/>
              <w:jc w:val="center"/>
              <w:rPr>
                <w:rFonts w:cs="Times New Roman"/>
                <w:sz w:val="22"/>
              </w:rPr>
            </w:pPr>
            <w:r w:rsidRPr="00C76566">
              <w:rPr>
                <w:rFonts w:cs="Times New Roman"/>
                <w:sz w:val="22"/>
              </w:rPr>
              <w:t>Котел №1</w:t>
            </w:r>
          </w:p>
        </w:tc>
        <w:tc>
          <w:tcPr>
            <w:tcW w:w="2898" w:type="pct"/>
            <w:vAlign w:val="center"/>
            <w:hideMark/>
          </w:tcPr>
          <w:p w14:paraId="4D9CF34C"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192E8E44" w14:textId="77777777" w:rsidR="007C4644" w:rsidRPr="00C76566" w:rsidRDefault="007C4644" w:rsidP="00C76566">
            <w:pPr>
              <w:ind w:firstLine="0"/>
              <w:rPr>
                <w:rFonts w:cs="Times New Roman"/>
                <w:sz w:val="22"/>
              </w:rPr>
            </w:pPr>
            <w:r w:rsidRPr="00C76566">
              <w:rPr>
                <w:rFonts w:cs="Times New Roman"/>
                <w:sz w:val="22"/>
              </w:rPr>
              <w:t>Луга-Б</w:t>
            </w:r>
          </w:p>
        </w:tc>
      </w:tr>
      <w:tr w:rsidR="007C4644" w:rsidRPr="00C76566" w14:paraId="1C322416" w14:textId="77777777" w:rsidTr="00CA69E7">
        <w:trPr>
          <w:trHeight w:val="20"/>
        </w:trPr>
        <w:tc>
          <w:tcPr>
            <w:tcW w:w="706" w:type="pct"/>
            <w:vMerge/>
            <w:vAlign w:val="center"/>
            <w:hideMark/>
          </w:tcPr>
          <w:p w14:paraId="71F8A1D7" w14:textId="77777777" w:rsidR="007C4644" w:rsidRPr="00C76566" w:rsidRDefault="007C4644" w:rsidP="00C76566">
            <w:pPr>
              <w:ind w:firstLine="0"/>
              <w:jc w:val="center"/>
              <w:rPr>
                <w:rFonts w:cs="Times New Roman"/>
                <w:sz w:val="22"/>
              </w:rPr>
            </w:pPr>
          </w:p>
        </w:tc>
        <w:tc>
          <w:tcPr>
            <w:tcW w:w="2898" w:type="pct"/>
            <w:vAlign w:val="center"/>
            <w:hideMark/>
          </w:tcPr>
          <w:p w14:paraId="6A65B468"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5AC6EAFF" w14:textId="77777777" w:rsidR="007C4644" w:rsidRPr="00C76566" w:rsidRDefault="007C4644" w:rsidP="00C76566">
            <w:pPr>
              <w:ind w:firstLine="0"/>
              <w:rPr>
                <w:rFonts w:cs="Times New Roman"/>
                <w:sz w:val="22"/>
              </w:rPr>
            </w:pPr>
            <w:r w:rsidRPr="00C76566">
              <w:rPr>
                <w:rFonts w:cs="Times New Roman"/>
                <w:sz w:val="22"/>
              </w:rPr>
              <w:t>0,58</w:t>
            </w:r>
          </w:p>
        </w:tc>
      </w:tr>
      <w:tr w:rsidR="007C4644" w:rsidRPr="00C76566" w14:paraId="5C8A2E03" w14:textId="77777777" w:rsidTr="00CA69E7">
        <w:trPr>
          <w:trHeight w:val="20"/>
        </w:trPr>
        <w:tc>
          <w:tcPr>
            <w:tcW w:w="706" w:type="pct"/>
            <w:vMerge w:val="restart"/>
            <w:vAlign w:val="center"/>
            <w:hideMark/>
          </w:tcPr>
          <w:p w14:paraId="4A9F259A" w14:textId="77777777" w:rsidR="007C4644" w:rsidRPr="00C76566" w:rsidRDefault="007C4644" w:rsidP="00C76566">
            <w:pPr>
              <w:ind w:firstLine="0"/>
              <w:jc w:val="center"/>
              <w:rPr>
                <w:rFonts w:cs="Times New Roman"/>
                <w:sz w:val="22"/>
              </w:rPr>
            </w:pPr>
            <w:r w:rsidRPr="00C76566">
              <w:rPr>
                <w:rFonts w:cs="Times New Roman"/>
                <w:sz w:val="22"/>
              </w:rPr>
              <w:t>Котел №2</w:t>
            </w:r>
          </w:p>
        </w:tc>
        <w:tc>
          <w:tcPr>
            <w:tcW w:w="2898" w:type="pct"/>
            <w:vAlign w:val="center"/>
            <w:hideMark/>
          </w:tcPr>
          <w:p w14:paraId="567254F8"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7B3287A1" w14:textId="77777777" w:rsidR="007C4644" w:rsidRPr="00C76566" w:rsidRDefault="007C4644" w:rsidP="00C76566">
            <w:pPr>
              <w:ind w:firstLine="0"/>
              <w:rPr>
                <w:rFonts w:cs="Times New Roman"/>
                <w:sz w:val="22"/>
              </w:rPr>
            </w:pPr>
            <w:r w:rsidRPr="00C76566">
              <w:rPr>
                <w:rFonts w:cs="Times New Roman"/>
                <w:sz w:val="22"/>
              </w:rPr>
              <w:t>Луга-Б</w:t>
            </w:r>
          </w:p>
        </w:tc>
      </w:tr>
      <w:tr w:rsidR="007C4644" w:rsidRPr="00C76566" w14:paraId="7F68E60B" w14:textId="77777777" w:rsidTr="00CA69E7">
        <w:trPr>
          <w:trHeight w:val="20"/>
        </w:trPr>
        <w:tc>
          <w:tcPr>
            <w:tcW w:w="706" w:type="pct"/>
            <w:vMerge/>
            <w:vAlign w:val="center"/>
            <w:hideMark/>
          </w:tcPr>
          <w:p w14:paraId="3C14131D" w14:textId="77777777" w:rsidR="007C4644" w:rsidRPr="00C76566" w:rsidRDefault="007C4644" w:rsidP="00C76566">
            <w:pPr>
              <w:ind w:firstLine="0"/>
              <w:jc w:val="center"/>
              <w:rPr>
                <w:rFonts w:cs="Times New Roman"/>
                <w:sz w:val="22"/>
              </w:rPr>
            </w:pPr>
          </w:p>
        </w:tc>
        <w:tc>
          <w:tcPr>
            <w:tcW w:w="2898" w:type="pct"/>
            <w:vAlign w:val="center"/>
            <w:hideMark/>
          </w:tcPr>
          <w:p w14:paraId="692E1A32"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28AFE820" w14:textId="77777777" w:rsidR="007C4644" w:rsidRPr="00C76566" w:rsidRDefault="007C4644" w:rsidP="00C76566">
            <w:pPr>
              <w:ind w:firstLine="0"/>
              <w:rPr>
                <w:rFonts w:cs="Times New Roman"/>
                <w:sz w:val="22"/>
              </w:rPr>
            </w:pPr>
            <w:r w:rsidRPr="00C76566">
              <w:rPr>
                <w:rFonts w:cs="Times New Roman"/>
                <w:sz w:val="22"/>
              </w:rPr>
              <w:t>0,58</w:t>
            </w:r>
          </w:p>
        </w:tc>
      </w:tr>
      <w:tr w:rsidR="007C4644" w:rsidRPr="00C76566" w14:paraId="4CFF0E15" w14:textId="77777777" w:rsidTr="00CA69E7">
        <w:trPr>
          <w:trHeight w:val="20"/>
        </w:trPr>
        <w:tc>
          <w:tcPr>
            <w:tcW w:w="706" w:type="pct"/>
            <w:vMerge w:val="restart"/>
            <w:vAlign w:val="center"/>
            <w:hideMark/>
          </w:tcPr>
          <w:p w14:paraId="764E2CB4" w14:textId="77777777" w:rsidR="007C4644" w:rsidRPr="00C76566" w:rsidRDefault="007C4644" w:rsidP="00C76566">
            <w:pPr>
              <w:ind w:firstLine="0"/>
              <w:jc w:val="center"/>
              <w:rPr>
                <w:rFonts w:cs="Times New Roman"/>
                <w:sz w:val="22"/>
              </w:rPr>
            </w:pPr>
            <w:r w:rsidRPr="00C76566">
              <w:rPr>
                <w:rFonts w:cs="Times New Roman"/>
                <w:sz w:val="22"/>
              </w:rPr>
              <w:t>Котел №3</w:t>
            </w:r>
          </w:p>
        </w:tc>
        <w:tc>
          <w:tcPr>
            <w:tcW w:w="2898" w:type="pct"/>
            <w:vAlign w:val="center"/>
            <w:hideMark/>
          </w:tcPr>
          <w:p w14:paraId="3015E735"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5353B2CC" w14:textId="77777777" w:rsidR="007C4644" w:rsidRPr="00C76566" w:rsidRDefault="007C4644" w:rsidP="00C76566">
            <w:pPr>
              <w:ind w:firstLine="0"/>
              <w:rPr>
                <w:rFonts w:cs="Times New Roman"/>
                <w:sz w:val="22"/>
              </w:rPr>
            </w:pPr>
            <w:r w:rsidRPr="00C76566">
              <w:rPr>
                <w:rFonts w:cs="Times New Roman"/>
                <w:sz w:val="22"/>
              </w:rPr>
              <w:t>Луга-Б</w:t>
            </w:r>
          </w:p>
        </w:tc>
      </w:tr>
      <w:tr w:rsidR="007C4644" w:rsidRPr="00C76566" w14:paraId="6651A957" w14:textId="77777777" w:rsidTr="00CA69E7">
        <w:trPr>
          <w:trHeight w:val="20"/>
        </w:trPr>
        <w:tc>
          <w:tcPr>
            <w:tcW w:w="706" w:type="pct"/>
            <w:vMerge/>
            <w:vAlign w:val="center"/>
            <w:hideMark/>
          </w:tcPr>
          <w:p w14:paraId="6FCC0A87" w14:textId="77777777" w:rsidR="007C4644" w:rsidRPr="00C76566" w:rsidRDefault="007C4644" w:rsidP="00C76566">
            <w:pPr>
              <w:ind w:firstLine="0"/>
              <w:jc w:val="center"/>
              <w:rPr>
                <w:rFonts w:cs="Times New Roman"/>
                <w:sz w:val="22"/>
              </w:rPr>
            </w:pPr>
          </w:p>
        </w:tc>
        <w:tc>
          <w:tcPr>
            <w:tcW w:w="2898" w:type="pct"/>
            <w:vAlign w:val="center"/>
            <w:hideMark/>
          </w:tcPr>
          <w:p w14:paraId="01BCC127"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414A9C0E" w14:textId="77777777" w:rsidR="007C4644" w:rsidRPr="00C76566" w:rsidRDefault="007C4644" w:rsidP="00C76566">
            <w:pPr>
              <w:ind w:firstLine="0"/>
              <w:rPr>
                <w:rFonts w:cs="Times New Roman"/>
                <w:sz w:val="22"/>
              </w:rPr>
            </w:pPr>
            <w:r w:rsidRPr="00C76566">
              <w:rPr>
                <w:rFonts w:cs="Times New Roman"/>
                <w:sz w:val="22"/>
              </w:rPr>
              <w:t>0,58</w:t>
            </w:r>
          </w:p>
        </w:tc>
      </w:tr>
      <w:tr w:rsidR="007C4644" w:rsidRPr="00C76566" w14:paraId="19E187BA" w14:textId="77777777" w:rsidTr="00CA69E7">
        <w:trPr>
          <w:trHeight w:val="20"/>
        </w:trPr>
        <w:tc>
          <w:tcPr>
            <w:tcW w:w="706" w:type="pct"/>
            <w:vMerge w:val="restart"/>
            <w:vAlign w:val="center"/>
            <w:hideMark/>
          </w:tcPr>
          <w:p w14:paraId="65DA60CB" w14:textId="77777777" w:rsidR="007C4644" w:rsidRPr="00C76566" w:rsidRDefault="007C4644" w:rsidP="00C76566">
            <w:pPr>
              <w:ind w:firstLine="0"/>
              <w:jc w:val="center"/>
              <w:rPr>
                <w:rFonts w:cs="Times New Roman"/>
                <w:sz w:val="22"/>
              </w:rPr>
            </w:pPr>
            <w:r w:rsidRPr="00C76566">
              <w:rPr>
                <w:rFonts w:cs="Times New Roman"/>
                <w:sz w:val="22"/>
              </w:rPr>
              <w:t>Котел №4</w:t>
            </w:r>
          </w:p>
        </w:tc>
        <w:tc>
          <w:tcPr>
            <w:tcW w:w="2898" w:type="pct"/>
            <w:vAlign w:val="center"/>
            <w:hideMark/>
          </w:tcPr>
          <w:p w14:paraId="05C0450F"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3C2606D9" w14:textId="77777777" w:rsidR="007C4644" w:rsidRPr="00C76566" w:rsidRDefault="007C4644" w:rsidP="00C76566">
            <w:pPr>
              <w:ind w:firstLine="0"/>
              <w:rPr>
                <w:rFonts w:cs="Times New Roman"/>
                <w:sz w:val="22"/>
              </w:rPr>
            </w:pPr>
            <w:r w:rsidRPr="00C76566">
              <w:rPr>
                <w:rFonts w:cs="Times New Roman"/>
                <w:sz w:val="22"/>
              </w:rPr>
              <w:t>Луга-Б</w:t>
            </w:r>
          </w:p>
        </w:tc>
      </w:tr>
      <w:tr w:rsidR="007C4644" w:rsidRPr="00C76566" w14:paraId="571CB4A3" w14:textId="77777777" w:rsidTr="00CA69E7">
        <w:trPr>
          <w:trHeight w:val="20"/>
        </w:trPr>
        <w:tc>
          <w:tcPr>
            <w:tcW w:w="706" w:type="pct"/>
            <w:vMerge/>
            <w:vAlign w:val="center"/>
            <w:hideMark/>
          </w:tcPr>
          <w:p w14:paraId="7C20BCB0" w14:textId="77777777" w:rsidR="007C4644" w:rsidRPr="00C76566" w:rsidRDefault="007C4644" w:rsidP="00C76566">
            <w:pPr>
              <w:ind w:firstLine="0"/>
              <w:jc w:val="center"/>
              <w:rPr>
                <w:rFonts w:cs="Times New Roman"/>
                <w:sz w:val="22"/>
              </w:rPr>
            </w:pPr>
          </w:p>
        </w:tc>
        <w:tc>
          <w:tcPr>
            <w:tcW w:w="2898" w:type="pct"/>
            <w:vAlign w:val="center"/>
            <w:hideMark/>
          </w:tcPr>
          <w:p w14:paraId="0EF3AF24"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3592ADA7" w14:textId="77777777" w:rsidR="007C4644" w:rsidRPr="00C76566" w:rsidRDefault="007C4644" w:rsidP="00C76566">
            <w:pPr>
              <w:ind w:firstLine="0"/>
              <w:rPr>
                <w:rFonts w:cs="Times New Roman"/>
                <w:sz w:val="22"/>
              </w:rPr>
            </w:pPr>
            <w:r w:rsidRPr="00C76566">
              <w:rPr>
                <w:rFonts w:cs="Times New Roman"/>
                <w:sz w:val="22"/>
              </w:rPr>
              <w:t>0,58</w:t>
            </w:r>
          </w:p>
        </w:tc>
      </w:tr>
      <w:tr w:rsidR="007C4644" w:rsidRPr="00C76566" w14:paraId="3FD477D9" w14:textId="77777777" w:rsidTr="00CA69E7">
        <w:trPr>
          <w:trHeight w:val="20"/>
        </w:trPr>
        <w:tc>
          <w:tcPr>
            <w:tcW w:w="706" w:type="pct"/>
            <w:vMerge w:val="restart"/>
            <w:vAlign w:val="center"/>
            <w:hideMark/>
          </w:tcPr>
          <w:p w14:paraId="034AAA4F" w14:textId="77777777" w:rsidR="007C4644" w:rsidRPr="00C76566" w:rsidRDefault="007C4644" w:rsidP="00C76566">
            <w:pPr>
              <w:ind w:firstLine="0"/>
              <w:jc w:val="center"/>
              <w:rPr>
                <w:rFonts w:cs="Times New Roman"/>
                <w:sz w:val="22"/>
              </w:rPr>
            </w:pPr>
            <w:r w:rsidRPr="00C76566">
              <w:rPr>
                <w:rFonts w:cs="Times New Roman"/>
                <w:sz w:val="22"/>
              </w:rPr>
              <w:t>Котел №5</w:t>
            </w:r>
          </w:p>
        </w:tc>
        <w:tc>
          <w:tcPr>
            <w:tcW w:w="2898" w:type="pct"/>
            <w:vAlign w:val="center"/>
            <w:hideMark/>
          </w:tcPr>
          <w:p w14:paraId="62744B0D"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22700DF7" w14:textId="77777777" w:rsidR="007C4644" w:rsidRPr="00C76566" w:rsidRDefault="007C4644" w:rsidP="00C76566">
            <w:pPr>
              <w:ind w:firstLine="0"/>
              <w:rPr>
                <w:rFonts w:cs="Times New Roman"/>
                <w:sz w:val="22"/>
              </w:rPr>
            </w:pPr>
            <w:r w:rsidRPr="00C76566">
              <w:rPr>
                <w:rFonts w:cs="Times New Roman"/>
                <w:sz w:val="22"/>
              </w:rPr>
              <w:t>Луга-Б</w:t>
            </w:r>
          </w:p>
        </w:tc>
      </w:tr>
      <w:tr w:rsidR="007C4644" w:rsidRPr="00C76566" w14:paraId="731F0CC1" w14:textId="77777777" w:rsidTr="00CA69E7">
        <w:trPr>
          <w:trHeight w:val="20"/>
        </w:trPr>
        <w:tc>
          <w:tcPr>
            <w:tcW w:w="706" w:type="pct"/>
            <w:vMerge/>
            <w:vAlign w:val="center"/>
            <w:hideMark/>
          </w:tcPr>
          <w:p w14:paraId="5506A5BC" w14:textId="77777777" w:rsidR="007C4644" w:rsidRPr="00C76566" w:rsidRDefault="007C4644" w:rsidP="00C76566">
            <w:pPr>
              <w:ind w:firstLine="0"/>
              <w:jc w:val="center"/>
              <w:rPr>
                <w:rFonts w:cs="Times New Roman"/>
                <w:sz w:val="22"/>
              </w:rPr>
            </w:pPr>
          </w:p>
        </w:tc>
        <w:tc>
          <w:tcPr>
            <w:tcW w:w="2898" w:type="pct"/>
            <w:vAlign w:val="center"/>
            <w:hideMark/>
          </w:tcPr>
          <w:p w14:paraId="7B10F855"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5513C951" w14:textId="77777777" w:rsidR="007C4644" w:rsidRPr="00C76566" w:rsidRDefault="007C4644" w:rsidP="00C76566">
            <w:pPr>
              <w:ind w:firstLine="0"/>
              <w:rPr>
                <w:rFonts w:cs="Times New Roman"/>
                <w:sz w:val="22"/>
              </w:rPr>
            </w:pPr>
            <w:r w:rsidRPr="00C76566">
              <w:rPr>
                <w:rFonts w:cs="Times New Roman"/>
                <w:sz w:val="22"/>
              </w:rPr>
              <w:t>0,58</w:t>
            </w:r>
          </w:p>
        </w:tc>
      </w:tr>
      <w:tr w:rsidR="007C4644" w:rsidRPr="00C76566" w14:paraId="5D911FCD" w14:textId="77777777" w:rsidTr="00CA69E7">
        <w:trPr>
          <w:trHeight w:val="20"/>
        </w:trPr>
        <w:tc>
          <w:tcPr>
            <w:tcW w:w="706" w:type="pct"/>
            <w:vMerge w:val="restart"/>
            <w:vAlign w:val="center"/>
            <w:hideMark/>
          </w:tcPr>
          <w:p w14:paraId="09392A46" w14:textId="77777777" w:rsidR="007C4644" w:rsidRPr="00C76566" w:rsidRDefault="007C4644" w:rsidP="00C76566">
            <w:pPr>
              <w:ind w:firstLine="0"/>
              <w:jc w:val="center"/>
              <w:rPr>
                <w:rFonts w:cs="Times New Roman"/>
                <w:sz w:val="22"/>
              </w:rPr>
            </w:pPr>
            <w:r w:rsidRPr="00C76566">
              <w:rPr>
                <w:rFonts w:cs="Times New Roman"/>
                <w:sz w:val="22"/>
              </w:rPr>
              <w:t>Котел №6</w:t>
            </w:r>
          </w:p>
        </w:tc>
        <w:tc>
          <w:tcPr>
            <w:tcW w:w="2898" w:type="pct"/>
            <w:vAlign w:val="center"/>
            <w:hideMark/>
          </w:tcPr>
          <w:p w14:paraId="7117711B"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2B5B030F" w14:textId="77777777" w:rsidR="007C4644" w:rsidRPr="00C76566" w:rsidRDefault="007C4644" w:rsidP="00C76566">
            <w:pPr>
              <w:ind w:firstLine="0"/>
              <w:rPr>
                <w:rFonts w:cs="Times New Roman"/>
                <w:sz w:val="22"/>
              </w:rPr>
            </w:pPr>
            <w:r w:rsidRPr="00C76566">
              <w:rPr>
                <w:rFonts w:cs="Times New Roman"/>
                <w:sz w:val="22"/>
              </w:rPr>
              <w:t>Луга-Б</w:t>
            </w:r>
          </w:p>
        </w:tc>
      </w:tr>
      <w:tr w:rsidR="007C4644" w:rsidRPr="00C76566" w14:paraId="5A516BEE" w14:textId="77777777" w:rsidTr="00CA69E7">
        <w:trPr>
          <w:trHeight w:val="20"/>
        </w:trPr>
        <w:tc>
          <w:tcPr>
            <w:tcW w:w="706" w:type="pct"/>
            <w:vMerge/>
            <w:vAlign w:val="center"/>
            <w:hideMark/>
          </w:tcPr>
          <w:p w14:paraId="237DF502" w14:textId="77777777" w:rsidR="007C4644" w:rsidRPr="00C76566" w:rsidRDefault="007C4644" w:rsidP="00C76566">
            <w:pPr>
              <w:ind w:firstLine="0"/>
              <w:jc w:val="center"/>
              <w:rPr>
                <w:rFonts w:cs="Times New Roman"/>
                <w:sz w:val="22"/>
              </w:rPr>
            </w:pPr>
          </w:p>
        </w:tc>
        <w:tc>
          <w:tcPr>
            <w:tcW w:w="2898" w:type="pct"/>
            <w:vAlign w:val="center"/>
            <w:hideMark/>
          </w:tcPr>
          <w:p w14:paraId="322D1908"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07261071" w14:textId="77777777" w:rsidR="007C4644" w:rsidRPr="00C76566" w:rsidRDefault="007C4644" w:rsidP="00C76566">
            <w:pPr>
              <w:ind w:firstLine="0"/>
              <w:rPr>
                <w:rFonts w:cs="Times New Roman"/>
                <w:sz w:val="22"/>
              </w:rPr>
            </w:pPr>
            <w:r w:rsidRPr="00C76566">
              <w:rPr>
                <w:rFonts w:cs="Times New Roman"/>
                <w:sz w:val="22"/>
              </w:rPr>
              <w:t>0,58</w:t>
            </w:r>
          </w:p>
        </w:tc>
      </w:tr>
      <w:tr w:rsidR="007C4644" w:rsidRPr="00C76566" w14:paraId="0ED9BD7F" w14:textId="77777777" w:rsidTr="00CA69E7">
        <w:trPr>
          <w:trHeight w:val="20"/>
        </w:trPr>
        <w:tc>
          <w:tcPr>
            <w:tcW w:w="5000" w:type="pct"/>
            <w:gridSpan w:val="3"/>
            <w:vAlign w:val="center"/>
            <w:hideMark/>
          </w:tcPr>
          <w:p w14:paraId="00A6821A" w14:textId="77777777" w:rsidR="007C4644" w:rsidRPr="00C76566" w:rsidRDefault="007C4644" w:rsidP="00C76566">
            <w:pPr>
              <w:ind w:firstLine="0"/>
              <w:jc w:val="center"/>
              <w:rPr>
                <w:rFonts w:cs="Times New Roman"/>
                <w:b/>
                <w:bCs/>
                <w:sz w:val="22"/>
              </w:rPr>
            </w:pPr>
            <w:r w:rsidRPr="00C76566">
              <w:rPr>
                <w:rFonts w:cs="Times New Roman"/>
                <w:b/>
                <w:bCs/>
                <w:sz w:val="22"/>
              </w:rPr>
              <w:t>Вспомогательное оборудование</w:t>
            </w:r>
          </w:p>
        </w:tc>
      </w:tr>
      <w:tr w:rsidR="007C4644" w:rsidRPr="00C76566" w14:paraId="16FD22F2" w14:textId="77777777" w:rsidTr="00CA69E7">
        <w:trPr>
          <w:trHeight w:val="20"/>
        </w:trPr>
        <w:tc>
          <w:tcPr>
            <w:tcW w:w="5000" w:type="pct"/>
            <w:gridSpan w:val="3"/>
            <w:vAlign w:val="center"/>
            <w:hideMark/>
          </w:tcPr>
          <w:p w14:paraId="52475E65" w14:textId="277F3C74" w:rsidR="007C4644" w:rsidRPr="00C76566" w:rsidRDefault="007C4644" w:rsidP="00423791">
            <w:pPr>
              <w:ind w:firstLine="0"/>
              <w:jc w:val="center"/>
              <w:rPr>
                <w:rFonts w:cs="Times New Roman"/>
                <w:b/>
                <w:bCs/>
                <w:sz w:val="22"/>
              </w:rPr>
            </w:pPr>
            <w:r w:rsidRPr="00C76566">
              <w:rPr>
                <w:rFonts w:cs="Times New Roman"/>
                <w:b/>
                <w:bCs/>
                <w:sz w:val="22"/>
              </w:rPr>
              <w:t xml:space="preserve">Котельная «ТП» ст. Новая </w:t>
            </w:r>
          </w:p>
        </w:tc>
      </w:tr>
      <w:tr w:rsidR="007C4644" w:rsidRPr="00C76566" w14:paraId="0F0FC7FE" w14:textId="77777777" w:rsidTr="00CA69E7">
        <w:trPr>
          <w:trHeight w:val="20"/>
        </w:trPr>
        <w:tc>
          <w:tcPr>
            <w:tcW w:w="5000" w:type="pct"/>
            <w:gridSpan w:val="3"/>
            <w:vAlign w:val="center"/>
            <w:hideMark/>
          </w:tcPr>
          <w:p w14:paraId="08325C68" w14:textId="77777777" w:rsidR="007C4644" w:rsidRPr="00C76566" w:rsidRDefault="007C4644" w:rsidP="00C76566">
            <w:pPr>
              <w:ind w:firstLine="0"/>
              <w:jc w:val="center"/>
              <w:rPr>
                <w:rFonts w:cs="Times New Roman"/>
                <w:b/>
                <w:bCs/>
                <w:sz w:val="22"/>
              </w:rPr>
            </w:pPr>
            <w:r w:rsidRPr="00C76566">
              <w:rPr>
                <w:rFonts w:cs="Times New Roman"/>
                <w:b/>
                <w:bCs/>
                <w:sz w:val="22"/>
              </w:rPr>
              <w:t>Котлы</w:t>
            </w:r>
          </w:p>
        </w:tc>
      </w:tr>
      <w:tr w:rsidR="007C4644" w:rsidRPr="00C76566" w14:paraId="306A09C7" w14:textId="77777777" w:rsidTr="00CA69E7">
        <w:trPr>
          <w:trHeight w:val="20"/>
        </w:trPr>
        <w:tc>
          <w:tcPr>
            <w:tcW w:w="706" w:type="pct"/>
            <w:vMerge w:val="restart"/>
            <w:vAlign w:val="center"/>
            <w:hideMark/>
          </w:tcPr>
          <w:p w14:paraId="6B781651" w14:textId="77777777" w:rsidR="007C4644" w:rsidRPr="00C76566" w:rsidRDefault="007C4644" w:rsidP="00C76566">
            <w:pPr>
              <w:ind w:firstLine="0"/>
              <w:jc w:val="center"/>
              <w:rPr>
                <w:rFonts w:cs="Times New Roman"/>
                <w:sz w:val="22"/>
              </w:rPr>
            </w:pPr>
            <w:r w:rsidRPr="00C76566">
              <w:rPr>
                <w:rFonts w:cs="Times New Roman"/>
                <w:sz w:val="22"/>
              </w:rPr>
              <w:t>Котел №1</w:t>
            </w:r>
          </w:p>
        </w:tc>
        <w:tc>
          <w:tcPr>
            <w:tcW w:w="2898" w:type="pct"/>
            <w:vAlign w:val="center"/>
            <w:hideMark/>
          </w:tcPr>
          <w:p w14:paraId="78FD005B"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1D03A8A8" w14:textId="77777777" w:rsidR="007C4644" w:rsidRPr="00C76566" w:rsidRDefault="007C4644" w:rsidP="00C76566">
            <w:pPr>
              <w:ind w:firstLine="0"/>
              <w:rPr>
                <w:rFonts w:cs="Times New Roman"/>
                <w:sz w:val="22"/>
              </w:rPr>
            </w:pPr>
            <w:r w:rsidRPr="00C76566">
              <w:rPr>
                <w:rFonts w:cs="Times New Roman"/>
                <w:sz w:val="22"/>
              </w:rPr>
              <w:t>КВТ</w:t>
            </w:r>
          </w:p>
        </w:tc>
      </w:tr>
      <w:tr w:rsidR="007C4644" w:rsidRPr="00C76566" w14:paraId="438FD689" w14:textId="77777777" w:rsidTr="00CA69E7">
        <w:trPr>
          <w:trHeight w:val="20"/>
        </w:trPr>
        <w:tc>
          <w:tcPr>
            <w:tcW w:w="706" w:type="pct"/>
            <w:vMerge/>
            <w:vAlign w:val="center"/>
            <w:hideMark/>
          </w:tcPr>
          <w:p w14:paraId="6F05DB7A" w14:textId="77777777" w:rsidR="007C4644" w:rsidRPr="00C76566" w:rsidRDefault="007C4644" w:rsidP="00C76566">
            <w:pPr>
              <w:ind w:firstLine="0"/>
              <w:jc w:val="center"/>
              <w:rPr>
                <w:rFonts w:cs="Times New Roman"/>
                <w:sz w:val="22"/>
              </w:rPr>
            </w:pPr>
          </w:p>
        </w:tc>
        <w:tc>
          <w:tcPr>
            <w:tcW w:w="2898" w:type="pct"/>
            <w:vAlign w:val="center"/>
            <w:hideMark/>
          </w:tcPr>
          <w:p w14:paraId="4EC1BC66"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7965703D" w14:textId="77777777" w:rsidR="007C4644" w:rsidRPr="00C76566" w:rsidRDefault="007C4644" w:rsidP="00C76566">
            <w:pPr>
              <w:ind w:firstLine="0"/>
              <w:rPr>
                <w:rFonts w:cs="Times New Roman"/>
                <w:sz w:val="22"/>
              </w:rPr>
            </w:pPr>
            <w:r w:rsidRPr="00C76566">
              <w:rPr>
                <w:rFonts w:cs="Times New Roman"/>
                <w:sz w:val="22"/>
              </w:rPr>
              <w:t>0,75</w:t>
            </w:r>
          </w:p>
        </w:tc>
      </w:tr>
      <w:tr w:rsidR="007C4644" w:rsidRPr="00C76566" w14:paraId="598A8DB6" w14:textId="77777777" w:rsidTr="00CA69E7">
        <w:trPr>
          <w:trHeight w:val="20"/>
        </w:trPr>
        <w:tc>
          <w:tcPr>
            <w:tcW w:w="706" w:type="pct"/>
            <w:vMerge w:val="restart"/>
            <w:vAlign w:val="center"/>
            <w:hideMark/>
          </w:tcPr>
          <w:p w14:paraId="002621B6" w14:textId="77777777" w:rsidR="007C4644" w:rsidRPr="00C76566" w:rsidRDefault="007C4644" w:rsidP="00C76566">
            <w:pPr>
              <w:ind w:firstLine="0"/>
              <w:jc w:val="center"/>
              <w:rPr>
                <w:rFonts w:cs="Times New Roman"/>
                <w:sz w:val="22"/>
              </w:rPr>
            </w:pPr>
            <w:r w:rsidRPr="00C76566">
              <w:rPr>
                <w:rFonts w:cs="Times New Roman"/>
                <w:sz w:val="22"/>
              </w:rPr>
              <w:t>Котел №2</w:t>
            </w:r>
          </w:p>
        </w:tc>
        <w:tc>
          <w:tcPr>
            <w:tcW w:w="2898" w:type="pct"/>
            <w:vAlign w:val="center"/>
            <w:hideMark/>
          </w:tcPr>
          <w:p w14:paraId="51E7F1B9"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4A311F4C" w14:textId="77777777" w:rsidR="007C4644" w:rsidRPr="00C76566" w:rsidRDefault="007C4644" w:rsidP="00C76566">
            <w:pPr>
              <w:ind w:firstLine="0"/>
              <w:rPr>
                <w:rFonts w:cs="Times New Roman"/>
                <w:sz w:val="22"/>
              </w:rPr>
            </w:pPr>
            <w:r w:rsidRPr="00C76566">
              <w:rPr>
                <w:rFonts w:cs="Times New Roman"/>
                <w:sz w:val="22"/>
              </w:rPr>
              <w:t>КВТ</w:t>
            </w:r>
          </w:p>
        </w:tc>
      </w:tr>
      <w:tr w:rsidR="007C4644" w:rsidRPr="00C76566" w14:paraId="192A59E6" w14:textId="77777777" w:rsidTr="00CA69E7">
        <w:trPr>
          <w:trHeight w:val="20"/>
        </w:trPr>
        <w:tc>
          <w:tcPr>
            <w:tcW w:w="706" w:type="pct"/>
            <w:vMerge/>
            <w:vAlign w:val="center"/>
            <w:hideMark/>
          </w:tcPr>
          <w:p w14:paraId="336B568F" w14:textId="77777777" w:rsidR="007C4644" w:rsidRPr="00C76566" w:rsidRDefault="007C4644" w:rsidP="00C76566">
            <w:pPr>
              <w:ind w:firstLine="0"/>
              <w:jc w:val="center"/>
              <w:rPr>
                <w:rFonts w:cs="Times New Roman"/>
                <w:sz w:val="22"/>
              </w:rPr>
            </w:pPr>
          </w:p>
        </w:tc>
        <w:tc>
          <w:tcPr>
            <w:tcW w:w="2898" w:type="pct"/>
            <w:vAlign w:val="center"/>
            <w:hideMark/>
          </w:tcPr>
          <w:p w14:paraId="37E484D1"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54C809BC" w14:textId="77777777" w:rsidR="007C4644" w:rsidRPr="00C76566" w:rsidRDefault="007C4644" w:rsidP="00C76566">
            <w:pPr>
              <w:ind w:firstLine="0"/>
              <w:rPr>
                <w:rFonts w:cs="Times New Roman"/>
                <w:sz w:val="22"/>
              </w:rPr>
            </w:pPr>
            <w:r w:rsidRPr="00C76566">
              <w:rPr>
                <w:rFonts w:cs="Times New Roman"/>
                <w:sz w:val="22"/>
              </w:rPr>
              <w:t>0,75</w:t>
            </w:r>
          </w:p>
        </w:tc>
      </w:tr>
      <w:tr w:rsidR="007C4644" w:rsidRPr="00C76566" w14:paraId="6BCEDED0" w14:textId="77777777" w:rsidTr="00CA69E7">
        <w:trPr>
          <w:trHeight w:val="20"/>
        </w:trPr>
        <w:tc>
          <w:tcPr>
            <w:tcW w:w="5000" w:type="pct"/>
            <w:gridSpan w:val="3"/>
            <w:vAlign w:val="center"/>
            <w:hideMark/>
          </w:tcPr>
          <w:p w14:paraId="08C795EA" w14:textId="77777777" w:rsidR="007C4644" w:rsidRPr="00C76566" w:rsidRDefault="007C4644" w:rsidP="00C76566">
            <w:pPr>
              <w:ind w:firstLine="0"/>
              <w:jc w:val="center"/>
              <w:rPr>
                <w:rFonts w:cs="Times New Roman"/>
                <w:b/>
                <w:bCs/>
                <w:sz w:val="22"/>
              </w:rPr>
            </w:pPr>
            <w:r w:rsidRPr="00C76566">
              <w:rPr>
                <w:rFonts w:cs="Times New Roman"/>
                <w:b/>
                <w:bCs/>
                <w:sz w:val="22"/>
              </w:rPr>
              <w:t>Вспомогательное оборудование</w:t>
            </w:r>
          </w:p>
        </w:tc>
      </w:tr>
      <w:tr w:rsidR="007C4644" w:rsidRPr="00C76566" w14:paraId="07BC770B" w14:textId="77777777" w:rsidTr="00CA69E7">
        <w:trPr>
          <w:trHeight w:val="20"/>
        </w:trPr>
        <w:tc>
          <w:tcPr>
            <w:tcW w:w="5000" w:type="pct"/>
            <w:gridSpan w:val="3"/>
            <w:vAlign w:val="center"/>
            <w:hideMark/>
          </w:tcPr>
          <w:p w14:paraId="7A46C33A" w14:textId="19B91FFC" w:rsidR="007C4644" w:rsidRPr="00C76566" w:rsidRDefault="007C4644" w:rsidP="00423791">
            <w:pPr>
              <w:ind w:firstLine="0"/>
              <w:jc w:val="center"/>
              <w:rPr>
                <w:rFonts w:cs="Times New Roman"/>
                <w:b/>
                <w:bCs/>
                <w:sz w:val="22"/>
              </w:rPr>
            </w:pPr>
            <w:r w:rsidRPr="00C76566">
              <w:rPr>
                <w:rFonts w:cs="Times New Roman"/>
                <w:b/>
                <w:bCs/>
                <w:sz w:val="22"/>
              </w:rPr>
              <w:t xml:space="preserve">Котельная №1 </w:t>
            </w:r>
          </w:p>
        </w:tc>
      </w:tr>
      <w:tr w:rsidR="007C4644" w:rsidRPr="00C76566" w14:paraId="1070F6DB" w14:textId="77777777" w:rsidTr="00CA69E7">
        <w:trPr>
          <w:trHeight w:val="20"/>
        </w:trPr>
        <w:tc>
          <w:tcPr>
            <w:tcW w:w="5000" w:type="pct"/>
            <w:gridSpan w:val="3"/>
            <w:vAlign w:val="center"/>
            <w:hideMark/>
          </w:tcPr>
          <w:p w14:paraId="642F94EB" w14:textId="77777777" w:rsidR="007C4644" w:rsidRPr="00C76566" w:rsidRDefault="007C4644" w:rsidP="00C76566">
            <w:pPr>
              <w:ind w:firstLine="0"/>
              <w:jc w:val="center"/>
              <w:rPr>
                <w:rFonts w:cs="Times New Roman"/>
                <w:b/>
                <w:bCs/>
                <w:sz w:val="22"/>
              </w:rPr>
            </w:pPr>
            <w:r w:rsidRPr="00C76566">
              <w:rPr>
                <w:rFonts w:cs="Times New Roman"/>
                <w:b/>
                <w:bCs/>
                <w:sz w:val="22"/>
              </w:rPr>
              <w:t>Котлы</w:t>
            </w:r>
          </w:p>
        </w:tc>
      </w:tr>
      <w:tr w:rsidR="007C4644" w:rsidRPr="00C76566" w14:paraId="6414D676" w14:textId="77777777" w:rsidTr="00CA69E7">
        <w:trPr>
          <w:trHeight w:val="20"/>
        </w:trPr>
        <w:tc>
          <w:tcPr>
            <w:tcW w:w="706" w:type="pct"/>
            <w:vMerge w:val="restart"/>
            <w:vAlign w:val="center"/>
            <w:hideMark/>
          </w:tcPr>
          <w:p w14:paraId="58BAF038" w14:textId="77777777" w:rsidR="007C4644" w:rsidRPr="00C76566" w:rsidRDefault="007C4644" w:rsidP="00C76566">
            <w:pPr>
              <w:ind w:firstLine="0"/>
              <w:jc w:val="center"/>
              <w:rPr>
                <w:rFonts w:cs="Times New Roman"/>
                <w:sz w:val="22"/>
              </w:rPr>
            </w:pPr>
            <w:r w:rsidRPr="00C76566">
              <w:rPr>
                <w:rFonts w:cs="Times New Roman"/>
                <w:sz w:val="22"/>
              </w:rPr>
              <w:t>Котел №1</w:t>
            </w:r>
          </w:p>
        </w:tc>
        <w:tc>
          <w:tcPr>
            <w:tcW w:w="2898" w:type="pct"/>
            <w:vAlign w:val="center"/>
            <w:hideMark/>
          </w:tcPr>
          <w:p w14:paraId="169E8B2F"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5B4E40B2" w14:textId="77777777" w:rsidR="007C4644" w:rsidRPr="00C76566" w:rsidRDefault="007C4644" w:rsidP="00C76566">
            <w:pPr>
              <w:ind w:firstLine="0"/>
              <w:rPr>
                <w:rFonts w:cs="Times New Roman"/>
                <w:sz w:val="22"/>
              </w:rPr>
            </w:pPr>
            <w:r w:rsidRPr="00C76566">
              <w:rPr>
                <w:rFonts w:cs="Times New Roman"/>
                <w:sz w:val="22"/>
              </w:rPr>
              <w:t>КВр-1,16к</w:t>
            </w:r>
          </w:p>
        </w:tc>
      </w:tr>
      <w:tr w:rsidR="007C4644" w:rsidRPr="00C76566" w14:paraId="5D9B769C" w14:textId="77777777" w:rsidTr="00CA69E7">
        <w:trPr>
          <w:trHeight w:val="20"/>
        </w:trPr>
        <w:tc>
          <w:tcPr>
            <w:tcW w:w="706" w:type="pct"/>
            <w:vMerge/>
            <w:vAlign w:val="center"/>
            <w:hideMark/>
          </w:tcPr>
          <w:p w14:paraId="0E7458FE" w14:textId="77777777" w:rsidR="007C4644" w:rsidRPr="00C76566" w:rsidRDefault="007C4644" w:rsidP="00C76566">
            <w:pPr>
              <w:ind w:firstLine="0"/>
              <w:jc w:val="center"/>
              <w:rPr>
                <w:rFonts w:cs="Times New Roman"/>
                <w:sz w:val="22"/>
              </w:rPr>
            </w:pPr>
          </w:p>
        </w:tc>
        <w:tc>
          <w:tcPr>
            <w:tcW w:w="2898" w:type="pct"/>
            <w:vAlign w:val="center"/>
            <w:hideMark/>
          </w:tcPr>
          <w:p w14:paraId="2086BFDF"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6C7B9F4E" w14:textId="77777777" w:rsidR="007C4644" w:rsidRPr="00C76566" w:rsidRDefault="007C4644" w:rsidP="00C76566">
            <w:pPr>
              <w:ind w:firstLine="0"/>
              <w:rPr>
                <w:rFonts w:cs="Times New Roman"/>
                <w:sz w:val="22"/>
              </w:rPr>
            </w:pPr>
            <w:r w:rsidRPr="00C76566">
              <w:rPr>
                <w:rFonts w:cs="Times New Roman"/>
                <w:sz w:val="22"/>
              </w:rPr>
              <w:t>1</w:t>
            </w:r>
          </w:p>
        </w:tc>
      </w:tr>
      <w:tr w:rsidR="007C4644" w:rsidRPr="00C76566" w14:paraId="4DBCA67D" w14:textId="77777777" w:rsidTr="00CA69E7">
        <w:trPr>
          <w:trHeight w:val="20"/>
        </w:trPr>
        <w:tc>
          <w:tcPr>
            <w:tcW w:w="706" w:type="pct"/>
            <w:vMerge w:val="restart"/>
            <w:vAlign w:val="center"/>
            <w:hideMark/>
          </w:tcPr>
          <w:p w14:paraId="30222181" w14:textId="77777777" w:rsidR="007C4644" w:rsidRPr="00C76566" w:rsidRDefault="007C4644" w:rsidP="00C76566">
            <w:pPr>
              <w:ind w:firstLine="0"/>
              <w:jc w:val="center"/>
              <w:rPr>
                <w:rFonts w:cs="Times New Roman"/>
                <w:sz w:val="22"/>
              </w:rPr>
            </w:pPr>
            <w:r w:rsidRPr="00C76566">
              <w:rPr>
                <w:rFonts w:cs="Times New Roman"/>
                <w:sz w:val="22"/>
              </w:rPr>
              <w:t>Котел №2</w:t>
            </w:r>
          </w:p>
        </w:tc>
        <w:tc>
          <w:tcPr>
            <w:tcW w:w="2898" w:type="pct"/>
            <w:vAlign w:val="center"/>
            <w:hideMark/>
          </w:tcPr>
          <w:p w14:paraId="286C1BBF"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5671259C" w14:textId="77777777" w:rsidR="007C4644" w:rsidRPr="00C76566" w:rsidRDefault="007C4644" w:rsidP="00C76566">
            <w:pPr>
              <w:ind w:firstLine="0"/>
              <w:rPr>
                <w:rFonts w:cs="Times New Roman"/>
                <w:sz w:val="22"/>
              </w:rPr>
            </w:pPr>
            <w:r w:rsidRPr="00C76566">
              <w:rPr>
                <w:rFonts w:cs="Times New Roman"/>
                <w:sz w:val="22"/>
              </w:rPr>
              <w:t>КВр-1,16к</w:t>
            </w:r>
          </w:p>
        </w:tc>
      </w:tr>
      <w:tr w:rsidR="007C4644" w:rsidRPr="00C76566" w14:paraId="3E25ABED" w14:textId="77777777" w:rsidTr="00CA69E7">
        <w:trPr>
          <w:trHeight w:val="20"/>
        </w:trPr>
        <w:tc>
          <w:tcPr>
            <w:tcW w:w="706" w:type="pct"/>
            <w:vMerge/>
            <w:vAlign w:val="center"/>
            <w:hideMark/>
          </w:tcPr>
          <w:p w14:paraId="594BFAED" w14:textId="77777777" w:rsidR="007C4644" w:rsidRPr="00C76566" w:rsidRDefault="007C4644" w:rsidP="00C76566">
            <w:pPr>
              <w:ind w:firstLine="0"/>
              <w:jc w:val="center"/>
              <w:rPr>
                <w:rFonts w:cs="Times New Roman"/>
                <w:sz w:val="22"/>
              </w:rPr>
            </w:pPr>
          </w:p>
        </w:tc>
        <w:tc>
          <w:tcPr>
            <w:tcW w:w="2898" w:type="pct"/>
            <w:vAlign w:val="center"/>
            <w:hideMark/>
          </w:tcPr>
          <w:p w14:paraId="52E6370E"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64DAEF92" w14:textId="77777777" w:rsidR="007C4644" w:rsidRPr="00C76566" w:rsidRDefault="007C4644" w:rsidP="00C76566">
            <w:pPr>
              <w:ind w:firstLine="0"/>
              <w:rPr>
                <w:rFonts w:cs="Times New Roman"/>
                <w:sz w:val="22"/>
              </w:rPr>
            </w:pPr>
            <w:r w:rsidRPr="00C76566">
              <w:rPr>
                <w:rFonts w:cs="Times New Roman"/>
                <w:sz w:val="22"/>
              </w:rPr>
              <w:t>1</w:t>
            </w:r>
          </w:p>
        </w:tc>
      </w:tr>
      <w:tr w:rsidR="007C4644" w:rsidRPr="00C76566" w14:paraId="1FA4055C" w14:textId="77777777" w:rsidTr="00CA69E7">
        <w:trPr>
          <w:trHeight w:val="20"/>
        </w:trPr>
        <w:tc>
          <w:tcPr>
            <w:tcW w:w="706" w:type="pct"/>
            <w:vMerge w:val="restart"/>
            <w:vAlign w:val="center"/>
            <w:hideMark/>
          </w:tcPr>
          <w:p w14:paraId="46416E8D" w14:textId="77777777" w:rsidR="007C4644" w:rsidRPr="00C76566" w:rsidRDefault="007C4644" w:rsidP="00C76566">
            <w:pPr>
              <w:ind w:firstLine="0"/>
              <w:jc w:val="center"/>
              <w:rPr>
                <w:rFonts w:cs="Times New Roman"/>
                <w:sz w:val="22"/>
              </w:rPr>
            </w:pPr>
            <w:r w:rsidRPr="00C76566">
              <w:rPr>
                <w:rFonts w:cs="Times New Roman"/>
                <w:sz w:val="22"/>
              </w:rPr>
              <w:t>Котел №3</w:t>
            </w:r>
          </w:p>
        </w:tc>
        <w:tc>
          <w:tcPr>
            <w:tcW w:w="2898" w:type="pct"/>
            <w:vAlign w:val="center"/>
            <w:hideMark/>
          </w:tcPr>
          <w:p w14:paraId="573AEDB0"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0ABD6A4F" w14:textId="77777777" w:rsidR="007C4644" w:rsidRPr="00C76566" w:rsidRDefault="007C4644" w:rsidP="00C76566">
            <w:pPr>
              <w:ind w:firstLine="0"/>
              <w:rPr>
                <w:rFonts w:cs="Times New Roman"/>
                <w:sz w:val="22"/>
              </w:rPr>
            </w:pPr>
            <w:r w:rsidRPr="00C76566">
              <w:rPr>
                <w:rFonts w:cs="Times New Roman"/>
                <w:sz w:val="22"/>
              </w:rPr>
              <w:t>КВр-1,16к</w:t>
            </w:r>
          </w:p>
        </w:tc>
      </w:tr>
      <w:tr w:rsidR="007C4644" w:rsidRPr="00C76566" w14:paraId="6F218B99" w14:textId="77777777" w:rsidTr="00CA69E7">
        <w:trPr>
          <w:trHeight w:val="20"/>
        </w:trPr>
        <w:tc>
          <w:tcPr>
            <w:tcW w:w="706" w:type="pct"/>
            <w:vMerge/>
            <w:vAlign w:val="center"/>
            <w:hideMark/>
          </w:tcPr>
          <w:p w14:paraId="726E57C9" w14:textId="77777777" w:rsidR="007C4644" w:rsidRPr="00C76566" w:rsidRDefault="007C4644" w:rsidP="00C76566">
            <w:pPr>
              <w:ind w:firstLine="0"/>
              <w:jc w:val="center"/>
              <w:rPr>
                <w:rFonts w:cs="Times New Roman"/>
                <w:sz w:val="22"/>
              </w:rPr>
            </w:pPr>
          </w:p>
        </w:tc>
        <w:tc>
          <w:tcPr>
            <w:tcW w:w="2898" w:type="pct"/>
            <w:vAlign w:val="center"/>
            <w:hideMark/>
          </w:tcPr>
          <w:p w14:paraId="0E2AB129"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16DB1E2E" w14:textId="77777777" w:rsidR="007C4644" w:rsidRPr="00C76566" w:rsidRDefault="007C4644" w:rsidP="00C76566">
            <w:pPr>
              <w:ind w:firstLine="0"/>
              <w:rPr>
                <w:rFonts w:cs="Times New Roman"/>
                <w:sz w:val="22"/>
              </w:rPr>
            </w:pPr>
            <w:r w:rsidRPr="00C76566">
              <w:rPr>
                <w:rFonts w:cs="Times New Roman"/>
                <w:sz w:val="22"/>
              </w:rPr>
              <w:t>1</w:t>
            </w:r>
          </w:p>
        </w:tc>
      </w:tr>
      <w:tr w:rsidR="007C4644" w:rsidRPr="00C76566" w14:paraId="02561B12" w14:textId="77777777" w:rsidTr="00CA69E7">
        <w:trPr>
          <w:trHeight w:val="20"/>
        </w:trPr>
        <w:tc>
          <w:tcPr>
            <w:tcW w:w="5000" w:type="pct"/>
            <w:gridSpan w:val="3"/>
            <w:vAlign w:val="center"/>
            <w:hideMark/>
          </w:tcPr>
          <w:p w14:paraId="74F551F5" w14:textId="77777777" w:rsidR="007C4644" w:rsidRPr="00C76566" w:rsidRDefault="007C4644" w:rsidP="00C76566">
            <w:pPr>
              <w:ind w:firstLine="0"/>
              <w:jc w:val="center"/>
              <w:rPr>
                <w:rFonts w:cs="Times New Roman"/>
                <w:b/>
                <w:bCs/>
                <w:sz w:val="22"/>
              </w:rPr>
            </w:pPr>
            <w:r w:rsidRPr="00C76566">
              <w:rPr>
                <w:rFonts w:cs="Times New Roman"/>
                <w:b/>
                <w:bCs/>
                <w:sz w:val="22"/>
              </w:rPr>
              <w:t>Вспомогательное оборудование</w:t>
            </w:r>
          </w:p>
        </w:tc>
      </w:tr>
      <w:tr w:rsidR="007C4644" w:rsidRPr="00C76566" w14:paraId="433184B3" w14:textId="77777777" w:rsidTr="00CA69E7">
        <w:trPr>
          <w:trHeight w:val="20"/>
        </w:trPr>
        <w:tc>
          <w:tcPr>
            <w:tcW w:w="5000" w:type="pct"/>
            <w:gridSpan w:val="3"/>
            <w:vAlign w:val="center"/>
            <w:hideMark/>
          </w:tcPr>
          <w:p w14:paraId="3C5926C7" w14:textId="77777777" w:rsidR="007C4644" w:rsidRPr="00C76566" w:rsidRDefault="007C4644" w:rsidP="00C76566">
            <w:pPr>
              <w:ind w:firstLine="0"/>
              <w:jc w:val="center"/>
              <w:rPr>
                <w:rFonts w:cs="Times New Roman"/>
                <w:b/>
                <w:bCs/>
                <w:sz w:val="22"/>
              </w:rPr>
            </w:pPr>
            <w:r w:rsidRPr="00C76566">
              <w:rPr>
                <w:rFonts w:cs="Times New Roman"/>
                <w:b/>
                <w:bCs/>
                <w:sz w:val="22"/>
              </w:rPr>
              <w:t>Насосы</w:t>
            </w:r>
          </w:p>
        </w:tc>
      </w:tr>
      <w:tr w:rsidR="007C4644" w:rsidRPr="00C76566" w14:paraId="04377FBD" w14:textId="77777777" w:rsidTr="00CA69E7">
        <w:trPr>
          <w:trHeight w:val="20"/>
        </w:trPr>
        <w:tc>
          <w:tcPr>
            <w:tcW w:w="706" w:type="pct"/>
            <w:vMerge w:val="restart"/>
            <w:vAlign w:val="center"/>
            <w:hideMark/>
          </w:tcPr>
          <w:p w14:paraId="5DBCA0CA" w14:textId="77777777" w:rsidR="007C4644" w:rsidRPr="00C76566" w:rsidRDefault="007C4644" w:rsidP="00C76566">
            <w:pPr>
              <w:ind w:firstLine="0"/>
              <w:jc w:val="center"/>
              <w:rPr>
                <w:rFonts w:cs="Times New Roman"/>
                <w:sz w:val="22"/>
              </w:rPr>
            </w:pPr>
            <w:r w:rsidRPr="00C76566">
              <w:rPr>
                <w:rFonts w:cs="Times New Roman"/>
                <w:sz w:val="22"/>
              </w:rPr>
              <w:t>Сетевые</w:t>
            </w:r>
          </w:p>
        </w:tc>
        <w:tc>
          <w:tcPr>
            <w:tcW w:w="2898" w:type="pct"/>
            <w:vAlign w:val="center"/>
            <w:hideMark/>
          </w:tcPr>
          <w:p w14:paraId="28715674" w14:textId="77777777" w:rsidR="007C4644" w:rsidRPr="00C76566" w:rsidRDefault="007C4644" w:rsidP="00C76566">
            <w:pPr>
              <w:ind w:firstLine="0"/>
              <w:rPr>
                <w:rFonts w:cs="Times New Roman"/>
                <w:sz w:val="22"/>
              </w:rPr>
            </w:pPr>
            <w:r w:rsidRPr="00C76566">
              <w:rPr>
                <w:rFonts w:cs="Times New Roman"/>
                <w:sz w:val="22"/>
              </w:rPr>
              <w:t>Тип</w:t>
            </w:r>
          </w:p>
        </w:tc>
        <w:tc>
          <w:tcPr>
            <w:tcW w:w="1396" w:type="pct"/>
            <w:vAlign w:val="center"/>
            <w:hideMark/>
          </w:tcPr>
          <w:p w14:paraId="1F0E574A" w14:textId="77777777" w:rsidR="007C4644" w:rsidRPr="00C76566" w:rsidRDefault="007C4644" w:rsidP="00C76566">
            <w:pPr>
              <w:ind w:firstLine="0"/>
              <w:rPr>
                <w:rFonts w:cs="Times New Roman"/>
                <w:sz w:val="22"/>
              </w:rPr>
            </w:pPr>
            <w:r w:rsidRPr="00C76566">
              <w:rPr>
                <w:rFonts w:cs="Times New Roman"/>
                <w:sz w:val="22"/>
              </w:rPr>
              <w:t>К 100-80-160</w:t>
            </w:r>
          </w:p>
        </w:tc>
      </w:tr>
      <w:tr w:rsidR="007C4644" w:rsidRPr="00C76566" w14:paraId="71FE34B1" w14:textId="77777777" w:rsidTr="00CA69E7">
        <w:trPr>
          <w:trHeight w:val="20"/>
        </w:trPr>
        <w:tc>
          <w:tcPr>
            <w:tcW w:w="706" w:type="pct"/>
            <w:vMerge/>
            <w:vAlign w:val="center"/>
            <w:hideMark/>
          </w:tcPr>
          <w:p w14:paraId="602C1E92" w14:textId="77777777" w:rsidR="007C4644" w:rsidRPr="00C76566" w:rsidRDefault="007C4644" w:rsidP="00C76566">
            <w:pPr>
              <w:ind w:firstLine="0"/>
              <w:jc w:val="center"/>
              <w:rPr>
                <w:rFonts w:cs="Times New Roman"/>
                <w:sz w:val="22"/>
              </w:rPr>
            </w:pPr>
          </w:p>
        </w:tc>
        <w:tc>
          <w:tcPr>
            <w:tcW w:w="2898" w:type="pct"/>
            <w:vAlign w:val="center"/>
            <w:hideMark/>
          </w:tcPr>
          <w:p w14:paraId="179DA7A0" w14:textId="77777777" w:rsidR="007C4644" w:rsidRPr="00C76566" w:rsidRDefault="007C4644" w:rsidP="00C76566">
            <w:pPr>
              <w:ind w:firstLine="0"/>
              <w:rPr>
                <w:rFonts w:cs="Times New Roman"/>
                <w:sz w:val="22"/>
              </w:rPr>
            </w:pPr>
            <w:r w:rsidRPr="00C76566">
              <w:rPr>
                <w:rFonts w:cs="Times New Roman"/>
                <w:sz w:val="22"/>
              </w:rPr>
              <w:t>Мощность двигателя, кВт</w:t>
            </w:r>
          </w:p>
        </w:tc>
        <w:tc>
          <w:tcPr>
            <w:tcW w:w="1396" w:type="pct"/>
            <w:vAlign w:val="center"/>
            <w:hideMark/>
          </w:tcPr>
          <w:p w14:paraId="16345DC6" w14:textId="77777777" w:rsidR="007C4644" w:rsidRPr="00C76566" w:rsidRDefault="007C4644" w:rsidP="00C76566">
            <w:pPr>
              <w:ind w:firstLine="0"/>
              <w:rPr>
                <w:rFonts w:cs="Times New Roman"/>
                <w:sz w:val="22"/>
              </w:rPr>
            </w:pPr>
            <w:r w:rsidRPr="00C76566">
              <w:rPr>
                <w:rFonts w:cs="Times New Roman"/>
                <w:sz w:val="22"/>
              </w:rPr>
              <w:t>15</w:t>
            </w:r>
          </w:p>
        </w:tc>
      </w:tr>
      <w:tr w:rsidR="007C4644" w:rsidRPr="00C76566" w14:paraId="0FABEFE7" w14:textId="77777777" w:rsidTr="00CA69E7">
        <w:trPr>
          <w:trHeight w:val="20"/>
        </w:trPr>
        <w:tc>
          <w:tcPr>
            <w:tcW w:w="706" w:type="pct"/>
            <w:vMerge/>
            <w:vAlign w:val="center"/>
            <w:hideMark/>
          </w:tcPr>
          <w:p w14:paraId="40385A3E" w14:textId="77777777" w:rsidR="007C4644" w:rsidRPr="00C76566" w:rsidRDefault="007C4644" w:rsidP="00C76566">
            <w:pPr>
              <w:ind w:firstLine="0"/>
              <w:jc w:val="center"/>
              <w:rPr>
                <w:rFonts w:cs="Times New Roman"/>
                <w:sz w:val="22"/>
              </w:rPr>
            </w:pPr>
          </w:p>
        </w:tc>
        <w:tc>
          <w:tcPr>
            <w:tcW w:w="2898" w:type="pct"/>
            <w:vAlign w:val="center"/>
            <w:hideMark/>
          </w:tcPr>
          <w:p w14:paraId="4CEAE4C0"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6A5666A0" w14:textId="77777777" w:rsidR="007C4644" w:rsidRPr="00C76566" w:rsidRDefault="007C4644" w:rsidP="00C76566">
            <w:pPr>
              <w:ind w:firstLine="0"/>
              <w:rPr>
                <w:rFonts w:cs="Times New Roman"/>
                <w:sz w:val="22"/>
              </w:rPr>
            </w:pPr>
            <w:r w:rsidRPr="00C76566">
              <w:rPr>
                <w:rFonts w:cs="Times New Roman"/>
                <w:sz w:val="22"/>
              </w:rPr>
              <w:t>2 (из них 1 резерв)</w:t>
            </w:r>
          </w:p>
        </w:tc>
      </w:tr>
      <w:tr w:rsidR="007C4644" w:rsidRPr="00C76566" w14:paraId="46CEA4FC" w14:textId="77777777" w:rsidTr="00CA69E7">
        <w:trPr>
          <w:trHeight w:val="20"/>
        </w:trPr>
        <w:tc>
          <w:tcPr>
            <w:tcW w:w="706" w:type="pct"/>
            <w:vMerge/>
            <w:vAlign w:val="center"/>
            <w:hideMark/>
          </w:tcPr>
          <w:p w14:paraId="521F3A59" w14:textId="77777777" w:rsidR="007C4644" w:rsidRPr="00C76566" w:rsidRDefault="007C4644" w:rsidP="00C76566">
            <w:pPr>
              <w:ind w:firstLine="0"/>
              <w:jc w:val="center"/>
              <w:rPr>
                <w:rFonts w:cs="Times New Roman"/>
                <w:sz w:val="22"/>
              </w:rPr>
            </w:pPr>
          </w:p>
        </w:tc>
        <w:tc>
          <w:tcPr>
            <w:tcW w:w="2898" w:type="pct"/>
            <w:vAlign w:val="center"/>
            <w:hideMark/>
          </w:tcPr>
          <w:p w14:paraId="130E4279" w14:textId="77777777" w:rsidR="007C4644" w:rsidRPr="00C76566" w:rsidRDefault="007C4644" w:rsidP="00C76566">
            <w:pPr>
              <w:ind w:firstLine="0"/>
              <w:rPr>
                <w:rFonts w:cs="Times New Roman"/>
                <w:sz w:val="22"/>
              </w:rPr>
            </w:pPr>
            <w:r w:rsidRPr="00C76566">
              <w:rPr>
                <w:rFonts w:cs="Times New Roman"/>
                <w:sz w:val="22"/>
              </w:rPr>
              <w:t>Подача, м3/ч</w:t>
            </w:r>
          </w:p>
        </w:tc>
        <w:tc>
          <w:tcPr>
            <w:tcW w:w="1396" w:type="pct"/>
            <w:vAlign w:val="center"/>
            <w:hideMark/>
          </w:tcPr>
          <w:p w14:paraId="2518E324" w14:textId="77777777" w:rsidR="007C4644" w:rsidRPr="00C76566" w:rsidRDefault="007C4644" w:rsidP="00C76566">
            <w:pPr>
              <w:ind w:firstLine="0"/>
              <w:rPr>
                <w:rFonts w:cs="Times New Roman"/>
                <w:sz w:val="22"/>
              </w:rPr>
            </w:pPr>
            <w:r w:rsidRPr="00C76566">
              <w:rPr>
                <w:rFonts w:cs="Times New Roman"/>
                <w:sz w:val="22"/>
              </w:rPr>
              <w:t>100</w:t>
            </w:r>
          </w:p>
        </w:tc>
      </w:tr>
      <w:tr w:rsidR="007C4644" w:rsidRPr="00C76566" w14:paraId="7B2A4AA8" w14:textId="77777777" w:rsidTr="00CA69E7">
        <w:trPr>
          <w:trHeight w:val="20"/>
        </w:trPr>
        <w:tc>
          <w:tcPr>
            <w:tcW w:w="706" w:type="pct"/>
            <w:vMerge/>
            <w:vAlign w:val="center"/>
            <w:hideMark/>
          </w:tcPr>
          <w:p w14:paraId="009C2746" w14:textId="77777777" w:rsidR="007C4644" w:rsidRPr="00C76566" w:rsidRDefault="007C4644" w:rsidP="00C76566">
            <w:pPr>
              <w:ind w:firstLine="0"/>
              <w:jc w:val="center"/>
              <w:rPr>
                <w:rFonts w:cs="Times New Roman"/>
                <w:sz w:val="22"/>
              </w:rPr>
            </w:pPr>
          </w:p>
        </w:tc>
        <w:tc>
          <w:tcPr>
            <w:tcW w:w="2898" w:type="pct"/>
            <w:vAlign w:val="center"/>
            <w:hideMark/>
          </w:tcPr>
          <w:p w14:paraId="019B661A" w14:textId="77777777" w:rsidR="007C4644" w:rsidRPr="00C76566" w:rsidRDefault="007C4644" w:rsidP="00C76566">
            <w:pPr>
              <w:ind w:firstLine="0"/>
              <w:rPr>
                <w:rFonts w:cs="Times New Roman"/>
                <w:sz w:val="22"/>
              </w:rPr>
            </w:pPr>
            <w:r w:rsidRPr="00C76566">
              <w:rPr>
                <w:rFonts w:cs="Times New Roman"/>
                <w:sz w:val="22"/>
              </w:rPr>
              <w:t>Напор, м</w:t>
            </w:r>
          </w:p>
        </w:tc>
        <w:tc>
          <w:tcPr>
            <w:tcW w:w="1396" w:type="pct"/>
            <w:vAlign w:val="center"/>
            <w:hideMark/>
          </w:tcPr>
          <w:p w14:paraId="41A8935E" w14:textId="77777777" w:rsidR="007C4644" w:rsidRPr="00C76566" w:rsidRDefault="007C4644" w:rsidP="00C76566">
            <w:pPr>
              <w:ind w:firstLine="0"/>
              <w:rPr>
                <w:rFonts w:cs="Times New Roman"/>
                <w:sz w:val="22"/>
              </w:rPr>
            </w:pPr>
            <w:r w:rsidRPr="00C76566">
              <w:rPr>
                <w:rFonts w:cs="Times New Roman"/>
                <w:sz w:val="22"/>
              </w:rPr>
              <w:t>32</w:t>
            </w:r>
          </w:p>
        </w:tc>
      </w:tr>
      <w:tr w:rsidR="007C4644" w:rsidRPr="00C76566" w14:paraId="46131DCB" w14:textId="77777777" w:rsidTr="00CA69E7">
        <w:trPr>
          <w:trHeight w:val="20"/>
        </w:trPr>
        <w:tc>
          <w:tcPr>
            <w:tcW w:w="706" w:type="pct"/>
            <w:vMerge w:val="restart"/>
            <w:vAlign w:val="center"/>
            <w:hideMark/>
          </w:tcPr>
          <w:p w14:paraId="207F07E5" w14:textId="77777777" w:rsidR="007C4644" w:rsidRPr="00C76566" w:rsidRDefault="007C4644" w:rsidP="00C76566">
            <w:pPr>
              <w:ind w:firstLine="0"/>
              <w:jc w:val="center"/>
              <w:rPr>
                <w:rFonts w:cs="Times New Roman"/>
                <w:sz w:val="22"/>
              </w:rPr>
            </w:pPr>
            <w:r w:rsidRPr="00C76566">
              <w:rPr>
                <w:rFonts w:cs="Times New Roman"/>
                <w:sz w:val="22"/>
              </w:rPr>
              <w:t>Подпиточные</w:t>
            </w:r>
          </w:p>
        </w:tc>
        <w:tc>
          <w:tcPr>
            <w:tcW w:w="2898" w:type="pct"/>
            <w:vAlign w:val="center"/>
            <w:hideMark/>
          </w:tcPr>
          <w:p w14:paraId="445E8F38" w14:textId="77777777" w:rsidR="007C4644" w:rsidRPr="00C76566" w:rsidRDefault="007C4644" w:rsidP="00C76566">
            <w:pPr>
              <w:ind w:firstLine="0"/>
              <w:rPr>
                <w:rFonts w:cs="Times New Roman"/>
                <w:sz w:val="22"/>
              </w:rPr>
            </w:pPr>
            <w:r w:rsidRPr="00C76566">
              <w:rPr>
                <w:rFonts w:cs="Times New Roman"/>
                <w:sz w:val="22"/>
              </w:rPr>
              <w:t>Тип</w:t>
            </w:r>
          </w:p>
        </w:tc>
        <w:tc>
          <w:tcPr>
            <w:tcW w:w="1396" w:type="pct"/>
            <w:vAlign w:val="center"/>
            <w:hideMark/>
          </w:tcPr>
          <w:p w14:paraId="7AA92591" w14:textId="77777777" w:rsidR="007C4644" w:rsidRPr="00C76566" w:rsidRDefault="007C4644" w:rsidP="00C76566">
            <w:pPr>
              <w:ind w:firstLine="0"/>
              <w:rPr>
                <w:rFonts w:cs="Times New Roman"/>
                <w:sz w:val="22"/>
              </w:rPr>
            </w:pPr>
            <w:r w:rsidRPr="00C76566">
              <w:rPr>
                <w:rFonts w:cs="Times New Roman"/>
                <w:sz w:val="22"/>
              </w:rPr>
              <w:t>К 8/18 / К 20/30</w:t>
            </w:r>
          </w:p>
        </w:tc>
      </w:tr>
      <w:tr w:rsidR="007C4644" w:rsidRPr="00C76566" w14:paraId="3670CF39" w14:textId="77777777" w:rsidTr="00CA69E7">
        <w:trPr>
          <w:trHeight w:val="20"/>
        </w:trPr>
        <w:tc>
          <w:tcPr>
            <w:tcW w:w="706" w:type="pct"/>
            <w:vMerge/>
            <w:vAlign w:val="center"/>
            <w:hideMark/>
          </w:tcPr>
          <w:p w14:paraId="666AC0CC" w14:textId="77777777" w:rsidR="007C4644" w:rsidRPr="00C76566" w:rsidRDefault="007C4644" w:rsidP="00C76566">
            <w:pPr>
              <w:ind w:firstLine="0"/>
              <w:jc w:val="center"/>
              <w:rPr>
                <w:rFonts w:cs="Times New Roman"/>
                <w:sz w:val="22"/>
              </w:rPr>
            </w:pPr>
          </w:p>
        </w:tc>
        <w:tc>
          <w:tcPr>
            <w:tcW w:w="2898" w:type="pct"/>
            <w:vAlign w:val="center"/>
            <w:hideMark/>
          </w:tcPr>
          <w:p w14:paraId="287339F6" w14:textId="77777777" w:rsidR="007C4644" w:rsidRPr="00C76566" w:rsidRDefault="007C4644" w:rsidP="00C76566">
            <w:pPr>
              <w:ind w:firstLine="0"/>
              <w:rPr>
                <w:rFonts w:cs="Times New Roman"/>
                <w:sz w:val="22"/>
              </w:rPr>
            </w:pPr>
            <w:r w:rsidRPr="00C76566">
              <w:rPr>
                <w:rFonts w:cs="Times New Roman"/>
                <w:sz w:val="22"/>
              </w:rPr>
              <w:t>Мощность двигателя, кВт</w:t>
            </w:r>
          </w:p>
        </w:tc>
        <w:tc>
          <w:tcPr>
            <w:tcW w:w="1396" w:type="pct"/>
            <w:vAlign w:val="center"/>
            <w:hideMark/>
          </w:tcPr>
          <w:p w14:paraId="678362C3" w14:textId="77777777" w:rsidR="007C4644" w:rsidRPr="00C76566" w:rsidRDefault="007C4644" w:rsidP="00C76566">
            <w:pPr>
              <w:ind w:firstLine="0"/>
              <w:rPr>
                <w:rFonts w:cs="Times New Roman"/>
                <w:sz w:val="22"/>
              </w:rPr>
            </w:pPr>
            <w:r w:rsidRPr="00C76566">
              <w:rPr>
                <w:rFonts w:cs="Times New Roman"/>
                <w:sz w:val="22"/>
              </w:rPr>
              <w:t>2,2 / 4</w:t>
            </w:r>
          </w:p>
        </w:tc>
      </w:tr>
      <w:tr w:rsidR="007C4644" w:rsidRPr="00C76566" w14:paraId="142F1FDD" w14:textId="77777777" w:rsidTr="00CA69E7">
        <w:trPr>
          <w:trHeight w:val="20"/>
        </w:trPr>
        <w:tc>
          <w:tcPr>
            <w:tcW w:w="706" w:type="pct"/>
            <w:vMerge/>
            <w:vAlign w:val="center"/>
            <w:hideMark/>
          </w:tcPr>
          <w:p w14:paraId="20CA8544" w14:textId="77777777" w:rsidR="007C4644" w:rsidRPr="00C76566" w:rsidRDefault="007C4644" w:rsidP="00C76566">
            <w:pPr>
              <w:ind w:firstLine="0"/>
              <w:jc w:val="center"/>
              <w:rPr>
                <w:rFonts w:cs="Times New Roman"/>
                <w:sz w:val="22"/>
              </w:rPr>
            </w:pPr>
          </w:p>
        </w:tc>
        <w:tc>
          <w:tcPr>
            <w:tcW w:w="2898" w:type="pct"/>
            <w:vAlign w:val="center"/>
            <w:hideMark/>
          </w:tcPr>
          <w:p w14:paraId="14674717"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591EF879" w14:textId="77777777" w:rsidR="007C4644" w:rsidRPr="00C76566" w:rsidRDefault="007C4644" w:rsidP="00C76566">
            <w:pPr>
              <w:ind w:firstLine="0"/>
              <w:rPr>
                <w:rFonts w:cs="Times New Roman"/>
                <w:sz w:val="22"/>
              </w:rPr>
            </w:pPr>
            <w:r w:rsidRPr="00C76566">
              <w:rPr>
                <w:rFonts w:cs="Times New Roman"/>
                <w:sz w:val="22"/>
              </w:rPr>
              <w:t>1 / 1 (из них 1 резерв)</w:t>
            </w:r>
          </w:p>
        </w:tc>
      </w:tr>
      <w:tr w:rsidR="007C4644" w:rsidRPr="00C76566" w14:paraId="3667BE65" w14:textId="77777777" w:rsidTr="00CA69E7">
        <w:trPr>
          <w:trHeight w:val="20"/>
        </w:trPr>
        <w:tc>
          <w:tcPr>
            <w:tcW w:w="706" w:type="pct"/>
            <w:vMerge/>
            <w:vAlign w:val="center"/>
            <w:hideMark/>
          </w:tcPr>
          <w:p w14:paraId="6EE615F5" w14:textId="77777777" w:rsidR="007C4644" w:rsidRPr="00C76566" w:rsidRDefault="007C4644" w:rsidP="00C76566">
            <w:pPr>
              <w:ind w:firstLine="0"/>
              <w:jc w:val="center"/>
              <w:rPr>
                <w:rFonts w:cs="Times New Roman"/>
                <w:sz w:val="22"/>
              </w:rPr>
            </w:pPr>
          </w:p>
        </w:tc>
        <w:tc>
          <w:tcPr>
            <w:tcW w:w="2898" w:type="pct"/>
            <w:vAlign w:val="center"/>
            <w:hideMark/>
          </w:tcPr>
          <w:p w14:paraId="0BE54C72" w14:textId="77777777" w:rsidR="007C4644" w:rsidRPr="00C76566" w:rsidRDefault="007C4644" w:rsidP="00C76566">
            <w:pPr>
              <w:ind w:firstLine="0"/>
              <w:rPr>
                <w:rFonts w:cs="Times New Roman"/>
                <w:sz w:val="22"/>
              </w:rPr>
            </w:pPr>
            <w:r w:rsidRPr="00C76566">
              <w:rPr>
                <w:rFonts w:cs="Times New Roman"/>
                <w:sz w:val="22"/>
              </w:rPr>
              <w:t>Подача, м3/ч</w:t>
            </w:r>
          </w:p>
        </w:tc>
        <w:tc>
          <w:tcPr>
            <w:tcW w:w="1396" w:type="pct"/>
            <w:vAlign w:val="center"/>
            <w:hideMark/>
          </w:tcPr>
          <w:p w14:paraId="76B26F60" w14:textId="77777777" w:rsidR="007C4644" w:rsidRPr="00C76566" w:rsidRDefault="007C4644" w:rsidP="00C76566">
            <w:pPr>
              <w:ind w:firstLine="0"/>
              <w:rPr>
                <w:rFonts w:cs="Times New Roman"/>
                <w:sz w:val="22"/>
              </w:rPr>
            </w:pPr>
            <w:r w:rsidRPr="00C76566">
              <w:rPr>
                <w:rFonts w:cs="Times New Roman"/>
                <w:sz w:val="22"/>
              </w:rPr>
              <w:t>авг.20</w:t>
            </w:r>
          </w:p>
        </w:tc>
      </w:tr>
      <w:tr w:rsidR="007C4644" w:rsidRPr="00C76566" w14:paraId="58180364" w14:textId="77777777" w:rsidTr="00CA69E7">
        <w:trPr>
          <w:trHeight w:val="20"/>
        </w:trPr>
        <w:tc>
          <w:tcPr>
            <w:tcW w:w="706" w:type="pct"/>
            <w:vMerge/>
            <w:vAlign w:val="center"/>
            <w:hideMark/>
          </w:tcPr>
          <w:p w14:paraId="450000BB" w14:textId="77777777" w:rsidR="007C4644" w:rsidRPr="00C76566" w:rsidRDefault="007C4644" w:rsidP="00C76566">
            <w:pPr>
              <w:ind w:firstLine="0"/>
              <w:jc w:val="center"/>
              <w:rPr>
                <w:rFonts w:cs="Times New Roman"/>
                <w:sz w:val="22"/>
              </w:rPr>
            </w:pPr>
          </w:p>
        </w:tc>
        <w:tc>
          <w:tcPr>
            <w:tcW w:w="2898" w:type="pct"/>
            <w:vAlign w:val="center"/>
            <w:hideMark/>
          </w:tcPr>
          <w:p w14:paraId="2C28F02F" w14:textId="77777777" w:rsidR="007C4644" w:rsidRPr="00C76566" w:rsidRDefault="007C4644" w:rsidP="00C76566">
            <w:pPr>
              <w:ind w:firstLine="0"/>
              <w:rPr>
                <w:rFonts w:cs="Times New Roman"/>
                <w:sz w:val="22"/>
              </w:rPr>
            </w:pPr>
            <w:r w:rsidRPr="00C76566">
              <w:rPr>
                <w:rFonts w:cs="Times New Roman"/>
                <w:sz w:val="22"/>
              </w:rPr>
              <w:t>Напор, м</w:t>
            </w:r>
          </w:p>
        </w:tc>
        <w:tc>
          <w:tcPr>
            <w:tcW w:w="1396" w:type="pct"/>
            <w:vAlign w:val="center"/>
            <w:hideMark/>
          </w:tcPr>
          <w:p w14:paraId="39930448" w14:textId="77777777" w:rsidR="007C4644" w:rsidRPr="00C76566" w:rsidRDefault="007C4644" w:rsidP="00C76566">
            <w:pPr>
              <w:ind w:firstLine="0"/>
              <w:rPr>
                <w:rFonts w:cs="Times New Roman"/>
                <w:sz w:val="22"/>
              </w:rPr>
            </w:pPr>
            <w:r w:rsidRPr="00C76566">
              <w:rPr>
                <w:rFonts w:cs="Times New Roman"/>
                <w:sz w:val="22"/>
              </w:rPr>
              <w:t>18 / 30</w:t>
            </w:r>
          </w:p>
        </w:tc>
      </w:tr>
      <w:tr w:rsidR="007C4644" w:rsidRPr="00C76566" w14:paraId="06402469" w14:textId="77777777" w:rsidTr="00CA69E7">
        <w:trPr>
          <w:trHeight w:val="20"/>
        </w:trPr>
        <w:tc>
          <w:tcPr>
            <w:tcW w:w="706" w:type="pct"/>
            <w:vMerge w:val="restart"/>
            <w:vAlign w:val="center"/>
            <w:hideMark/>
          </w:tcPr>
          <w:p w14:paraId="2C46E6E0" w14:textId="77777777" w:rsidR="007C4644" w:rsidRPr="00C76566" w:rsidRDefault="007C4644" w:rsidP="00C76566">
            <w:pPr>
              <w:ind w:firstLine="0"/>
              <w:jc w:val="center"/>
              <w:rPr>
                <w:rFonts w:cs="Times New Roman"/>
                <w:sz w:val="22"/>
              </w:rPr>
            </w:pPr>
            <w:r w:rsidRPr="00C76566">
              <w:rPr>
                <w:rFonts w:cs="Times New Roman"/>
                <w:sz w:val="22"/>
              </w:rPr>
              <w:t>Дымосос</w:t>
            </w:r>
          </w:p>
        </w:tc>
        <w:tc>
          <w:tcPr>
            <w:tcW w:w="2898" w:type="pct"/>
            <w:vAlign w:val="center"/>
            <w:hideMark/>
          </w:tcPr>
          <w:p w14:paraId="3713E728"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1197C3D3" w14:textId="77777777" w:rsidR="007C4644" w:rsidRPr="00C76566" w:rsidRDefault="007C4644" w:rsidP="00C76566">
            <w:pPr>
              <w:ind w:firstLine="0"/>
              <w:rPr>
                <w:rFonts w:cs="Times New Roman"/>
                <w:sz w:val="22"/>
              </w:rPr>
            </w:pPr>
            <w:r w:rsidRPr="00C76566">
              <w:rPr>
                <w:rFonts w:cs="Times New Roman"/>
                <w:sz w:val="22"/>
              </w:rPr>
              <w:t>ДН 11,2</w:t>
            </w:r>
          </w:p>
        </w:tc>
      </w:tr>
      <w:tr w:rsidR="007C4644" w:rsidRPr="00C76566" w14:paraId="364D2965" w14:textId="77777777" w:rsidTr="00CA69E7">
        <w:trPr>
          <w:trHeight w:val="20"/>
        </w:trPr>
        <w:tc>
          <w:tcPr>
            <w:tcW w:w="706" w:type="pct"/>
            <w:vMerge/>
            <w:vAlign w:val="center"/>
            <w:hideMark/>
          </w:tcPr>
          <w:p w14:paraId="65C190CE" w14:textId="77777777" w:rsidR="007C4644" w:rsidRPr="00C76566" w:rsidRDefault="007C4644" w:rsidP="00C76566">
            <w:pPr>
              <w:ind w:firstLine="0"/>
              <w:jc w:val="center"/>
              <w:rPr>
                <w:rFonts w:cs="Times New Roman"/>
                <w:sz w:val="22"/>
              </w:rPr>
            </w:pPr>
          </w:p>
        </w:tc>
        <w:tc>
          <w:tcPr>
            <w:tcW w:w="2898" w:type="pct"/>
            <w:vAlign w:val="center"/>
            <w:hideMark/>
          </w:tcPr>
          <w:p w14:paraId="4DDD25AC"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37FB1479" w14:textId="77777777" w:rsidR="007C4644" w:rsidRPr="00C76566" w:rsidRDefault="007C4644" w:rsidP="00C76566">
            <w:pPr>
              <w:ind w:firstLine="0"/>
              <w:rPr>
                <w:rFonts w:cs="Times New Roman"/>
                <w:sz w:val="22"/>
              </w:rPr>
            </w:pPr>
            <w:r w:rsidRPr="00C76566">
              <w:rPr>
                <w:rFonts w:cs="Times New Roman"/>
                <w:sz w:val="22"/>
              </w:rPr>
              <w:t>1</w:t>
            </w:r>
          </w:p>
        </w:tc>
      </w:tr>
      <w:tr w:rsidR="007C4644" w:rsidRPr="00C76566" w14:paraId="4BB4ECEA" w14:textId="77777777" w:rsidTr="00CA69E7">
        <w:trPr>
          <w:trHeight w:val="20"/>
        </w:trPr>
        <w:tc>
          <w:tcPr>
            <w:tcW w:w="706" w:type="pct"/>
            <w:vMerge/>
            <w:vAlign w:val="center"/>
            <w:hideMark/>
          </w:tcPr>
          <w:p w14:paraId="4939CD73" w14:textId="77777777" w:rsidR="007C4644" w:rsidRPr="00C76566" w:rsidRDefault="007C4644" w:rsidP="00C76566">
            <w:pPr>
              <w:ind w:firstLine="0"/>
              <w:jc w:val="center"/>
              <w:rPr>
                <w:rFonts w:cs="Times New Roman"/>
                <w:sz w:val="22"/>
              </w:rPr>
            </w:pPr>
          </w:p>
        </w:tc>
        <w:tc>
          <w:tcPr>
            <w:tcW w:w="2898" w:type="pct"/>
            <w:vAlign w:val="center"/>
            <w:hideMark/>
          </w:tcPr>
          <w:p w14:paraId="498B92BD" w14:textId="77777777" w:rsidR="007C4644" w:rsidRPr="00C76566" w:rsidRDefault="007C4644" w:rsidP="00C76566">
            <w:pPr>
              <w:ind w:firstLine="0"/>
              <w:rPr>
                <w:rFonts w:cs="Times New Roman"/>
                <w:sz w:val="22"/>
              </w:rPr>
            </w:pPr>
            <w:r w:rsidRPr="00C76566">
              <w:rPr>
                <w:rFonts w:cs="Times New Roman"/>
                <w:sz w:val="22"/>
              </w:rPr>
              <w:t>Производительность, тыс. м3/ч</w:t>
            </w:r>
          </w:p>
        </w:tc>
        <w:tc>
          <w:tcPr>
            <w:tcW w:w="1396" w:type="pct"/>
            <w:vAlign w:val="center"/>
            <w:hideMark/>
          </w:tcPr>
          <w:p w14:paraId="0A892DF6" w14:textId="77777777" w:rsidR="007C4644" w:rsidRPr="00C76566" w:rsidRDefault="007C4644" w:rsidP="00C76566">
            <w:pPr>
              <w:ind w:firstLine="0"/>
              <w:rPr>
                <w:rFonts w:cs="Times New Roman"/>
                <w:sz w:val="22"/>
              </w:rPr>
            </w:pPr>
            <w:r w:rsidRPr="00C76566">
              <w:rPr>
                <w:rFonts w:cs="Times New Roman"/>
                <w:sz w:val="22"/>
              </w:rPr>
              <w:t>19,13</w:t>
            </w:r>
          </w:p>
        </w:tc>
      </w:tr>
      <w:tr w:rsidR="007C4644" w:rsidRPr="00C76566" w14:paraId="2FE55DEA" w14:textId="77777777" w:rsidTr="00CA69E7">
        <w:trPr>
          <w:trHeight w:val="20"/>
        </w:trPr>
        <w:tc>
          <w:tcPr>
            <w:tcW w:w="706" w:type="pct"/>
            <w:vMerge w:val="restart"/>
            <w:vAlign w:val="center"/>
            <w:hideMark/>
          </w:tcPr>
          <w:p w14:paraId="76F1AFD6" w14:textId="77777777" w:rsidR="007C4644" w:rsidRPr="00C76566" w:rsidRDefault="007C4644" w:rsidP="00C76566">
            <w:pPr>
              <w:ind w:firstLine="0"/>
              <w:jc w:val="center"/>
              <w:rPr>
                <w:rFonts w:cs="Times New Roman"/>
                <w:sz w:val="22"/>
              </w:rPr>
            </w:pPr>
            <w:r w:rsidRPr="00C76566">
              <w:rPr>
                <w:rFonts w:cs="Times New Roman"/>
                <w:sz w:val="22"/>
              </w:rPr>
              <w:t>Дутьевой вентилятор</w:t>
            </w:r>
          </w:p>
        </w:tc>
        <w:tc>
          <w:tcPr>
            <w:tcW w:w="2898" w:type="pct"/>
            <w:vAlign w:val="center"/>
            <w:hideMark/>
          </w:tcPr>
          <w:p w14:paraId="30F394FC"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0BA76549" w14:textId="77777777" w:rsidR="007C4644" w:rsidRPr="00C76566" w:rsidRDefault="007C4644" w:rsidP="00C76566">
            <w:pPr>
              <w:ind w:firstLine="0"/>
              <w:rPr>
                <w:rFonts w:cs="Times New Roman"/>
                <w:sz w:val="22"/>
              </w:rPr>
            </w:pPr>
            <w:r w:rsidRPr="00C76566">
              <w:rPr>
                <w:rFonts w:cs="Times New Roman"/>
                <w:sz w:val="22"/>
              </w:rPr>
              <w:t>ВЦ 14-46 №2, 5</w:t>
            </w:r>
          </w:p>
        </w:tc>
      </w:tr>
      <w:tr w:rsidR="007C4644" w:rsidRPr="00C76566" w14:paraId="1BE568CB" w14:textId="77777777" w:rsidTr="00CA69E7">
        <w:trPr>
          <w:trHeight w:val="20"/>
        </w:trPr>
        <w:tc>
          <w:tcPr>
            <w:tcW w:w="706" w:type="pct"/>
            <w:vMerge/>
            <w:vAlign w:val="center"/>
            <w:hideMark/>
          </w:tcPr>
          <w:p w14:paraId="0D509CEC" w14:textId="77777777" w:rsidR="007C4644" w:rsidRPr="00C76566" w:rsidRDefault="007C4644" w:rsidP="00C76566">
            <w:pPr>
              <w:ind w:firstLine="0"/>
              <w:jc w:val="center"/>
              <w:rPr>
                <w:rFonts w:cs="Times New Roman"/>
                <w:sz w:val="22"/>
              </w:rPr>
            </w:pPr>
          </w:p>
        </w:tc>
        <w:tc>
          <w:tcPr>
            <w:tcW w:w="2898" w:type="pct"/>
            <w:vAlign w:val="center"/>
            <w:hideMark/>
          </w:tcPr>
          <w:p w14:paraId="68A0C513"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7AB564B5" w14:textId="77777777" w:rsidR="007C4644" w:rsidRPr="00C76566" w:rsidRDefault="007C4644" w:rsidP="00C76566">
            <w:pPr>
              <w:ind w:firstLine="0"/>
              <w:rPr>
                <w:rFonts w:cs="Times New Roman"/>
                <w:sz w:val="22"/>
              </w:rPr>
            </w:pPr>
            <w:r w:rsidRPr="00C76566">
              <w:rPr>
                <w:rFonts w:cs="Times New Roman"/>
                <w:sz w:val="22"/>
              </w:rPr>
              <w:t>3</w:t>
            </w:r>
          </w:p>
        </w:tc>
      </w:tr>
      <w:tr w:rsidR="007C4644" w:rsidRPr="00C76566" w14:paraId="546AD324" w14:textId="77777777" w:rsidTr="00CA69E7">
        <w:trPr>
          <w:trHeight w:val="20"/>
        </w:trPr>
        <w:tc>
          <w:tcPr>
            <w:tcW w:w="706" w:type="pct"/>
            <w:vMerge/>
            <w:vAlign w:val="center"/>
            <w:hideMark/>
          </w:tcPr>
          <w:p w14:paraId="4AF20318" w14:textId="77777777" w:rsidR="007C4644" w:rsidRPr="00C76566" w:rsidRDefault="007C4644" w:rsidP="00C76566">
            <w:pPr>
              <w:ind w:firstLine="0"/>
              <w:jc w:val="center"/>
              <w:rPr>
                <w:rFonts w:cs="Times New Roman"/>
                <w:sz w:val="22"/>
              </w:rPr>
            </w:pPr>
          </w:p>
        </w:tc>
        <w:tc>
          <w:tcPr>
            <w:tcW w:w="2898" w:type="pct"/>
            <w:vAlign w:val="center"/>
            <w:hideMark/>
          </w:tcPr>
          <w:p w14:paraId="416D9745" w14:textId="77777777" w:rsidR="007C4644" w:rsidRPr="00C76566" w:rsidRDefault="007C4644" w:rsidP="00C76566">
            <w:pPr>
              <w:ind w:firstLine="0"/>
              <w:rPr>
                <w:rFonts w:cs="Times New Roman"/>
                <w:sz w:val="22"/>
              </w:rPr>
            </w:pPr>
            <w:r w:rsidRPr="00C76566">
              <w:rPr>
                <w:rFonts w:cs="Times New Roman"/>
                <w:sz w:val="22"/>
              </w:rPr>
              <w:t>Производительность, тыс. м3/ч</w:t>
            </w:r>
          </w:p>
        </w:tc>
        <w:tc>
          <w:tcPr>
            <w:tcW w:w="1396" w:type="pct"/>
            <w:vAlign w:val="center"/>
            <w:hideMark/>
          </w:tcPr>
          <w:p w14:paraId="24510CF5" w14:textId="77777777" w:rsidR="007C4644" w:rsidRPr="00C76566" w:rsidRDefault="007C4644" w:rsidP="00C76566">
            <w:pPr>
              <w:ind w:firstLine="0"/>
              <w:rPr>
                <w:rFonts w:cs="Times New Roman"/>
                <w:sz w:val="22"/>
              </w:rPr>
            </w:pPr>
            <w:r w:rsidRPr="00C76566">
              <w:rPr>
                <w:rFonts w:cs="Times New Roman"/>
                <w:sz w:val="22"/>
              </w:rPr>
              <w:t>1,8-3,5, 1,8-4,5</w:t>
            </w:r>
          </w:p>
        </w:tc>
      </w:tr>
      <w:tr w:rsidR="007C4644" w:rsidRPr="00C76566" w14:paraId="3B7419F9" w14:textId="77777777" w:rsidTr="00CA69E7">
        <w:trPr>
          <w:trHeight w:val="20"/>
        </w:trPr>
        <w:tc>
          <w:tcPr>
            <w:tcW w:w="5000" w:type="pct"/>
            <w:gridSpan w:val="3"/>
            <w:vAlign w:val="center"/>
            <w:hideMark/>
          </w:tcPr>
          <w:p w14:paraId="2132F880" w14:textId="234F556E" w:rsidR="007C4644" w:rsidRPr="00C76566" w:rsidRDefault="007C4644" w:rsidP="00423791">
            <w:pPr>
              <w:ind w:firstLine="0"/>
              <w:jc w:val="center"/>
              <w:rPr>
                <w:rFonts w:cs="Times New Roman"/>
                <w:b/>
                <w:bCs/>
                <w:sz w:val="22"/>
              </w:rPr>
            </w:pPr>
            <w:r w:rsidRPr="00C76566">
              <w:rPr>
                <w:rFonts w:cs="Times New Roman"/>
                <w:b/>
                <w:bCs/>
                <w:sz w:val="22"/>
              </w:rPr>
              <w:t xml:space="preserve">Котельная №2 </w:t>
            </w:r>
          </w:p>
        </w:tc>
      </w:tr>
      <w:tr w:rsidR="007C4644" w:rsidRPr="00C76566" w14:paraId="766A0379" w14:textId="77777777" w:rsidTr="00CA69E7">
        <w:trPr>
          <w:trHeight w:val="20"/>
        </w:trPr>
        <w:tc>
          <w:tcPr>
            <w:tcW w:w="5000" w:type="pct"/>
            <w:gridSpan w:val="3"/>
            <w:vAlign w:val="center"/>
            <w:hideMark/>
          </w:tcPr>
          <w:p w14:paraId="70152644" w14:textId="77777777" w:rsidR="007C4644" w:rsidRPr="00C76566" w:rsidRDefault="007C4644" w:rsidP="00C76566">
            <w:pPr>
              <w:ind w:firstLine="0"/>
              <w:jc w:val="center"/>
              <w:rPr>
                <w:rFonts w:cs="Times New Roman"/>
                <w:b/>
                <w:bCs/>
                <w:sz w:val="22"/>
              </w:rPr>
            </w:pPr>
            <w:r w:rsidRPr="00C76566">
              <w:rPr>
                <w:rFonts w:cs="Times New Roman"/>
                <w:b/>
                <w:bCs/>
                <w:sz w:val="22"/>
              </w:rPr>
              <w:t>Котлы</w:t>
            </w:r>
          </w:p>
        </w:tc>
      </w:tr>
      <w:tr w:rsidR="007C4644" w:rsidRPr="00C76566" w14:paraId="06067D82" w14:textId="77777777" w:rsidTr="00CA69E7">
        <w:trPr>
          <w:trHeight w:val="20"/>
        </w:trPr>
        <w:tc>
          <w:tcPr>
            <w:tcW w:w="706" w:type="pct"/>
            <w:vMerge w:val="restart"/>
            <w:vAlign w:val="center"/>
            <w:hideMark/>
          </w:tcPr>
          <w:p w14:paraId="5C143410" w14:textId="77777777" w:rsidR="007C4644" w:rsidRPr="00C76566" w:rsidRDefault="007C4644" w:rsidP="00C76566">
            <w:pPr>
              <w:ind w:firstLine="0"/>
              <w:jc w:val="center"/>
              <w:rPr>
                <w:rFonts w:cs="Times New Roman"/>
                <w:sz w:val="22"/>
              </w:rPr>
            </w:pPr>
            <w:r w:rsidRPr="00C76566">
              <w:rPr>
                <w:rFonts w:cs="Times New Roman"/>
                <w:sz w:val="22"/>
              </w:rPr>
              <w:lastRenderedPageBreak/>
              <w:t>Котел №1</w:t>
            </w:r>
          </w:p>
        </w:tc>
        <w:tc>
          <w:tcPr>
            <w:tcW w:w="2898" w:type="pct"/>
            <w:vAlign w:val="center"/>
            <w:hideMark/>
          </w:tcPr>
          <w:p w14:paraId="0E1E3470"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37CE725F" w14:textId="77777777" w:rsidR="007C4644" w:rsidRPr="00C76566" w:rsidRDefault="007C4644" w:rsidP="00C76566">
            <w:pPr>
              <w:ind w:firstLine="0"/>
              <w:rPr>
                <w:rFonts w:cs="Times New Roman"/>
                <w:sz w:val="22"/>
              </w:rPr>
            </w:pPr>
            <w:r w:rsidRPr="00C76566">
              <w:rPr>
                <w:rFonts w:cs="Times New Roman"/>
                <w:sz w:val="22"/>
              </w:rPr>
              <w:t>КВм-1,74к</w:t>
            </w:r>
          </w:p>
        </w:tc>
      </w:tr>
      <w:tr w:rsidR="007C4644" w:rsidRPr="00C76566" w14:paraId="55A75627" w14:textId="77777777" w:rsidTr="00CA69E7">
        <w:trPr>
          <w:trHeight w:val="20"/>
        </w:trPr>
        <w:tc>
          <w:tcPr>
            <w:tcW w:w="706" w:type="pct"/>
            <w:vMerge/>
            <w:vAlign w:val="center"/>
            <w:hideMark/>
          </w:tcPr>
          <w:p w14:paraId="42099348" w14:textId="77777777" w:rsidR="007C4644" w:rsidRPr="00C76566" w:rsidRDefault="007C4644" w:rsidP="00C76566">
            <w:pPr>
              <w:ind w:firstLine="0"/>
              <w:jc w:val="center"/>
              <w:rPr>
                <w:rFonts w:cs="Times New Roman"/>
                <w:sz w:val="22"/>
              </w:rPr>
            </w:pPr>
          </w:p>
        </w:tc>
        <w:tc>
          <w:tcPr>
            <w:tcW w:w="2898" w:type="pct"/>
            <w:vAlign w:val="center"/>
            <w:hideMark/>
          </w:tcPr>
          <w:p w14:paraId="04640DB2"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0D6E25A8" w14:textId="77777777" w:rsidR="007C4644" w:rsidRPr="00C76566" w:rsidRDefault="007C4644" w:rsidP="00C76566">
            <w:pPr>
              <w:ind w:firstLine="0"/>
              <w:rPr>
                <w:rFonts w:cs="Times New Roman"/>
                <w:sz w:val="22"/>
              </w:rPr>
            </w:pPr>
            <w:r w:rsidRPr="00C76566">
              <w:rPr>
                <w:rFonts w:cs="Times New Roman"/>
                <w:sz w:val="22"/>
              </w:rPr>
              <w:t>1,5</w:t>
            </w:r>
          </w:p>
        </w:tc>
      </w:tr>
      <w:tr w:rsidR="007C4644" w:rsidRPr="00C76566" w14:paraId="1BED50B6" w14:textId="77777777" w:rsidTr="00CA69E7">
        <w:trPr>
          <w:trHeight w:val="20"/>
        </w:trPr>
        <w:tc>
          <w:tcPr>
            <w:tcW w:w="706" w:type="pct"/>
            <w:vMerge w:val="restart"/>
            <w:vAlign w:val="center"/>
            <w:hideMark/>
          </w:tcPr>
          <w:p w14:paraId="0FA0F1E2" w14:textId="77777777" w:rsidR="007C4644" w:rsidRPr="00C76566" w:rsidRDefault="007C4644" w:rsidP="00C76566">
            <w:pPr>
              <w:ind w:firstLine="0"/>
              <w:jc w:val="center"/>
              <w:rPr>
                <w:rFonts w:cs="Times New Roman"/>
                <w:sz w:val="22"/>
              </w:rPr>
            </w:pPr>
            <w:r w:rsidRPr="00C76566">
              <w:rPr>
                <w:rFonts w:cs="Times New Roman"/>
                <w:sz w:val="22"/>
              </w:rPr>
              <w:t>Котел №2</w:t>
            </w:r>
          </w:p>
        </w:tc>
        <w:tc>
          <w:tcPr>
            <w:tcW w:w="2898" w:type="pct"/>
            <w:vAlign w:val="center"/>
            <w:hideMark/>
          </w:tcPr>
          <w:p w14:paraId="2C6C2B2B"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4CC0CFB6" w14:textId="77777777" w:rsidR="007C4644" w:rsidRPr="00C76566" w:rsidRDefault="007C4644" w:rsidP="00C76566">
            <w:pPr>
              <w:ind w:firstLine="0"/>
              <w:rPr>
                <w:rFonts w:cs="Times New Roman"/>
                <w:sz w:val="22"/>
              </w:rPr>
            </w:pPr>
            <w:r w:rsidRPr="00C76566">
              <w:rPr>
                <w:rFonts w:cs="Times New Roman"/>
                <w:sz w:val="22"/>
              </w:rPr>
              <w:t>КВм-1,74к</w:t>
            </w:r>
          </w:p>
        </w:tc>
      </w:tr>
      <w:tr w:rsidR="007C4644" w:rsidRPr="00C76566" w14:paraId="73BF3E84" w14:textId="77777777" w:rsidTr="00CA69E7">
        <w:trPr>
          <w:trHeight w:val="20"/>
        </w:trPr>
        <w:tc>
          <w:tcPr>
            <w:tcW w:w="706" w:type="pct"/>
            <w:vMerge/>
            <w:vAlign w:val="center"/>
            <w:hideMark/>
          </w:tcPr>
          <w:p w14:paraId="7A3E168D" w14:textId="77777777" w:rsidR="007C4644" w:rsidRPr="00C76566" w:rsidRDefault="007C4644" w:rsidP="00C76566">
            <w:pPr>
              <w:ind w:firstLine="0"/>
              <w:jc w:val="center"/>
              <w:rPr>
                <w:rFonts w:cs="Times New Roman"/>
                <w:sz w:val="22"/>
              </w:rPr>
            </w:pPr>
          </w:p>
        </w:tc>
        <w:tc>
          <w:tcPr>
            <w:tcW w:w="2898" w:type="pct"/>
            <w:vAlign w:val="center"/>
            <w:hideMark/>
          </w:tcPr>
          <w:p w14:paraId="3AF42785"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439CDC61" w14:textId="77777777" w:rsidR="007C4644" w:rsidRPr="00C76566" w:rsidRDefault="007C4644" w:rsidP="00C76566">
            <w:pPr>
              <w:ind w:firstLine="0"/>
              <w:rPr>
                <w:rFonts w:cs="Times New Roman"/>
                <w:sz w:val="22"/>
              </w:rPr>
            </w:pPr>
            <w:r w:rsidRPr="00C76566">
              <w:rPr>
                <w:rFonts w:cs="Times New Roman"/>
                <w:sz w:val="22"/>
              </w:rPr>
              <w:t>1,5</w:t>
            </w:r>
          </w:p>
        </w:tc>
      </w:tr>
      <w:tr w:rsidR="007C4644" w:rsidRPr="00C76566" w14:paraId="1A41675F" w14:textId="77777777" w:rsidTr="00CA69E7">
        <w:trPr>
          <w:trHeight w:val="20"/>
        </w:trPr>
        <w:tc>
          <w:tcPr>
            <w:tcW w:w="706" w:type="pct"/>
            <w:vMerge w:val="restart"/>
            <w:vAlign w:val="center"/>
            <w:hideMark/>
          </w:tcPr>
          <w:p w14:paraId="0ACE4086" w14:textId="77777777" w:rsidR="007C4644" w:rsidRPr="00C76566" w:rsidRDefault="007C4644" w:rsidP="00C76566">
            <w:pPr>
              <w:ind w:firstLine="0"/>
              <w:jc w:val="center"/>
              <w:rPr>
                <w:rFonts w:cs="Times New Roman"/>
                <w:sz w:val="22"/>
              </w:rPr>
            </w:pPr>
            <w:r w:rsidRPr="00C76566">
              <w:rPr>
                <w:rFonts w:cs="Times New Roman"/>
                <w:sz w:val="22"/>
              </w:rPr>
              <w:t>Котел №3</w:t>
            </w:r>
          </w:p>
        </w:tc>
        <w:tc>
          <w:tcPr>
            <w:tcW w:w="2898" w:type="pct"/>
            <w:vAlign w:val="center"/>
            <w:hideMark/>
          </w:tcPr>
          <w:p w14:paraId="258DFDD1"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534F0A0D" w14:textId="77777777" w:rsidR="007C4644" w:rsidRPr="00C76566" w:rsidRDefault="007C4644" w:rsidP="00C76566">
            <w:pPr>
              <w:ind w:firstLine="0"/>
              <w:rPr>
                <w:rFonts w:cs="Times New Roman"/>
                <w:sz w:val="22"/>
              </w:rPr>
            </w:pPr>
            <w:r w:rsidRPr="00C76566">
              <w:rPr>
                <w:rFonts w:cs="Times New Roman"/>
                <w:sz w:val="22"/>
              </w:rPr>
              <w:t>КВм-1,74к</w:t>
            </w:r>
          </w:p>
        </w:tc>
      </w:tr>
      <w:tr w:rsidR="007C4644" w:rsidRPr="00C76566" w14:paraId="00EABED7" w14:textId="77777777" w:rsidTr="00CA69E7">
        <w:trPr>
          <w:trHeight w:val="20"/>
        </w:trPr>
        <w:tc>
          <w:tcPr>
            <w:tcW w:w="706" w:type="pct"/>
            <w:vMerge/>
            <w:vAlign w:val="center"/>
            <w:hideMark/>
          </w:tcPr>
          <w:p w14:paraId="5A276866" w14:textId="77777777" w:rsidR="007C4644" w:rsidRPr="00C76566" w:rsidRDefault="007C4644" w:rsidP="00C76566">
            <w:pPr>
              <w:ind w:firstLine="0"/>
              <w:jc w:val="center"/>
              <w:rPr>
                <w:rFonts w:cs="Times New Roman"/>
                <w:sz w:val="22"/>
              </w:rPr>
            </w:pPr>
          </w:p>
        </w:tc>
        <w:tc>
          <w:tcPr>
            <w:tcW w:w="2898" w:type="pct"/>
            <w:vAlign w:val="center"/>
            <w:hideMark/>
          </w:tcPr>
          <w:p w14:paraId="34DCF66F"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1BE6D0F3" w14:textId="77777777" w:rsidR="007C4644" w:rsidRPr="00C76566" w:rsidRDefault="007C4644" w:rsidP="00C76566">
            <w:pPr>
              <w:ind w:firstLine="0"/>
              <w:rPr>
                <w:rFonts w:cs="Times New Roman"/>
                <w:sz w:val="22"/>
              </w:rPr>
            </w:pPr>
            <w:r w:rsidRPr="00C76566">
              <w:rPr>
                <w:rFonts w:cs="Times New Roman"/>
                <w:sz w:val="22"/>
              </w:rPr>
              <w:t>1,5</w:t>
            </w:r>
          </w:p>
        </w:tc>
      </w:tr>
      <w:tr w:rsidR="007C4644" w:rsidRPr="00C76566" w14:paraId="656C6CAE" w14:textId="77777777" w:rsidTr="00CA69E7">
        <w:trPr>
          <w:trHeight w:val="20"/>
        </w:trPr>
        <w:tc>
          <w:tcPr>
            <w:tcW w:w="706" w:type="pct"/>
            <w:vMerge w:val="restart"/>
            <w:vAlign w:val="center"/>
            <w:hideMark/>
          </w:tcPr>
          <w:p w14:paraId="48A7F94C" w14:textId="77777777" w:rsidR="007C4644" w:rsidRPr="00C76566" w:rsidRDefault="007C4644" w:rsidP="00C76566">
            <w:pPr>
              <w:ind w:firstLine="0"/>
              <w:jc w:val="center"/>
              <w:rPr>
                <w:rFonts w:cs="Times New Roman"/>
                <w:sz w:val="22"/>
              </w:rPr>
            </w:pPr>
            <w:r w:rsidRPr="00C76566">
              <w:rPr>
                <w:rFonts w:cs="Times New Roman"/>
                <w:sz w:val="22"/>
              </w:rPr>
              <w:t>Котел №4</w:t>
            </w:r>
          </w:p>
        </w:tc>
        <w:tc>
          <w:tcPr>
            <w:tcW w:w="2898" w:type="pct"/>
            <w:vAlign w:val="center"/>
            <w:hideMark/>
          </w:tcPr>
          <w:p w14:paraId="6F13C57B"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648BE210" w14:textId="77777777" w:rsidR="007C4644" w:rsidRPr="00C76566" w:rsidRDefault="007C4644" w:rsidP="00C76566">
            <w:pPr>
              <w:ind w:firstLine="0"/>
              <w:rPr>
                <w:rFonts w:cs="Times New Roman"/>
                <w:sz w:val="22"/>
              </w:rPr>
            </w:pPr>
            <w:r w:rsidRPr="00C76566">
              <w:rPr>
                <w:rFonts w:cs="Times New Roman"/>
                <w:sz w:val="22"/>
              </w:rPr>
              <w:t>КВм-1,74к</w:t>
            </w:r>
          </w:p>
        </w:tc>
      </w:tr>
      <w:tr w:rsidR="007C4644" w:rsidRPr="00C76566" w14:paraId="49D160C3" w14:textId="77777777" w:rsidTr="00CA69E7">
        <w:trPr>
          <w:trHeight w:val="20"/>
        </w:trPr>
        <w:tc>
          <w:tcPr>
            <w:tcW w:w="706" w:type="pct"/>
            <w:vMerge/>
            <w:vAlign w:val="center"/>
            <w:hideMark/>
          </w:tcPr>
          <w:p w14:paraId="0B924C7F" w14:textId="77777777" w:rsidR="007C4644" w:rsidRPr="00C76566" w:rsidRDefault="007C4644" w:rsidP="00C76566">
            <w:pPr>
              <w:ind w:firstLine="0"/>
              <w:jc w:val="center"/>
              <w:rPr>
                <w:rFonts w:cs="Times New Roman"/>
                <w:sz w:val="22"/>
              </w:rPr>
            </w:pPr>
          </w:p>
        </w:tc>
        <w:tc>
          <w:tcPr>
            <w:tcW w:w="2898" w:type="pct"/>
            <w:vAlign w:val="center"/>
            <w:hideMark/>
          </w:tcPr>
          <w:p w14:paraId="068D4C3A"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75B2075D" w14:textId="77777777" w:rsidR="007C4644" w:rsidRPr="00C76566" w:rsidRDefault="007C4644" w:rsidP="00C76566">
            <w:pPr>
              <w:ind w:firstLine="0"/>
              <w:rPr>
                <w:rFonts w:cs="Times New Roman"/>
                <w:sz w:val="22"/>
              </w:rPr>
            </w:pPr>
            <w:r w:rsidRPr="00C76566">
              <w:rPr>
                <w:rFonts w:cs="Times New Roman"/>
                <w:sz w:val="22"/>
              </w:rPr>
              <w:t>1,5</w:t>
            </w:r>
          </w:p>
        </w:tc>
      </w:tr>
      <w:tr w:rsidR="007C4644" w:rsidRPr="00C76566" w14:paraId="365B6AC5" w14:textId="77777777" w:rsidTr="00CA69E7">
        <w:trPr>
          <w:trHeight w:val="20"/>
        </w:trPr>
        <w:tc>
          <w:tcPr>
            <w:tcW w:w="706" w:type="pct"/>
            <w:vMerge w:val="restart"/>
            <w:vAlign w:val="center"/>
            <w:hideMark/>
          </w:tcPr>
          <w:p w14:paraId="0079FAED" w14:textId="77777777" w:rsidR="007C4644" w:rsidRPr="00C76566" w:rsidRDefault="007C4644" w:rsidP="00C76566">
            <w:pPr>
              <w:ind w:firstLine="0"/>
              <w:jc w:val="center"/>
              <w:rPr>
                <w:rFonts w:cs="Times New Roman"/>
                <w:sz w:val="22"/>
              </w:rPr>
            </w:pPr>
            <w:r w:rsidRPr="00C76566">
              <w:rPr>
                <w:rFonts w:cs="Times New Roman"/>
                <w:sz w:val="22"/>
              </w:rPr>
              <w:t>Котел №5</w:t>
            </w:r>
          </w:p>
        </w:tc>
        <w:tc>
          <w:tcPr>
            <w:tcW w:w="2898" w:type="pct"/>
            <w:vAlign w:val="center"/>
            <w:hideMark/>
          </w:tcPr>
          <w:p w14:paraId="629C00A8"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15D20D78" w14:textId="77777777" w:rsidR="007C4644" w:rsidRPr="00C76566" w:rsidRDefault="007C4644" w:rsidP="00C76566">
            <w:pPr>
              <w:ind w:firstLine="0"/>
              <w:rPr>
                <w:rFonts w:cs="Times New Roman"/>
                <w:sz w:val="22"/>
              </w:rPr>
            </w:pPr>
            <w:r w:rsidRPr="00C76566">
              <w:rPr>
                <w:rFonts w:cs="Times New Roman"/>
                <w:sz w:val="22"/>
              </w:rPr>
              <w:t>КВм-1,74к</w:t>
            </w:r>
          </w:p>
        </w:tc>
      </w:tr>
      <w:tr w:rsidR="007C4644" w:rsidRPr="00C76566" w14:paraId="71B4AC8C" w14:textId="77777777" w:rsidTr="00CA69E7">
        <w:trPr>
          <w:trHeight w:val="20"/>
        </w:trPr>
        <w:tc>
          <w:tcPr>
            <w:tcW w:w="706" w:type="pct"/>
            <w:vMerge/>
            <w:vAlign w:val="center"/>
            <w:hideMark/>
          </w:tcPr>
          <w:p w14:paraId="6C1BC78E" w14:textId="77777777" w:rsidR="007C4644" w:rsidRPr="00C76566" w:rsidRDefault="007C4644" w:rsidP="00C76566">
            <w:pPr>
              <w:ind w:firstLine="0"/>
              <w:jc w:val="center"/>
              <w:rPr>
                <w:rFonts w:cs="Times New Roman"/>
                <w:sz w:val="22"/>
              </w:rPr>
            </w:pPr>
          </w:p>
        </w:tc>
        <w:tc>
          <w:tcPr>
            <w:tcW w:w="2898" w:type="pct"/>
            <w:vAlign w:val="center"/>
            <w:hideMark/>
          </w:tcPr>
          <w:p w14:paraId="00C37113"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64D59B53" w14:textId="77777777" w:rsidR="007C4644" w:rsidRPr="00C76566" w:rsidRDefault="007C4644" w:rsidP="00C76566">
            <w:pPr>
              <w:ind w:firstLine="0"/>
              <w:rPr>
                <w:rFonts w:cs="Times New Roman"/>
                <w:sz w:val="22"/>
              </w:rPr>
            </w:pPr>
            <w:r w:rsidRPr="00C76566">
              <w:rPr>
                <w:rFonts w:cs="Times New Roman"/>
                <w:sz w:val="22"/>
              </w:rPr>
              <w:t>1,5</w:t>
            </w:r>
          </w:p>
        </w:tc>
      </w:tr>
      <w:tr w:rsidR="007C4644" w:rsidRPr="00C76566" w14:paraId="47AAEA8C" w14:textId="77777777" w:rsidTr="00CA69E7">
        <w:trPr>
          <w:trHeight w:val="20"/>
        </w:trPr>
        <w:tc>
          <w:tcPr>
            <w:tcW w:w="706" w:type="pct"/>
            <w:vMerge w:val="restart"/>
            <w:vAlign w:val="center"/>
            <w:hideMark/>
          </w:tcPr>
          <w:p w14:paraId="3B4C63A8" w14:textId="77777777" w:rsidR="007C4644" w:rsidRPr="00C76566" w:rsidRDefault="007C4644" w:rsidP="00C76566">
            <w:pPr>
              <w:ind w:firstLine="0"/>
              <w:jc w:val="center"/>
              <w:rPr>
                <w:rFonts w:cs="Times New Roman"/>
                <w:sz w:val="22"/>
              </w:rPr>
            </w:pPr>
            <w:r w:rsidRPr="00C76566">
              <w:rPr>
                <w:rFonts w:cs="Times New Roman"/>
                <w:sz w:val="22"/>
              </w:rPr>
              <w:t>Котел №6</w:t>
            </w:r>
          </w:p>
        </w:tc>
        <w:tc>
          <w:tcPr>
            <w:tcW w:w="2898" w:type="pct"/>
            <w:vAlign w:val="center"/>
            <w:hideMark/>
          </w:tcPr>
          <w:p w14:paraId="7C97F3FA"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6C77B6C1" w14:textId="77777777" w:rsidR="007C4644" w:rsidRPr="00C76566" w:rsidRDefault="007C4644" w:rsidP="00C76566">
            <w:pPr>
              <w:ind w:firstLine="0"/>
              <w:rPr>
                <w:rFonts w:cs="Times New Roman"/>
                <w:sz w:val="22"/>
              </w:rPr>
            </w:pPr>
            <w:r w:rsidRPr="00C76566">
              <w:rPr>
                <w:rFonts w:cs="Times New Roman"/>
                <w:sz w:val="22"/>
              </w:rPr>
              <w:t>КВм-1,74к</w:t>
            </w:r>
          </w:p>
        </w:tc>
      </w:tr>
      <w:tr w:rsidR="007C4644" w:rsidRPr="00C76566" w14:paraId="07A60493" w14:textId="77777777" w:rsidTr="00CA69E7">
        <w:trPr>
          <w:trHeight w:val="20"/>
        </w:trPr>
        <w:tc>
          <w:tcPr>
            <w:tcW w:w="706" w:type="pct"/>
            <w:vMerge/>
            <w:vAlign w:val="center"/>
            <w:hideMark/>
          </w:tcPr>
          <w:p w14:paraId="02F4CE03" w14:textId="77777777" w:rsidR="007C4644" w:rsidRPr="00C76566" w:rsidRDefault="007C4644" w:rsidP="00C76566">
            <w:pPr>
              <w:ind w:firstLine="0"/>
              <w:jc w:val="center"/>
              <w:rPr>
                <w:rFonts w:cs="Times New Roman"/>
                <w:sz w:val="22"/>
              </w:rPr>
            </w:pPr>
          </w:p>
        </w:tc>
        <w:tc>
          <w:tcPr>
            <w:tcW w:w="2898" w:type="pct"/>
            <w:vAlign w:val="center"/>
            <w:hideMark/>
          </w:tcPr>
          <w:p w14:paraId="048FF1B4"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21384B1B" w14:textId="77777777" w:rsidR="007C4644" w:rsidRPr="00C76566" w:rsidRDefault="007C4644" w:rsidP="00C76566">
            <w:pPr>
              <w:ind w:firstLine="0"/>
              <w:rPr>
                <w:rFonts w:cs="Times New Roman"/>
                <w:sz w:val="22"/>
              </w:rPr>
            </w:pPr>
            <w:r w:rsidRPr="00C76566">
              <w:rPr>
                <w:rFonts w:cs="Times New Roman"/>
                <w:sz w:val="22"/>
              </w:rPr>
              <w:t>1,5</w:t>
            </w:r>
          </w:p>
        </w:tc>
      </w:tr>
      <w:tr w:rsidR="007C4644" w:rsidRPr="00C76566" w14:paraId="2AAE66C1" w14:textId="77777777" w:rsidTr="00CA69E7">
        <w:trPr>
          <w:trHeight w:val="20"/>
        </w:trPr>
        <w:tc>
          <w:tcPr>
            <w:tcW w:w="5000" w:type="pct"/>
            <w:gridSpan w:val="3"/>
            <w:vAlign w:val="center"/>
            <w:hideMark/>
          </w:tcPr>
          <w:p w14:paraId="070A215B" w14:textId="77777777" w:rsidR="007C4644" w:rsidRPr="00C76566" w:rsidRDefault="007C4644" w:rsidP="00C76566">
            <w:pPr>
              <w:ind w:firstLine="0"/>
              <w:jc w:val="center"/>
              <w:rPr>
                <w:rFonts w:cs="Times New Roman"/>
                <w:b/>
                <w:bCs/>
                <w:sz w:val="22"/>
              </w:rPr>
            </w:pPr>
            <w:r w:rsidRPr="00C76566">
              <w:rPr>
                <w:rFonts w:cs="Times New Roman"/>
                <w:b/>
                <w:bCs/>
                <w:sz w:val="22"/>
              </w:rPr>
              <w:t>Вспомогательное оборудование</w:t>
            </w:r>
          </w:p>
        </w:tc>
      </w:tr>
      <w:tr w:rsidR="007C4644" w:rsidRPr="00C76566" w14:paraId="0A246166" w14:textId="77777777" w:rsidTr="00CA69E7">
        <w:trPr>
          <w:trHeight w:val="20"/>
        </w:trPr>
        <w:tc>
          <w:tcPr>
            <w:tcW w:w="5000" w:type="pct"/>
            <w:gridSpan w:val="3"/>
            <w:vAlign w:val="center"/>
            <w:hideMark/>
          </w:tcPr>
          <w:p w14:paraId="7FA8CF44" w14:textId="3E282B2A" w:rsidR="007C4644" w:rsidRPr="00C76566" w:rsidRDefault="007C4644" w:rsidP="00423791">
            <w:pPr>
              <w:ind w:firstLine="0"/>
              <w:jc w:val="center"/>
              <w:rPr>
                <w:rFonts w:cs="Times New Roman"/>
                <w:b/>
                <w:bCs/>
                <w:sz w:val="22"/>
              </w:rPr>
            </w:pPr>
            <w:r w:rsidRPr="00C76566">
              <w:rPr>
                <w:rFonts w:cs="Times New Roman"/>
                <w:b/>
                <w:bCs/>
                <w:sz w:val="22"/>
              </w:rPr>
              <w:t xml:space="preserve">Котельная №3 </w:t>
            </w:r>
          </w:p>
        </w:tc>
      </w:tr>
      <w:tr w:rsidR="007C4644" w:rsidRPr="00C76566" w14:paraId="4E0BDAA1" w14:textId="77777777" w:rsidTr="00CA69E7">
        <w:trPr>
          <w:trHeight w:val="20"/>
        </w:trPr>
        <w:tc>
          <w:tcPr>
            <w:tcW w:w="5000" w:type="pct"/>
            <w:gridSpan w:val="3"/>
            <w:vAlign w:val="center"/>
            <w:hideMark/>
          </w:tcPr>
          <w:p w14:paraId="30B94153" w14:textId="77777777" w:rsidR="007C4644" w:rsidRPr="00C76566" w:rsidRDefault="007C4644" w:rsidP="00C76566">
            <w:pPr>
              <w:ind w:firstLine="0"/>
              <w:jc w:val="center"/>
              <w:rPr>
                <w:rFonts w:cs="Times New Roman"/>
                <w:b/>
                <w:bCs/>
                <w:sz w:val="22"/>
              </w:rPr>
            </w:pPr>
            <w:r w:rsidRPr="00C76566">
              <w:rPr>
                <w:rFonts w:cs="Times New Roman"/>
                <w:b/>
                <w:bCs/>
                <w:sz w:val="22"/>
              </w:rPr>
              <w:t>Котлы</w:t>
            </w:r>
          </w:p>
        </w:tc>
      </w:tr>
      <w:tr w:rsidR="007C4644" w:rsidRPr="00C76566" w14:paraId="0B11462F" w14:textId="77777777" w:rsidTr="00CA69E7">
        <w:trPr>
          <w:trHeight w:val="20"/>
        </w:trPr>
        <w:tc>
          <w:tcPr>
            <w:tcW w:w="706" w:type="pct"/>
            <w:vMerge w:val="restart"/>
            <w:vAlign w:val="center"/>
            <w:hideMark/>
          </w:tcPr>
          <w:p w14:paraId="37CF2549" w14:textId="77777777" w:rsidR="007C4644" w:rsidRPr="00C76566" w:rsidRDefault="007C4644" w:rsidP="00C76566">
            <w:pPr>
              <w:ind w:firstLine="0"/>
              <w:jc w:val="center"/>
              <w:rPr>
                <w:rFonts w:cs="Times New Roman"/>
                <w:sz w:val="22"/>
              </w:rPr>
            </w:pPr>
            <w:r w:rsidRPr="00C76566">
              <w:rPr>
                <w:rFonts w:cs="Times New Roman"/>
                <w:sz w:val="22"/>
              </w:rPr>
              <w:t>Котел №1</w:t>
            </w:r>
          </w:p>
        </w:tc>
        <w:tc>
          <w:tcPr>
            <w:tcW w:w="2898" w:type="pct"/>
            <w:vAlign w:val="center"/>
            <w:hideMark/>
          </w:tcPr>
          <w:p w14:paraId="20D63059"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54097D1B" w14:textId="77777777" w:rsidR="007C4644" w:rsidRPr="00C76566" w:rsidRDefault="007C4644" w:rsidP="00C76566">
            <w:pPr>
              <w:ind w:firstLine="0"/>
              <w:rPr>
                <w:rFonts w:cs="Times New Roman"/>
                <w:sz w:val="22"/>
              </w:rPr>
            </w:pPr>
            <w:r w:rsidRPr="00C76566">
              <w:rPr>
                <w:rFonts w:cs="Times New Roman"/>
                <w:sz w:val="22"/>
              </w:rPr>
              <w:t>КВт (Водрем-7)</w:t>
            </w:r>
          </w:p>
        </w:tc>
      </w:tr>
      <w:tr w:rsidR="007C4644" w:rsidRPr="00C76566" w14:paraId="6ADB3D86" w14:textId="77777777" w:rsidTr="00CA69E7">
        <w:trPr>
          <w:trHeight w:val="20"/>
        </w:trPr>
        <w:tc>
          <w:tcPr>
            <w:tcW w:w="706" w:type="pct"/>
            <w:vMerge/>
            <w:vAlign w:val="center"/>
            <w:hideMark/>
          </w:tcPr>
          <w:p w14:paraId="30BE3697" w14:textId="77777777" w:rsidR="007C4644" w:rsidRPr="00C76566" w:rsidRDefault="007C4644" w:rsidP="00C76566">
            <w:pPr>
              <w:ind w:firstLine="0"/>
              <w:jc w:val="center"/>
              <w:rPr>
                <w:rFonts w:cs="Times New Roman"/>
                <w:sz w:val="22"/>
              </w:rPr>
            </w:pPr>
          </w:p>
        </w:tc>
        <w:tc>
          <w:tcPr>
            <w:tcW w:w="2898" w:type="pct"/>
            <w:vAlign w:val="center"/>
            <w:hideMark/>
          </w:tcPr>
          <w:p w14:paraId="0C411D91"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39180DEE" w14:textId="77777777" w:rsidR="007C4644" w:rsidRPr="00C76566" w:rsidRDefault="007C4644" w:rsidP="00C76566">
            <w:pPr>
              <w:ind w:firstLine="0"/>
              <w:rPr>
                <w:rFonts w:cs="Times New Roman"/>
                <w:sz w:val="22"/>
              </w:rPr>
            </w:pPr>
            <w:r w:rsidRPr="00C76566">
              <w:rPr>
                <w:rFonts w:cs="Times New Roman"/>
                <w:sz w:val="22"/>
              </w:rPr>
              <w:t>0,245</w:t>
            </w:r>
          </w:p>
        </w:tc>
      </w:tr>
      <w:tr w:rsidR="007C4644" w:rsidRPr="00C76566" w14:paraId="1D47256F" w14:textId="77777777" w:rsidTr="00CA69E7">
        <w:trPr>
          <w:trHeight w:val="20"/>
        </w:trPr>
        <w:tc>
          <w:tcPr>
            <w:tcW w:w="706" w:type="pct"/>
            <w:vMerge w:val="restart"/>
            <w:vAlign w:val="center"/>
            <w:hideMark/>
          </w:tcPr>
          <w:p w14:paraId="77D42441" w14:textId="77777777" w:rsidR="007C4644" w:rsidRPr="00C76566" w:rsidRDefault="007C4644" w:rsidP="00C76566">
            <w:pPr>
              <w:ind w:firstLine="0"/>
              <w:jc w:val="center"/>
              <w:rPr>
                <w:rFonts w:cs="Times New Roman"/>
                <w:sz w:val="22"/>
              </w:rPr>
            </w:pPr>
            <w:r w:rsidRPr="00C76566">
              <w:rPr>
                <w:rFonts w:cs="Times New Roman"/>
                <w:sz w:val="22"/>
              </w:rPr>
              <w:t>Котел №2</w:t>
            </w:r>
          </w:p>
        </w:tc>
        <w:tc>
          <w:tcPr>
            <w:tcW w:w="2898" w:type="pct"/>
            <w:vAlign w:val="center"/>
            <w:hideMark/>
          </w:tcPr>
          <w:p w14:paraId="207FC514"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60B866A8" w14:textId="77777777" w:rsidR="007C4644" w:rsidRPr="00C76566" w:rsidRDefault="007C4644" w:rsidP="00C76566">
            <w:pPr>
              <w:ind w:firstLine="0"/>
              <w:rPr>
                <w:rFonts w:cs="Times New Roman"/>
                <w:sz w:val="22"/>
              </w:rPr>
            </w:pPr>
            <w:r w:rsidRPr="00C76566">
              <w:rPr>
                <w:rFonts w:cs="Times New Roman"/>
                <w:sz w:val="22"/>
              </w:rPr>
              <w:t>КВт (Водрем-7)</w:t>
            </w:r>
          </w:p>
        </w:tc>
      </w:tr>
      <w:tr w:rsidR="007C4644" w:rsidRPr="00C76566" w14:paraId="4CFBFE61" w14:textId="77777777" w:rsidTr="00CA69E7">
        <w:trPr>
          <w:trHeight w:val="20"/>
        </w:trPr>
        <w:tc>
          <w:tcPr>
            <w:tcW w:w="706" w:type="pct"/>
            <w:vMerge/>
            <w:vAlign w:val="center"/>
            <w:hideMark/>
          </w:tcPr>
          <w:p w14:paraId="4D73C41A" w14:textId="77777777" w:rsidR="007C4644" w:rsidRPr="00C76566" w:rsidRDefault="007C4644" w:rsidP="00C76566">
            <w:pPr>
              <w:ind w:firstLine="0"/>
              <w:jc w:val="center"/>
              <w:rPr>
                <w:rFonts w:cs="Times New Roman"/>
                <w:sz w:val="22"/>
              </w:rPr>
            </w:pPr>
          </w:p>
        </w:tc>
        <w:tc>
          <w:tcPr>
            <w:tcW w:w="2898" w:type="pct"/>
            <w:vAlign w:val="center"/>
            <w:hideMark/>
          </w:tcPr>
          <w:p w14:paraId="6D36FCCC"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718D18C4" w14:textId="77777777" w:rsidR="007C4644" w:rsidRPr="00C76566" w:rsidRDefault="007C4644" w:rsidP="00C76566">
            <w:pPr>
              <w:ind w:firstLine="0"/>
              <w:rPr>
                <w:rFonts w:cs="Times New Roman"/>
                <w:sz w:val="22"/>
              </w:rPr>
            </w:pPr>
            <w:r w:rsidRPr="00C76566">
              <w:rPr>
                <w:rFonts w:cs="Times New Roman"/>
                <w:sz w:val="22"/>
              </w:rPr>
              <w:t>0,245</w:t>
            </w:r>
          </w:p>
        </w:tc>
      </w:tr>
      <w:tr w:rsidR="007C4644" w:rsidRPr="00C76566" w14:paraId="26019590" w14:textId="77777777" w:rsidTr="00CA69E7">
        <w:trPr>
          <w:trHeight w:val="20"/>
        </w:trPr>
        <w:tc>
          <w:tcPr>
            <w:tcW w:w="706" w:type="pct"/>
            <w:vMerge w:val="restart"/>
            <w:vAlign w:val="center"/>
            <w:hideMark/>
          </w:tcPr>
          <w:p w14:paraId="7A5AADB8" w14:textId="77777777" w:rsidR="007C4644" w:rsidRPr="00C76566" w:rsidRDefault="007C4644" w:rsidP="00C76566">
            <w:pPr>
              <w:ind w:firstLine="0"/>
              <w:jc w:val="center"/>
              <w:rPr>
                <w:rFonts w:cs="Times New Roman"/>
                <w:sz w:val="22"/>
              </w:rPr>
            </w:pPr>
            <w:r w:rsidRPr="00C76566">
              <w:rPr>
                <w:rFonts w:cs="Times New Roman"/>
                <w:sz w:val="22"/>
              </w:rPr>
              <w:t>Котел №3</w:t>
            </w:r>
          </w:p>
        </w:tc>
        <w:tc>
          <w:tcPr>
            <w:tcW w:w="2898" w:type="pct"/>
            <w:vAlign w:val="center"/>
            <w:hideMark/>
          </w:tcPr>
          <w:p w14:paraId="03C76DEC"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14D0B6CD" w14:textId="77777777" w:rsidR="007C4644" w:rsidRPr="00C76566" w:rsidRDefault="007C4644" w:rsidP="00C76566">
            <w:pPr>
              <w:ind w:firstLine="0"/>
              <w:rPr>
                <w:rFonts w:cs="Times New Roman"/>
                <w:sz w:val="22"/>
              </w:rPr>
            </w:pPr>
            <w:r w:rsidRPr="00C76566">
              <w:rPr>
                <w:rFonts w:cs="Times New Roman"/>
                <w:sz w:val="22"/>
              </w:rPr>
              <w:t>КВт (Водрем-7)</w:t>
            </w:r>
          </w:p>
        </w:tc>
      </w:tr>
      <w:tr w:rsidR="007C4644" w:rsidRPr="00C76566" w14:paraId="49591947" w14:textId="77777777" w:rsidTr="00CA69E7">
        <w:trPr>
          <w:trHeight w:val="20"/>
        </w:trPr>
        <w:tc>
          <w:tcPr>
            <w:tcW w:w="706" w:type="pct"/>
            <w:vMerge/>
            <w:vAlign w:val="center"/>
            <w:hideMark/>
          </w:tcPr>
          <w:p w14:paraId="25D38CE8" w14:textId="77777777" w:rsidR="007C4644" w:rsidRPr="00C76566" w:rsidRDefault="007C4644" w:rsidP="00C76566">
            <w:pPr>
              <w:ind w:firstLine="0"/>
              <w:jc w:val="center"/>
              <w:rPr>
                <w:rFonts w:cs="Times New Roman"/>
                <w:sz w:val="22"/>
              </w:rPr>
            </w:pPr>
          </w:p>
        </w:tc>
        <w:tc>
          <w:tcPr>
            <w:tcW w:w="2898" w:type="pct"/>
            <w:vAlign w:val="center"/>
            <w:hideMark/>
          </w:tcPr>
          <w:p w14:paraId="3FD160B8" w14:textId="77777777" w:rsidR="007C4644" w:rsidRPr="00C76566" w:rsidRDefault="007C4644" w:rsidP="00C76566">
            <w:pPr>
              <w:ind w:firstLine="0"/>
              <w:rPr>
                <w:rFonts w:cs="Times New Roman"/>
                <w:sz w:val="22"/>
              </w:rPr>
            </w:pPr>
            <w:r w:rsidRPr="00C76566">
              <w:rPr>
                <w:rFonts w:cs="Times New Roman"/>
                <w:sz w:val="22"/>
              </w:rPr>
              <w:t>производительность, Гкал/ч</w:t>
            </w:r>
          </w:p>
        </w:tc>
        <w:tc>
          <w:tcPr>
            <w:tcW w:w="1396" w:type="pct"/>
            <w:vAlign w:val="center"/>
            <w:hideMark/>
          </w:tcPr>
          <w:p w14:paraId="5E7854C6" w14:textId="77777777" w:rsidR="007C4644" w:rsidRPr="00C76566" w:rsidRDefault="007C4644" w:rsidP="00C76566">
            <w:pPr>
              <w:ind w:firstLine="0"/>
              <w:rPr>
                <w:rFonts w:cs="Times New Roman"/>
                <w:sz w:val="22"/>
              </w:rPr>
            </w:pPr>
            <w:r w:rsidRPr="00C76566">
              <w:rPr>
                <w:rFonts w:cs="Times New Roman"/>
                <w:sz w:val="22"/>
              </w:rPr>
              <w:t>0,245</w:t>
            </w:r>
          </w:p>
        </w:tc>
      </w:tr>
      <w:tr w:rsidR="007C4644" w:rsidRPr="00C76566" w14:paraId="76DE48EA" w14:textId="77777777" w:rsidTr="00CA69E7">
        <w:trPr>
          <w:trHeight w:val="20"/>
        </w:trPr>
        <w:tc>
          <w:tcPr>
            <w:tcW w:w="5000" w:type="pct"/>
            <w:gridSpan w:val="3"/>
            <w:vAlign w:val="center"/>
            <w:hideMark/>
          </w:tcPr>
          <w:p w14:paraId="7A2BA177" w14:textId="77777777" w:rsidR="007C4644" w:rsidRPr="00C76566" w:rsidRDefault="007C4644" w:rsidP="00C76566">
            <w:pPr>
              <w:ind w:firstLine="0"/>
              <w:jc w:val="center"/>
              <w:rPr>
                <w:rFonts w:cs="Times New Roman"/>
                <w:b/>
                <w:bCs/>
                <w:sz w:val="22"/>
              </w:rPr>
            </w:pPr>
            <w:r w:rsidRPr="00C76566">
              <w:rPr>
                <w:rFonts w:cs="Times New Roman"/>
                <w:b/>
                <w:bCs/>
                <w:sz w:val="22"/>
              </w:rPr>
              <w:t>Вспомогательное оборудование</w:t>
            </w:r>
          </w:p>
        </w:tc>
      </w:tr>
      <w:tr w:rsidR="007C4644" w:rsidRPr="00C76566" w14:paraId="4421B0FD" w14:textId="77777777" w:rsidTr="00CA69E7">
        <w:trPr>
          <w:trHeight w:val="20"/>
        </w:trPr>
        <w:tc>
          <w:tcPr>
            <w:tcW w:w="5000" w:type="pct"/>
            <w:gridSpan w:val="3"/>
            <w:vAlign w:val="center"/>
            <w:hideMark/>
          </w:tcPr>
          <w:p w14:paraId="48A02E6C" w14:textId="77777777" w:rsidR="007C4644" w:rsidRPr="00C76566" w:rsidRDefault="007C4644" w:rsidP="00C76566">
            <w:pPr>
              <w:ind w:firstLine="0"/>
              <w:jc w:val="center"/>
              <w:rPr>
                <w:rFonts w:cs="Times New Roman"/>
                <w:b/>
                <w:bCs/>
                <w:sz w:val="22"/>
              </w:rPr>
            </w:pPr>
            <w:r w:rsidRPr="00C76566">
              <w:rPr>
                <w:rFonts w:cs="Times New Roman"/>
                <w:b/>
                <w:bCs/>
                <w:sz w:val="22"/>
              </w:rPr>
              <w:t>Насосы</w:t>
            </w:r>
          </w:p>
        </w:tc>
      </w:tr>
      <w:tr w:rsidR="007C4644" w:rsidRPr="00C76566" w14:paraId="2983C8D7" w14:textId="77777777" w:rsidTr="00CA69E7">
        <w:trPr>
          <w:trHeight w:val="20"/>
        </w:trPr>
        <w:tc>
          <w:tcPr>
            <w:tcW w:w="706" w:type="pct"/>
            <w:vMerge w:val="restart"/>
            <w:vAlign w:val="center"/>
            <w:hideMark/>
          </w:tcPr>
          <w:p w14:paraId="5B8FA5E3" w14:textId="77777777" w:rsidR="007C4644" w:rsidRPr="00C76566" w:rsidRDefault="007C4644" w:rsidP="00C76566">
            <w:pPr>
              <w:ind w:firstLine="0"/>
              <w:jc w:val="center"/>
              <w:rPr>
                <w:rFonts w:cs="Times New Roman"/>
                <w:sz w:val="22"/>
              </w:rPr>
            </w:pPr>
            <w:r w:rsidRPr="00C76566">
              <w:rPr>
                <w:rFonts w:cs="Times New Roman"/>
                <w:sz w:val="22"/>
              </w:rPr>
              <w:t>Сетевые</w:t>
            </w:r>
          </w:p>
        </w:tc>
        <w:tc>
          <w:tcPr>
            <w:tcW w:w="2898" w:type="pct"/>
            <w:vAlign w:val="center"/>
            <w:hideMark/>
          </w:tcPr>
          <w:p w14:paraId="30DBD659" w14:textId="77777777" w:rsidR="007C4644" w:rsidRPr="00C76566" w:rsidRDefault="007C4644" w:rsidP="00C76566">
            <w:pPr>
              <w:ind w:firstLine="0"/>
              <w:rPr>
                <w:rFonts w:cs="Times New Roman"/>
                <w:sz w:val="22"/>
              </w:rPr>
            </w:pPr>
            <w:r w:rsidRPr="00C76566">
              <w:rPr>
                <w:rFonts w:cs="Times New Roman"/>
                <w:sz w:val="22"/>
              </w:rPr>
              <w:t>Тип</w:t>
            </w:r>
          </w:p>
        </w:tc>
        <w:tc>
          <w:tcPr>
            <w:tcW w:w="1396" w:type="pct"/>
            <w:vAlign w:val="center"/>
            <w:hideMark/>
          </w:tcPr>
          <w:p w14:paraId="7CBAE8D9" w14:textId="77777777" w:rsidR="007C4644" w:rsidRPr="00C76566" w:rsidRDefault="007C4644" w:rsidP="00C76566">
            <w:pPr>
              <w:ind w:firstLine="0"/>
              <w:rPr>
                <w:rFonts w:cs="Times New Roman"/>
                <w:sz w:val="22"/>
              </w:rPr>
            </w:pPr>
            <w:r w:rsidRPr="00C76566">
              <w:rPr>
                <w:rFonts w:cs="Times New Roman"/>
                <w:sz w:val="22"/>
              </w:rPr>
              <w:t>К 45/30 К 80-50-200а</w:t>
            </w:r>
          </w:p>
        </w:tc>
      </w:tr>
      <w:tr w:rsidR="007C4644" w:rsidRPr="00C76566" w14:paraId="1A2A8596" w14:textId="77777777" w:rsidTr="00CA69E7">
        <w:trPr>
          <w:trHeight w:val="20"/>
        </w:trPr>
        <w:tc>
          <w:tcPr>
            <w:tcW w:w="706" w:type="pct"/>
            <w:vMerge/>
            <w:vAlign w:val="center"/>
            <w:hideMark/>
          </w:tcPr>
          <w:p w14:paraId="3FBCAB42" w14:textId="77777777" w:rsidR="007C4644" w:rsidRPr="00C76566" w:rsidRDefault="007C4644" w:rsidP="00C76566">
            <w:pPr>
              <w:ind w:firstLine="0"/>
              <w:jc w:val="center"/>
              <w:rPr>
                <w:rFonts w:cs="Times New Roman"/>
                <w:sz w:val="22"/>
              </w:rPr>
            </w:pPr>
          </w:p>
        </w:tc>
        <w:tc>
          <w:tcPr>
            <w:tcW w:w="2898" w:type="pct"/>
            <w:vAlign w:val="center"/>
            <w:hideMark/>
          </w:tcPr>
          <w:p w14:paraId="4402E3EF" w14:textId="77777777" w:rsidR="007C4644" w:rsidRPr="00C76566" w:rsidRDefault="007C4644" w:rsidP="00C76566">
            <w:pPr>
              <w:ind w:firstLine="0"/>
              <w:rPr>
                <w:rFonts w:cs="Times New Roman"/>
                <w:sz w:val="22"/>
              </w:rPr>
            </w:pPr>
            <w:r w:rsidRPr="00C76566">
              <w:rPr>
                <w:rFonts w:cs="Times New Roman"/>
                <w:sz w:val="22"/>
              </w:rPr>
              <w:t>Мощность двигателя, кВт</w:t>
            </w:r>
          </w:p>
        </w:tc>
        <w:tc>
          <w:tcPr>
            <w:tcW w:w="1396" w:type="pct"/>
            <w:vAlign w:val="center"/>
            <w:hideMark/>
          </w:tcPr>
          <w:p w14:paraId="3DEF2350" w14:textId="77777777" w:rsidR="007C4644" w:rsidRPr="00C76566" w:rsidRDefault="007C4644" w:rsidP="00C76566">
            <w:pPr>
              <w:ind w:firstLine="0"/>
              <w:rPr>
                <w:rFonts w:cs="Times New Roman"/>
                <w:sz w:val="22"/>
              </w:rPr>
            </w:pPr>
            <w:r w:rsidRPr="00C76566">
              <w:rPr>
                <w:rFonts w:cs="Times New Roman"/>
                <w:sz w:val="22"/>
              </w:rPr>
              <w:t>7,5 / 11</w:t>
            </w:r>
          </w:p>
        </w:tc>
      </w:tr>
      <w:tr w:rsidR="007C4644" w:rsidRPr="00C76566" w14:paraId="14D27713" w14:textId="77777777" w:rsidTr="00CA69E7">
        <w:trPr>
          <w:trHeight w:val="20"/>
        </w:trPr>
        <w:tc>
          <w:tcPr>
            <w:tcW w:w="706" w:type="pct"/>
            <w:vMerge/>
            <w:vAlign w:val="center"/>
            <w:hideMark/>
          </w:tcPr>
          <w:p w14:paraId="6C5396F1" w14:textId="77777777" w:rsidR="007C4644" w:rsidRPr="00C76566" w:rsidRDefault="007C4644" w:rsidP="00C76566">
            <w:pPr>
              <w:ind w:firstLine="0"/>
              <w:jc w:val="center"/>
              <w:rPr>
                <w:rFonts w:cs="Times New Roman"/>
                <w:sz w:val="22"/>
              </w:rPr>
            </w:pPr>
          </w:p>
        </w:tc>
        <w:tc>
          <w:tcPr>
            <w:tcW w:w="2898" w:type="pct"/>
            <w:vAlign w:val="center"/>
            <w:hideMark/>
          </w:tcPr>
          <w:p w14:paraId="5DD29861"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732CB2C0" w14:textId="77777777" w:rsidR="007C4644" w:rsidRPr="00C76566" w:rsidRDefault="007C4644" w:rsidP="00C76566">
            <w:pPr>
              <w:ind w:firstLine="0"/>
              <w:rPr>
                <w:rFonts w:cs="Times New Roman"/>
                <w:sz w:val="22"/>
              </w:rPr>
            </w:pPr>
            <w:r w:rsidRPr="00C76566">
              <w:rPr>
                <w:rFonts w:cs="Times New Roman"/>
                <w:sz w:val="22"/>
              </w:rPr>
              <w:t>2 (из них 1 резерв)</w:t>
            </w:r>
          </w:p>
        </w:tc>
      </w:tr>
      <w:tr w:rsidR="007C4644" w:rsidRPr="00C76566" w14:paraId="1FF56D5D" w14:textId="77777777" w:rsidTr="00CA69E7">
        <w:trPr>
          <w:trHeight w:val="20"/>
        </w:trPr>
        <w:tc>
          <w:tcPr>
            <w:tcW w:w="706" w:type="pct"/>
            <w:vMerge/>
            <w:vAlign w:val="center"/>
            <w:hideMark/>
          </w:tcPr>
          <w:p w14:paraId="692EC92D" w14:textId="77777777" w:rsidR="007C4644" w:rsidRPr="00C76566" w:rsidRDefault="007C4644" w:rsidP="00C76566">
            <w:pPr>
              <w:ind w:firstLine="0"/>
              <w:jc w:val="center"/>
              <w:rPr>
                <w:rFonts w:cs="Times New Roman"/>
                <w:sz w:val="22"/>
              </w:rPr>
            </w:pPr>
          </w:p>
        </w:tc>
        <w:tc>
          <w:tcPr>
            <w:tcW w:w="2898" w:type="pct"/>
            <w:vAlign w:val="center"/>
            <w:hideMark/>
          </w:tcPr>
          <w:p w14:paraId="42E8A2CE" w14:textId="77777777" w:rsidR="007C4644" w:rsidRPr="00C76566" w:rsidRDefault="007C4644" w:rsidP="00C76566">
            <w:pPr>
              <w:ind w:firstLine="0"/>
              <w:rPr>
                <w:rFonts w:cs="Times New Roman"/>
                <w:sz w:val="22"/>
              </w:rPr>
            </w:pPr>
            <w:r w:rsidRPr="00C76566">
              <w:rPr>
                <w:rFonts w:cs="Times New Roman"/>
                <w:sz w:val="22"/>
              </w:rPr>
              <w:t>Подача, м3/ч</w:t>
            </w:r>
          </w:p>
        </w:tc>
        <w:tc>
          <w:tcPr>
            <w:tcW w:w="1396" w:type="pct"/>
            <w:vAlign w:val="center"/>
            <w:hideMark/>
          </w:tcPr>
          <w:p w14:paraId="71BAA268" w14:textId="77777777" w:rsidR="007C4644" w:rsidRPr="00C76566" w:rsidRDefault="007C4644" w:rsidP="00C76566">
            <w:pPr>
              <w:ind w:firstLine="0"/>
              <w:rPr>
                <w:rFonts w:cs="Times New Roman"/>
                <w:sz w:val="22"/>
              </w:rPr>
            </w:pPr>
            <w:r w:rsidRPr="00C76566">
              <w:rPr>
                <w:rFonts w:cs="Times New Roman"/>
                <w:sz w:val="22"/>
              </w:rPr>
              <w:t>45 / 44</w:t>
            </w:r>
          </w:p>
        </w:tc>
      </w:tr>
      <w:tr w:rsidR="007C4644" w:rsidRPr="00C76566" w14:paraId="2D45AD85" w14:textId="77777777" w:rsidTr="00CA69E7">
        <w:trPr>
          <w:trHeight w:val="20"/>
        </w:trPr>
        <w:tc>
          <w:tcPr>
            <w:tcW w:w="706" w:type="pct"/>
            <w:vMerge/>
            <w:vAlign w:val="center"/>
            <w:hideMark/>
          </w:tcPr>
          <w:p w14:paraId="25714CBF" w14:textId="77777777" w:rsidR="007C4644" w:rsidRPr="00C76566" w:rsidRDefault="007C4644" w:rsidP="00C76566">
            <w:pPr>
              <w:ind w:firstLine="0"/>
              <w:jc w:val="center"/>
              <w:rPr>
                <w:rFonts w:cs="Times New Roman"/>
                <w:sz w:val="22"/>
              </w:rPr>
            </w:pPr>
          </w:p>
        </w:tc>
        <w:tc>
          <w:tcPr>
            <w:tcW w:w="2898" w:type="pct"/>
            <w:vAlign w:val="center"/>
            <w:hideMark/>
          </w:tcPr>
          <w:p w14:paraId="069A0B90" w14:textId="77777777" w:rsidR="007C4644" w:rsidRPr="00C76566" w:rsidRDefault="007C4644" w:rsidP="00C76566">
            <w:pPr>
              <w:ind w:firstLine="0"/>
              <w:rPr>
                <w:rFonts w:cs="Times New Roman"/>
                <w:sz w:val="22"/>
              </w:rPr>
            </w:pPr>
            <w:r w:rsidRPr="00C76566">
              <w:rPr>
                <w:rFonts w:cs="Times New Roman"/>
                <w:sz w:val="22"/>
              </w:rPr>
              <w:t>Напор, м</w:t>
            </w:r>
          </w:p>
        </w:tc>
        <w:tc>
          <w:tcPr>
            <w:tcW w:w="1396" w:type="pct"/>
            <w:vAlign w:val="center"/>
            <w:hideMark/>
          </w:tcPr>
          <w:p w14:paraId="5EBA546C" w14:textId="77777777" w:rsidR="007C4644" w:rsidRPr="00C76566" w:rsidRDefault="007C4644" w:rsidP="00C76566">
            <w:pPr>
              <w:ind w:firstLine="0"/>
              <w:rPr>
                <w:rFonts w:cs="Times New Roman"/>
                <w:sz w:val="22"/>
              </w:rPr>
            </w:pPr>
            <w:r w:rsidRPr="00C76566">
              <w:rPr>
                <w:rFonts w:cs="Times New Roman"/>
                <w:sz w:val="22"/>
              </w:rPr>
              <w:t>30 / 41</w:t>
            </w:r>
          </w:p>
        </w:tc>
      </w:tr>
      <w:tr w:rsidR="007C4644" w:rsidRPr="00C76566" w14:paraId="3BCB66FC" w14:textId="77777777" w:rsidTr="00CA69E7">
        <w:trPr>
          <w:trHeight w:val="20"/>
        </w:trPr>
        <w:tc>
          <w:tcPr>
            <w:tcW w:w="706" w:type="pct"/>
            <w:vMerge w:val="restart"/>
            <w:vAlign w:val="center"/>
            <w:hideMark/>
          </w:tcPr>
          <w:p w14:paraId="651E8B93" w14:textId="77777777" w:rsidR="007C4644" w:rsidRPr="00C76566" w:rsidRDefault="007C4644" w:rsidP="00C76566">
            <w:pPr>
              <w:ind w:firstLine="0"/>
              <w:jc w:val="center"/>
              <w:rPr>
                <w:rFonts w:cs="Times New Roman"/>
                <w:sz w:val="22"/>
              </w:rPr>
            </w:pPr>
            <w:r w:rsidRPr="00C76566">
              <w:rPr>
                <w:rFonts w:cs="Times New Roman"/>
                <w:sz w:val="22"/>
              </w:rPr>
              <w:t>Подпиточные</w:t>
            </w:r>
          </w:p>
        </w:tc>
        <w:tc>
          <w:tcPr>
            <w:tcW w:w="2898" w:type="pct"/>
            <w:vAlign w:val="center"/>
            <w:hideMark/>
          </w:tcPr>
          <w:p w14:paraId="5FDD7273" w14:textId="77777777" w:rsidR="007C4644" w:rsidRPr="00C76566" w:rsidRDefault="007C4644" w:rsidP="00C76566">
            <w:pPr>
              <w:ind w:firstLine="0"/>
              <w:rPr>
                <w:rFonts w:cs="Times New Roman"/>
                <w:sz w:val="22"/>
              </w:rPr>
            </w:pPr>
            <w:r w:rsidRPr="00C76566">
              <w:rPr>
                <w:rFonts w:cs="Times New Roman"/>
                <w:sz w:val="22"/>
              </w:rPr>
              <w:t>Тип</w:t>
            </w:r>
          </w:p>
        </w:tc>
        <w:tc>
          <w:tcPr>
            <w:tcW w:w="1396" w:type="pct"/>
            <w:vAlign w:val="center"/>
            <w:hideMark/>
          </w:tcPr>
          <w:p w14:paraId="4D7C7CC5" w14:textId="77777777" w:rsidR="007C4644" w:rsidRPr="00C76566" w:rsidRDefault="007C4644" w:rsidP="00C76566">
            <w:pPr>
              <w:ind w:firstLine="0"/>
              <w:rPr>
                <w:rFonts w:cs="Times New Roman"/>
                <w:sz w:val="22"/>
              </w:rPr>
            </w:pPr>
            <w:r w:rsidRPr="00C76566">
              <w:rPr>
                <w:rFonts w:cs="Times New Roman"/>
                <w:sz w:val="22"/>
              </w:rPr>
              <w:t>К 8/18 / К 20/30</w:t>
            </w:r>
          </w:p>
        </w:tc>
      </w:tr>
      <w:tr w:rsidR="007C4644" w:rsidRPr="00C76566" w14:paraId="238C33D6" w14:textId="77777777" w:rsidTr="00CA69E7">
        <w:trPr>
          <w:trHeight w:val="20"/>
        </w:trPr>
        <w:tc>
          <w:tcPr>
            <w:tcW w:w="706" w:type="pct"/>
            <w:vMerge/>
            <w:vAlign w:val="center"/>
            <w:hideMark/>
          </w:tcPr>
          <w:p w14:paraId="053AAE16" w14:textId="77777777" w:rsidR="007C4644" w:rsidRPr="00C76566" w:rsidRDefault="007C4644" w:rsidP="00C76566">
            <w:pPr>
              <w:ind w:firstLine="0"/>
              <w:jc w:val="center"/>
              <w:rPr>
                <w:rFonts w:cs="Times New Roman"/>
                <w:sz w:val="22"/>
              </w:rPr>
            </w:pPr>
          </w:p>
        </w:tc>
        <w:tc>
          <w:tcPr>
            <w:tcW w:w="2898" w:type="pct"/>
            <w:vAlign w:val="center"/>
            <w:hideMark/>
          </w:tcPr>
          <w:p w14:paraId="373541FB" w14:textId="77777777" w:rsidR="007C4644" w:rsidRPr="00C76566" w:rsidRDefault="007C4644" w:rsidP="00C76566">
            <w:pPr>
              <w:ind w:firstLine="0"/>
              <w:rPr>
                <w:rFonts w:cs="Times New Roman"/>
                <w:sz w:val="22"/>
              </w:rPr>
            </w:pPr>
            <w:r w:rsidRPr="00C76566">
              <w:rPr>
                <w:rFonts w:cs="Times New Roman"/>
                <w:sz w:val="22"/>
              </w:rPr>
              <w:t>Мощность двигателя, кВт</w:t>
            </w:r>
          </w:p>
        </w:tc>
        <w:tc>
          <w:tcPr>
            <w:tcW w:w="1396" w:type="pct"/>
            <w:vAlign w:val="center"/>
            <w:hideMark/>
          </w:tcPr>
          <w:p w14:paraId="113118AC" w14:textId="77777777" w:rsidR="007C4644" w:rsidRPr="00C76566" w:rsidRDefault="007C4644" w:rsidP="00C76566">
            <w:pPr>
              <w:ind w:firstLine="0"/>
              <w:rPr>
                <w:rFonts w:cs="Times New Roman"/>
                <w:sz w:val="22"/>
              </w:rPr>
            </w:pPr>
            <w:r w:rsidRPr="00C76566">
              <w:rPr>
                <w:rFonts w:cs="Times New Roman"/>
                <w:sz w:val="22"/>
              </w:rPr>
              <w:t>2,2 / 4</w:t>
            </w:r>
          </w:p>
        </w:tc>
      </w:tr>
      <w:tr w:rsidR="007C4644" w:rsidRPr="00C76566" w14:paraId="7D581AC1" w14:textId="77777777" w:rsidTr="00CA69E7">
        <w:trPr>
          <w:trHeight w:val="20"/>
        </w:trPr>
        <w:tc>
          <w:tcPr>
            <w:tcW w:w="706" w:type="pct"/>
            <w:vMerge/>
            <w:vAlign w:val="center"/>
            <w:hideMark/>
          </w:tcPr>
          <w:p w14:paraId="54AD58CE" w14:textId="77777777" w:rsidR="007C4644" w:rsidRPr="00C76566" w:rsidRDefault="007C4644" w:rsidP="00C76566">
            <w:pPr>
              <w:ind w:firstLine="0"/>
              <w:jc w:val="center"/>
              <w:rPr>
                <w:rFonts w:cs="Times New Roman"/>
                <w:sz w:val="22"/>
              </w:rPr>
            </w:pPr>
          </w:p>
        </w:tc>
        <w:tc>
          <w:tcPr>
            <w:tcW w:w="2898" w:type="pct"/>
            <w:vAlign w:val="center"/>
            <w:hideMark/>
          </w:tcPr>
          <w:p w14:paraId="1934BC4B"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17283A7A" w14:textId="77777777" w:rsidR="007C4644" w:rsidRPr="00C76566" w:rsidRDefault="007C4644" w:rsidP="00C76566">
            <w:pPr>
              <w:ind w:firstLine="0"/>
              <w:rPr>
                <w:rFonts w:cs="Times New Roman"/>
                <w:sz w:val="22"/>
              </w:rPr>
            </w:pPr>
            <w:r w:rsidRPr="00C76566">
              <w:rPr>
                <w:rFonts w:cs="Times New Roman"/>
                <w:sz w:val="22"/>
              </w:rPr>
              <w:t>2 (из них 1 резерв)</w:t>
            </w:r>
          </w:p>
        </w:tc>
      </w:tr>
      <w:tr w:rsidR="007C4644" w:rsidRPr="00C76566" w14:paraId="0B3C9AFA" w14:textId="77777777" w:rsidTr="00CA69E7">
        <w:trPr>
          <w:trHeight w:val="20"/>
        </w:trPr>
        <w:tc>
          <w:tcPr>
            <w:tcW w:w="706" w:type="pct"/>
            <w:vMerge/>
            <w:vAlign w:val="center"/>
            <w:hideMark/>
          </w:tcPr>
          <w:p w14:paraId="38076669" w14:textId="77777777" w:rsidR="007C4644" w:rsidRPr="00C76566" w:rsidRDefault="007C4644" w:rsidP="00C76566">
            <w:pPr>
              <w:ind w:firstLine="0"/>
              <w:jc w:val="center"/>
              <w:rPr>
                <w:rFonts w:cs="Times New Roman"/>
                <w:sz w:val="22"/>
              </w:rPr>
            </w:pPr>
          </w:p>
        </w:tc>
        <w:tc>
          <w:tcPr>
            <w:tcW w:w="2898" w:type="pct"/>
            <w:vAlign w:val="center"/>
            <w:hideMark/>
          </w:tcPr>
          <w:p w14:paraId="0EF08D35" w14:textId="77777777" w:rsidR="007C4644" w:rsidRPr="00C76566" w:rsidRDefault="007C4644" w:rsidP="00C76566">
            <w:pPr>
              <w:ind w:firstLine="0"/>
              <w:rPr>
                <w:rFonts w:cs="Times New Roman"/>
                <w:sz w:val="22"/>
              </w:rPr>
            </w:pPr>
            <w:r w:rsidRPr="00C76566">
              <w:rPr>
                <w:rFonts w:cs="Times New Roman"/>
                <w:sz w:val="22"/>
              </w:rPr>
              <w:t>Подача, м3/ч</w:t>
            </w:r>
          </w:p>
        </w:tc>
        <w:tc>
          <w:tcPr>
            <w:tcW w:w="1396" w:type="pct"/>
            <w:vAlign w:val="center"/>
            <w:hideMark/>
          </w:tcPr>
          <w:p w14:paraId="3D65F389" w14:textId="77777777" w:rsidR="007C4644" w:rsidRPr="00C76566" w:rsidRDefault="007C4644" w:rsidP="00C76566">
            <w:pPr>
              <w:ind w:firstLine="0"/>
              <w:rPr>
                <w:rFonts w:cs="Times New Roman"/>
                <w:sz w:val="22"/>
              </w:rPr>
            </w:pPr>
            <w:r w:rsidRPr="00C76566">
              <w:rPr>
                <w:rFonts w:cs="Times New Roman"/>
                <w:sz w:val="22"/>
              </w:rPr>
              <w:t>авг.20</w:t>
            </w:r>
          </w:p>
        </w:tc>
      </w:tr>
      <w:tr w:rsidR="007C4644" w:rsidRPr="00C76566" w14:paraId="7FD79CE5" w14:textId="77777777" w:rsidTr="00CA69E7">
        <w:trPr>
          <w:trHeight w:val="20"/>
        </w:trPr>
        <w:tc>
          <w:tcPr>
            <w:tcW w:w="706" w:type="pct"/>
            <w:vMerge/>
            <w:vAlign w:val="center"/>
            <w:hideMark/>
          </w:tcPr>
          <w:p w14:paraId="2F1211E2" w14:textId="77777777" w:rsidR="007C4644" w:rsidRPr="00C76566" w:rsidRDefault="007C4644" w:rsidP="00C76566">
            <w:pPr>
              <w:ind w:firstLine="0"/>
              <w:jc w:val="center"/>
              <w:rPr>
                <w:rFonts w:cs="Times New Roman"/>
                <w:sz w:val="22"/>
              </w:rPr>
            </w:pPr>
          </w:p>
        </w:tc>
        <w:tc>
          <w:tcPr>
            <w:tcW w:w="2898" w:type="pct"/>
            <w:vAlign w:val="center"/>
            <w:hideMark/>
          </w:tcPr>
          <w:p w14:paraId="6344D341" w14:textId="77777777" w:rsidR="007C4644" w:rsidRPr="00C76566" w:rsidRDefault="007C4644" w:rsidP="00C76566">
            <w:pPr>
              <w:ind w:firstLine="0"/>
              <w:rPr>
                <w:rFonts w:cs="Times New Roman"/>
                <w:sz w:val="22"/>
              </w:rPr>
            </w:pPr>
            <w:r w:rsidRPr="00C76566">
              <w:rPr>
                <w:rFonts w:cs="Times New Roman"/>
                <w:sz w:val="22"/>
              </w:rPr>
              <w:t>Напор, м</w:t>
            </w:r>
          </w:p>
        </w:tc>
        <w:tc>
          <w:tcPr>
            <w:tcW w:w="1396" w:type="pct"/>
            <w:vAlign w:val="center"/>
            <w:hideMark/>
          </w:tcPr>
          <w:p w14:paraId="626961BE" w14:textId="77777777" w:rsidR="007C4644" w:rsidRPr="00C76566" w:rsidRDefault="007C4644" w:rsidP="00C76566">
            <w:pPr>
              <w:ind w:firstLine="0"/>
              <w:rPr>
                <w:rFonts w:cs="Times New Roman"/>
                <w:sz w:val="22"/>
              </w:rPr>
            </w:pPr>
            <w:r w:rsidRPr="00C76566">
              <w:rPr>
                <w:rFonts w:cs="Times New Roman"/>
                <w:sz w:val="22"/>
              </w:rPr>
              <w:t>18 / 30</w:t>
            </w:r>
          </w:p>
        </w:tc>
      </w:tr>
      <w:tr w:rsidR="007C4644" w:rsidRPr="00C76566" w14:paraId="5DA50F7A" w14:textId="77777777" w:rsidTr="00CA69E7">
        <w:trPr>
          <w:trHeight w:val="20"/>
        </w:trPr>
        <w:tc>
          <w:tcPr>
            <w:tcW w:w="706" w:type="pct"/>
            <w:vMerge w:val="restart"/>
            <w:vAlign w:val="center"/>
            <w:hideMark/>
          </w:tcPr>
          <w:p w14:paraId="0DAB0C75" w14:textId="77777777" w:rsidR="007C4644" w:rsidRPr="00C76566" w:rsidRDefault="007C4644" w:rsidP="00C76566">
            <w:pPr>
              <w:ind w:firstLine="0"/>
              <w:jc w:val="center"/>
              <w:rPr>
                <w:rFonts w:cs="Times New Roman"/>
                <w:sz w:val="22"/>
              </w:rPr>
            </w:pPr>
            <w:r w:rsidRPr="00C76566">
              <w:rPr>
                <w:rFonts w:cs="Times New Roman"/>
                <w:sz w:val="22"/>
              </w:rPr>
              <w:t>Дымосос</w:t>
            </w:r>
          </w:p>
        </w:tc>
        <w:tc>
          <w:tcPr>
            <w:tcW w:w="2898" w:type="pct"/>
            <w:vAlign w:val="center"/>
            <w:hideMark/>
          </w:tcPr>
          <w:p w14:paraId="7609A35E"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6ACD3632" w14:textId="77777777" w:rsidR="007C4644" w:rsidRPr="00C76566" w:rsidRDefault="007C4644" w:rsidP="00C76566">
            <w:pPr>
              <w:ind w:firstLine="0"/>
              <w:rPr>
                <w:rFonts w:cs="Times New Roman"/>
                <w:sz w:val="22"/>
              </w:rPr>
            </w:pPr>
            <w:r w:rsidRPr="00C76566">
              <w:rPr>
                <w:rFonts w:cs="Times New Roman"/>
                <w:sz w:val="22"/>
              </w:rPr>
              <w:t>ДН 10</w:t>
            </w:r>
          </w:p>
        </w:tc>
      </w:tr>
      <w:tr w:rsidR="007C4644" w:rsidRPr="00C76566" w14:paraId="1C85E62E" w14:textId="77777777" w:rsidTr="00CA69E7">
        <w:trPr>
          <w:trHeight w:val="20"/>
        </w:trPr>
        <w:tc>
          <w:tcPr>
            <w:tcW w:w="706" w:type="pct"/>
            <w:vMerge/>
            <w:vAlign w:val="center"/>
            <w:hideMark/>
          </w:tcPr>
          <w:p w14:paraId="204FAA24" w14:textId="77777777" w:rsidR="007C4644" w:rsidRPr="00C76566" w:rsidRDefault="007C4644" w:rsidP="00C76566">
            <w:pPr>
              <w:ind w:firstLine="0"/>
              <w:jc w:val="center"/>
              <w:rPr>
                <w:rFonts w:cs="Times New Roman"/>
                <w:sz w:val="22"/>
              </w:rPr>
            </w:pPr>
          </w:p>
        </w:tc>
        <w:tc>
          <w:tcPr>
            <w:tcW w:w="2898" w:type="pct"/>
            <w:vAlign w:val="center"/>
            <w:hideMark/>
          </w:tcPr>
          <w:p w14:paraId="2B3EF35B"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290AC074" w14:textId="77777777" w:rsidR="007C4644" w:rsidRPr="00C76566" w:rsidRDefault="007C4644" w:rsidP="00C76566">
            <w:pPr>
              <w:ind w:firstLine="0"/>
              <w:rPr>
                <w:rFonts w:cs="Times New Roman"/>
                <w:sz w:val="22"/>
              </w:rPr>
            </w:pPr>
            <w:r w:rsidRPr="00C76566">
              <w:rPr>
                <w:rFonts w:cs="Times New Roman"/>
                <w:sz w:val="22"/>
              </w:rPr>
              <w:t>1</w:t>
            </w:r>
          </w:p>
        </w:tc>
      </w:tr>
      <w:tr w:rsidR="007C4644" w:rsidRPr="00C76566" w14:paraId="4E24333D" w14:textId="77777777" w:rsidTr="00CA69E7">
        <w:trPr>
          <w:trHeight w:val="20"/>
        </w:trPr>
        <w:tc>
          <w:tcPr>
            <w:tcW w:w="706" w:type="pct"/>
            <w:vMerge/>
            <w:vAlign w:val="center"/>
            <w:hideMark/>
          </w:tcPr>
          <w:p w14:paraId="57DC237D" w14:textId="77777777" w:rsidR="007C4644" w:rsidRPr="00C76566" w:rsidRDefault="007C4644" w:rsidP="00C76566">
            <w:pPr>
              <w:ind w:firstLine="0"/>
              <w:jc w:val="center"/>
              <w:rPr>
                <w:rFonts w:cs="Times New Roman"/>
                <w:sz w:val="22"/>
              </w:rPr>
            </w:pPr>
          </w:p>
        </w:tc>
        <w:tc>
          <w:tcPr>
            <w:tcW w:w="2898" w:type="pct"/>
            <w:vAlign w:val="center"/>
            <w:hideMark/>
          </w:tcPr>
          <w:p w14:paraId="334A55C4" w14:textId="77777777" w:rsidR="007C4644" w:rsidRPr="00C76566" w:rsidRDefault="007C4644" w:rsidP="00C76566">
            <w:pPr>
              <w:ind w:firstLine="0"/>
              <w:rPr>
                <w:rFonts w:cs="Times New Roman"/>
                <w:sz w:val="22"/>
              </w:rPr>
            </w:pPr>
            <w:r w:rsidRPr="00C76566">
              <w:rPr>
                <w:rFonts w:cs="Times New Roman"/>
                <w:sz w:val="22"/>
              </w:rPr>
              <w:t>Производительность, тыс. м3/ч</w:t>
            </w:r>
          </w:p>
        </w:tc>
        <w:tc>
          <w:tcPr>
            <w:tcW w:w="1396" w:type="pct"/>
            <w:vAlign w:val="center"/>
            <w:hideMark/>
          </w:tcPr>
          <w:p w14:paraId="45C9147F" w14:textId="77777777" w:rsidR="007C4644" w:rsidRPr="00C76566" w:rsidRDefault="007C4644" w:rsidP="00C76566">
            <w:pPr>
              <w:ind w:firstLine="0"/>
              <w:rPr>
                <w:rFonts w:cs="Times New Roman"/>
                <w:sz w:val="22"/>
              </w:rPr>
            </w:pPr>
            <w:r w:rsidRPr="00C76566">
              <w:rPr>
                <w:rFonts w:cs="Times New Roman"/>
                <w:sz w:val="22"/>
              </w:rPr>
              <w:t>13,62</w:t>
            </w:r>
          </w:p>
        </w:tc>
      </w:tr>
      <w:tr w:rsidR="007C4644" w:rsidRPr="00C76566" w14:paraId="3893CE1D" w14:textId="77777777" w:rsidTr="00CA69E7">
        <w:trPr>
          <w:trHeight w:val="20"/>
        </w:trPr>
        <w:tc>
          <w:tcPr>
            <w:tcW w:w="706" w:type="pct"/>
            <w:vMerge w:val="restart"/>
            <w:vAlign w:val="center"/>
            <w:hideMark/>
          </w:tcPr>
          <w:p w14:paraId="5DCE829A" w14:textId="77777777" w:rsidR="007C4644" w:rsidRPr="00C76566" w:rsidRDefault="007C4644" w:rsidP="00C76566">
            <w:pPr>
              <w:ind w:firstLine="0"/>
              <w:jc w:val="center"/>
              <w:rPr>
                <w:rFonts w:cs="Times New Roman"/>
                <w:sz w:val="22"/>
              </w:rPr>
            </w:pPr>
            <w:r w:rsidRPr="00C76566">
              <w:rPr>
                <w:rFonts w:cs="Times New Roman"/>
                <w:sz w:val="22"/>
              </w:rPr>
              <w:t>Дутьевой вентилятор</w:t>
            </w:r>
          </w:p>
        </w:tc>
        <w:tc>
          <w:tcPr>
            <w:tcW w:w="2898" w:type="pct"/>
            <w:vAlign w:val="center"/>
            <w:hideMark/>
          </w:tcPr>
          <w:p w14:paraId="567526CF" w14:textId="77777777" w:rsidR="007C4644" w:rsidRPr="00C76566" w:rsidRDefault="007C4644" w:rsidP="00C76566">
            <w:pPr>
              <w:ind w:firstLine="0"/>
              <w:rPr>
                <w:rFonts w:cs="Times New Roman"/>
                <w:sz w:val="22"/>
              </w:rPr>
            </w:pPr>
            <w:r w:rsidRPr="00C76566">
              <w:rPr>
                <w:rFonts w:cs="Times New Roman"/>
                <w:sz w:val="22"/>
              </w:rPr>
              <w:t>марка /тип</w:t>
            </w:r>
          </w:p>
        </w:tc>
        <w:tc>
          <w:tcPr>
            <w:tcW w:w="1396" w:type="pct"/>
            <w:vAlign w:val="center"/>
            <w:hideMark/>
          </w:tcPr>
          <w:p w14:paraId="675EBD5F" w14:textId="77777777" w:rsidR="007C4644" w:rsidRPr="00C76566" w:rsidRDefault="007C4644" w:rsidP="00C76566">
            <w:pPr>
              <w:ind w:firstLine="0"/>
              <w:rPr>
                <w:rFonts w:cs="Times New Roman"/>
                <w:sz w:val="22"/>
              </w:rPr>
            </w:pPr>
            <w:r w:rsidRPr="00C76566">
              <w:rPr>
                <w:rFonts w:cs="Times New Roman"/>
                <w:sz w:val="22"/>
              </w:rPr>
              <w:t>ВЦ 14-46 №2, 5</w:t>
            </w:r>
          </w:p>
        </w:tc>
      </w:tr>
      <w:tr w:rsidR="007C4644" w:rsidRPr="00C76566" w14:paraId="64F678DD" w14:textId="77777777" w:rsidTr="00CA69E7">
        <w:trPr>
          <w:trHeight w:val="20"/>
        </w:trPr>
        <w:tc>
          <w:tcPr>
            <w:tcW w:w="706" w:type="pct"/>
            <w:vMerge/>
            <w:vAlign w:val="center"/>
            <w:hideMark/>
          </w:tcPr>
          <w:p w14:paraId="1956F7E5" w14:textId="77777777" w:rsidR="007C4644" w:rsidRPr="00C76566" w:rsidRDefault="007C4644" w:rsidP="00C76566">
            <w:pPr>
              <w:ind w:firstLine="0"/>
              <w:jc w:val="center"/>
              <w:rPr>
                <w:rFonts w:cs="Times New Roman"/>
                <w:sz w:val="22"/>
              </w:rPr>
            </w:pPr>
          </w:p>
        </w:tc>
        <w:tc>
          <w:tcPr>
            <w:tcW w:w="2898" w:type="pct"/>
            <w:vAlign w:val="center"/>
            <w:hideMark/>
          </w:tcPr>
          <w:p w14:paraId="3870B900" w14:textId="77777777" w:rsidR="007C4644" w:rsidRPr="00C76566" w:rsidRDefault="007C4644" w:rsidP="00C76566">
            <w:pPr>
              <w:ind w:firstLine="0"/>
              <w:rPr>
                <w:rFonts w:cs="Times New Roman"/>
                <w:sz w:val="22"/>
              </w:rPr>
            </w:pPr>
            <w:r w:rsidRPr="00C76566">
              <w:rPr>
                <w:rFonts w:cs="Times New Roman"/>
                <w:sz w:val="22"/>
              </w:rPr>
              <w:t>Количество, шт.</w:t>
            </w:r>
          </w:p>
        </w:tc>
        <w:tc>
          <w:tcPr>
            <w:tcW w:w="1396" w:type="pct"/>
            <w:vAlign w:val="center"/>
            <w:hideMark/>
          </w:tcPr>
          <w:p w14:paraId="5776004D" w14:textId="77777777" w:rsidR="007C4644" w:rsidRPr="00C76566" w:rsidRDefault="007C4644" w:rsidP="00C76566">
            <w:pPr>
              <w:ind w:firstLine="0"/>
              <w:rPr>
                <w:rFonts w:cs="Times New Roman"/>
                <w:sz w:val="22"/>
              </w:rPr>
            </w:pPr>
            <w:r w:rsidRPr="00C76566">
              <w:rPr>
                <w:rFonts w:cs="Times New Roman"/>
                <w:sz w:val="22"/>
              </w:rPr>
              <w:t>3</w:t>
            </w:r>
          </w:p>
        </w:tc>
      </w:tr>
      <w:tr w:rsidR="007C4644" w:rsidRPr="00C76566" w14:paraId="5830E232" w14:textId="77777777" w:rsidTr="00CA69E7">
        <w:trPr>
          <w:trHeight w:val="20"/>
        </w:trPr>
        <w:tc>
          <w:tcPr>
            <w:tcW w:w="706" w:type="pct"/>
            <w:vMerge/>
            <w:vAlign w:val="center"/>
            <w:hideMark/>
          </w:tcPr>
          <w:p w14:paraId="5E87AFE4" w14:textId="77777777" w:rsidR="007C4644" w:rsidRPr="00C76566" w:rsidRDefault="007C4644" w:rsidP="00C76566">
            <w:pPr>
              <w:ind w:firstLine="0"/>
              <w:jc w:val="center"/>
              <w:rPr>
                <w:rFonts w:cs="Times New Roman"/>
                <w:sz w:val="22"/>
              </w:rPr>
            </w:pPr>
          </w:p>
        </w:tc>
        <w:tc>
          <w:tcPr>
            <w:tcW w:w="2898" w:type="pct"/>
            <w:vAlign w:val="center"/>
            <w:hideMark/>
          </w:tcPr>
          <w:p w14:paraId="1673B677" w14:textId="77777777" w:rsidR="007C4644" w:rsidRPr="00C76566" w:rsidRDefault="007C4644" w:rsidP="00C76566">
            <w:pPr>
              <w:ind w:firstLine="0"/>
              <w:rPr>
                <w:rFonts w:cs="Times New Roman"/>
                <w:sz w:val="22"/>
              </w:rPr>
            </w:pPr>
            <w:r w:rsidRPr="00C76566">
              <w:rPr>
                <w:rFonts w:cs="Times New Roman"/>
                <w:sz w:val="22"/>
              </w:rPr>
              <w:t>Производительность, тыс. м3/ч</w:t>
            </w:r>
          </w:p>
        </w:tc>
        <w:tc>
          <w:tcPr>
            <w:tcW w:w="1396" w:type="pct"/>
            <w:vAlign w:val="center"/>
            <w:hideMark/>
          </w:tcPr>
          <w:p w14:paraId="702BB7A3" w14:textId="77777777" w:rsidR="007C4644" w:rsidRPr="00C76566" w:rsidRDefault="007C4644" w:rsidP="00C76566">
            <w:pPr>
              <w:ind w:firstLine="0"/>
              <w:rPr>
                <w:rFonts w:cs="Times New Roman"/>
                <w:sz w:val="22"/>
              </w:rPr>
            </w:pPr>
            <w:r w:rsidRPr="00C76566">
              <w:rPr>
                <w:rFonts w:cs="Times New Roman"/>
                <w:sz w:val="22"/>
              </w:rPr>
              <w:t>1,8-3,5, 1,8-4,5</w:t>
            </w:r>
          </w:p>
        </w:tc>
      </w:tr>
    </w:tbl>
    <w:p w14:paraId="1034241F" w14:textId="77777777" w:rsidR="00EF438A" w:rsidRDefault="007C4644" w:rsidP="00284C5E">
      <w:pPr>
        <w:jc w:val="center"/>
        <w:rPr>
          <w:b/>
          <w:color w:val="EE0000"/>
        </w:rPr>
      </w:pPr>
      <w:r>
        <w:rPr>
          <w:b/>
          <w:color w:val="EE0000"/>
        </w:rPr>
        <w:fldChar w:fldCharType="end"/>
      </w:r>
    </w:p>
    <w:p w14:paraId="06247771" w14:textId="5A9DD351" w:rsidR="00CA69E7" w:rsidRPr="0043173C" w:rsidRDefault="00CA69E7" w:rsidP="00CA69E7">
      <w:pPr>
        <w:spacing w:before="0" w:after="0"/>
        <w:rPr>
          <w:rFonts w:eastAsia="Calibri"/>
          <w:b/>
          <w:szCs w:val="24"/>
        </w:rPr>
      </w:pPr>
      <w:r w:rsidRPr="0043173C">
        <w:rPr>
          <w:rFonts w:eastAsia="Calibri"/>
          <w:b/>
          <w:szCs w:val="24"/>
        </w:rPr>
        <w:t xml:space="preserve">Котельная «ВНС-37» </w:t>
      </w:r>
    </w:p>
    <w:p w14:paraId="4006ED69" w14:textId="77777777" w:rsidR="00CA69E7" w:rsidRPr="0043173C" w:rsidRDefault="00CA69E7" w:rsidP="00CA69E7">
      <w:pPr>
        <w:spacing w:before="0" w:after="0"/>
        <w:rPr>
          <w:rFonts w:eastAsia="Calibri"/>
          <w:szCs w:val="24"/>
        </w:rPr>
      </w:pPr>
      <w:r w:rsidRPr="0043173C">
        <w:rPr>
          <w:rFonts w:eastAsia="Calibri"/>
          <w:szCs w:val="24"/>
        </w:rPr>
        <w:t xml:space="preserve">Котельная располагается по адресу ул. Российская, 1. Установленная тепловая мощность котельной составляет 3,48 Гкал/ч. Располагаемая мощность оборудования соответствует установленной мощности. Ограничения по тепловой мощности отсутствуют. В качестве основного теплогенерирующего оборудования на котельной установлены водогрейные котлы Луга-Б. </w:t>
      </w:r>
    </w:p>
    <w:p w14:paraId="64CEBA4C" w14:textId="77777777" w:rsidR="00CA69E7" w:rsidRPr="0043173C" w:rsidRDefault="00CA69E7" w:rsidP="00CA69E7">
      <w:pPr>
        <w:spacing w:before="0" w:after="0"/>
        <w:rPr>
          <w:rFonts w:eastAsia="Calibri"/>
          <w:color w:val="000000"/>
          <w:szCs w:val="24"/>
          <w:shd w:val="clear" w:color="auto" w:fill="FFFFFF"/>
        </w:rPr>
      </w:pPr>
      <w:r w:rsidRPr="0043173C">
        <w:rPr>
          <w:rFonts w:eastAsia="Calibri"/>
          <w:bCs/>
          <w:szCs w:val="24"/>
        </w:rPr>
        <w:t>Водогрейный отопительный котел</w:t>
      </w:r>
      <w:r w:rsidRPr="0043173C">
        <w:rPr>
          <w:rFonts w:eastAsia="Calibri"/>
          <w:b/>
          <w:bCs/>
          <w:szCs w:val="24"/>
        </w:rPr>
        <w:t xml:space="preserve"> </w:t>
      </w:r>
      <w:r w:rsidRPr="0043173C">
        <w:rPr>
          <w:rFonts w:eastAsia="Calibri"/>
          <w:bCs/>
          <w:szCs w:val="24"/>
        </w:rPr>
        <w:t>Луга-Б</w:t>
      </w:r>
      <w:r w:rsidRPr="0043173C">
        <w:rPr>
          <w:rFonts w:eastAsia="Calibri"/>
          <w:b/>
          <w:bCs/>
          <w:szCs w:val="24"/>
        </w:rPr>
        <w:t xml:space="preserve"> </w:t>
      </w:r>
      <w:r w:rsidRPr="0043173C">
        <w:rPr>
          <w:rFonts w:eastAsia="Calibri"/>
          <w:szCs w:val="24"/>
        </w:rPr>
        <w:t xml:space="preserve">- </w:t>
      </w:r>
      <w:r w:rsidRPr="0043173C">
        <w:rPr>
          <w:rFonts w:eastAsia="Calibri"/>
          <w:szCs w:val="24"/>
          <w:shd w:val="clear" w:color="auto" w:fill="FFFFFF"/>
        </w:rPr>
        <w:t xml:space="preserve">чугунный секционный котел, </w:t>
      </w:r>
      <w:r w:rsidRPr="0043173C">
        <w:rPr>
          <w:rFonts w:eastAsia="Calibri"/>
          <w:szCs w:val="24"/>
        </w:rPr>
        <w:t xml:space="preserve">предназначен для </w:t>
      </w:r>
      <w:r w:rsidRPr="0043173C">
        <w:rPr>
          <w:rFonts w:eastAsia="Calibri"/>
          <w:szCs w:val="24"/>
          <w:shd w:val="clear" w:color="auto" w:fill="FFFFFF"/>
        </w:rPr>
        <w:t>теплоснабжения зданий, сооружений и жилых домов, оборудованных системой отопления с естественной или принудительной циркуляцией теплоносителя</w:t>
      </w:r>
      <w:r w:rsidRPr="0043173C">
        <w:rPr>
          <w:rFonts w:eastAsia="Calibri"/>
          <w:color w:val="FF0000"/>
          <w:szCs w:val="24"/>
        </w:rPr>
        <w:t>.</w:t>
      </w:r>
    </w:p>
    <w:p w14:paraId="69CDD7B0" w14:textId="77777777" w:rsidR="00CA69E7" w:rsidRPr="0043173C" w:rsidRDefault="00CA69E7" w:rsidP="00CA69E7">
      <w:pPr>
        <w:spacing w:before="0" w:after="0"/>
        <w:rPr>
          <w:rFonts w:eastAsia="Calibri"/>
          <w:szCs w:val="24"/>
        </w:rPr>
      </w:pPr>
      <w:r w:rsidRPr="0043173C">
        <w:rPr>
          <w:rFonts w:eastAsia="Calibri"/>
          <w:szCs w:val="24"/>
        </w:rPr>
        <w:t>На котельной установлены три сетевых насоса марки К-150-125-315.</w:t>
      </w:r>
    </w:p>
    <w:p w14:paraId="18D8723A" w14:textId="169C4A65" w:rsidR="00CA69E7" w:rsidRPr="0043173C" w:rsidRDefault="00CA69E7" w:rsidP="00CA69E7">
      <w:pPr>
        <w:spacing w:before="0" w:after="0"/>
        <w:rPr>
          <w:rFonts w:eastAsia="Calibri"/>
          <w:szCs w:val="24"/>
        </w:rPr>
      </w:pPr>
      <w:r w:rsidRPr="0043173C">
        <w:rPr>
          <w:rFonts w:eastAsia="Calibri"/>
          <w:szCs w:val="24"/>
        </w:rPr>
        <w:t>Насос К-150-125-315</w:t>
      </w:r>
      <w:r w:rsidRPr="0043173C">
        <w:rPr>
          <w:rFonts w:eastAsia="Calibri"/>
          <w:color w:val="FF0000"/>
          <w:szCs w:val="24"/>
        </w:rPr>
        <w:t xml:space="preserve"> </w:t>
      </w:r>
      <w:r w:rsidRPr="0043173C">
        <w:rPr>
          <w:rFonts w:eastAsia="Calibri"/>
          <w:szCs w:val="24"/>
        </w:rPr>
        <w:t>предназначен для</w:t>
      </w:r>
      <w:r w:rsidRPr="0043173C">
        <w:rPr>
          <w:rFonts w:eastAsia="Calibri"/>
          <w:color w:val="FF0000"/>
          <w:szCs w:val="24"/>
        </w:rPr>
        <w:t xml:space="preserve"> </w:t>
      </w:r>
      <w:r w:rsidRPr="0043173C">
        <w:rPr>
          <w:rFonts w:eastAsia="Calibri"/>
          <w:szCs w:val="24"/>
          <w:shd w:val="clear" w:color="auto" w:fill="FFFFFF"/>
        </w:rPr>
        <w:t>перекачивания воды (кроме морской), а также других жидкостей сходных с водой по плотности, вязкости, химической активности с температурой от -10 до 105°С.</w:t>
      </w:r>
      <w:r w:rsidRPr="0043173C">
        <w:rPr>
          <w:rFonts w:eastAsia="Calibri"/>
          <w:szCs w:val="24"/>
        </w:rPr>
        <w:t xml:space="preserve"> Характеристики насоса представлены в таблице 1.2.1.3.</w:t>
      </w:r>
    </w:p>
    <w:p w14:paraId="7A473265" w14:textId="00B9C526" w:rsidR="00CA69E7" w:rsidRPr="0043173C" w:rsidRDefault="00CA69E7" w:rsidP="00CA69E7">
      <w:pPr>
        <w:pStyle w:val="af"/>
        <w:jc w:val="right"/>
        <w:rPr>
          <w:b/>
          <w:sz w:val="24"/>
          <w:szCs w:val="24"/>
        </w:rPr>
      </w:pPr>
      <w:r w:rsidRPr="0043173C">
        <w:rPr>
          <w:b/>
          <w:sz w:val="24"/>
          <w:szCs w:val="24"/>
        </w:rPr>
        <w:lastRenderedPageBreak/>
        <w:t>Таблица 1.2.1.3</w:t>
      </w:r>
    </w:p>
    <w:p w14:paraId="42A2D524" w14:textId="15FFE4C2" w:rsidR="00CA69E7" w:rsidRPr="0043173C" w:rsidRDefault="00CA69E7" w:rsidP="00CA69E7">
      <w:pPr>
        <w:pStyle w:val="af"/>
        <w:ind w:firstLine="0"/>
        <w:rPr>
          <w:b/>
          <w:sz w:val="24"/>
          <w:szCs w:val="24"/>
        </w:rPr>
      </w:pPr>
      <w:r w:rsidRPr="0043173C">
        <w:rPr>
          <w:b/>
          <w:sz w:val="24"/>
          <w:szCs w:val="24"/>
        </w:rPr>
        <w:t>Характеристики насоса К-150-125-315</w:t>
      </w:r>
    </w:p>
    <w:tbl>
      <w:tblPr>
        <w:tblW w:w="5000" w:type="pct"/>
        <w:jc w:val="center"/>
        <w:tblLook w:val="04A0" w:firstRow="1" w:lastRow="0" w:firstColumn="1" w:lastColumn="0" w:noHBand="0" w:noVBand="1"/>
      </w:tblPr>
      <w:tblGrid>
        <w:gridCol w:w="1703"/>
        <w:gridCol w:w="1703"/>
        <w:gridCol w:w="3399"/>
        <w:gridCol w:w="3106"/>
      </w:tblGrid>
      <w:tr w:rsidR="00CA69E7" w:rsidRPr="00CA69E7" w14:paraId="07262B57" w14:textId="77777777" w:rsidTr="00CB1E5C">
        <w:trPr>
          <w:trHeight w:val="136"/>
          <w:jc w:val="center"/>
        </w:trPr>
        <w:tc>
          <w:tcPr>
            <w:tcW w:w="1718" w:type="pct"/>
            <w:gridSpan w:val="2"/>
            <w:tcBorders>
              <w:top w:val="single" w:sz="4" w:space="0" w:color="000000"/>
              <w:left w:val="single" w:sz="4" w:space="0" w:color="000000"/>
              <w:bottom w:val="single" w:sz="4" w:space="0" w:color="000000"/>
              <w:right w:val="single" w:sz="4" w:space="0" w:color="000000"/>
            </w:tcBorders>
            <w:vAlign w:val="center"/>
            <w:hideMark/>
          </w:tcPr>
          <w:p w14:paraId="7BD79726"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Параметры насоса</w:t>
            </w:r>
          </w:p>
        </w:tc>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18CE7B2D"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Частота вращения, об./мин.</w:t>
            </w:r>
          </w:p>
        </w:tc>
        <w:tc>
          <w:tcPr>
            <w:tcW w:w="1567" w:type="pct"/>
            <w:vMerge w:val="restart"/>
            <w:tcBorders>
              <w:top w:val="single" w:sz="4" w:space="0" w:color="000000"/>
              <w:left w:val="single" w:sz="4" w:space="0" w:color="000000"/>
              <w:bottom w:val="single" w:sz="4" w:space="0" w:color="000000"/>
              <w:right w:val="single" w:sz="4" w:space="0" w:color="000000"/>
            </w:tcBorders>
            <w:vAlign w:val="center"/>
            <w:hideMark/>
          </w:tcPr>
          <w:p w14:paraId="44583641"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Мощность двигателя, кВт</w:t>
            </w:r>
          </w:p>
        </w:tc>
      </w:tr>
      <w:tr w:rsidR="00CA69E7" w:rsidRPr="00CA69E7" w14:paraId="25E75907" w14:textId="77777777" w:rsidTr="00CB1E5C">
        <w:trPr>
          <w:trHeight w:val="136"/>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5E596645"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Подача, м</w:t>
            </w:r>
            <w:r w:rsidRPr="00CA69E7">
              <w:rPr>
                <w:rFonts w:eastAsia="Calibri" w:cs="Times New Roman"/>
                <w:b/>
                <w:bCs/>
                <w:sz w:val="22"/>
                <w:vertAlign w:val="superscript"/>
              </w:rPr>
              <w:t>3</w:t>
            </w:r>
            <w:r w:rsidRPr="00CA69E7">
              <w:rPr>
                <w:rFonts w:eastAsia="Calibri" w:cs="Times New Roman"/>
                <w:b/>
                <w:bCs/>
                <w:sz w:val="22"/>
              </w:rPr>
              <w:t>/ч</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26B551B7"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Напор, 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0C9B7F" w14:textId="77777777" w:rsidR="00CA69E7" w:rsidRPr="00CA69E7" w:rsidRDefault="00CA69E7" w:rsidP="00CA69E7">
            <w:pPr>
              <w:spacing w:before="0" w:after="0"/>
              <w:ind w:firstLine="23"/>
              <w:rPr>
                <w:rFonts w:eastAsia="Calibri" w:cs="Times New Roman"/>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B60B97" w14:textId="77777777" w:rsidR="00CA69E7" w:rsidRPr="00CA69E7" w:rsidRDefault="00CA69E7" w:rsidP="00CA69E7">
            <w:pPr>
              <w:spacing w:before="0" w:after="0"/>
              <w:ind w:firstLine="23"/>
              <w:rPr>
                <w:rFonts w:eastAsia="Calibri" w:cs="Times New Roman"/>
                <w:b/>
                <w:bCs/>
                <w:sz w:val="22"/>
              </w:rPr>
            </w:pPr>
          </w:p>
        </w:tc>
      </w:tr>
      <w:tr w:rsidR="00CA69E7" w:rsidRPr="00CA69E7" w14:paraId="0CD863AA" w14:textId="77777777" w:rsidTr="00CB1E5C">
        <w:trPr>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374F2BB9"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200</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734D2B4D"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32</w:t>
            </w:r>
          </w:p>
        </w:tc>
        <w:tc>
          <w:tcPr>
            <w:tcW w:w="1715" w:type="pct"/>
            <w:tcBorders>
              <w:top w:val="single" w:sz="4" w:space="0" w:color="000000"/>
              <w:left w:val="single" w:sz="4" w:space="0" w:color="000000"/>
              <w:bottom w:val="single" w:sz="4" w:space="0" w:color="000000"/>
              <w:right w:val="single" w:sz="4" w:space="0" w:color="000000"/>
            </w:tcBorders>
            <w:vAlign w:val="center"/>
            <w:hideMark/>
          </w:tcPr>
          <w:p w14:paraId="728313AB"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1450</w:t>
            </w:r>
          </w:p>
        </w:tc>
        <w:tc>
          <w:tcPr>
            <w:tcW w:w="1567" w:type="pct"/>
            <w:tcBorders>
              <w:top w:val="single" w:sz="4" w:space="0" w:color="000000"/>
              <w:left w:val="single" w:sz="4" w:space="0" w:color="000000"/>
              <w:bottom w:val="single" w:sz="4" w:space="0" w:color="000000"/>
              <w:right w:val="single" w:sz="4" w:space="0" w:color="000000"/>
            </w:tcBorders>
            <w:vAlign w:val="center"/>
            <w:hideMark/>
          </w:tcPr>
          <w:p w14:paraId="29967A23"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30</w:t>
            </w:r>
          </w:p>
        </w:tc>
      </w:tr>
    </w:tbl>
    <w:p w14:paraId="64742727" w14:textId="77777777" w:rsidR="00CA69E7" w:rsidRPr="0043173C" w:rsidRDefault="00CA69E7" w:rsidP="00CA69E7">
      <w:pPr>
        <w:spacing w:before="0" w:after="0"/>
        <w:rPr>
          <w:rFonts w:eastAsia="Calibri"/>
          <w:szCs w:val="24"/>
        </w:rPr>
      </w:pPr>
    </w:p>
    <w:p w14:paraId="570EFE6D" w14:textId="5235C19C" w:rsidR="00CA69E7" w:rsidRPr="0043173C" w:rsidRDefault="00CA69E7" w:rsidP="00CA69E7">
      <w:pPr>
        <w:spacing w:before="0" w:after="0"/>
        <w:rPr>
          <w:rFonts w:eastAsia="Calibri"/>
          <w:b/>
          <w:szCs w:val="24"/>
        </w:rPr>
      </w:pPr>
      <w:r w:rsidRPr="0043173C">
        <w:rPr>
          <w:rFonts w:eastAsia="Calibri"/>
          <w:b/>
          <w:szCs w:val="24"/>
        </w:rPr>
        <w:t xml:space="preserve">Котельная «ТП» ст. Новая </w:t>
      </w:r>
    </w:p>
    <w:p w14:paraId="75436DB7" w14:textId="77777777" w:rsidR="00CA69E7" w:rsidRPr="0043173C" w:rsidRDefault="00CA69E7" w:rsidP="00CA69E7">
      <w:pPr>
        <w:spacing w:before="0" w:after="0"/>
        <w:rPr>
          <w:rFonts w:eastAsia="Calibri"/>
          <w:szCs w:val="24"/>
        </w:rPr>
      </w:pPr>
      <w:r w:rsidRPr="0043173C">
        <w:rPr>
          <w:rFonts w:eastAsia="Calibri"/>
          <w:szCs w:val="24"/>
        </w:rPr>
        <w:t xml:space="preserve">Котельная располагается по адресу ул. Энергетиков. Установленная тепловая мощность котельной составляет 1,5 Гкал/ч. Располагаемая мощность оборудования соответствует установленной мощности. Ограничения по тепловой мощности отсутствуют. В качестве основного теплогенерирующего оборудования на котельной установлены водогрейные котлы КВТ. </w:t>
      </w:r>
    </w:p>
    <w:p w14:paraId="36D508AE" w14:textId="77777777" w:rsidR="00CA69E7" w:rsidRPr="0043173C" w:rsidRDefault="00CA69E7" w:rsidP="00CA69E7">
      <w:pPr>
        <w:spacing w:before="0" w:after="0"/>
        <w:rPr>
          <w:rFonts w:eastAsia="Calibri"/>
          <w:szCs w:val="24"/>
        </w:rPr>
      </w:pPr>
      <w:r w:rsidRPr="0043173C">
        <w:rPr>
          <w:rFonts w:eastAsia="Calibri"/>
          <w:bCs/>
          <w:szCs w:val="24"/>
        </w:rPr>
        <w:t>Водогрейный отопительный котел</w:t>
      </w:r>
      <w:r w:rsidRPr="0043173C">
        <w:rPr>
          <w:rFonts w:eastAsia="Calibri"/>
          <w:b/>
          <w:bCs/>
          <w:szCs w:val="24"/>
        </w:rPr>
        <w:t xml:space="preserve"> </w:t>
      </w:r>
      <w:r w:rsidRPr="0043173C">
        <w:rPr>
          <w:rFonts w:eastAsia="Calibri"/>
          <w:szCs w:val="24"/>
        </w:rPr>
        <w:t xml:space="preserve">КВТ - </w:t>
      </w:r>
      <w:r w:rsidRPr="0043173C">
        <w:rPr>
          <w:rFonts w:eastAsia="Calibri"/>
          <w:szCs w:val="24"/>
          <w:shd w:val="clear" w:color="auto" w:fill="FFFFFF"/>
        </w:rPr>
        <w:t xml:space="preserve">твердотопливный котел, </w:t>
      </w:r>
      <w:r w:rsidRPr="0043173C">
        <w:rPr>
          <w:rFonts w:eastAsia="Calibri"/>
          <w:szCs w:val="24"/>
        </w:rPr>
        <w:t xml:space="preserve">предназначен </w:t>
      </w:r>
      <w:r w:rsidRPr="0043173C">
        <w:rPr>
          <w:rFonts w:eastAsia="Calibri"/>
          <w:szCs w:val="24"/>
          <w:shd w:val="clear" w:color="auto" w:fill="FFFFFF"/>
        </w:rPr>
        <w:t>для работы в системах водяного отопления малоэтажных зданий при рабочем давлении до 2 атмосфер и максимальной температуре нагрева воды 95°С</w:t>
      </w:r>
      <w:r w:rsidRPr="0043173C">
        <w:rPr>
          <w:rFonts w:eastAsia="Calibri"/>
          <w:szCs w:val="24"/>
        </w:rPr>
        <w:t>.</w:t>
      </w:r>
    </w:p>
    <w:p w14:paraId="25BAD726" w14:textId="77777777" w:rsidR="00CA69E7" w:rsidRPr="0043173C" w:rsidRDefault="00CA69E7" w:rsidP="00CA69E7">
      <w:pPr>
        <w:spacing w:before="0" w:after="0"/>
        <w:rPr>
          <w:rFonts w:eastAsia="Calibri"/>
          <w:szCs w:val="24"/>
        </w:rPr>
      </w:pPr>
      <w:r w:rsidRPr="0043173C">
        <w:rPr>
          <w:rFonts w:eastAsia="Calibri"/>
          <w:szCs w:val="24"/>
        </w:rPr>
        <w:t>На котельной установлены три сетевых насоса марки К-50-32-125.</w:t>
      </w:r>
    </w:p>
    <w:p w14:paraId="0BDCA1C7" w14:textId="360D10B3" w:rsidR="00CA69E7" w:rsidRPr="0043173C" w:rsidRDefault="00CA69E7" w:rsidP="00CA69E7">
      <w:pPr>
        <w:spacing w:before="0" w:after="0"/>
        <w:rPr>
          <w:rFonts w:eastAsia="Calibri"/>
          <w:szCs w:val="24"/>
        </w:rPr>
      </w:pPr>
      <w:r w:rsidRPr="0043173C">
        <w:rPr>
          <w:rFonts w:eastAsia="Calibri"/>
          <w:szCs w:val="24"/>
        </w:rPr>
        <w:t xml:space="preserve">Насос К-50-32-125 предназначен для </w:t>
      </w:r>
      <w:r w:rsidRPr="0043173C">
        <w:rPr>
          <w:rFonts w:eastAsia="Calibri"/>
          <w:szCs w:val="24"/>
          <w:shd w:val="clear" w:color="auto" w:fill="FFFFFF"/>
        </w:rPr>
        <w:t>перекачивания чистой воды, производственно-технического назначения (кроме морской) с температурой от 0 до 105</w:t>
      </w:r>
      <w:r w:rsidRPr="0043173C">
        <w:rPr>
          <w:rFonts w:eastAsia="Calibri"/>
          <w:szCs w:val="24"/>
          <w:shd w:val="clear" w:color="auto" w:fill="FFFFFF"/>
          <w:vertAlign w:val="superscript"/>
        </w:rPr>
        <w:t>o</w:t>
      </w:r>
      <w:r w:rsidRPr="0043173C">
        <w:rPr>
          <w:rFonts w:eastAsia="Calibri"/>
          <w:szCs w:val="24"/>
          <w:shd w:val="clear" w:color="auto" w:fill="FFFFFF"/>
        </w:rPr>
        <w:t>С, и других жидкостей, сходных с водой по плотности, вязкости и химической активности.</w:t>
      </w:r>
      <w:r w:rsidRPr="0043173C">
        <w:rPr>
          <w:rFonts w:eastAsia="Calibri"/>
          <w:szCs w:val="24"/>
        </w:rPr>
        <w:t xml:space="preserve"> Характеристики насоса представлены в таблице 1.2.1.4.</w:t>
      </w:r>
    </w:p>
    <w:p w14:paraId="67630931" w14:textId="767251D8" w:rsidR="00CA69E7" w:rsidRPr="0043173C" w:rsidRDefault="00CA69E7" w:rsidP="00CA69E7">
      <w:pPr>
        <w:pStyle w:val="af"/>
        <w:jc w:val="right"/>
        <w:rPr>
          <w:b/>
          <w:sz w:val="24"/>
          <w:szCs w:val="24"/>
        </w:rPr>
      </w:pPr>
      <w:r w:rsidRPr="0043173C">
        <w:rPr>
          <w:b/>
          <w:sz w:val="24"/>
          <w:szCs w:val="24"/>
        </w:rPr>
        <w:t>Таблица 1.2.1.4</w:t>
      </w:r>
    </w:p>
    <w:p w14:paraId="2A370205" w14:textId="1ABAC9E0" w:rsidR="00CA69E7" w:rsidRPr="0043173C" w:rsidRDefault="00CA69E7" w:rsidP="00CA69E7">
      <w:pPr>
        <w:pStyle w:val="af"/>
        <w:ind w:firstLine="0"/>
        <w:rPr>
          <w:b/>
          <w:sz w:val="24"/>
          <w:szCs w:val="24"/>
        </w:rPr>
      </w:pPr>
      <w:r w:rsidRPr="0043173C">
        <w:rPr>
          <w:b/>
          <w:sz w:val="24"/>
          <w:szCs w:val="24"/>
        </w:rPr>
        <w:t>Характеристики насоса К-50-32-125</w:t>
      </w:r>
    </w:p>
    <w:tbl>
      <w:tblPr>
        <w:tblW w:w="5000" w:type="pct"/>
        <w:jc w:val="center"/>
        <w:tblLook w:val="04A0" w:firstRow="1" w:lastRow="0" w:firstColumn="1" w:lastColumn="0" w:noHBand="0" w:noVBand="1"/>
      </w:tblPr>
      <w:tblGrid>
        <w:gridCol w:w="1703"/>
        <w:gridCol w:w="1703"/>
        <w:gridCol w:w="3399"/>
        <w:gridCol w:w="3106"/>
      </w:tblGrid>
      <w:tr w:rsidR="00CA69E7" w:rsidRPr="00CA69E7" w14:paraId="2A326AD7" w14:textId="77777777" w:rsidTr="00CB1E5C">
        <w:trPr>
          <w:trHeight w:val="136"/>
          <w:jc w:val="center"/>
        </w:trPr>
        <w:tc>
          <w:tcPr>
            <w:tcW w:w="1718" w:type="pct"/>
            <w:gridSpan w:val="2"/>
            <w:tcBorders>
              <w:top w:val="single" w:sz="4" w:space="0" w:color="000000"/>
              <w:left w:val="single" w:sz="4" w:space="0" w:color="000000"/>
              <w:bottom w:val="single" w:sz="4" w:space="0" w:color="000000"/>
              <w:right w:val="single" w:sz="4" w:space="0" w:color="000000"/>
            </w:tcBorders>
            <w:vAlign w:val="center"/>
            <w:hideMark/>
          </w:tcPr>
          <w:p w14:paraId="1B555289"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Параметры насоса</w:t>
            </w:r>
          </w:p>
        </w:tc>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334C07A5"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Частота вращения, об./мин.</w:t>
            </w:r>
          </w:p>
        </w:tc>
        <w:tc>
          <w:tcPr>
            <w:tcW w:w="1567" w:type="pct"/>
            <w:vMerge w:val="restart"/>
            <w:tcBorders>
              <w:top w:val="single" w:sz="4" w:space="0" w:color="000000"/>
              <w:left w:val="single" w:sz="4" w:space="0" w:color="000000"/>
              <w:bottom w:val="single" w:sz="4" w:space="0" w:color="000000"/>
              <w:right w:val="single" w:sz="4" w:space="0" w:color="000000"/>
            </w:tcBorders>
            <w:vAlign w:val="center"/>
            <w:hideMark/>
          </w:tcPr>
          <w:p w14:paraId="06CE0F6D"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Мощность двигателя, кВт</w:t>
            </w:r>
          </w:p>
        </w:tc>
      </w:tr>
      <w:tr w:rsidR="00CA69E7" w:rsidRPr="00CA69E7" w14:paraId="0B871402" w14:textId="77777777" w:rsidTr="00CB1E5C">
        <w:trPr>
          <w:trHeight w:val="136"/>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6B399451"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Подача, м</w:t>
            </w:r>
            <w:r w:rsidRPr="00CA69E7">
              <w:rPr>
                <w:rFonts w:eastAsia="Calibri" w:cs="Times New Roman"/>
                <w:b/>
                <w:bCs/>
                <w:sz w:val="22"/>
                <w:vertAlign w:val="superscript"/>
              </w:rPr>
              <w:t>3</w:t>
            </w:r>
            <w:r w:rsidRPr="00CA69E7">
              <w:rPr>
                <w:rFonts w:eastAsia="Calibri" w:cs="Times New Roman"/>
                <w:b/>
                <w:bCs/>
                <w:sz w:val="22"/>
              </w:rPr>
              <w:t>/ч</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1AFBDBF1" w14:textId="77777777" w:rsidR="00CA69E7" w:rsidRPr="00CA69E7" w:rsidRDefault="00CA69E7" w:rsidP="00CA69E7">
            <w:pPr>
              <w:spacing w:before="0" w:after="0"/>
              <w:ind w:firstLine="23"/>
              <w:jc w:val="center"/>
              <w:rPr>
                <w:rFonts w:eastAsia="Calibri" w:cs="Times New Roman"/>
                <w:b/>
                <w:bCs/>
                <w:sz w:val="22"/>
              </w:rPr>
            </w:pPr>
            <w:r w:rsidRPr="00CA69E7">
              <w:rPr>
                <w:rFonts w:eastAsia="Calibri" w:cs="Times New Roman"/>
                <w:b/>
                <w:bCs/>
                <w:sz w:val="22"/>
              </w:rPr>
              <w:t>Напор, 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17169" w14:textId="77777777" w:rsidR="00CA69E7" w:rsidRPr="00CA69E7" w:rsidRDefault="00CA69E7" w:rsidP="00CA69E7">
            <w:pPr>
              <w:spacing w:before="0" w:after="0"/>
              <w:ind w:firstLine="23"/>
              <w:rPr>
                <w:rFonts w:eastAsia="Calibri" w:cs="Times New Roman"/>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D8A036" w14:textId="77777777" w:rsidR="00CA69E7" w:rsidRPr="00CA69E7" w:rsidRDefault="00CA69E7" w:rsidP="00CA69E7">
            <w:pPr>
              <w:spacing w:before="0" w:after="0"/>
              <w:ind w:firstLine="23"/>
              <w:rPr>
                <w:rFonts w:eastAsia="Calibri" w:cs="Times New Roman"/>
                <w:b/>
                <w:bCs/>
                <w:sz w:val="22"/>
              </w:rPr>
            </w:pPr>
          </w:p>
        </w:tc>
      </w:tr>
      <w:tr w:rsidR="00CA69E7" w:rsidRPr="00CA69E7" w14:paraId="6A53ED23" w14:textId="77777777" w:rsidTr="00CB1E5C">
        <w:trPr>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581742C7"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12,5</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0F69B306"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20</w:t>
            </w:r>
          </w:p>
        </w:tc>
        <w:tc>
          <w:tcPr>
            <w:tcW w:w="1715" w:type="pct"/>
            <w:tcBorders>
              <w:top w:val="single" w:sz="4" w:space="0" w:color="000000"/>
              <w:left w:val="single" w:sz="4" w:space="0" w:color="000000"/>
              <w:bottom w:val="single" w:sz="4" w:space="0" w:color="000000"/>
              <w:right w:val="single" w:sz="4" w:space="0" w:color="000000"/>
            </w:tcBorders>
            <w:vAlign w:val="center"/>
            <w:hideMark/>
          </w:tcPr>
          <w:p w14:paraId="6505A1C7"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2900</w:t>
            </w:r>
          </w:p>
        </w:tc>
        <w:tc>
          <w:tcPr>
            <w:tcW w:w="1567" w:type="pct"/>
            <w:tcBorders>
              <w:top w:val="single" w:sz="4" w:space="0" w:color="000000"/>
              <w:left w:val="single" w:sz="4" w:space="0" w:color="000000"/>
              <w:bottom w:val="single" w:sz="4" w:space="0" w:color="000000"/>
              <w:right w:val="single" w:sz="4" w:space="0" w:color="000000"/>
            </w:tcBorders>
            <w:vAlign w:val="center"/>
            <w:hideMark/>
          </w:tcPr>
          <w:p w14:paraId="241C3CC4" w14:textId="77777777" w:rsidR="00CA69E7" w:rsidRPr="00CA69E7" w:rsidRDefault="00CA69E7" w:rsidP="00CA69E7">
            <w:pPr>
              <w:spacing w:before="0" w:after="0"/>
              <w:ind w:firstLine="23"/>
              <w:jc w:val="center"/>
              <w:rPr>
                <w:rFonts w:eastAsia="Calibri" w:cs="Times New Roman"/>
                <w:sz w:val="22"/>
              </w:rPr>
            </w:pPr>
            <w:r w:rsidRPr="00CA69E7">
              <w:rPr>
                <w:rFonts w:eastAsia="Calibri" w:cs="Times New Roman"/>
                <w:sz w:val="22"/>
              </w:rPr>
              <w:t>2,2</w:t>
            </w:r>
          </w:p>
        </w:tc>
      </w:tr>
    </w:tbl>
    <w:p w14:paraId="30BD51ED" w14:textId="77777777" w:rsidR="00CA69E7" w:rsidRPr="00935F09" w:rsidRDefault="00CA69E7" w:rsidP="00CA69E7">
      <w:pPr>
        <w:spacing w:before="0" w:after="0"/>
        <w:rPr>
          <w:rFonts w:eastAsia="Calibri"/>
          <w:b/>
          <w:sz w:val="26"/>
          <w:szCs w:val="26"/>
        </w:rPr>
      </w:pPr>
    </w:p>
    <w:p w14:paraId="69FCAE63" w14:textId="19E7F7D4" w:rsidR="00CA69E7" w:rsidRPr="0043173C" w:rsidRDefault="00CA69E7" w:rsidP="00CA69E7">
      <w:pPr>
        <w:spacing w:before="0" w:after="0"/>
        <w:rPr>
          <w:rFonts w:eastAsia="Calibri"/>
          <w:b/>
          <w:szCs w:val="24"/>
        </w:rPr>
      </w:pPr>
      <w:r w:rsidRPr="0043173C">
        <w:rPr>
          <w:rFonts w:eastAsia="Calibri"/>
          <w:b/>
          <w:szCs w:val="24"/>
        </w:rPr>
        <w:t xml:space="preserve">Котельная №1 </w:t>
      </w:r>
    </w:p>
    <w:p w14:paraId="1DBAFC23" w14:textId="77777777" w:rsidR="00CA69E7" w:rsidRPr="0043173C" w:rsidRDefault="00CA69E7" w:rsidP="00CA69E7">
      <w:pPr>
        <w:spacing w:before="0" w:after="0"/>
        <w:rPr>
          <w:rFonts w:eastAsia="Calibri"/>
          <w:szCs w:val="24"/>
        </w:rPr>
      </w:pPr>
      <w:r w:rsidRPr="0043173C">
        <w:rPr>
          <w:rFonts w:eastAsia="Calibri"/>
          <w:szCs w:val="24"/>
        </w:rPr>
        <w:t xml:space="preserve">Котельная располагается по адресу: ул. Заводская. Установленная тепловая мощность котельной составляет 3 Гкал/ч. Располагаемая мощность оборудования составляет 1,63 Гкал/ч. В качестве основного теплогенерирующего оборудования на котельной установлены водогрейные котлы КВр-1,16к. </w:t>
      </w:r>
    </w:p>
    <w:p w14:paraId="29EE2C29" w14:textId="33FBA648" w:rsidR="00CA69E7" w:rsidRPr="0043173C" w:rsidRDefault="00CA69E7" w:rsidP="00CA69E7">
      <w:pPr>
        <w:spacing w:before="0" w:after="0"/>
        <w:rPr>
          <w:rFonts w:eastAsia="Calibri"/>
          <w:szCs w:val="24"/>
        </w:rPr>
      </w:pPr>
      <w:r w:rsidRPr="0043173C">
        <w:rPr>
          <w:rFonts w:eastAsia="Calibri"/>
          <w:color w:val="000000"/>
          <w:szCs w:val="24"/>
          <w:shd w:val="clear" w:color="auto" w:fill="FFFFFF"/>
        </w:rPr>
        <w:t>Водогрейный стальной отопительный котел КВр-1,16 на угле с ручной топкой предназначен для получения воды температурой 115 до °С давлением до 0,6 МПа. Отапливаемая площадь 11600 м</w:t>
      </w:r>
      <w:r w:rsidRPr="0043173C">
        <w:rPr>
          <w:rFonts w:eastAsia="Calibri"/>
          <w:color w:val="000000"/>
          <w:szCs w:val="24"/>
          <w:shd w:val="clear" w:color="auto" w:fill="FFFFFF"/>
          <w:vertAlign w:val="superscript"/>
        </w:rPr>
        <w:t>2</w:t>
      </w:r>
      <w:r w:rsidRPr="0043173C">
        <w:rPr>
          <w:rFonts w:eastAsia="Calibri"/>
          <w:color w:val="000000"/>
          <w:szCs w:val="24"/>
          <w:shd w:val="clear" w:color="auto" w:fill="FFFFFF"/>
        </w:rPr>
        <w:t xml:space="preserve">. Характеристики котла представлены в </w:t>
      </w:r>
      <w:r w:rsidRPr="0043173C">
        <w:rPr>
          <w:rFonts w:eastAsia="Calibri"/>
          <w:szCs w:val="24"/>
        </w:rPr>
        <w:t>таблице 1.2.1.5.</w:t>
      </w:r>
    </w:p>
    <w:p w14:paraId="55EF0C62" w14:textId="0030A6BC" w:rsidR="00CA69E7" w:rsidRPr="0043173C" w:rsidRDefault="00CA69E7" w:rsidP="00CA69E7">
      <w:pPr>
        <w:pStyle w:val="af"/>
        <w:jc w:val="right"/>
        <w:rPr>
          <w:b/>
          <w:sz w:val="24"/>
          <w:szCs w:val="24"/>
        </w:rPr>
      </w:pPr>
      <w:r w:rsidRPr="0043173C">
        <w:rPr>
          <w:b/>
          <w:sz w:val="24"/>
          <w:szCs w:val="24"/>
        </w:rPr>
        <w:t>Таблица 1.2.1.</w:t>
      </w:r>
      <w:r w:rsidR="0043173C" w:rsidRPr="0043173C">
        <w:rPr>
          <w:b/>
          <w:sz w:val="24"/>
          <w:szCs w:val="24"/>
        </w:rPr>
        <w:t>5</w:t>
      </w:r>
    </w:p>
    <w:p w14:paraId="01E5550A" w14:textId="64A9B4F6" w:rsidR="00CA69E7" w:rsidRPr="0043173C" w:rsidRDefault="00CA69E7" w:rsidP="0043173C">
      <w:pPr>
        <w:pStyle w:val="af"/>
        <w:ind w:firstLine="0"/>
        <w:rPr>
          <w:b/>
          <w:sz w:val="24"/>
          <w:szCs w:val="24"/>
        </w:rPr>
      </w:pPr>
      <w:r w:rsidRPr="0043173C">
        <w:rPr>
          <w:b/>
          <w:sz w:val="24"/>
          <w:szCs w:val="24"/>
        </w:rPr>
        <w:t>Характеристики котла КВр-1,16к</w:t>
      </w:r>
    </w:p>
    <w:tbl>
      <w:tblPr>
        <w:tblW w:w="5000" w:type="pct"/>
        <w:tblLook w:val="04A0" w:firstRow="1" w:lastRow="0" w:firstColumn="1" w:lastColumn="0" w:noHBand="0" w:noVBand="1"/>
      </w:tblPr>
      <w:tblGrid>
        <w:gridCol w:w="6906"/>
        <w:gridCol w:w="1362"/>
        <w:gridCol w:w="1643"/>
      </w:tblGrid>
      <w:tr w:rsidR="00CA69E7" w:rsidRPr="0043173C" w14:paraId="6B33F5D6" w14:textId="77777777" w:rsidTr="0043173C">
        <w:trPr>
          <w:tblHeader/>
        </w:trPr>
        <w:tc>
          <w:tcPr>
            <w:tcW w:w="3484" w:type="pct"/>
            <w:tcBorders>
              <w:top w:val="single" w:sz="4" w:space="0" w:color="000000"/>
              <w:left w:val="single" w:sz="4" w:space="0" w:color="000000"/>
              <w:bottom w:val="single" w:sz="4" w:space="0" w:color="000000"/>
              <w:right w:val="single" w:sz="4" w:space="0" w:color="000000"/>
            </w:tcBorders>
            <w:vAlign w:val="center"/>
            <w:hideMark/>
          </w:tcPr>
          <w:p w14:paraId="55FC050C" w14:textId="77777777" w:rsidR="00CA69E7" w:rsidRPr="0043173C" w:rsidRDefault="00CA69E7" w:rsidP="0043173C">
            <w:pPr>
              <w:spacing w:before="0" w:after="0"/>
              <w:ind w:firstLine="23"/>
              <w:jc w:val="center"/>
              <w:rPr>
                <w:rFonts w:cs="Times New Roman"/>
                <w:b/>
                <w:bCs/>
                <w:sz w:val="22"/>
              </w:rPr>
            </w:pPr>
            <w:r w:rsidRPr="0043173C">
              <w:rPr>
                <w:rFonts w:cs="Times New Roman"/>
                <w:b/>
                <w:bCs/>
                <w:sz w:val="22"/>
              </w:rPr>
              <w:t>Наименование</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405A81D7" w14:textId="77777777" w:rsidR="00CA69E7" w:rsidRPr="0043173C" w:rsidRDefault="00CA69E7" w:rsidP="0043173C">
            <w:pPr>
              <w:spacing w:before="0" w:after="0"/>
              <w:ind w:firstLine="23"/>
              <w:jc w:val="center"/>
              <w:rPr>
                <w:rFonts w:cs="Times New Roman"/>
                <w:b/>
                <w:bCs/>
                <w:sz w:val="22"/>
              </w:rPr>
            </w:pPr>
            <w:r w:rsidRPr="0043173C">
              <w:rPr>
                <w:rFonts w:cs="Times New Roman"/>
                <w:b/>
                <w:bCs/>
                <w:sz w:val="22"/>
              </w:rPr>
              <w:t>Котел КВр-1,16</w:t>
            </w:r>
          </w:p>
        </w:tc>
      </w:tr>
      <w:tr w:rsidR="00CA69E7" w:rsidRPr="0043173C" w14:paraId="79C688B8"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436AFFB0" w14:textId="77777777" w:rsidR="00CA69E7" w:rsidRPr="0043173C" w:rsidRDefault="00CA69E7" w:rsidP="0043173C">
            <w:pPr>
              <w:spacing w:before="0" w:after="0"/>
              <w:ind w:firstLine="23"/>
              <w:rPr>
                <w:rFonts w:cs="Times New Roman"/>
                <w:sz w:val="22"/>
              </w:rPr>
            </w:pPr>
            <w:r w:rsidRPr="0043173C">
              <w:rPr>
                <w:rFonts w:cs="Times New Roman"/>
                <w:sz w:val="22"/>
              </w:rPr>
              <w:t>Отапливаемая площадь при высоте потолка 3 м, м²</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7ADFE0F8" w14:textId="77777777" w:rsidR="00CA69E7" w:rsidRPr="0043173C" w:rsidRDefault="00CA69E7" w:rsidP="0043173C">
            <w:pPr>
              <w:spacing w:before="0" w:after="0"/>
              <w:ind w:firstLine="23"/>
              <w:jc w:val="center"/>
              <w:rPr>
                <w:rFonts w:cs="Times New Roman"/>
                <w:sz w:val="22"/>
              </w:rPr>
            </w:pPr>
            <w:r w:rsidRPr="0043173C">
              <w:rPr>
                <w:rFonts w:cs="Times New Roman"/>
                <w:sz w:val="22"/>
              </w:rPr>
              <w:t>11600</w:t>
            </w:r>
          </w:p>
        </w:tc>
      </w:tr>
      <w:tr w:rsidR="00CA69E7" w:rsidRPr="0043173C" w14:paraId="663D2A4A"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5077FA25" w14:textId="77777777" w:rsidR="00CA69E7" w:rsidRPr="0043173C" w:rsidRDefault="00CA69E7" w:rsidP="0043173C">
            <w:pPr>
              <w:spacing w:before="0" w:after="0"/>
              <w:ind w:firstLine="23"/>
              <w:rPr>
                <w:rFonts w:cs="Times New Roman"/>
                <w:sz w:val="22"/>
              </w:rPr>
            </w:pPr>
            <w:r w:rsidRPr="0043173C">
              <w:rPr>
                <w:rFonts w:cs="Times New Roman"/>
                <w:sz w:val="22"/>
              </w:rPr>
              <w:t>Топливо</w:t>
            </w:r>
          </w:p>
        </w:tc>
        <w:tc>
          <w:tcPr>
            <w:tcW w:w="687" w:type="pct"/>
            <w:tcBorders>
              <w:top w:val="single" w:sz="4" w:space="0" w:color="000000"/>
              <w:left w:val="single" w:sz="4" w:space="0" w:color="000000"/>
              <w:bottom w:val="single" w:sz="4" w:space="0" w:color="000000"/>
              <w:right w:val="single" w:sz="4" w:space="0" w:color="000000"/>
            </w:tcBorders>
            <w:vAlign w:val="center"/>
            <w:hideMark/>
          </w:tcPr>
          <w:p w14:paraId="25C44EA9" w14:textId="77777777" w:rsidR="00CA69E7" w:rsidRPr="0043173C" w:rsidRDefault="00CA69E7" w:rsidP="0043173C">
            <w:pPr>
              <w:spacing w:before="0" w:after="0"/>
              <w:ind w:firstLine="23"/>
              <w:jc w:val="center"/>
              <w:rPr>
                <w:rFonts w:cs="Times New Roman"/>
                <w:sz w:val="22"/>
              </w:rPr>
            </w:pPr>
            <w:r w:rsidRPr="0043173C">
              <w:rPr>
                <w:rFonts w:cs="Times New Roman"/>
                <w:sz w:val="22"/>
              </w:rPr>
              <w:t>Кузнецкий Д</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770A6E7A" w14:textId="77777777" w:rsidR="00CA69E7" w:rsidRPr="0043173C" w:rsidRDefault="00CA69E7" w:rsidP="0043173C">
            <w:pPr>
              <w:spacing w:before="0" w:after="0"/>
              <w:ind w:firstLine="23"/>
              <w:jc w:val="center"/>
              <w:rPr>
                <w:rFonts w:cs="Times New Roman"/>
                <w:sz w:val="22"/>
              </w:rPr>
            </w:pPr>
            <w:r w:rsidRPr="0043173C">
              <w:rPr>
                <w:rFonts w:cs="Times New Roman"/>
                <w:sz w:val="22"/>
              </w:rPr>
              <w:t>Харанорский Б1</w:t>
            </w:r>
          </w:p>
        </w:tc>
      </w:tr>
      <w:tr w:rsidR="00CA69E7" w:rsidRPr="0043173C" w14:paraId="65E56EAB"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538C4F58" w14:textId="77777777" w:rsidR="00CA69E7" w:rsidRPr="0043173C" w:rsidRDefault="00CA69E7" w:rsidP="0043173C">
            <w:pPr>
              <w:spacing w:before="0" w:after="0"/>
              <w:ind w:firstLine="23"/>
              <w:rPr>
                <w:rFonts w:cs="Times New Roman"/>
                <w:sz w:val="22"/>
              </w:rPr>
            </w:pPr>
            <w:r w:rsidRPr="0043173C">
              <w:rPr>
                <w:rFonts w:cs="Times New Roman"/>
                <w:sz w:val="22"/>
              </w:rPr>
              <w:t>Низшая теплота сгорания, ккал/ч</w:t>
            </w:r>
          </w:p>
        </w:tc>
        <w:tc>
          <w:tcPr>
            <w:tcW w:w="687" w:type="pct"/>
            <w:tcBorders>
              <w:top w:val="single" w:sz="4" w:space="0" w:color="000000"/>
              <w:left w:val="single" w:sz="4" w:space="0" w:color="000000"/>
              <w:bottom w:val="single" w:sz="4" w:space="0" w:color="000000"/>
              <w:right w:val="single" w:sz="4" w:space="0" w:color="000000"/>
            </w:tcBorders>
            <w:vAlign w:val="center"/>
            <w:hideMark/>
          </w:tcPr>
          <w:p w14:paraId="48CCC37A" w14:textId="77777777" w:rsidR="00CA69E7" w:rsidRPr="0043173C" w:rsidRDefault="00CA69E7" w:rsidP="0043173C">
            <w:pPr>
              <w:spacing w:before="0" w:after="0"/>
              <w:ind w:firstLine="23"/>
              <w:jc w:val="center"/>
              <w:rPr>
                <w:rFonts w:cs="Times New Roman"/>
                <w:sz w:val="22"/>
              </w:rPr>
            </w:pPr>
            <w:r w:rsidRPr="0043173C">
              <w:rPr>
                <w:rFonts w:cs="Times New Roman"/>
                <w:sz w:val="22"/>
              </w:rPr>
              <w:t>5230</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7273F75C" w14:textId="77777777" w:rsidR="00CA69E7" w:rsidRPr="0043173C" w:rsidRDefault="00CA69E7" w:rsidP="0043173C">
            <w:pPr>
              <w:spacing w:before="0" w:after="0"/>
              <w:ind w:firstLine="23"/>
              <w:jc w:val="center"/>
              <w:rPr>
                <w:rFonts w:cs="Times New Roman"/>
                <w:sz w:val="22"/>
              </w:rPr>
            </w:pPr>
            <w:r w:rsidRPr="0043173C">
              <w:rPr>
                <w:rFonts w:cs="Times New Roman"/>
                <w:sz w:val="22"/>
              </w:rPr>
              <w:t>2720</w:t>
            </w:r>
          </w:p>
        </w:tc>
      </w:tr>
      <w:tr w:rsidR="00CA69E7" w:rsidRPr="0043173C" w14:paraId="7D94169C"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2DD385D7" w14:textId="77777777" w:rsidR="00CA69E7" w:rsidRPr="0043173C" w:rsidRDefault="00CA69E7" w:rsidP="0043173C">
            <w:pPr>
              <w:spacing w:before="0" w:after="0"/>
              <w:ind w:firstLine="23"/>
              <w:rPr>
                <w:rFonts w:cs="Times New Roman"/>
                <w:sz w:val="22"/>
              </w:rPr>
            </w:pPr>
            <w:r w:rsidRPr="0043173C">
              <w:rPr>
                <w:rFonts w:cs="Times New Roman"/>
                <w:sz w:val="22"/>
              </w:rPr>
              <w:t>КПД котла, не менее, %</w:t>
            </w:r>
          </w:p>
        </w:tc>
        <w:tc>
          <w:tcPr>
            <w:tcW w:w="687" w:type="pct"/>
            <w:tcBorders>
              <w:top w:val="single" w:sz="4" w:space="0" w:color="000000"/>
              <w:left w:val="single" w:sz="4" w:space="0" w:color="000000"/>
              <w:bottom w:val="single" w:sz="4" w:space="0" w:color="000000"/>
              <w:right w:val="single" w:sz="4" w:space="0" w:color="000000"/>
            </w:tcBorders>
            <w:vAlign w:val="center"/>
            <w:hideMark/>
          </w:tcPr>
          <w:p w14:paraId="26C25C47" w14:textId="77777777" w:rsidR="00CA69E7" w:rsidRPr="0043173C" w:rsidRDefault="00CA69E7" w:rsidP="0043173C">
            <w:pPr>
              <w:spacing w:before="0" w:after="0"/>
              <w:ind w:firstLine="23"/>
              <w:jc w:val="center"/>
              <w:rPr>
                <w:rFonts w:cs="Times New Roman"/>
                <w:sz w:val="22"/>
              </w:rPr>
            </w:pPr>
            <w:r w:rsidRPr="0043173C">
              <w:rPr>
                <w:rFonts w:cs="Times New Roman"/>
                <w:sz w:val="22"/>
              </w:rPr>
              <w:t>80</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095ADB19" w14:textId="77777777" w:rsidR="00CA69E7" w:rsidRPr="0043173C" w:rsidRDefault="00CA69E7" w:rsidP="0043173C">
            <w:pPr>
              <w:spacing w:before="0" w:after="0"/>
              <w:ind w:firstLine="23"/>
              <w:jc w:val="center"/>
              <w:rPr>
                <w:rFonts w:cs="Times New Roman"/>
                <w:sz w:val="22"/>
              </w:rPr>
            </w:pPr>
            <w:r w:rsidRPr="0043173C">
              <w:rPr>
                <w:rFonts w:cs="Times New Roman"/>
                <w:sz w:val="22"/>
              </w:rPr>
              <w:t>73</w:t>
            </w:r>
          </w:p>
        </w:tc>
      </w:tr>
      <w:tr w:rsidR="00CA69E7" w:rsidRPr="0043173C" w14:paraId="48FCEE06"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35345848" w14:textId="77777777" w:rsidR="00CA69E7" w:rsidRPr="0043173C" w:rsidRDefault="00CA69E7" w:rsidP="0043173C">
            <w:pPr>
              <w:spacing w:before="0" w:after="0"/>
              <w:ind w:firstLine="23"/>
              <w:rPr>
                <w:rFonts w:cs="Times New Roman"/>
                <w:sz w:val="22"/>
              </w:rPr>
            </w:pPr>
            <w:r w:rsidRPr="0043173C">
              <w:rPr>
                <w:rFonts w:cs="Times New Roman"/>
                <w:sz w:val="22"/>
              </w:rPr>
              <w:t>Расход топлива, кг/ч</w:t>
            </w:r>
          </w:p>
        </w:tc>
        <w:tc>
          <w:tcPr>
            <w:tcW w:w="687" w:type="pct"/>
            <w:tcBorders>
              <w:top w:val="single" w:sz="4" w:space="0" w:color="000000"/>
              <w:left w:val="single" w:sz="4" w:space="0" w:color="000000"/>
              <w:bottom w:val="single" w:sz="4" w:space="0" w:color="000000"/>
              <w:right w:val="single" w:sz="4" w:space="0" w:color="000000"/>
            </w:tcBorders>
            <w:vAlign w:val="center"/>
            <w:hideMark/>
          </w:tcPr>
          <w:p w14:paraId="342B9481" w14:textId="77777777" w:rsidR="00CA69E7" w:rsidRPr="0043173C" w:rsidRDefault="00CA69E7" w:rsidP="0043173C">
            <w:pPr>
              <w:spacing w:before="0" w:after="0"/>
              <w:ind w:firstLine="23"/>
              <w:jc w:val="center"/>
              <w:rPr>
                <w:rFonts w:cs="Times New Roman"/>
                <w:sz w:val="22"/>
              </w:rPr>
            </w:pPr>
            <w:r w:rsidRPr="0043173C">
              <w:rPr>
                <w:rFonts w:cs="Times New Roman"/>
                <w:sz w:val="22"/>
              </w:rPr>
              <w:t>253</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06ECE43F" w14:textId="77777777" w:rsidR="00CA69E7" w:rsidRPr="0043173C" w:rsidRDefault="00CA69E7" w:rsidP="0043173C">
            <w:pPr>
              <w:spacing w:before="0" w:after="0"/>
              <w:ind w:firstLine="23"/>
              <w:jc w:val="center"/>
              <w:rPr>
                <w:rFonts w:cs="Times New Roman"/>
                <w:sz w:val="22"/>
              </w:rPr>
            </w:pPr>
            <w:r w:rsidRPr="0043173C">
              <w:rPr>
                <w:rFonts w:cs="Times New Roman"/>
                <w:sz w:val="22"/>
              </w:rPr>
              <w:t>554</w:t>
            </w:r>
          </w:p>
        </w:tc>
      </w:tr>
      <w:tr w:rsidR="00CA69E7" w:rsidRPr="0043173C" w14:paraId="2EAA8170"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2A442B4E" w14:textId="77777777" w:rsidR="00CA69E7" w:rsidRPr="0043173C" w:rsidRDefault="00CA69E7" w:rsidP="0043173C">
            <w:pPr>
              <w:spacing w:before="0" w:after="0"/>
              <w:ind w:firstLine="23"/>
              <w:rPr>
                <w:rFonts w:cs="Times New Roman"/>
                <w:sz w:val="22"/>
              </w:rPr>
            </w:pPr>
            <w:r w:rsidRPr="0043173C">
              <w:rPr>
                <w:rFonts w:cs="Times New Roman"/>
                <w:sz w:val="22"/>
              </w:rPr>
              <w:t>Расход условного топлива, кг/ч</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143E21FC" w14:textId="77777777" w:rsidR="00CA69E7" w:rsidRPr="0043173C" w:rsidRDefault="00CA69E7" w:rsidP="0043173C">
            <w:pPr>
              <w:spacing w:before="0" w:after="0"/>
              <w:ind w:firstLine="23"/>
              <w:jc w:val="center"/>
              <w:rPr>
                <w:rFonts w:cs="Times New Roman"/>
                <w:sz w:val="22"/>
              </w:rPr>
            </w:pPr>
            <w:r w:rsidRPr="0043173C">
              <w:rPr>
                <w:rFonts w:cs="Times New Roman"/>
                <w:sz w:val="22"/>
              </w:rPr>
              <w:t>188</w:t>
            </w:r>
          </w:p>
        </w:tc>
      </w:tr>
      <w:tr w:rsidR="00CA69E7" w:rsidRPr="0043173C" w14:paraId="21744404"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5E3464B3" w14:textId="77777777" w:rsidR="00CA69E7" w:rsidRPr="0043173C" w:rsidRDefault="00CA69E7" w:rsidP="0043173C">
            <w:pPr>
              <w:spacing w:before="0" w:after="0"/>
              <w:ind w:firstLine="23"/>
              <w:rPr>
                <w:rFonts w:cs="Times New Roman"/>
                <w:sz w:val="22"/>
              </w:rPr>
            </w:pPr>
            <w:r w:rsidRPr="0043173C">
              <w:rPr>
                <w:rFonts w:cs="Times New Roman"/>
                <w:sz w:val="22"/>
              </w:rPr>
              <w:t>Температура уходящих газов, °C</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1B081E04" w14:textId="77777777" w:rsidR="00CA69E7" w:rsidRPr="0043173C" w:rsidRDefault="00CA69E7" w:rsidP="0043173C">
            <w:pPr>
              <w:spacing w:before="0" w:after="0"/>
              <w:ind w:firstLine="23"/>
              <w:jc w:val="center"/>
              <w:rPr>
                <w:rFonts w:cs="Times New Roman"/>
                <w:sz w:val="22"/>
              </w:rPr>
            </w:pPr>
            <w:r w:rsidRPr="0043173C">
              <w:rPr>
                <w:rFonts w:cs="Times New Roman"/>
                <w:sz w:val="22"/>
              </w:rPr>
              <w:t>Не более 200</w:t>
            </w:r>
          </w:p>
        </w:tc>
      </w:tr>
      <w:tr w:rsidR="00CA69E7" w:rsidRPr="0043173C" w14:paraId="575D987A"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046208A7" w14:textId="77777777" w:rsidR="00CA69E7" w:rsidRPr="0043173C" w:rsidRDefault="00CA69E7" w:rsidP="0043173C">
            <w:pPr>
              <w:spacing w:before="0" w:after="0"/>
              <w:ind w:firstLine="23"/>
              <w:rPr>
                <w:rFonts w:cs="Times New Roman"/>
                <w:sz w:val="22"/>
              </w:rPr>
            </w:pPr>
            <w:r w:rsidRPr="0043173C">
              <w:rPr>
                <w:rFonts w:cs="Times New Roman"/>
                <w:sz w:val="22"/>
              </w:rPr>
              <w:t>Расход рабочей среды, м³/ч</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3FF28ED0" w14:textId="77777777" w:rsidR="00CA69E7" w:rsidRPr="0043173C" w:rsidRDefault="00CA69E7" w:rsidP="0043173C">
            <w:pPr>
              <w:spacing w:before="0" w:after="0"/>
              <w:ind w:firstLine="23"/>
              <w:jc w:val="center"/>
              <w:rPr>
                <w:rFonts w:cs="Times New Roman"/>
                <w:sz w:val="22"/>
              </w:rPr>
            </w:pPr>
            <w:r w:rsidRPr="0043173C">
              <w:rPr>
                <w:rFonts w:cs="Times New Roman"/>
                <w:sz w:val="22"/>
              </w:rPr>
              <w:t>44</w:t>
            </w:r>
          </w:p>
        </w:tc>
      </w:tr>
      <w:tr w:rsidR="00CA69E7" w:rsidRPr="0043173C" w14:paraId="15AE84B5"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3CAF7522" w14:textId="77777777" w:rsidR="00CA69E7" w:rsidRPr="0043173C" w:rsidRDefault="00CA69E7" w:rsidP="0043173C">
            <w:pPr>
              <w:spacing w:before="0" w:after="0"/>
              <w:ind w:firstLine="23"/>
              <w:rPr>
                <w:rFonts w:cs="Times New Roman"/>
                <w:sz w:val="22"/>
              </w:rPr>
            </w:pPr>
            <w:r w:rsidRPr="0043173C">
              <w:rPr>
                <w:rFonts w:cs="Times New Roman"/>
                <w:sz w:val="22"/>
              </w:rPr>
              <w:t>Температура воды, °C</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322D7A03" w14:textId="77777777" w:rsidR="00CA69E7" w:rsidRPr="0043173C" w:rsidRDefault="00CA69E7" w:rsidP="0043173C">
            <w:pPr>
              <w:spacing w:before="0" w:after="0"/>
              <w:ind w:firstLine="23"/>
              <w:jc w:val="center"/>
              <w:rPr>
                <w:rFonts w:cs="Times New Roman"/>
                <w:sz w:val="22"/>
              </w:rPr>
            </w:pPr>
            <w:r w:rsidRPr="0043173C">
              <w:rPr>
                <w:rFonts w:cs="Times New Roman"/>
                <w:sz w:val="22"/>
              </w:rPr>
              <w:t>70-95</w:t>
            </w:r>
          </w:p>
        </w:tc>
      </w:tr>
      <w:tr w:rsidR="00CA69E7" w:rsidRPr="0043173C" w14:paraId="52949F48"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6325CF65" w14:textId="77777777" w:rsidR="00CA69E7" w:rsidRPr="0043173C" w:rsidRDefault="00CA69E7" w:rsidP="0043173C">
            <w:pPr>
              <w:spacing w:before="0" w:after="0"/>
              <w:ind w:firstLine="23"/>
              <w:rPr>
                <w:rFonts w:cs="Times New Roman"/>
                <w:sz w:val="22"/>
              </w:rPr>
            </w:pPr>
            <w:r w:rsidRPr="0043173C">
              <w:rPr>
                <w:rFonts w:cs="Times New Roman"/>
                <w:sz w:val="22"/>
              </w:rPr>
              <w:t>Давление рабочей среды, МПа (кгс/cм²)</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3C924602" w14:textId="77777777" w:rsidR="00CA69E7" w:rsidRPr="0043173C" w:rsidRDefault="00CA69E7" w:rsidP="0043173C">
            <w:pPr>
              <w:spacing w:before="0" w:after="0"/>
              <w:ind w:firstLine="23"/>
              <w:jc w:val="center"/>
              <w:rPr>
                <w:rFonts w:cs="Times New Roman"/>
                <w:sz w:val="22"/>
              </w:rPr>
            </w:pPr>
            <w:r w:rsidRPr="0043173C">
              <w:rPr>
                <w:rFonts w:cs="Times New Roman"/>
                <w:sz w:val="22"/>
              </w:rPr>
              <w:t>2,5-6</w:t>
            </w:r>
          </w:p>
        </w:tc>
      </w:tr>
      <w:tr w:rsidR="00CA69E7" w:rsidRPr="0043173C" w14:paraId="1E49376E"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2AAF5DDB" w14:textId="77777777" w:rsidR="00CA69E7" w:rsidRPr="0043173C" w:rsidRDefault="00CA69E7" w:rsidP="0043173C">
            <w:pPr>
              <w:spacing w:before="0" w:after="0"/>
              <w:ind w:firstLine="23"/>
              <w:rPr>
                <w:rFonts w:cs="Times New Roman"/>
                <w:sz w:val="22"/>
              </w:rPr>
            </w:pPr>
            <w:r w:rsidRPr="0043173C">
              <w:rPr>
                <w:rFonts w:cs="Times New Roman"/>
                <w:sz w:val="22"/>
              </w:rPr>
              <w:t>Гидравлическое сопротивление котла при перепаде температур 25°C, МПа (кгс/cм²)</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24B06617" w14:textId="77777777" w:rsidR="00CA69E7" w:rsidRPr="0043173C" w:rsidRDefault="00CA69E7" w:rsidP="0043173C">
            <w:pPr>
              <w:spacing w:before="0" w:after="0"/>
              <w:ind w:firstLine="23"/>
              <w:jc w:val="center"/>
              <w:rPr>
                <w:rFonts w:cs="Times New Roman"/>
                <w:sz w:val="22"/>
              </w:rPr>
            </w:pPr>
            <w:r w:rsidRPr="0043173C">
              <w:rPr>
                <w:rFonts w:cs="Times New Roman"/>
                <w:sz w:val="22"/>
              </w:rPr>
              <w:t>не более 0,07 (0,7)</w:t>
            </w:r>
          </w:p>
        </w:tc>
      </w:tr>
      <w:tr w:rsidR="00CA69E7" w:rsidRPr="0043173C" w14:paraId="70F7B091"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79E03DD7" w14:textId="77777777" w:rsidR="00CA69E7" w:rsidRPr="0043173C" w:rsidRDefault="00CA69E7" w:rsidP="0043173C">
            <w:pPr>
              <w:spacing w:before="0" w:after="0"/>
              <w:ind w:firstLine="23"/>
              <w:rPr>
                <w:rFonts w:cs="Times New Roman"/>
                <w:sz w:val="22"/>
              </w:rPr>
            </w:pPr>
            <w:r w:rsidRPr="0043173C">
              <w:rPr>
                <w:rFonts w:cs="Times New Roman"/>
                <w:sz w:val="22"/>
              </w:rPr>
              <w:t>Аэродинамическое сопротивление, Па (мм. вод. ст.)</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2AB15ADE" w14:textId="77777777" w:rsidR="00CA69E7" w:rsidRPr="0043173C" w:rsidRDefault="00CA69E7" w:rsidP="0043173C">
            <w:pPr>
              <w:spacing w:before="0" w:after="0"/>
              <w:ind w:firstLine="23"/>
              <w:jc w:val="center"/>
              <w:rPr>
                <w:rFonts w:cs="Times New Roman"/>
                <w:sz w:val="22"/>
              </w:rPr>
            </w:pPr>
            <w:r w:rsidRPr="0043173C">
              <w:rPr>
                <w:rFonts w:cs="Times New Roman"/>
                <w:sz w:val="22"/>
              </w:rPr>
              <w:t>Не более 300</w:t>
            </w:r>
          </w:p>
        </w:tc>
      </w:tr>
      <w:tr w:rsidR="00CA69E7" w:rsidRPr="0043173C" w14:paraId="5BEF7FA9"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693D942C" w14:textId="77777777" w:rsidR="00CA69E7" w:rsidRPr="0043173C" w:rsidRDefault="00CA69E7" w:rsidP="0043173C">
            <w:pPr>
              <w:spacing w:before="0" w:after="0"/>
              <w:ind w:firstLine="23"/>
              <w:rPr>
                <w:rFonts w:cs="Times New Roman"/>
                <w:sz w:val="22"/>
              </w:rPr>
            </w:pPr>
            <w:r w:rsidRPr="0043173C">
              <w:rPr>
                <w:rFonts w:cs="Times New Roman"/>
                <w:sz w:val="22"/>
              </w:rPr>
              <w:lastRenderedPageBreak/>
              <w:t>Площадь зеркала горения, м²</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7A6A5298" w14:textId="77777777" w:rsidR="00CA69E7" w:rsidRPr="0043173C" w:rsidRDefault="00CA69E7" w:rsidP="0043173C">
            <w:pPr>
              <w:spacing w:before="0" w:after="0"/>
              <w:ind w:firstLine="23"/>
              <w:jc w:val="center"/>
              <w:rPr>
                <w:rFonts w:cs="Times New Roman"/>
                <w:sz w:val="22"/>
              </w:rPr>
            </w:pPr>
            <w:r w:rsidRPr="0043173C">
              <w:rPr>
                <w:rFonts w:cs="Times New Roman"/>
                <w:sz w:val="22"/>
              </w:rPr>
              <w:t>2,2</w:t>
            </w:r>
          </w:p>
        </w:tc>
      </w:tr>
      <w:tr w:rsidR="00CA69E7" w:rsidRPr="0043173C" w14:paraId="06620670"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0E016CB6" w14:textId="77777777" w:rsidR="00CA69E7" w:rsidRPr="0043173C" w:rsidRDefault="00CA69E7" w:rsidP="0043173C">
            <w:pPr>
              <w:spacing w:before="0" w:after="0"/>
              <w:ind w:firstLine="23"/>
              <w:rPr>
                <w:rFonts w:cs="Times New Roman"/>
                <w:sz w:val="22"/>
              </w:rPr>
            </w:pPr>
            <w:r w:rsidRPr="0043173C">
              <w:rPr>
                <w:rFonts w:cs="Times New Roman"/>
                <w:sz w:val="22"/>
              </w:rPr>
              <w:t>Габаритные размеры котельного блока, не более</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67B42E53" w14:textId="77777777" w:rsidR="00CA69E7" w:rsidRPr="0043173C" w:rsidRDefault="00CA69E7" w:rsidP="0043173C">
            <w:pPr>
              <w:spacing w:before="0" w:after="0"/>
              <w:ind w:firstLine="23"/>
              <w:jc w:val="center"/>
              <w:rPr>
                <w:rFonts w:cs="Times New Roman"/>
                <w:sz w:val="22"/>
              </w:rPr>
            </w:pPr>
            <w:r w:rsidRPr="0043173C">
              <w:rPr>
                <w:rFonts w:cs="Times New Roman"/>
                <w:sz w:val="22"/>
              </w:rPr>
              <w:t> </w:t>
            </w:r>
          </w:p>
        </w:tc>
      </w:tr>
      <w:tr w:rsidR="00CA69E7" w:rsidRPr="0043173C" w14:paraId="08129D14"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799DB9D2" w14:textId="77777777" w:rsidR="00CA69E7" w:rsidRPr="0043173C" w:rsidRDefault="00CA69E7" w:rsidP="0043173C">
            <w:pPr>
              <w:spacing w:before="0" w:after="0"/>
              <w:ind w:firstLine="23"/>
              <w:rPr>
                <w:rFonts w:cs="Times New Roman"/>
                <w:sz w:val="22"/>
              </w:rPr>
            </w:pPr>
            <w:r w:rsidRPr="0043173C">
              <w:rPr>
                <w:rFonts w:cs="Times New Roman"/>
                <w:sz w:val="22"/>
              </w:rPr>
              <w:t>Длина, мм</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32EEA3E7" w14:textId="77777777" w:rsidR="00CA69E7" w:rsidRPr="0043173C" w:rsidRDefault="00CA69E7" w:rsidP="0043173C">
            <w:pPr>
              <w:spacing w:before="0" w:after="0"/>
              <w:ind w:firstLine="23"/>
              <w:jc w:val="center"/>
              <w:rPr>
                <w:rFonts w:cs="Times New Roman"/>
                <w:sz w:val="22"/>
              </w:rPr>
            </w:pPr>
            <w:r w:rsidRPr="0043173C">
              <w:rPr>
                <w:rFonts w:cs="Times New Roman"/>
                <w:sz w:val="22"/>
              </w:rPr>
              <w:t>3020</w:t>
            </w:r>
          </w:p>
        </w:tc>
      </w:tr>
      <w:tr w:rsidR="00CA69E7" w:rsidRPr="0043173C" w14:paraId="2E9E458A"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4D20B8AB" w14:textId="77777777" w:rsidR="00CA69E7" w:rsidRPr="0043173C" w:rsidRDefault="00CA69E7" w:rsidP="0043173C">
            <w:pPr>
              <w:spacing w:before="0" w:after="0"/>
              <w:ind w:firstLine="23"/>
              <w:rPr>
                <w:rFonts w:cs="Times New Roman"/>
                <w:sz w:val="22"/>
              </w:rPr>
            </w:pPr>
            <w:r w:rsidRPr="0043173C">
              <w:rPr>
                <w:rFonts w:cs="Times New Roman"/>
                <w:sz w:val="22"/>
              </w:rPr>
              <w:t>Ширина, мм</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7B595EFF" w14:textId="77777777" w:rsidR="00CA69E7" w:rsidRPr="0043173C" w:rsidRDefault="00CA69E7" w:rsidP="0043173C">
            <w:pPr>
              <w:spacing w:before="0" w:after="0"/>
              <w:ind w:firstLine="23"/>
              <w:jc w:val="center"/>
              <w:rPr>
                <w:rFonts w:cs="Times New Roman"/>
                <w:sz w:val="22"/>
              </w:rPr>
            </w:pPr>
            <w:r w:rsidRPr="0043173C">
              <w:rPr>
                <w:rFonts w:cs="Times New Roman"/>
                <w:sz w:val="22"/>
              </w:rPr>
              <w:t>1940</w:t>
            </w:r>
          </w:p>
        </w:tc>
      </w:tr>
      <w:tr w:rsidR="00CA69E7" w:rsidRPr="0043173C" w14:paraId="0F4C94BE" w14:textId="77777777" w:rsidTr="0043173C">
        <w:tc>
          <w:tcPr>
            <w:tcW w:w="3484" w:type="pct"/>
            <w:tcBorders>
              <w:top w:val="single" w:sz="4" w:space="0" w:color="000000"/>
              <w:left w:val="single" w:sz="4" w:space="0" w:color="000000"/>
              <w:bottom w:val="single" w:sz="4" w:space="0" w:color="000000"/>
              <w:right w:val="single" w:sz="4" w:space="0" w:color="000000"/>
            </w:tcBorders>
            <w:vAlign w:val="center"/>
            <w:hideMark/>
          </w:tcPr>
          <w:p w14:paraId="08DE7E00" w14:textId="77777777" w:rsidR="00CA69E7" w:rsidRPr="0043173C" w:rsidRDefault="00CA69E7" w:rsidP="0043173C">
            <w:pPr>
              <w:spacing w:before="0" w:after="0"/>
              <w:ind w:firstLine="23"/>
              <w:rPr>
                <w:rFonts w:cs="Times New Roman"/>
                <w:sz w:val="22"/>
              </w:rPr>
            </w:pPr>
            <w:r w:rsidRPr="0043173C">
              <w:rPr>
                <w:rFonts w:cs="Times New Roman"/>
                <w:sz w:val="22"/>
              </w:rPr>
              <w:t>Высота, мм</w:t>
            </w:r>
          </w:p>
        </w:tc>
        <w:tc>
          <w:tcPr>
            <w:tcW w:w="1516" w:type="pct"/>
            <w:gridSpan w:val="2"/>
            <w:tcBorders>
              <w:top w:val="single" w:sz="4" w:space="0" w:color="000000"/>
              <w:left w:val="single" w:sz="4" w:space="0" w:color="000000"/>
              <w:bottom w:val="single" w:sz="4" w:space="0" w:color="000000"/>
              <w:right w:val="single" w:sz="4" w:space="0" w:color="000000"/>
            </w:tcBorders>
            <w:vAlign w:val="center"/>
            <w:hideMark/>
          </w:tcPr>
          <w:p w14:paraId="5A9488AF" w14:textId="77777777" w:rsidR="00CA69E7" w:rsidRPr="0043173C" w:rsidRDefault="00CA69E7" w:rsidP="0043173C">
            <w:pPr>
              <w:spacing w:before="0" w:after="0"/>
              <w:ind w:firstLine="23"/>
              <w:jc w:val="center"/>
              <w:rPr>
                <w:rFonts w:cs="Times New Roman"/>
                <w:sz w:val="22"/>
              </w:rPr>
            </w:pPr>
            <w:r w:rsidRPr="0043173C">
              <w:rPr>
                <w:rFonts w:cs="Times New Roman"/>
                <w:sz w:val="22"/>
              </w:rPr>
              <w:t>2220</w:t>
            </w:r>
          </w:p>
        </w:tc>
      </w:tr>
    </w:tbl>
    <w:p w14:paraId="31CF5EA8" w14:textId="77777777" w:rsidR="0043173C" w:rsidRPr="0043173C" w:rsidRDefault="0043173C" w:rsidP="00CA69E7">
      <w:pPr>
        <w:spacing w:before="0" w:after="0"/>
        <w:rPr>
          <w:rFonts w:eastAsia="Calibri" w:cs="Times New Roman"/>
          <w:szCs w:val="24"/>
        </w:rPr>
      </w:pPr>
    </w:p>
    <w:p w14:paraId="0F0C8426" w14:textId="7FBCBE85" w:rsidR="00CA69E7" w:rsidRDefault="00CA69E7" w:rsidP="00CA69E7">
      <w:pPr>
        <w:spacing w:before="0" w:after="0"/>
        <w:rPr>
          <w:rFonts w:eastAsia="Calibri" w:cs="Times New Roman"/>
          <w:szCs w:val="24"/>
        </w:rPr>
      </w:pPr>
      <w:r w:rsidRPr="0043173C">
        <w:rPr>
          <w:rFonts w:eastAsia="Calibri" w:cs="Times New Roman"/>
          <w:szCs w:val="24"/>
        </w:rPr>
        <w:t>На котельной установлены два сетевых насоса марки К 100-80-160 и 2 подпиточных насоса марок К 8/18 и К 20/30.</w:t>
      </w:r>
      <w:r w:rsidR="0043173C">
        <w:rPr>
          <w:rFonts w:eastAsia="Calibri" w:cs="Times New Roman"/>
          <w:szCs w:val="24"/>
        </w:rPr>
        <w:t xml:space="preserve"> </w:t>
      </w:r>
      <w:r w:rsidRPr="0043173C">
        <w:rPr>
          <w:rFonts w:eastAsia="Calibri" w:cs="Times New Roman"/>
          <w:szCs w:val="24"/>
        </w:rPr>
        <w:t>Насос К 100-80-160</w:t>
      </w:r>
      <w:r w:rsidRPr="0043173C">
        <w:rPr>
          <w:rFonts w:eastAsia="Calibri" w:cs="Times New Roman"/>
          <w:color w:val="FF0000"/>
          <w:szCs w:val="24"/>
        </w:rPr>
        <w:t xml:space="preserve"> </w:t>
      </w:r>
      <w:r w:rsidRPr="0043173C">
        <w:rPr>
          <w:rFonts w:eastAsia="Calibri" w:cs="Times New Roman"/>
          <w:szCs w:val="24"/>
        </w:rPr>
        <w:t>предназначен для</w:t>
      </w:r>
      <w:r w:rsidRPr="0043173C">
        <w:rPr>
          <w:rFonts w:eastAsia="Calibri" w:cs="Times New Roman"/>
          <w:color w:val="FF0000"/>
          <w:szCs w:val="24"/>
        </w:rPr>
        <w:t xml:space="preserve"> </w:t>
      </w:r>
      <w:r w:rsidRPr="0043173C">
        <w:rPr>
          <w:rFonts w:eastAsia="Calibri" w:cs="Times New Roman"/>
          <w:szCs w:val="24"/>
          <w:shd w:val="clear" w:color="auto" w:fill="FFFFFF"/>
        </w:rPr>
        <w:t>перекачивания воды (кроме морской), а также других жидкостей сходных с водой по плотности, вязкости, химической активности с температурой от минус 10 до 105°С.</w:t>
      </w:r>
      <w:r w:rsidRPr="0043173C">
        <w:rPr>
          <w:rFonts w:eastAsia="Calibri" w:cs="Times New Roman"/>
          <w:color w:val="FF0000"/>
          <w:szCs w:val="24"/>
        </w:rPr>
        <w:t xml:space="preserve"> </w:t>
      </w:r>
      <w:r w:rsidRPr="0043173C">
        <w:rPr>
          <w:rFonts w:eastAsia="Calibri" w:cs="Times New Roman"/>
          <w:szCs w:val="24"/>
        </w:rPr>
        <w:t xml:space="preserve">Характеристики насоса представлены в </w:t>
      </w:r>
      <w:r w:rsidR="0043173C" w:rsidRPr="0043173C">
        <w:rPr>
          <w:rFonts w:eastAsia="Calibri"/>
          <w:szCs w:val="24"/>
        </w:rPr>
        <w:t>таблице 1.2.1.</w:t>
      </w:r>
      <w:r w:rsidR="0043173C">
        <w:rPr>
          <w:rFonts w:eastAsia="Calibri"/>
          <w:szCs w:val="24"/>
        </w:rPr>
        <w:t>6</w:t>
      </w:r>
      <w:r w:rsidR="0043173C" w:rsidRPr="0043173C">
        <w:rPr>
          <w:rFonts w:eastAsia="Calibri"/>
          <w:szCs w:val="24"/>
        </w:rPr>
        <w:t>.</w:t>
      </w:r>
    </w:p>
    <w:p w14:paraId="32C96E31" w14:textId="1769A3E9" w:rsidR="0043173C" w:rsidRPr="0043173C" w:rsidRDefault="0043173C" w:rsidP="0043173C">
      <w:pPr>
        <w:pStyle w:val="af"/>
        <w:jc w:val="right"/>
        <w:rPr>
          <w:b/>
          <w:sz w:val="24"/>
          <w:szCs w:val="24"/>
        </w:rPr>
      </w:pPr>
      <w:r w:rsidRPr="0043173C">
        <w:rPr>
          <w:b/>
          <w:sz w:val="24"/>
          <w:szCs w:val="24"/>
        </w:rPr>
        <w:t>Таблица 1.2.1.</w:t>
      </w:r>
      <w:r>
        <w:rPr>
          <w:b/>
          <w:sz w:val="24"/>
          <w:szCs w:val="24"/>
        </w:rPr>
        <w:t>6</w:t>
      </w:r>
    </w:p>
    <w:p w14:paraId="6E365934" w14:textId="51B35D51" w:rsidR="00CA69E7" w:rsidRPr="0043173C" w:rsidRDefault="00CA69E7" w:rsidP="0043173C">
      <w:pPr>
        <w:pStyle w:val="af"/>
        <w:ind w:firstLine="0"/>
        <w:rPr>
          <w:b/>
          <w:sz w:val="24"/>
          <w:szCs w:val="24"/>
        </w:rPr>
      </w:pPr>
      <w:r w:rsidRPr="0043173C">
        <w:rPr>
          <w:b/>
          <w:sz w:val="24"/>
          <w:szCs w:val="24"/>
        </w:rPr>
        <w:t>Характеристики насоса К 100-80-60</w:t>
      </w:r>
    </w:p>
    <w:tbl>
      <w:tblPr>
        <w:tblW w:w="5000" w:type="pct"/>
        <w:jc w:val="center"/>
        <w:tblLook w:val="04A0" w:firstRow="1" w:lastRow="0" w:firstColumn="1" w:lastColumn="0" w:noHBand="0" w:noVBand="1"/>
      </w:tblPr>
      <w:tblGrid>
        <w:gridCol w:w="1703"/>
        <w:gridCol w:w="1703"/>
        <w:gridCol w:w="3399"/>
        <w:gridCol w:w="3106"/>
      </w:tblGrid>
      <w:tr w:rsidR="00CA69E7" w:rsidRPr="0043173C" w14:paraId="6D44BD00" w14:textId="77777777" w:rsidTr="00CB1E5C">
        <w:trPr>
          <w:trHeight w:val="136"/>
          <w:jc w:val="center"/>
        </w:trPr>
        <w:tc>
          <w:tcPr>
            <w:tcW w:w="1718" w:type="pct"/>
            <w:gridSpan w:val="2"/>
            <w:tcBorders>
              <w:top w:val="single" w:sz="4" w:space="0" w:color="000000"/>
              <w:left w:val="single" w:sz="4" w:space="0" w:color="000000"/>
              <w:bottom w:val="single" w:sz="4" w:space="0" w:color="000000"/>
              <w:right w:val="single" w:sz="4" w:space="0" w:color="000000"/>
            </w:tcBorders>
            <w:vAlign w:val="center"/>
            <w:hideMark/>
          </w:tcPr>
          <w:p w14:paraId="360910F5"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Параметры насоса</w:t>
            </w:r>
          </w:p>
        </w:tc>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14DC6498"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Частота вращения, об./мин.</w:t>
            </w:r>
          </w:p>
        </w:tc>
        <w:tc>
          <w:tcPr>
            <w:tcW w:w="1567" w:type="pct"/>
            <w:vMerge w:val="restart"/>
            <w:tcBorders>
              <w:top w:val="single" w:sz="4" w:space="0" w:color="000000"/>
              <w:left w:val="single" w:sz="4" w:space="0" w:color="000000"/>
              <w:bottom w:val="single" w:sz="4" w:space="0" w:color="000000"/>
              <w:right w:val="single" w:sz="4" w:space="0" w:color="000000"/>
            </w:tcBorders>
            <w:vAlign w:val="center"/>
            <w:hideMark/>
          </w:tcPr>
          <w:p w14:paraId="660BC9AC"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Мощность двигателя, кВт</w:t>
            </w:r>
          </w:p>
        </w:tc>
      </w:tr>
      <w:tr w:rsidR="00CA69E7" w:rsidRPr="0043173C" w14:paraId="4746F9E6" w14:textId="77777777" w:rsidTr="00CB1E5C">
        <w:trPr>
          <w:trHeight w:val="136"/>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011389F6"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Подача, м</w:t>
            </w:r>
            <w:r w:rsidRPr="0043173C">
              <w:rPr>
                <w:rFonts w:eastAsia="Calibri" w:cs="Times New Roman"/>
                <w:b/>
                <w:bCs/>
                <w:sz w:val="22"/>
                <w:vertAlign w:val="superscript"/>
              </w:rPr>
              <w:t>3</w:t>
            </w:r>
            <w:r w:rsidRPr="0043173C">
              <w:rPr>
                <w:rFonts w:eastAsia="Calibri" w:cs="Times New Roman"/>
                <w:b/>
                <w:bCs/>
                <w:sz w:val="22"/>
              </w:rPr>
              <w:t>/ч</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5A057A4"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Напор, 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4F0E09" w14:textId="77777777" w:rsidR="00CA69E7" w:rsidRPr="0043173C" w:rsidRDefault="00CA69E7" w:rsidP="0043173C">
            <w:pPr>
              <w:spacing w:before="0" w:after="0"/>
              <w:ind w:firstLine="23"/>
              <w:rPr>
                <w:rFonts w:eastAsia="Calibri" w:cs="Times New Roman"/>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A644F" w14:textId="77777777" w:rsidR="00CA69E7" w:rsidRPr="0043173C" w:rsidRDefault="00CA69E7" w:rsidP="0043173C">
            <w:pPr>
              <w:spacing w:before="0" w:after="0"/>
              <w:ind w:firstLine="23"/>
              <w:rPr>
                <w:rFonts w:eastAsia="Calibri" w:cs="Times New Roman"/>
                <w:b/>
                <w:bCs/>
                <w:sz w:val="22"/>
              </w:rPr>
            </w:pPr>
          </w:p>
        </w:tc>
      </w:tr>
      <w:tr w:rsidR="00CA69E7" w:rsidRPr="0043173C" w14:paraId="7883640B" w14:textId="77777777" w:rsidTr="00CB1E5C">
        <w:trPr>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08EDC62C"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100</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24D842C1"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32</w:t>
            </w:r>
          </w:p>
        </w:tc>
        <w:tc>
          <w:tcPr>
            <w:tcW w:w="1715" w:type="pct"/>
            <w:tcBorders>
              <w:top w:val="single" w:sz="4" w:space="0" w:color="000000"/>
              <w:left w:val="single" w:sz="4" w:space="0" w:color="000000"/>
              <w:bottom w:val="single" w:sz="4" w:space="0" w:color="000000"/>
              <w:right w:val="single" w:sz="4" w:space="0" w:color="000000"/>
            </w:tcBorders>
            <w:vAlign w:val="center"/>
            <w:hideMark/>
          </w:tcPr>
          <w:p w14:paraId="1785A581"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3000</w:t>
            </w:r>
          </w:p>
        </w:tc>
        <w:tc>
          <w:tcPr>
            <w:tcW w:w="1567" w:type="pct"/>
            <w:tcBorders>
              <w:top w:val="single" w:sz="4" w:space="0" w:color="000000"/>
              <w:left w:val="single" w:sz="4" w:space="0" w:color="000000"/>
              <w:bottom w:val="single" w:sz="4" w:space="0" w:color="000000"/>
              <w:right w:val="single" w:sz="4" w:space="0" w:color="000000"/>
            </w:tcBorders>
            <w:vAlign w:val="center"/>
            <w:hideMark/>
          </w:tcPr>
          <w:p w14:paraId="7D2B12F6"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15</w:t>
            </w:r>
          </w:p>
        </w:tc>
      </w:tr>
    </w:tbl>
    <w:p w14:paraId="70B55F5D" w14:textId="77777777" w:rsidR="0043173C" w:rsidRDefault="0043173C" w:rsidP="00CA69E7">
      <w:pPr>
        <w:spacing w:before="0" w:after="0"/>
        <w:rPr>
          <w:rFonts w:eastAsia="Calibri" w:cs="Times New Roman"/>
          <w:szCs w:val="24"/>
        </w:rPr>
      </w:pPr>
    </w:p>
    <w:p w14:paraId="63A203CA" w14:textId="38737781" w:rsidR="00CA69E7" w:rsidRPr="0043173C" w:rsidRDefault="00CA69E7" w:rsidP="00CA69E7">
      <w:pPr>
        <w:spacing w:before="0" w:after="0"/>
        <w:rPr>
          <w:rFonts w:eastAsia="Calibri" w:cs="Times New Roman"/>
          <w:szCs w:val="24"/>
        </w:rPr>
      </w:pPr>
      <w:r w:rsidRPr="0043173C">
        <w:rPr>
          <w:rFonts w:eastAsia="Calibri" w:cs="Times New Roman"/>
          <w:szCs w:val="24"/>
        </w:rPr>
        <w:t>На котельной установлено 3 дутьевых вентилятора марки ВЦ 14-46-2,5, 1 дымосос ДН</w:t>
      </w:r>
      <w:r w:rsidR="0043173C">
        <w:rPr>
          <w:rFonts w:eastAsia="Calibri" w:cs="Times New Roman"/>
          <w:szCs w:val="24"/>
        </w:rPr>
        <w:t> </w:t>
      </w:r>
      <w:r w:rsidRPr="0043173C">
        <w:rPr>
          <w:rFonts w:eastAsia="Calibri" w:cs="Times New Roman"/>
          <w:szCs w:val="24"/>
        </w:rPr>
        <w:t>11,2.</w:t>
      </w:r>
    </w:p>
    <w:p w14:paraId="73FE77CA" w14:textId="23B05608" w:rsidR="00CA69E7" w:rsidRPr="0043173C" w:rsidRDefault="00CA69E7" w:rsidP="00CA69E7">
      <w:pPr>
        <w:spacing w:before="0" w:after="0"/>
        <w:rPr>
          <w:rFonts w:eastAsia="Calibri" w:cs="Times New Roman"/>
          <w:szCs w:val="24"/>
        </w:rPr>
      </w:pPr>
      <w:r w:rsidRPr="0043173C">
        <w:rPr>
          <w:rFonts w:eastAsia="Calibri" w:cs="Times New Roman"/>
          <w:szCs w:val="24"/>
        </w:rPr>
        <w:t>Дутьевой вентилятор ВЦ-14-46-2,5 предназначен для перемещения воздуха и других газовых смесей, агрессивность которых по отношению к углеродистым сталям обыкновенного качества не выше агрессивности воздуха, температурой до +80°С, не содержащих липких веществ, волокнистых материалов, а также пыли и других твердых примесей в количествах более 0,1 г/м</w:t>
      </w:r>
      <w:r w:rsidRPr="0043173C">
        <w:rPr>
          <w:rFonts w:eastAsia="Calibri" w:cs="Times New Roman"/>
          <w:szCs w:val="24"/>
          <w:vertAlign w:val="superscript"/>
        </w:rPr>
        <w:t>З</w:t>
      </w:r>
      <w:r w:rsidRPr="0043173C">
        <w:rPr>
          <w:rFonts w:eastAsia="Calibri" w:cs="Times New Roman"/>
          <w:b/>
          <w:szCs w:val="24"/>
        </w:rPr>
        <w:t xml:space="preserve">. </w:t>
      </w:r>
      <w:r w:rsidRPr="0043173C">
        <w:rPr>
          <w:rFonts w:eastAsia="Calibri" w:cs="Times New Roman"/>
          <w:szCs w:val="24"/>
        </w:rPr>
        <w:t>Дутьевой вентилятор ВЦ-14-46-2,5 имеет следующие характеристики:</w:t>
      </w:r>
      <w:r w:rsidR="0043173C">
        <w:rPr>
          <w:rFonts w:eastAsia="Calibri" w:cs="Times New Roman"/>
          <w:szCs w:val="24"/>
        </w:rPr>
        <w:t xml:space="preserve"> п</w:t>
      </w:r>
      <w:r w:rsidRPr="0043173C">
        <w:rPr>
          <w:rFonts w:eastAsia="Calibri" w:cs="Times New Roman"/>
          <w:szCs w:val="24"/>
        </w:rPr>
        <w:t>роизводительность – 1480 м</w:t>
      </w:r>
      <w:r w:rsidRPr="0043173C">
        <w:rPr>
          <w:rFonts w:eastAsia="Calibri" w:cs="Times New Roman"/>
          <w:szCs w:val="24"/>
          <w:vertAlign w:val="superscript"/>
        </w:rPr>
        <w:t>3</w:t>
      </w:r>
      <w:r w:rsidRPr="0043173C">
        <w:rPr>
          <w:rFonts w:eastAsia="Calibri" w:cs="Times New Roman"/>
          <w:szCs w:val="24"/>
        </w:rPr>
        <w:t>/ч</w:t>
      </w:r>
    </w:p>
    <w:p w14:paraId="497D357C" w14:textId="78761A83" w:rsidR="00CA69E7" w:rsidRPr="0043173C" w:rsidRDefault="00CA69E7" w:rsidP="00CA69E7">
      <w:pPr>
        <w:spacing w:before="0" w:after="0"/>
        <w:rPr>
          <w:rFonts w:eastAsia="Calibri" w:cs="Times New Roman"/>
          <w:szCs w:val="24"/>
        </w:rPr>
      </w:pPr>
      <w:r w:rsidRPr="0043173C">
        <w:rPr>
          <w:rFonts w:eastAsia="Calibri" w:cs="Times New Roman"/>
          <w:szCs w:val="24"/>
        </w:rPr>
        <w:t xml:space="preserve">Дымосос ДН-11,2 предназначен </w:t>
      </w:r>
      <w:r w:rsidRPr="0043173C">
        <w:rPr>
          <w:rFonts w:eastAsia="Calibri" w:cs="Times New Roman"/>
          <w:szCs w:val="24"/>
          <w:shd w:val="clear" w:color="auto" w:fill="FFFFFF"/>
        </w:rPr>
        <w:t>для отвода дымовых газов.</w:t>
      </w:r>
      <w:r w:rsidR="0043173C">
        <w:rPr>
          <w:rFonts w:eastAsia="Calibri" w:cs="Times New Roman"/>
          <w:szCs w:val="24"/>
          <w:shd w:val="clear" w:color="auto" w:fill="FFFFFF"/>
        </w:rPr>
        <w:t xml:space="preserve"> </w:t>
      </w:r>
      <w:r w:rsidRPr="0043173C">
        <w:rPr>
          <w:rFonts w:eastAsia="Calibri" w:cs="Times New Roman"/>
          <w:szCs w:val="24"/>
        </w:rPr>
        <w:t>Дымосос ДН-11,2 имеет следующие характеристики</w:t>
      </w:r>
      <w:r w:rsidR="0043173C">
        <w:rPr>
          <w:rFonts w:eastAsia="Calibri" w:cs="Times New Roman"/>
          <w:szCs w:val="24"/>
        </w:rPr>
        <w:t>: п</w:t>
      </w:r>
      <w:r w:rsidRPr="0043173C">
        <w:rPr>
          <w:rFonts w:eastAsia="Calibri" w:cs="Times New Roman"/>
          <w:szCs w:val="24"/>
        </w:rPr>
        <w:t>роизводительность – 19,130 тыс. м</w:t>
      </w:r>
      <w:r w:rsidRPr="0043173C">
        <w:rPr>
          <w:rFonts w:eastAsia="Calibri" w:cs="Times New Roman"/>
          <w:szCs w:val="24"/>
          <w:vertAlign w:val="superscript"/>
        </w:rPr>
        <w:t>3</w:t>
      </w:r>
      <w:r w:rsidRPr="0043173C">
        <w:rPr>
          <w:rFonts w:eastAsia="Calibri" w:cs="Times New Roman"/>
          <w:szCs w:val="24"/>
        </w:rPr>
        <w:t>/ч.</w:t>
      </w:r>
    </w:p>
    <w:p w14:paraId="6379A7CB" w14:textId="77777777" w:rsidR="00CA69E7" w:rsidRPr="0043173C" w:rsidRDefault="00CA69E7" w:rsidP="00CA69E7">
      <w:pPr>
        <w:autoSpaceDE w:val="0"/>
        <w:autoSpaceDN w:val="0"/>
        <w:adjustRightInd w:val="0"/>
        <w:spacing w:before="0" w:after="0"/>
        <w:rPr>
          <w:rFonts w:eastAsia="Calibri" w:cs="Times New Roman"/>
          <w:szCs w:val="24"/>
        </w:rPr>
      </w:pPr>
    </w:p>
    <w:p w14:paraId="4D26F71A" w14:textId="6221289F" w:rsidR="00CA69E7" w:rsidRPr="0043173C" w:rsidRDefault="00CA69E7" w:rsidP="00CA69E7">
      <w:pPr>
        <w:spacing w:before="0" w:after="0"/>
        <w:rPr>
          <w:rFonts w:eastAsia="Calibri" w:cs="Times New Roman"/>
          <w:b/>
          <w:szCs w:val="24"/>
        </w:rPr>
      </w:pPr>
      <w:r w:rsidRPr="0043173C">
        <w:rPr>
          <w:rFonts w:eastAsia="Calibri" w:cs="Times New Roman"/>
          <w:b/>
          <w:szCs w:val="24"/>
        </w:rPr>
        <w:t xml:space="preserve">Котельная №2 </w:t>
      </w:r>
    </w:p>
    <w:p w14:paraId="6AE290E9" w14:textId="77777777" w:rsidR="00CA69E7" w:rsidRPr="0043173C" w:rsidRDefault="00CA69E7" w:rsidP="00CA69E7">
      <w:pPr>
        <w:spacing w:before="0" w:after="0"/>
        <w:rPr>
          <w:rFonts w:eastAsia="Calibri" w:cs="Times New Roman"/>
          <w:szCs w:val="24"/>
        </w:rPr>
      </w:pPr>
      <w:r w:rsidRPr="0043173C">
        <w:rPr>
          <w:rFonts w:eastAsia="Calibri" w:cs="Times New Roman"/>
          <w:szCs w:val="24"/>
        </w:rPr>
        <w:t xml:space="preserve">Котельная располагается по адресу: ул. Фабричная. Установленная тепловая мощность котельной составляет 9,0 Гкал/ч. Располагаемая мощность оборудования составляет 4,76 Гкал/ч. В качестве основного теплогенерирующего оборудования на котельной установлены водогрейные котлы КВм-1,74к. </w:t>
      </w:r>
    </w:p>
    <w:p w14:paraId="10DE2D23" w14:textId="61C14CCB" w:rsidR="00CA69E7" w:rsidRPr="0043173C" w:rsidRDefault="00CA69E7" w:rsidP="00CA69E7">
      <w:pPr>
        <w:spacing w:before="0" w:after="0"/>
        <w:rPr>
          <w:rFonts w:eastAsia="Calibri" w:cs="Times New Roman"/>
          <w:szCs w:val="24"/>
        </w:rPr>
      </w:pPr>
      <w:r w:rsidRPr="0043173C">
        <w:rPr>
          <w:rFonts w:eastAsia="Calibri" w:cs="Times New Roman"/>
          <w:color w:val="000000"/>
          <w:szCs w:val="24"/>
          <w:bdr w:val="none" w:sz="0" w:space="0" w:color="auto" w:frame="1"/>
          <w:shd w:val="clear" w:color="auto" w:fill="FFFFFF"/>
        </w:rPr>
        <w:t>Водогрейный котёл КВм-1,74 к имеет номинальную теплопроизводительность - </w:t>
      </w:r>
      <w:r w:rsidR="0043173C">
        <w:rPr>
          <w:rFonts w:eastAsia="Calibri" w:cs="Times New Roman"/>
          <w:color w:val="000000"/>
          <w:szCs w:val="24"/>
          <w:bdr w:val="none" w:sz="0" w:space="0" w:color="auto" w:frame="1"/>
          <w:shd w:val="clear" w:color="auto" w:fill="FFFFFF"/>
        </w:rPr>
        <w:br/>
      </w:r>
      <w:r w:rsidRPr="0043173C">
        <w:rPr>
          <w:rFonts w:eastAsia="Calibri" w:cs="Times New Roman"/>
          <w:color w:val="000000"/>
          <w:szCs w:val="24"/>
          <w:bdr w:val="none" w:sz="0" w:space="0" w:color="auto" w:frame="1"/>
          <w:shd w:val="clear" w:color="auto" w:fill="FFFFFF"/>
        </w:rPr>
        <w:t>1,74 (1,5) МВт (Гкал/ч) с рабочим давление до 0,6 (6,0) МПа (кгс/см</w:t>
      </w:r>
      <w:r w:rsidRPr="0043173C">
        <w:rPr>
          <w:rFonts w:eastAsia="Calibri" w:cs="Times New Roman"/>
          <w:color w:val="000000"/>
          <w:szCs w:val="24"/>
          <w:bdr w:val="none" w:sz="0" w:space="0" w:color="auto" w:frame="1"/>
          <w:shd w:val="clear" w:color="auto" w:fill="FFFFFF"/>
          <w:vertAlign w:val="superscript"/>
        </w:rPr>
        <w:t>2</w:t>
      </w:r>
      <w:r w:rsidRPr="0043173C">
        <w:rPr>
          <w:rFonts w:eastAsia="Calibri" w:cs="Times New Roman"/>
          <w:color w:val="000000"/>
          <w:szCs w:val="24"/>
          <w:bdr w:val="none" w:sz="0" w:space="0" w:color="auto" w:frame="1"/>
          <w:shd w:val="clear" w:color="auto" w:fill="FFFFFF"/>
        </w:rPr>
        <w:t>), предназначается для получения горячей воды номинальной температурой на выходе из котла 95 °С (115 °С). Используется в системах централизованного теплоснабжения для нужд отопления, горячего водоснабжения, а также для технологических целей. Котлы предназначены для работы в открытых и закрытых системах теплоснабжения с принудительной циркуляцией воды.</w:t>
      </w:r>
    </w:p>
    <w:p w14:paraId="3676602C" w14:textId="77777777" w:rsidR="00CA69E7" w:rsidRPr="0043173C" w:rsidRDefault="00CA69E7" w:rsidP="00CA69E7">
      <w:pPr>
        <w:spacing w:before="0" w:after="0"/>
        <w:rPr>
          <w:rFonts w:eastAsia="Calibri" w:cs="Times New Roman"/>
          <w:szCs w:val="24"/>
        </w:rPr>
      </w:pPr>
      <w:r w:rsidRPr="0043173C">
        <w:rPr>
          <w:rFonts w:eastAsia="Calibri" w:cs="Times New Roman"/>
          <w:szCs w:val="24"/>
        </w:rPr>
        <w:t xml:space="preserve">На котельной установлены три сетевых насоса марки К-290-30 и </w:t>
      </w:r>
      <w:r w:rsidRPr="0043173C">
        <w:rPr>
          <w:rFonts w:eastAsia="Calibri" w:cs="Times New Roman"/>
          <w:szCs w:val="24"/>
          <w:lang w:val="en-US"/>
        </w:rPr>
        <w:t>MEC</w:t>
      </w:r>
      <w:r w:rsidRPr="0043173C">
        <w:rPr>
          <w:rFonts w:eastAsia="Calibri" w:cs="Times New Roman"/>
          <w:szCs w:val="24"/>
        </w:rPr>
        <w:t>-</w:t>
      </w:r>
      <w:r w:rsidRPr="0043173C">
        <w:rPr>
          <w:rFonts w:eastAsia="Calibri" w:cs="Times New Roman"/>
          <w:szCs w:val="24"/>
          <w:lang w:val="en-US"/>
        </w:rPr>
        <w:t>AT</w:t>
      </w:r>
      <w:r w:rsidRPr="0043173C">
        <w:rPr>
          <w:rFonts w:eastAsia="Calibri" w:cs="Times New Roman"/>
          <w:szCs w:val="24"/>
        </w:rPr>
        <w:t>4/125</w:t>
      </w:r>
      <w:r w:rsidRPr="0043173C">
        <w:rPr>
          <w:rFonts w:eastAsia="Calibri" w:cs="Times New Roman"/>
          <w:szCs w:val="24"/>
          <w:lang w:val="en-US"/>
        </w:rPr>
        <w:t>C</w:t>
      </w:r>
      <w:r w:rsidRPr="0043173C">
        <w:rPr>
          <w:rFonts w:eastAsia="Calibri" w:cs="Times New Roman"/>
          <w:szCs w:val="24"/>
        </w:rPr>
        <w:t xml:space="preserve"> и два подпиточных насоса марок К-80-65-160 и К-45/30.</w:t>
      </w:r>
    </w:p>
    <w:p w14:paraId="76544442" w14:textId="727C0FF4" w:rsidR="00CA69E7" w:rsidRPr="0043173C" w:rsidRDefault="00CA69E7" w:rsidP="00CA69E7">
      <w:pPr>
        <w:spacing w:before="0" w:after="0"/>
        <w:rPr>
          <w:rFonts w:eastAsia="Calibri" w:cs="Times New Roman"/>
          <w:szCs w:val="24"/>
          <w:highlight w:val="yellow"/>
        </w:rPr>
      </w:pPr>
      <w:r w:rsidRPr="0043173C">
        <w:rPr>
          <w:rFonts w:eastAsia="Calibri" w:cs="Times New Roman"/>
          <w:szCs w:val="24"/>
        </w:rPr>
        <w:t xml:space="preserve">Насос К-290-30 предназначен </w:t>
      </w:r>
      <w:r w:rsidRPr="0043173C">
        <w:rPr>
          <w:rFonts w:eastAsia="Calibri" w:cs="Times New Roman"/>
          <w:szCs w:val="24"/>
          <w:shd w:val="clear" w:color="auto" w:fill="FFFFFF"/>
        </w:rPr>
        <w:t xml:space="preserve">для перекачивания воды производственно-технического назначения с pH от 6 до 9 (кроме морской) и других жидкостей, </w:t>
      </w:r>
      <w:r w:rsidR="0043173C" w:rsidRPr="0043173C">
        <w:rPr>
          <w:rFonts w:eastAsia="Calibri" w:cs="Times New Roman"/>
          <w:szCs w:val="24"/>
          <w:shd w:val="clear" w:color="auto" w:fill="FFFFFF"/>
        </w:rPr>
        <w:t>сходных с</w:t>
      </w:r>
      <w:r w:rsidRPr="0043173C">
        <w:rPr>
          <w:rFonts w:eastAsia="Calibri" w:cs="Times New Roman"/>
          <w:szCs w:val="24"/>
          <w:shd w:val="clear" w:color="auto" w:fill="FFFFFF"/>
        </w:rPr>
        <w:t xml:space="preserve"> водой по плотности, вязкости и химической активности в системах водоснабжения, отопления, циркуляции. Размер твердых включений до 0,2 мм с объемной концентрацией не более 0,1%. </w:t>
      </w:r>
      <w:r w:rsidRPr="0043173C">
        <w:rPr>
          <w:rFonts w:eastAsia="Calibri" w:cs="Times New Roman"/>
          <w:szCs w:val="24"/>
        </w:rPr>
        <w:t xml:space="preserve">Характеристики насоса представлены в </w:t>
      </w:r>
      <w:r w:rsidR="0043173C" w:rsidRPr="0043173C">
        <w:rPr>
          <w:rFonts w:eastAsia="Calibri"/>
          <w:szCs w:val="24"/>
        </w:rPr>
        <w:t>таблице 1.2.1.</w:t>
      </w:r>
      <w:r w:rsidR="0043173C">
        <w:rPr>
          <w:rFonts w:eastAsia="Calibri"/>
          <w:szCs w:val="24"/>
        </w:rPr>
        <w:t>7</w:t>
      </w:r>
      <w:r w:rsidRPr="0043173C">
        <w:rPr>
          <w:rFonts w:eastAsia="Calibri" w:cs="Times New Roman"/>
          <w:szCs w:val="24"/>
        </w:rPr>
        <w:t>.</w:t>
      </w:r>
    </w:p>
    <w:p w14:paraId="729A0379" w14:textId="77777777" w:rsidR="00A72840" w:rsidRDefault="00A72840" w:rsidP="0043173C">
      <w:pPr>
        <w:pStyle w:val="af"/>
        <w:jc w:val="right"/>
        <w:rPr>
          <w:b/>
          <w:sz w:val="24"/>
          <w:szCs w:val="24"/>
        </w:rPr>
      </w:pPr>
    </w:p>
    <w:p w14:paraId="0018F114" w14:textId="77777777" w:rsidR="00A72840" w:rsidRDefault="00A72840" w:rsidP="0043173C">
      <w:pPr>
        <w:pStyle w:val="af"/>
        <w:jc w:val="right"/>
        <w:rPr>
          <w:b/>
          <w:sz w:val="24"/>
          <w:szCs w:val="24"/>
        </w:rPr>
      </w:pPr>
    </w:p>
    <w:p w14:paraId="0EF6A2C8" w14:textId="77777777" w:rsidR="00A72840" w:rsidRDefault="00A72840" w:rsidP="0043173C">
      <w:pPr>
        <w:pStyle w:val="af"/>
        <w:jc w:val="right"/>
        <w:rPr>
          <w:b/>
          <w:sz w:val="24"/>
          <w:szCs w:val="24"/>
        </w:rPr>
      </w:pPr>
    </w:p>
    <w:p w14:paraId="018201BA" w14:textId="77777777" w:rsidR="00A72840" w:rsidRDefault="00A72840" w:rsidP="0043173C">
      <w:pPr>
        <w:pStyle w:val="af"/>
        <w:jc w:val="right"/>
        <w:rPr>
          <w:b/>
          <w:sz w:val="24"/>
          <w:szCs w:val="24"/>
        </w:rPr>
      </w:pPr>
    </w:p>
    <w:p w14:paraId="7B1F363A" w14:textId="26CF8084" w:rsidR="0043173C" w:rsidRPr="0043173C" w:rsidRDefault="0043173C" w:rsidP="0043173C">
      <w:pPr>
        <w:pStyle w:val="af"/>
        <w:jc w:val="right"/>
        <w:rPr>
          <w:b/>
          <w:sz w:val="24"/>
          <w:szCs w:val="24"/>
        </w:rPr>
      </w:pPr>
      <w:r w:rsidRPr="0043173C">
        <w:rPr>
          <w:b/>
          <w:sz w:val="24"/>
          <w:szCs w:val="24"/>
        </w:rPr>
        <w:lastRenderedPageBreak/>
        <w:t>Таблица 1.2.1.</w:t>
      </w:r>
      <w:r>
        <w:rPr>
          <w:b/>
          <w:sz w:val="24"/>
          <w:szCs w:val="24"/>
        </w:rPr>
        <w:t>7</w:t>
      </w:r>
    </w:p>
    <w:p w14:paraId="19CB94BC" w14:textId="17E04458" w:rsidR="00CA69E7" w:rsidRPr="0043173C" w:rsidRDefault="00CA69E7" w:rsidP="0043173C">
      <w:pPr>
        <w:pStyle w:val="af"/>
        <w:ind w:firstLine="0"/>
        <w:rPr>
          <w:b/>
          <w:sz w:val="24"/>
          <w:szCs w:val="24"/>
        </w:rPr>
      </w:pPr>
      <w:r w:rsidRPr="0043173C">
        <w:rPr>
          <w:b/>
          <w:sz w:val="24"/>
          <w:szCs w:val="24"/>
        </w:rPr>
        <w:t>Характеристики насоса К-150-125-315</w:t>
      </w:r>
    </w:p>
    <w:tbl>
      <w:tblPr>
        <w:tblW w:w="5000" w:type="pct"/>
        <w:jc w:val="center"/>
        <w:tblLook w:val="04A0" w:firstRow="1" w:lastRow="0" w:firstColumn="1" w:lastColumn="0" w:noHBand="0" w:noVBand="1"/>
      </w:tblPr>
      <w:tblGrid>
        <w:gridCol w:w="1703"/>
        <w:gridCol w:w="1703"/>
        <w:gridCol w:w="3399"/>
        <w:gridCol w:w="3106"/>
      </w:tblGrid>
      <w:tr w:rsidR="00CA69E7" w:rsidRPr="0043173C" w14:paraId="58EBAB7B" w14:textId="77777777" w:rsidTr="00CB1E5C">
        <w:trPr>
          <w:trHeight w:val="136"/>
          <w:jc w:val="center"/>
        </w:trPr>
        <w:tc>
          <w:tcPr>
            <w:tcW w:w="1718" w:type="pct"/>
            <w:gridSpan w:val="2"/>
            <w:tcBorders>
              <w:top w:val="single" w:sz="4" w:space="0" w:color="000000"/>
              <w:left w:val="single" w:sz="4" w:space="0" w:color="000000"/>
              <w:bottom w:val="single" w:sz="4" w:space="0" w:color="000000"/>
              <w:right w:val="single" w:sz="4" w:space="0" w:color="000000"/>
            </w:tcBorders>
            <w:vAlign w:val="center"/>
            <w:hideMark/>
          </w:tcPr>
          <w:p w14:paraId="3215B468"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Параметры насоса</w:t>
            </w:r>
          </w:p>
        </w:tc>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05B6D7E5"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Частота вращения, об./мин.</w:t>
            </w:r>
          </w:p>
        </w:tc>
        <w:tc>
          <w:tcPr>
            <w:tcW w:w="1567" w:type="pct"/>
            <w:vMerge w:val="restart"/>
            <w:tcBorders>
              <w:top w:val="single" w:sz="4" w:space="0" w:color="000000"/>
              <w:left w:val="single" w:sz="4" w:space="0" w:color="000000"/>
              <w:bottom w:val="single" w:sz="4" w:space="0" w:color="000000"/>
              <w:right w:val="single" w:sz="4" w:space="0" w:color="000000"/>
            </w:tcBorders>
            <w:vAlign w:val="center"/>
            <w:hideMark/>
          </w:tcPr>
          <w:p w14:paraId="52852510"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Мощность двигателя, кВт</w:t>
            </w:r>
          </w:p>
        </w:tc>
      </w:tr>
      <w:tr w:rsidR="00CA69E7" w:rsidRPr="0043173C" w14:paraId="3A3DFAF0" w14:textId="77777777" w:rsidTr="00CB1E5C">
        <w:trPr>
          <w:trHeight w:val="136"/>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641E7143"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Подача, м</w:t>
            </w:r>
            <w:r w:rsidRPr="0043173C">
              <w:rPr>
                <w:rFonts w:eastAsia="Calibri" w:cs="Times New Roman"/>
                <w:b/>
                <w:bCs/>
                <w:sz w:val="22"/>
                <w:vertAlign w:val="superscript"/>
              </w:rPr>
              <w:t>3</w:t>
            </w:r>
            <w:r w:rsidRPr="0043173C">
              <w:rPr>
                <w:rFonts w:eastAsia="Calibri" w:cs="Times New Roman"/>
                <w:b/>
                <w:bCs/>
                <w:sz w:val="22"/>
              </w:rPr>
              <w:t>/ч</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7EEC0089"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Напор, 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D88DF" w14:textId="77777777" w:rsidR="00CA69E7" w:rsidRPr="0043173C" w:rsidRDefault="00CA69E7" w:rsidP="0043173C">
            <w:pPr>
              <w:spacing w:before="0" w:after="0"/>
              <w:ind w:firstLine="23"/>
              <w:rPr>
                <w:rFonts w:eastAsia="Calibri" w:cs="Times New Roman"/>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D8ABA7" w14:textId="77777777" w:rsidR="00CA69E7" w:rsidRPr="0043173C" w:rsidRDefault="00CA69E7" w:rsidP="0043173C">
            <w:pPr>
              <w:spacing w:before="0" w:after="0"/>
              <w:ind w:firstLine="23"/>
              <w:rPr>
                <w:rFonts w:eastAsia="Calibri" w:cs="Times New Roman"/>
                <w:b/>
                <w:bCs/>
                <w:sz w:val="22"/>
              </w:rPr>
            </w:pPr>
          </w:p>
        </w:tc>
      </w:tr>
      <w:tr w:rsidR="00CA69E7" w:rsidRPr="0043173C" w14:paraId="3C630710" w14:textId="77777777" w:rsidTr="00CB1E5C">
        <w:trPr>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76D097C9"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290</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3B5BE89D"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30</w:t>
            </w:r>
          </w:p>
        </w:tc>
        <w:tc>
          <w:tcPr>
            <w:tcW w:w="1715" w:type="pct"/>
            <w:tcBorders>
              <w:top w:val="single" w:sz="4" w:space="0" w:color="000000"/>
              <w:left w:val="single" w:sz="4" w:space="0" w:color="000000"/>
              <w:bottom w:val="single" w:sz="4" w:space="0" w:color="000000"/>
              <w:right w:val="single" w:sz="4" w:space="0" w:color="000000"/>
            </w:tcBorders>
            <w:vAlign w:val="center"/>
            <w:hideMark/>
          </w:tcPr>
          <w:p w14:paraId="4FF7ACC5"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1500</w:t>
            </w:r>
          </w:p>
        </w:tc>
        <w:tc>
          <w:tcPr>
            <w:tcW w:w="1567" w:type="pct"/>
            <w:tcBorders>
              <w:top w:val="single" w:sz="4" w:space="0" w:color="000000"/>
              <w:left w:val="single" w:sz="4" w:space="0" w:color="000000"/>
              <w:bottom w:val="single" w:sz="4" w:space="0" w:color="000000"/>
              <w:right w:val="single" w:sz="4" w:space="0" w:color="000000"/>
            </w:tcBorders>
            <w:vAlign w:val="center"/>
            <w:hideMark/>
          </w:tcPr>
          <w:p w14:paraId="6BABE452"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37</w:t>
            </w:r>
          </w:p>
        </w:tc>
      </w:tr>
    </w:tbl>
    <w:p w14:paraId="24322B32" w14:textId="77777777" w:rsidR="0043173C" w:rsidRDefault="0043173C" w:rsidP="00CA69E7">
      <w:pPr>
        <w:spacing w:before="0" w:after="0"/>
        <w:rPr>
          <w:rFonts w:eastAsia="Calibri" w:cs="Times New Roman"/>
          <w:szCs w:val="24"/>
        </w:rPr>
      </w:pPr>
    </w:p>
    <w:p w14:paraId="3E12D298" w14:textId="7DC0087C" w:rsidR="00CA69E7" w:rsidRPr="0043173C" w:rsidRDefault="00CA69E7" w:rsidP="00CA69E7">
      <w:pPr>
        <w:spacing w:before="0" w:after="0"/>
        <w:rPr>
          <w:rFonts w:eastAsia="Calibri" w:cs="Times New Roman"/>
          <w:szCs w:val="24"/>
        </w:rPr>
      </w:pPr>
      <w:r w:rsidRPr="0043173C">
        <w:rPr>
          <w:rFonts w:eastAsia="Calibri" w:cs="Times New Roman"/>
          <w:szCs w:val="24"/>
        </w:rPr>
        <w:t>На котельной установлено 6 дутьевых вентилятора марки ВЦ 14-46-2,5, 2 дымососа ДН</w:t>
      </w:r>
      <w:r w:rsidR="007F4912">
        <w:rPr>
          <w:rFonts w:eastAsia="Calibri" w:cs="Times New Roman"/>
          <w:szCs w:val="24"/>
        </w:rPr>
        <w:t> </w:t>
      </w:r>
      <w:r w:rsidRPr="0043173C">
        <w:rPr>
          <w:rFonts w:eastAsia="Calibri" w:cs="Times New Roman"/>
          <w:szCs w:val="24"/>
        </w:rPr>
        <w:t>12,5.</w:t>
      </w:r>
    </w:p>
    <w:p w14:paraId="10F3CD69" w14:textId="405FF670" w:rsidR="00CA69E7" w:rsidRPr="0043173C" w:rsidRDefault="00CA69E7" w:rsidP="00CA69E7">
      <w:pPr>
        <w:spacing w:before="0" w:after="0"/>
        <w:rPr>
          <w:rFonts w:eastAsia="Calibri" w:cs="Times New Roman"/>
          <w:szCs w:val="24"/>
        </w:rPr>
      </w:pPr>
      <w:r w:rsidRPr="0043173C">
        <w:rPr>
          <w:rFonts w:eastAsia="Calibri" w:cs="Times New Roman"/>
          <w:szCs w:val="24"/>
        </w:rPr>
        <w:t>Дутьевой вентилятор ВЦ-14-46-2,5 предназначен для перемещения воздуха и других газовых смесей, агрессивность которых по отношению к углеродистым сталям обыкновенного качества не выше агрессивности воздуха, температурой до +80°С, не содержащих липких веществ, волокнистых материалов, а также пыли и других твердых примесей в количествах более 0,1 г/м</w:t>
      </w:r>
      <w:r w:rsidRPr="0043173C">
        <w:rPr>
          <w:rFonts w:eastAsia="Calibri" w:cs="Times New Roman"/>
          <w:szCs w:val="24"/>
          <w:vertAlign w:val="superscript"/>
        </w:rPr>
        <w:t>З</w:t>
      </w:r>
      <w:r w:rsidRPr="0043173C">
        <w:rPr>
          <w:rFonts w:eastAsia="Calibri" w:cs="Times New Roman"/>
          <w:b/>
          <w:szCs w:val="24"/>
        </w:rPr>
        <w:t xml:space="preserve">. </w:t>
      </w:r>
      <w:r w:rsidRPr="0043173C">
        <w:rPr>
          <w:rFonts w:eastAsia="Calibri" w:cs="Times New Roman"/>
          <w:szCs w:val="24"/>
        </w:rPr>
        <w:t>Дутьевой вентилятор ВЦ-14-46-2,5 имеет следующие характеристики:</w:t>
      </w:r>
      <w:r w:rsidR="0043173C">
        <w:rPr>
          <w:rFonts w:eastAsia="Calibri" w:cs="Times New Roman"/>
          <w:szCs w:val="24"/>
        </w:rPr>
        <w:t xml:space="preserve"> п</w:t>
      </w:r>
      <w:r w:rsidRPr="0043173C">
        <w:rPr>
          <w:rFonts w:eastAsia="Calibri" w:cs="Times New Roman"/>
          <w:szCs w:val="24"/>
        </w:rPr>
        <w:t>роизводительность – 1480 м</w:t>
      </w:r>
      <w:r w:rsidRPr="0043173C">
        <w:rPr>
          <w:rFonts w:eastAsia="Calibri" w:cs="Times New Roman"/>
          <w:szCs w:val="24"/>
          <w:vertAlign w:val="superscript"/>
        </w:rPr>
        <w:t>3</w:t>
      </w:r>
      <w:r w:rsidRPr="0043173C">
        <w:rPr>
          <w:rFonts w:eastAsia="Calibri" w:cs="Times New Roman"/>
          <w:szCs w:val="24"/>
        </w:rPr>
        <w:t>/ч</w:t>
      </w:r>
      <w:r w:rsidR="0043173C">
        <w:rPr>
          <w:rFonts w:eastAsia="Calibri" w:cs="Times New Roman"/>
          <w:szCs w:val="24"/>
        </w:rPr>
        <w:t>.</w:t>
      </w:r>
    </w:p>
    <w:p w14:paraId="2EB453BC" w14:textId="22A39A51" w:rsidR="00CA69E7" w:rsidRPr="0043173C" w:rsidRDefault="00CA69E7" w:rsidP="00CA69E7">
      <w:pPr>
        <w:spacing w:before="0" w:after="0"/>
        <w:rPr>
          <w:rFonts w:eastAsia="Calibri" w:cs="Times New Roman"/>
          <w:szCs w:val="24"/>
        </w:rPr>
      </w:pPr>
      <w:r w:rsidRPr="0043173C">
        <w:rPr>
          <w:rFonts w:eastAsia="Calibri" w:cs="Times New Roman"/>
          <w:szCs w:val="24"/>
        </w:rPr>
        <w:t xml:space="preserve">Дымосос ДН-12,5 предназначен </w:t>
      </w:r>
      <w:r w:rsidRPr="0043173C">
        <w:rPr>
          <w:rFonts w:eastAsia="Calibri" w:cs="Times New Roman"/>
          <w:szCs w:val="24"/>
          <w:shd w:val="clear" w:color="auto" w:fill="FFFFFF"/>
        </w:rPr>
        <w:t>для отвода дымовых газов.</w:t>
      </w:r>
      <w:r w:rsidR="0043173C">
        <w:rPr>
          <w:rFonts w:eastAsia="Calibri" w:cs="Times New Roman"/>
          <w:szCs w:val="24"/>
          <w:shd w:val="clear" w:color="auto" w:fill="FFFFFF"/>
        </w:rPr>
        <w:t xml:space="preserve"> </w:t>
      </w:r>
      <w:r w:rsidRPr="0043173C">
        <w:rPr>
          <w:rFonts w:eastAsia="Calibri" w:cs="Times New Roman"/>
          <w:szCs w:val="24"/>
        </w:rPr>
        <w:t>Дымосос ДН-12,5 имеет следующие характеристики</w:t>
      </w:r>
      <w:r w:rsidR="0043173C">
        <w:rPr>
          <w:rFonts w:eastAsia="Calibri" w:cs="Times New Roman"/>
          <w:szCs w:val="24"/>
        </w:rPr>
        <w:t>: п</w:t>
      </w:r>
      <w:r w:rsidRPr="0043173C">
        <w:rPr>
          <w:rFonts w:eastAsia="Calibri" w:cs="Times New Roman"/>
          <w:szCs w:val="24"/>
        </w:rPr>
        <w:t>роизводительность – 26,600 тыс. м</w:t>
      </w:r>
      <w:r w:rsidRPr="0043173C">
        <w:rPr>
          <w:rFonts w:eastAsia="Calibri" w:cs="Times New Roman"/>
          <w:szCs w:val="24"/>
          <w:vertAlign w:val="superscript"/>
        </w:rPr>
        <w:t>3</w:t>
      </w:r>
      <w:r w:rsidRPr="0043173C">
        <w:rPr>
          <w:rFonts w:eastAsia="Calibri" w:cs="Times New Roman"/>
          <w:szCs w:val="24"/>
        </w:rPr>
        <w:t>/ч.</w:t>
      </w:r>
    </w:p>
    <w:p w14:paraId="56FD22F2" w14:textId="77777777" w:rsidR="00CA69E7" w:rsidRPr="0043173C" w:rsidRDefault="00CA69E7" w:rsidP="00CA69E7">
      <w:pPr>
        <w:spacing w:before="0" w:after="0"/>
        <w:rPr>
          <w:rFonts w:eastAsia="Calibri" w:cs="Times New Roman"/>
          <w:szCs w:val="24"/>
        </w:rPr>
      </w:pPr>
    </w:p>
    <w:p w14:paraId="48327AFA" w14:textId="0D0F0DB9" w:rsidR="00CA69E7" w:rsidRPr="0043173C" w:rsidRDefault="00CA69E7" w:rsidP="00CA69E7">
      <w:pPr>
        <w:spacing w:before="0" w:after="0"/>
        <w:rPr>
          <w:rFonts w:eastAsia="Calibri" w:cs="Times New Roman"/>
          <w:b/>
          <w:szCs w:val="24"/>
        </w:rPr>
      </w:pPr>
      <w:r w:rsidRPr="0043173C">
        <w:rPr>
          <w:rFonts w:eastAsia="Calibri" w:cs="Times New Roman"/>
          <w:b/>
          <w:szCs w:val="24"/>
        </w:rPr>
        <w:t xml:space="preserve">Котельная №3 </w:t>
      </w:r>
    </w:p>
    <w:p w14:paraId="53A49339" w14:textId="77777777" w:rsidR="00CA69E7" w:rsidRPr="0043173C" w:rsidRDefault="00CA69E7" w:rsidP="00CA69E7">
      <w:pPr>
        <w:spacing w:before="0" w:after="0"/>
        <w:rPr>
          <w:rFonts w:eastAsia="Calibri" w:cs="Times New Roman"/>
          <w:szCs w:val="24"/>
        </w:rPr>
      </w:pPr>
      <w:r w:rsidRPr="0043173C">
        <w:rPr>
          <w:rFonts w:eastAsia="Calibri" w:cs="Times New Roman"/>
          <w:szCs w:val="24"/>
        </w:rPr>
        <w:t>Котельная располагается по адресу</w:t>
      </w:r>
      <w:r w:rsidRPr="0043173C">
        <w:rPr>
          <w:rFonts w:eastAsia="Calibri" w:cs="Times New Roman"/>
          <w:color w:val="FF0000"/>
          <w:szCs w:val="24"/>
        </w:rPr>
        <w:t xml:space="preserve">: </w:t>
      </w:r>
      <w:r w:rsidRPr="0043173C">
        <w:rPr>
          <w:rFonts w:eastAsia="Calibri" w:cs="Times New Roman"/>
          <w:szCs w:val="24"/>
        </w:rPr>
        <w:t>ул. Комсомольская</w:t>
      </w:r>
      <w:r w:rsidRPr="0043173C">
        <w:rPr>
          <w:rFonts w:eastAsia="Calibri" w:cs="Times New Roman"/>
          <w:color w:val="FF0000"/>
          <w:szCs w:val="24"/>
        </w:rPr>
        <w:t xml:space="preserve">. </w:t>
      </w:r>
      <w:r w:rsidRPr="0043173C">
        <w:rPr>
          <w:rFonts w:eastAsia="Calibri" w:cs="Times New Roman"/>
          <w:szCs w:val="24"/>
        </w:rPr>
        <w:t xml:space="preserve">Установленная тепловая мощность котельной составляет 0,735 Гкал/ч. Располагаемая мощность оборудования составляет 0,32 Гкал/ч. В качестве основного теплогенерирующего оборудования на котельной установлены водогрейные котлы КВт (Водрем-7). </w:t>
      </w:r>
    </w:p>
    <w:p w14:paraId="6BB0D9B5" w14:textId="77777777" w:rsidR="00CA69E7" w:rsidRPr="0043173C" w:rsidRDefault="00CA69E7" w:rsidP="00CA69E7">
      <w:pPr>
        <w:spacing w:before="0" w:after="0"/>
        <w:rPr>
          <w:rFonts w:eastAsia="Calibri" w:cs="Times New Roman"/>
          <w:szCs w:val="24"/>
        </w:rPr>
      </w:pPr>
      <w:r w:rsidRPr="0043173C">
        <w:rPr>
          <w:rFonts w:eastAsia="Calibri" w:cs="Times New Roman"/>
          <w:szCs w:val="24"/>
        </w:rPr>
        <w:t>На котельной установлены два сетевых насоса марок К-45-30 и К-80-50-200а.</w:t>
      </w:r>
    </w:p>
    <w:p w14:paraId="7A9CD316" w14:textId="2498A1EB" w:rsidR="00CA69E7" w:rsidRDefault="00CA69E7" w:rsidP="00CA69E7">
      <w:pPr>
        <w:spacing w:before="0" w:after="0"/>
        <w:rPr>
          <w:rFonts w:eastAsia="Calibri" w:cs="Times New Roman"/>
          <w:szCs w:val="24"/>
        </w:rPr>
      </w:pPr>
      <w:r w:rsidRPr="0043173C">
        <w:rPr>
          <w:rFonts w:eastAsia="Calibri" w:cs="Times New Roman"/>
          <w:szCs w:val="24"/>
        </w:rPr>
        <w:t xml:space="preserve">Насос К-45-30 предназначен </w:t>
      </w:r>
      <w:r w:rsidRPr="0043173C">
        <w:rPr>
          <w:rFonts w:eastAsia="Calibri" w:cs="Times New Roman"/>
          <w:szCs w:val="24"/>
          <w:shd w:val="clear" w:color="auto" w:fill="FFFFFF"/>
        </w:rPr>
        <w:t xml:space="preserve">для перекачивания чистой воды (кроме морской) с рН=6-9, и других </w:t>
      </w:r>
      <w:r w:rsidR="0043173C" w:rsidRPr="0043173C">
        <w:rPr>
          <w:rFonts w:eastAsia="Calibri" w:cs="Times New Roman"/>
          <w:szCs w:val="24"/>
          <w:shd w:val="clear" w:color="auto" w:fill="FFFFFF"/>
        </w:rPr>
        <w:t>жидкостей,</w:t>
      </w:r>
      <w:r w:rsidRPr="0043173C">
        <w:rPr>
          <w:rFonts w:eastAsia="Calibri" w:cs="Times New Roman"/>
          <w:szCs w:val="24"/>
          <w:shd w:val="clear" w:color="auto" w:fill="FFFFFF"/>
        </w:rPr>
        <w:t xml:space="preserve"> сходных с водой по плотности, вязкости и химической активности, содержащих твердые включения размером до 0,2 мм, с объемной концентрацией не более 0,1%.</w:t>
      </w:r>
      <w:r w:rsidRPr="0043173C">
        <w:rPr>
          <w:rFonts w:eastAsia="Calibri" w:cs="Times New Roman"/>
          <w:szCs w:val="24"/>
        </w:rPr>
        <w:t xml:space="preserve"> Характеристики насоса представлены в </w:t>
      </w:r>
      <w:r w:rsidR="0043173C" w:rsidRPr="0043173C">
        <w:rPr>
          <w:rFonts w:eastAsia="Calibri"/>
          <w:szCs w:val="24"/>
        </w:rPr>
        <w:t>таблице 1.2.1.</w:t>
      </w:r>
      <w:r w:rsidR="0043173C">
        <w:rPr>
          <w:rFonts w:eastAsia="Calibri"/>
          <w:szCs w:val="24"/>
        </w:rPr>
        <w:t>8</w:t>
      </w:r>
      <w:r w:rsidR="0043173C" w:rsidRPr="0043173C">
        <w:rPr>
          <w:rFonts w:eastAsia="Calibri" w:cs="Times New Roman"/>
          <w:szCs w:val="24"/>
        </w:rPr>
        <w:t>.</w:t>
      </w:r>
    </w:p>
    <w:p w14:paraId="214D5EDE" w14:textId="24207D45" w:rsidR="0043173C" w:rsidRPr="0043173C" w:rsidRDefault="0043173C" w:rsidP="0043173C">
      <w:pPr>
        <w:pStyle w:val="af"/>
        <w:jc w:val="right"/>
        <w:rPr>
          <w:b/>
          <w:sz w:val="24"/>
          <w:szCs w:val="24"/>
        </w:rPr>
      </w:pPr>
      <w:r w:rsidRPr="0043173C">
        <w:rPr>
          <w:b/>
          <w:sz w:val="24"/>
          <w:szCs w:val="24"/>
        </w:rPr>
        <w:t>Таблица 1.2.1</w:t>
      </w:r>
      <w:r>
        <w:rPr>
          <w:b/>
          <w:sz w:val="24"/>
          <w:szCs w:val="24"/>
        </w:rPr>
        <w:t>.8</w:t>
      </w:r>
    </w:p>
    <w:p w14:paraId="6D5AE734" w14:textId="2B57DA18" w:rsidR="00CA69E7" w:rsidRPr="0043173C" w:rsidRDefault="00CA69E7" w:rsidP="0043173C">
      <w:pPr>
        <w:pStyle w:val="af"/>
        <w:ind w:firstLine="0"/>
        <w:rPr>
          <w:b/>
          <w:sz w:val="24"/>
          <w:szCs w:val="24"/>
        </w:rPr>
      </w:pPr>
      <w:r w:rsidRPr="0043173C">
        <w:rPr>
          <w:b/>
          <w:sz w:val="24"/>
          <w:szCs w:val="24"/>
        </w:rPr>
        <w:t>Характеристики насоса К-45-30</w:t>
      </w:r>
    </w:p>
    <w:tbl>
      <w:tblPr>
        <w:tblW w:w="5000" w:type="pct"/>
        <w:jc w:val="center"/>
        <w:tblLook w:val="04A0" w:firstRow="1" w:lastRow="0" w:firstColumn="1" w:lastColumn="0" w:noHBand="0" w:noVBand="1"/>
      </w:tblPr>
      <w:tblGrid>
        <w:gridCol w:w="1703"/>
        <w:gridCol w:w="1703"/>
        <w:gridCol w:w="3399"/>
        <w:gridCol w:w="3106"/>
      </w:tblGrid>
      <w:tr w:rsidR="00CA69E7" w:rsidRPr="0043173C" w14:paraId="7BBA1792" w14:textId="77777777" w:rsidTr="00CB1E5C">
        <w:trPr>
          <w:trHeight w:val="136"/>
          <w:jc w:val="center"/>
        </w:trPr>
        <w:tc>
          <w:tcPr>
            <w:tcW w:w="1718" w:type="pct"/>
            <w:gridSpan w:val="2"/>
            <w:tcBorders>
              <w:top w:val="single" w:sz="4" w:space="0" w:color="000000"/>
              <w:left w:val="single" w:sz="4" w:space="0" w:color="000000"/>
              <w:bottom w:val="single" w:sz="4" w:space="0" w:color="000000"/>
              <w:right w:val="single" w:sz="4" w:space="0" w:color="000000"/>
            </w:tcBorders>
            <w:vAlign w:val="center"/>
            <w:hideMark/>
          </w:tcPr>
          <w:p w14:paraId="5364AB9A"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Параметры насоса</w:t>
            </w:r>
          </w:p>
        </w:tc>
        <w:tc>
          <w:tcPr>
            <w:tcW w:w="1715" w:type="pct"/>
            <w:vMerge w:val="restart"/>
            <w:tcBorders>
              <w:top w:val="single" w:sz="4" w:space="0" w:color="000000"/>
              <w:left w:val="single" w:sz="4" w:space="0" w:color="000000"/>
              <w:bottom w:val="single" w:sz="4" w:space="0" w:color="000000"/>
              <w:right w:val="single" w:sz="4" w:space="0" w:color="000000"/>
            </w:tcBorders>
            <w:vAlign w:val="center"/>
            <w:hideMark/>
          </w:tcPr>
          <w:p w14:paraId="58181A92"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Частота вращения, об./мин.</w:t>
            </w:r>
          </w:p>
        </w:tc>
        <w:tc>
          <w:tcPr>
            <w:tcW w:w="1567" w:type="pct"/>
            <w:vMerge w:val="restart"/>
            <w:tcBorders>
              <w:top w:val="single" w:sz="4" w:space="0" w:color="000000"/>
              <w:left w:val="single" w:sz="4" w:space="0" w:color="000000"/>
              <w:bottom w:val="single" w:sz="4" w:space="0" w:color="000000"/>
              <w:right w:val="single" w:sz="4" w:space="0" w:color="000000"/>
            </w:tcBorders>
            <w:vAlign w:val="center"/>
            <w:hideMark/>
          </w:tcPr>
          <w:p w14:paraId="2FC034E6" w14:textId="77777777" w:rsidR="00CA69E7" w:rsidRPr="0043173C" w:rsidRDefault="00CA69E7" w:rsidP="0043173C">
            <w:pPr>
              <w:spacing w:before="0" w:after="0"/>
              <w:ind w:firstLine="23"/>
              <w:jc w:val="center"/>
              <w:rPr>
                <w:rFonts w:eastAsia="Calibri" w:cs="Times New Roman"/>
                <w:b/>
                <w:bCs/>
                <w:szCs w:val="24"/>
              </w:rPr>
            </w:pPr>
            <w:r w:rsidRPr="0043173C">
              <w:rPr>
                <w:rFonts w:eastAsia="Calibri" w:cs="Times New Roman"/>
                <w:b/>
                <w:bCs/>
                <w:szCs w:val="24"/>
              </w:rPr>
              <w:t>Мощность двигателя, кВт</w:t>
            </w:r>
          </w:p>
        </w:tc>
      </w:tr>
      <w:tr w:rsidR="00CA69E7" w:rsidRPr="0043173C" w14:paraId="089F8AC0" w14:textId="77777777" w:rsidTr="00CB1E5C">
        <w:trPr>
          <w:trHeight w:val="136"/>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2D2728D6"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Подача, м</w:t>
            </w:r>
            <w:r w:rsidRPr="0043173C">
              <w:rPr>
                <w:rFonts w:eastAsia="Calibri" w:cs="Times New Roman"/>
                <w:b/>
                <w:bCs/>
                <w:sz w:val="22"/>
                <w:vertAlign w:val="superscript"/>
              </w:rPr>
              <w:t>3</w:t>
            </w:r>
            <w:r w:rsidRPr="0043173C">
              <w:rPr>
                <w:rFonts w:eastAsia="Calibri" w:cs="Times New Roman"/>
                <w:b/>
                <w:bCs/>
                <w:sz w:val="22"/>
              </w:rPr>
              <w:t>/ч</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525669B1" w14:textId="77777777" w:rsidR="00CA69E7" w:rsidRPr="0043173C" w:rsidRDefault="00CA69E7" w:rsidP="0043173C">
            <w:pPr>
              <w:spacing w:before="0" w:after="0"/>
              <w:ind w:firstLine="23"/>
              <w:jc w:val="center"/>
              <w:rPr>
                <w:rFonts w:eastAsia="Calibri" w:cs="Times New Roman"/>
                <w:b/>
                <w:bCs/>
                <w:sz w:val="22"/>
              </w:rPr>
            </w:pPr>
            <w:r w:rsidRPr="0043173C">
              <w:rPr>
                <w:rFonts w:eastAsia="Calibri" w:cs="Times New Roman"/>
                <w:b/>
                <w:bCs/>
                <w:sz w:val="22"/>
              </w:rPr>
              <w:t>Напор, 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17DDF" w14:textId="77777777" w:rsidR="00CA69E7" w:rsidRPr="0043173C" w:rsidRDefault="00CA69E7" w:rsidP="0043173C">
            <w:pPr>
              <w:spacing w:before="0" w:after="0"/>
              <w:ind w:firstLine="23"/>
              <w:rPr>
                <w:rFonts w:eastAsia="Calibri" w:cs="Times New Roman"/>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6B44C" w14:textId="77777777" w:rsidR="00CA69E7" w:rsidRPr="0043173C" w:rsidRDefault="00CA69E7" w:rsidP="0043173C">
            <w:pPr>
              <w:spacing w:before="0" w:after="0"/>
              <w:ind w:firstLine="23"/>
              <w:rPr>
                <w:rFonts w:eastAsia="Calibri" w:cs="Times New Roman"/>
                <w:b/>
                <w:bCs/>
                <w:szCs w:val="24"/>
              </w:rPr>
            </w:pPr>
          </w:p>
        </w:tc>
      </w:tr>
      <w:tr w:rsidR="00CA69E7" w:rsidRPr="0043173C" w14:paraId="2E62839A" w14:textId="77777777" w:rsidTr="00CB1E5C">
        <w:trPr>
          <w:jc w:val="center"/>
        </w:trPr>
        <w:tc>
          <w:tcPr>
            <w:tcW w:w="859" w:type="pct"/>
            <w:tcBorders>
              <w:top w:val="single" w:sz="4" w:space="0" w:color="000000"/>
              <w:left w:val="single" w:sz="4" w:space="0" w:color="000000"/>
              <w:bottom w:val="single" w:sz="4" w:space="0" w:color="000000"/>
              <w:right w:val="single" w:sz="4" w:space="0" w:color="000000"/>
            </w:tcBorders>
            <w:vAlign w:val="center"/>
            <w:hideMark/>
          </w:tcPr>
          <w:p w14:paraId="6B9A91A2"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45</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23D1E24C"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32</w:t>
            </w:r>
          </w:p>
        </w:tc>
        <w:tc>
          <w:tcPr>
            <w:tcW w:w="1715" w:type="pct"/>
            <w:tcBorders>
              <w:top w:val="single" w:sz="4" w:space="0" w:color="000000"/>
              <w:left w:val="single" w:sz="4" w:space="0" w:color="000000"/>
              <w:bottom w:val="single" w:sz="4" w:space="0" w:color="000000"/>
              <w:right w:val="single" w:sz="4" w:space="0" w:color="000000"/>
            </w:tcBorders>
            <w:vAlign w:val="center"/>
            <w:hideMark/>
          </w:tcPr>
          <w:p w14:paraId="45E34D8F" w14:textId="77777777" w:rsidR="00CA69E7" w:rsidRPr="0043173C" w:rsidRDefault="00CA69E7" w:rsidP="0043173C">
            <w:pPr>
              <w:spacing w:before="0" w:after="0"/>
              <w:ind w:firstLine="23"/>
              <w:jc w:val="center"/>
              <w:rPr>
                <w:rFonts w:eastAsia="Calibri" w:cs="Times New Roman"/>
                <w:sz w:val="22"/>
              </w:rPr>
            </w:pPr>
            <w:r w:rsidRPr="0043173C">
              <w:rPr>
                <w:rFonts w:eastAsia="Calibri" w:cs="Times New Roman"/>
                <w:sz w:val="22"/>
              </w:rPr>
              <w:t>2900</w:t>
            </w:r>
          </w:p>
        </w:tc>
        <w:tc>
          <w:tcPr>
            <w:tcW w:w="1567" w:type="pct"/>
            <w:tcBorders>
              <w:top w:val="single" w:sz="4" w:space="0" w:color="000000"/>
              <w:left w:val="single" w:sz="4" w:space="0" w:color="000000"/>
              <w:bottom w:val="single" w:sz="4" w:space="0" w:color="000000"/>
              <w:right w:val="single" w:sz="4" w:space="0" w:color="000000"/>
            </w:tcBorders>
            <w:vAlign w:val="center"/>
            <w:hideMark/>
          </w:tcPr>
          <w:p w14:paraId="3C233985" w14:textId="77777777" w:rsidR="00CA69E7" w:rsidRPr="0043173C" w:rsidRDefault="00CA69E7" w:rsidP="0043173C">
            <w:pPr>
              <w:spacing w:before="0" w:after="0"/>
              <w:ind w:firstLine="23"/>
              <w:jc w:val="center"/>
              <w:rPr>
                <w:rFonts w:eastAsia="Calibri" w:cs="Times New Roman"/>
                <w:szCs w:val="24"/>
              </w:rPr>
            </w:pPr>
            <w:r w:rsidRPr="0043173C">
              <w:rPr>
                <w:rFonts w:eastAsia="Calibri" w:cs="Times New Roman"/>
                <w:szCs w:val="24"/>
              </w:rPr>
              <w:t>6,5</w:t>
            </w:r>
          </w:p>
        </w:tc>
      </w:tr>
    </w:tbl>
    <w:p w14:paraId="0DA81994" w14:textId="77777777" w:rsidR="0043173C" w:rsidRDefault="0043173C" w:rsidP="00CA69E7">
      <w:pPr>
        <w:spacing w:before="0" w:after="0"/>
        <w:rPr>
          <w:rFonts w:eastAsia="Calibri" w:cs="Times New Roman"/>
          <w:szCs w:val="24"/>
        </w:rPr>
      </w:pPr>
    </w:p>
    <w:p w14:paraId="145F6E16" w14:textId="1FE7760A" w:rsidR="00CA69E7" w:rsidRPr="0043173C" w:rsidRDefault="00CA69E7" w:rsidP="00CA69E7">
      <w:pPr>
        <w:spacing w:before="0" w:after="0"/>
        <w:rPr>
          <w:rFonts w:eastAsia="Calibri" w:cs="Times New Roman"/>
          <w:szCs w:val="24"/>
        </w:rPr>
      </w:pPr>
      <w:r w:rsidRPr="0043173C">
        <w:rPr>
          <w:rFonts w:eastAsia="Calibri" w:cs="Times New Roman"/>
          <w:szCs w:val="24"/>
        </w:rPr>
        <w:t>На котельной установлено 3 дутьевых вентилятора марки ВЦ 14-46-2,5, 1 дымосос ДН 10.</w:t>
      </w:r>
    </w:p>
    <w:p w14:paraId="537BDED2" w14:textId="16D84570" w:rsidR="00CA69E7" w:rsidRPr="0043173C" w:rsidRDefault="00CA69E7" w:rsidP="00CA69E7">
      <w:pPr>
        <w:spacing w:before="0" w:after="0"/>
        <w:rPr>
          <w:rFonts w:eastAsia="Calibri" w:cs="Times New Roman"/>
          <w:szCs w:val="24"/>
        </w:rPr>
      </w:pPr>
      <w:r w:rsidRPr="0043173C">
        <w:rPr>
          <w:rFonts w:eastAsia="Calibri" w:cs="Times New Roman"/>
          <w:szCs w:val="24"/>
        </w:rPr>
        <w:t>Дутьевой вентилятор ВЦ-14-46-2,5 предназначен для перемещения воздуха и других газовых смесей, агрессивность которых по отношению к углеродистым сталям обыкновенного качества не выше агрессивности воздуха, температурой до +80°С, не содержащих липких веществ, волокнистых материалов, а также пыли и других твердых примесей в количествах более 0,1 г/м</w:t>
      </w:r>
      <w:r w:rsidRPr="0043173C">
        <w:rPr>
          <w:rFonts w:eastAsia="Calibri" w:cs="Times New Roman"/>
          <w:szCs w:val="24"/>
          <w:vertAlign w:val="superscript"/>
        </w:rPr>
        <w:t>З</w:t>
      </w:r>
      <w:r w:rsidRPr="0043173C">
        <w:rPr>
          <w:rFonts w:eastAsia="Calibri" w:cs="Times New Roman"/>
          <w:b/>
          <w:szCs w:val="24"/>
        </w:rPr>
        <w:t xml:space="preserve">. </w:t>
      </w:r>
      <w:r w:rsidRPr="0043173C">
        <w:rPr>
          <w:rFonts w:eastAsia="Calibri" w:cs="Times New Roman"/>
          <w:szCs w:val="24"/>
        </w:rPr>
        <w:t>Дутьевой вентилятор ВЦ-14-46-2,5 имеет следующие характеристики:</w:t>
      </w:r>
      <w:r w:rsidR="0043173C">
        <w:rPr>
          <w:rFonts w:eastAsia="Calibri" w:cs="Times New Roman"/>
          <w:szCs w:val="24"/>
        </w:rPr>
        <w:t xml:space="preserve"> п</w:t>
      </w:r>
      <w:r w:rsidRPr="0043173C">
        <w:rPr>
          <w:rFonts w:eastAsia="Calibri" w:cs="Times New Roman"/>
          <w:szCs w:val="24"/>
        </w:rPr>
        <w:t>роизводительность – 1480 м</w:t>
      </w:r>
      <w:r w:rsidRPr="0043173C">
        <w:rPr>
          <w:rFonts w:eastAsia="Calibri" w:cs="Times New Roman"/>
          <w:szCs w:val="24"/>
          <w:vertAlign w:val="superscript"/>
        </w:rPr>
        <w:t>3</w:t>
      </w:r>
      <w:r w:rsidRPr="0043173C">
        <w:rPr>
          <w:rFonts w:eastAsia="Calibri" w:cs="Times New Roman"/>
          <w:szCs w:val="24"/>
        </w:rPr>
        <w:t>/ч</w:t>
      </w:r>
      <w:r w:rsidR="0043173C">
        <w:rPr>
          <w:rFonts w:eastAsia="Calibri" w:cs="Times New Roman"/>
          <w:szCs w:val="24"/>
        </w:rPr>
        <w:t xml:space="preserve">. </w:t>
      </w:r>
    </w:p>
    <w:p w14:paraId="77E24E6F" w14:textId="5BCB9F5C" w:rsidR="00CA69E7" w:rsidRPr="0043173C" w:rsidRDefault="00CA69E7" w:rsidP="00CA69E7">
      <w:pPr>
        <w:spacing w:before="0" w:after="0"/>
        <w:rPr>
          <w:rFonts w:eastAsia="Calibri" w:cs="Times New Roman"/>
          <w:szCs w:val="24"/>
        </w:rPr>
      </w:pPr>
      <w:r w:rsidRPr="0043173C">
        <w:rPr>
          <w:rFonts w:eastAsia="Calibri" w:cs="Times New Roman"/>
          <w:szCs w:val="24"/>
        </w:rPr>
        <w:t xml:space="preserve">Дымосос ДН-10 предназначен </w:t>
      </w:r>
      <w:r w:rsidRPr="0043173C">
        <w:rPr>
          <w:rFonts w:eastAsia="Calibri" w:cs="Times New Roman"/>
          <w:szCs w:val="24"/>
          <w:shd w:val="clear" w:color="auto" w:fill="FFFFFF"/>
        </w:rPr>
        <w:t>для отвода дымовых газов.</w:t>
      </w:r>
      <w:r w:rsidR="0043173C">
        <w:rPr>
          <w:rFonts w:eastAsia="Calibri" w:cs="Times New Roman"/>
          <w:szCs w:val="24"/>
          <w:shd w:val="clear" w:color="auto" w:fill="FFFFFF"/>
        </w:rPr>
        <w:t xml:space="preserve"> </w:t>
      </w:r>
      <w:r w:rsidRPr="0043173C">
        <w:rPr>
          <w:rFonts w:eastAsia="Calibri" w:cs="Times New Roman"/>
          <w:szCs w:val="24"/>
        </w:rPr>
        <w:t>Дымосос ДН-10 имеет следующие характеристики</w:t>
      </w:r>
      <w:r w:rsidR="0043173C">
        <w:rPr>
          <w:rFonts w:eastAsia="Calibri" w:cs="Times New Roman"/>
          <w:szCs w:val="24"/>
        </w:rPr>
        <w:t>: п</w:t>
      </w:r>
      <w:r w:rsidRPr="0043173C">
        <w:rPr>
          <w:rFonts w:eastAsia="Calibri" w:cs="Times New Roman"/>
          <w:szCs w:val="24"/>
        </w:rPr>
        <w:t>роизводительность – 13,620 тыс. м</w:t>
      </w:r>
      <w:r w:rsidRPr="0043173C">
        <w:rPr>
          <w:rFonts w:eastAsia="Calibri" w:cs="Times New Roman"/>
          <w:szCs w:val="24"/>
          <w:vertAlign w:val="superscript"/>
        </w:rPr>
        <w:t>3</w:t>
      </w:r>
      <w:r w:rsidRPr="0043173C">
        <w:rPr>
          <w:rFonts w:eastAsia="Calibri" w:cs="Times New Roman"/>
          <w:szCs w:val="24"/>
        </w:rPr>
        <w:t>/ч.</w:t>
      </w:r>
    </w:p>
    <w:p w14:paraId="43212EEE" w14:textId="77777777" w:rsidR="00CA69E7" w:rsidRDefault="00CA69E7" w:rsidP="000D38AD">
      <w:pPr>
        <w:rPr>
          <w:b/>
          <w:color w:val="EE0000"/>
        </w:rPr>
      </w:pPr>
    </w:p>
    <w:p w14:paraId="057BE26E" w14:textId="6EFBFB5F" w:rsidR="000D38AD" w:rsidRDefault="000D38AD" w:rsidP="000D38AD">
      <w:pPr>
        <w:rPr>
          <w:bCs/>
        </w:rPr>
      </w:pPr>
      <w:r w:rsidRPr="000D38AD">
        <w:rPr>
          <w:bCs/>
        </w:rPr>
        <w:t>Состав и технические характеристики основного оборудования котельных на территории Читинского муниципального округа (с. Карповка, п. Забайкальский)</w:t>
      </w:r>
      <w:r>
        <w:rPr>
          <w:bCs/>
        </w:rPr>
        <w:t xml:space="preserve"> представлены в таблице 1.2.1.9.</w:t>
      </w:r>
    </w:p>
    <w:p w14:paraId="18B55C14" w14:textId="778B3434" w:rsidR="003153B1" w:rsidRPr="003153B1" w:rsidRDefault="003153B1" w:rsidP="003153B1">
      <w:pPr>
        <w:rPr>
          <w:bCs/>
        </w:rPr>
      </w:pPr>
      <w:r w:rsidRPr="003153B1">
        <w:rPr>
          <w:bCs/>
          <w:szCs w:val="24"/>
        </w:rPr>
        <w:t xml:space="preserve">Состав и технические характеристики основного оборудования котельных на территории Читинского муниципального округа (котельные бюджетных </w:t>
      </w:r>
      <w:r w:rsidR="00A72840">
        <w:rPr>
          <w:bCs/>
          <w:szCs w:val="24"/>
        </w:rPr>
        <w:t>организаций социальной сферы</w:t>
      </w:r>
      <w:r w:rsidRPr="003153B1">
        <w:rPr>
          <w:bCs/>
          <w:szCs w:val="24"/>
        </w:rPr>
        <w:t xml:space="preserve">) </w:t>
      </w:r>
      <w:r w:rsidRPr="003153B1">
        <w:rPr>
          <w:bCs/>
        </w:rPr>
        <w:t>представлены в таблице 1.2.1.10.</w:t>
      </w:r>
    </w:p>
    <w:p w14:paraId="22D54780" w14:textId="009A1AD9" w:rsidR="003153B1" w:rsidRDefault="003153B1" w:rsidP="000D38AD">
      <w:pPr>
        <w:rPr>
          <w:bCs/>
        </w:rPr>
      </w:pPr>
    </w:p>
    <w:p w14:paraId="2E2EA413" w14:textId="77777777" w:rsidR="000D38AD" w:rsidRDefault="000D38AD" w:rsidP="000D38AD">
      <w:pPr>
        <w:rPr>
          <w:bCs/>
        </w:rPr>
      </w:pPr>
    </w:p>
    <w:p w14:paraId="4090147A" w14:textId="4A39662F" w:rsidR="000D38AD" w:rsidRPr="000D38AD" w:rsidRDefault="000D38AD" w:rsidP="000D38AD">
      <w:pPr>
        <w:rPr>
          <w:bCs/>
        </w:rPr>
        <w:sectPr w:rsidR="000D38AD" w:rsidRPr="000D38AD" w:rsidSect="00CA69E7">
          <w:pgSz w:w="11906" w:h="16838"/>
          <w:pgMar w:top="1134" w:right="851" w:bottom="1134" w:left="1134" w:header="709" w:footer="709" w:gutter="0"/>
          <w:cols w:space="708"/>
          <w:titlePg/>
          <w:docGrid w:linePitch="360"/>
        </w:sectPr>
      </w:pPr>
    </w:p>
    <w:p w14:paraId="563A5AE1" w14:textId="0D50BDC3" w:rsidR="007F4912" w:rsidRPr="0043173C" w:rsidRDefault="007F4912" w:rsidP="007F4912">
      <w:pPr>
        <w:pStyle w:val="af"/>
        <w:jc w:val="right"/>
        <w:rPr>
          <w:b/>
          <w:sz w:val="24"/>
          <w:szCs w:val="24"/>
        </w:rPr>
      </w:pPr>
      <w:r w:rsidRPr="0043173C">
        <w:rPr>
          <w:b/>
          <w:sz w:val="24"/>
          <w:szCs w:val="24"/>
        </w:rPr>
        <w:lastRenderedPageBreak/>
        <w:t>Таблица 1.2.1</w:t>
      </w:r>
      <w:r>
        <w:rPr>
          <w:b/>
          <w:sz w:val="24"/>
          <w:szCs w:val="24"/>
        </w:rPr>
        <w:t>.</w:t>
      </w:r>
      <w:r w:rsidR="000D38AD">
        <w:rPr>
          <w:b/>
          <w:sz w:val="24"/>
          <w:szCs w:val="24"/>
        </w:rPr>
        <w:t>9</w:t>
      </w:r>
    </w:p>
    <w:p w14:paraId="6C4633A9" w14:textId="292E9364" w:rsidR="007C4644" w:rsidRDefault="007F4912" w:rsidP="00284C5E">
      <w:pPr>
        <w:jc w:val="center"/>
        <w:rPr>
          <w:b/>
          <w:color w:val="EE0000"/>
        </w:rPr>
      </w:pPr>
      <w:r w:rsidRPr="007F4912">
        <w:rPr>
          <w:b/>
          <w:szCs w:val="24"/>
        </w:rPr>
        <w:t xml:space="preserve">Состав и технические характеристики основного оборудования котельных на территории Читинского муниципального округа </w:t>
      </w:r>
      <w:r w:rsidR="000D38AD">
        <w:rPr>
          <w:b/>
          <w:szCs w:val="24"/>
        </w:rPr>
        <w:t>(</w:t>
      </w:r>
      <w:r w:rsidR="000D38AD" w:rsidRPr="000D38AD">
        <w:rPr>
          <w:b/>
          <w:szCs w:val="24"/>
        </w:rPr>
        <w:t>с. Карповка</w:t>
      </w:r>
      <w:r w:rsidR="000D38AD">
        <w:rPr>
          <w:b/>
          <w:szCs w:val="24"/>
        </w:rPr>
        <w:t xml:space="preserve">, </w:t>
      </w:r>
      <w:r w:rsidR="000D38AD" w:rsidRPr="000D38AD">
        <w:rPr>
          <w:b/>
          <w:szCs w:val="24"/>
        </w:rPr>
        <w:t>п. Забайкальский</w:t>
      </w:r>
      <w:r w:rsidR="000D38AD">
        <w:rPr>
          <w:b/>
          <w:szCs w:val="24"/>
        </w:rPr>
        <w:t xml:space="preserve">) </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35"/>
        <w:gridCol w:w="5528"/>
        <w:gridCol w:w="1985"/>
        <w:gridCol w:w="992"/>
        <w:gridCol w:w="851"/>
      </w:tblGrid>
      <w:tr w:rsidR="00C76566" w:rsidRPr="000D24B6" w14:paraId="5A9AD161" w14:textId="77777777" w:rsidTr="000D24B6">
        <w:trPr>
          <w:trHeight w:val="20"/>
          <w:tblHeader/>
        </w:trPr>
        <w:tc>
          <w:tcPr>
            <w:tcW w:w="2405" w:type="dxa"/>
            <w:vMerge w:val="restart"/>
            <w:vAlign w:val="center"/>
            <w:hideMark/>
          </w:tcPr>
          <w:p w14:paraId="07BF3DB4" w14:textId="77777777" w:rsidR="00C76566" w:rsidRPr="000D24B6" w:rsidRDefault="00C76566" w:rsidP="00C76566">
            <w:pPr>
              <w:spacing w:before="0" w:after="0"/>
              <w:ind w:left="34" w:firstLine="0"/>
              <w:jc w:val="center"/>
              <w:rPr>
                <w:b/>
                <w:bCs/>
                <w:sz w:val="22"/>
              </w:rPr>
            </w:pPr>
            <w:r w:rsidRPr="000D24B6">
              <w:rPr>
                <w:b/>
                <w:bCs/>
                <w:sz w:val="22"/>
              </w:rPr>
              <w:t>Наименование объекта</w:t>
            </w:r>
          </w:p>
        </w:tc>
        <w:tc>
          <w:tcPr>
            <w:tcW w:w="2835" w:type="dxa"/>
            <w:vMerge w:val="restart"/>
            <w:vAlign w:val="center"/>
            <w:hideMark/>
          </w:tcPr>
          <w:p w14:paraId="4EAED50B" w14:textId="77777777" w:rsidR="00C76566" w:rsidRPr="000D24B6" w:rsidRDefault="00C76566" w:rsidP="00C76566">
            <w:pPr>
              <w:spacing w:before="0" w:after="0"/>
              <w:ind w:left="33" w:firstLine="0"/>
              <w:jc w:val="center"/>
              <w:rPr>
                <w:b/>
                <w:bCs/>
                <w:sz w:val="22"/>
              </w:rPr>
            </w:pPr>
            <w:r w:rsidRPr="000D24B6">
              <w:rPr>
                <w:b/>
                <w:bCs/>
                <w:sz w:val="22"/>
              </w:rPr>
              <w:t>Адрес нахождения объекта коммунальной инфраструктуры (при наличии)</w:t>
            </w:r>
          </w:p>
        </w:tc>
        <w:tc>
          <w:tcPr>
            <w:tcW w:w="9356" w:type="dxa"/>
            <w:gridSpan w:val="4"/>
            <w:vAlign w:val="center"/>
            <w:hideMark/>
          </w:tcPr>
          <w:p w14:paraId="242FD8BF" w14:textId="77777777" w:rsidR="00C76566" w:rsidRPr="000D24B6" w:rsidRDefault="00C76566" w:rsidP="00C76566">
            <w:pPr>
              <w:spacing w:before="0" w:after="0"/>
              <w:ind w:left="34" w:firstLine="0"/>
              <w:jc w:val="center"/>
              <w:rPr>
                <w:b/>
                <w:bCs/>
                <w:sz w:val="22"/>
              </w:rPr>
            </w:pPr>
            <w:r w:rsidRPr="000D24B6">
              <w:rPr>
                <w:b/>
                <w:bCs/>
                <w:sz w:val="22"/>
              </w:rPr>
              <w:t>Техническая характеристика оборудования</w:t>
            </w:r>
          </w:p>
        </w:tc>
      </w:tr>
      <w:tr w:rsidR="00C76566" w:rsidRPr="000D24B6" w14:paraId="0E9770AD" w14:textId="77777777" w:rsidTr="000D24B6">
        <w:trPr>
          <w:trHeight w:val="20"/>
          <w:tblHeader/>
        </w:trPr>
        <w:tc>
          <w:tcPr>
            <w:tcW w:w="2405" w:type="dxa"/>
            <w:vMerge/>
            <w:vAlign w:val="center"/>
            <w:hideMark/>
          </w:tcPr>
          <w:p w14:paraId="66F3F9E1" w14:textId="77777777" w:rsidR="00C76566" w:rsidRPr="000D24B6" w:rsidRDefault="00C76566" w:rsidP="00C76566">
            <w:pPr>
              <w:spacing w:before="0" w:after="0"/>
              <w:ind w:left="34" w:firstLine="0"/>
              <w:jc w:val="center"/>
              <w:rPr>
                <w:b/>
                <w:bCs/>
                <w:sz w:val="22"/>
              </w:rPr>
            </w:pPr>
          </w:p>
        </w:tc>
        <w:tc>
          <w:tcPr>
            <w:tcW w:w="2835" w:type="dxa"/>
            <w:vMerge/>
            <w:vAlign w:val="center"/>
            <w:hideMark/>
          </w:tcPr>
          <w:p w14:paraId="38C61B8F" w14:textId="77777777" w:rsidR="00C76566" w:rsidRPr="000D24B6" w:rsidRDefault="00C76566" w:rsidP="00C76566">
            <w:pPr>
              <w:spacing w:before="0" w:after="0"/>
              <w:ind w:left="33" w:firstLine="0"/>
              <w:jc w:val="center"/>
              <w:rPr>
                <w:b/>
                <w:bCs/>
                <w:sz w:val="22"/>
              </w:rPr>
            </w:pPr>
          </w:p>
        </w:tc>
        <w:tc>
          <w:tcPr>
            <w:tcW w:w="5528" w:type="dxa"/>
            <w:vAlign w:val="center"/>
            <w:hideMark/>
          </w:tcPr>
          <w:p w14:paraId="231C179D" w14:textId="77777777" w:rsidR="00C76566" w:rsidRPr="000D24B6" w:rsidRDefault="00C76566" w:rsidP="00C76566">
            <w:pPr>
              <w:spacing w:before="0" w:after="0"/>
              <w:ind w:left="34" w:firstLine="0"/>
              <w:jc w:val="center"/>
              <w:rPr>
                <w:b/>
                <w:bCs/>
                <w:sz w:val="22"/>
              </w:rPr>
            </w:pPr>
            <w:r w:rsidRPr="000D24B6">
              <w:rPr>
                <w:b/>
                <w:bCs/>
                <w:sz w:val="22"/>
              </w:rPr>
              <w:t>Марка оборудования</w:t>
            </w:r>
          </w:p>
        </w:tc>
        <w:tc>
          <w:tcPr>
            <w:tcW w:w="1985" w:type="dxa"/>
            <w:vAlign w:val="center"/>
            <w:hideMark/>
          </w:tcPr>
          <w:p w14:paraId="07C2B3A3" w14:textId="6E8A77F9" w:rsidR="00C76566" w:rsidRPr="000D24B6" w:rsidRDefault="00C76566" w:rsidP="00C76566">
            <w:pPr>
              <w:spacing w:before="0" w:after="0"/>
              <w:ind w:left="34" w:firstLine="0"/>
              <w:jc w:val="center"/>
              <w:rPr>
                <w:b/>
                <w:bCs/>
                <w:sz w:val="22"/>
              </w:rPr>
            </w:pPr>
            <w:r w:rsidRPr="000D24B6">
              <w:rPr>
                <w:b/>
                <w:bCs/>
                <w:sz w:val="22"/>
              </w:rPr>
              <w:t>Мощность, протяженность, общая площадь</w:t>
            </w:r>
          </w:p>
        </w:tc>
        <w:tc>
          <w:tcPr>
            <w:tcW w:w="992" w:type="dxa"/>
            <w:vAlign w:val="center"/>
            <w:hideMark/>
          </w:tcPr>
          <w:p w14:paraId="53722046" w14:textId="52EAA912" w:rsidR="00C76566" w:rsidRPr="000D24B6" w:rsidRDefault="00C76566" w:rsidP="00C76566">
            <w:pPr>
              <w:spacing w:before="0" w:after="0"/>
              <w:ind w:left="34" w:firstLine="0"/>
              <w:jc w:val="center"/>
              <w:rPr>
                <w:b/>
                <w:bCs/>
                <w:sz w:val="22"/>
              </w:rPr>
            </w:pPr>
            <w:r w:rsidRPr="000D24B6">
              <w:rPr>
                <w:b/>
                <w:bCs/>
                <w:sz w:val="22"/>
              </w:rPr>
              <w:t>Ед. изм.</w:t>
            </w:r>
          </w:p>
        </w:tc>
        <w:tc>
          <w:tcPr>
            <w:tcW w:w="851" w:type="dxa"/>
            <w:vAlign w:val="center"/>
            <w:hideMark/>
          </w:tcPr>
          <w:p w14:paraId="5C4CEFC6" w14:textId="56A532DC" w:rsidR="00C76566" w:rsidRPr="000D24B6" w:rsidRDefault="00C76566" w:rsidP="00C76566">
            <w:pPr>
              <w:spacing w:before="0" w:after="0"/>
              <w:ind w:left="34" w:firstLine="0"/>
              <w:jc w:val="center"/>
              <w:rPr>
                <w:b/>
                <w:bCs/>
                <w:sz w:val="22"/>
              </w:rPr>
            </w:pPr>
            <w:r w:rsidRPr="000D24B6">
              <w:rPr>
                <w:b/>
                <w:bCs/>
                <w:sz w:val="22"/>
              </w:rPr>
              <w:t>Кол-во</w:t>
            </w:r>
          </w:p>
        </w:tc>
      </w:tr>
      <w:tr w:rsidR="00C76566" w:rsidRPr="000D24B6" w14:paraId="58562C4B" w14:textId="77777777" w:rsidTr="000D24B6">
        <w:trPr>
          <w:trHeight w:val="20"/>
        </w:trPr>
        <w:tc>
          <w:tcPr>
            <w:tcW w:w="2405" w:type="dxa"/>
            <w:vMerge w:val="restart"/>
            <w:vAlign w:val="center"/>
          </w:tcPr>
          <w:p w14:paraId="1B67CB7B" w14:textId="77777777" w:rsidR="00C76566" w:rsidRPr="000D24B6" w:rsidRDefault="00C76566" w:rsidP="00C76566">
            <w:pPr>
              <w:spacing w:before="0" w:after="0"/>
              <w:ind w:left="34" w:firstLine="0"/>
              <w:rPr>
                <w:sz w:val="22"/>
              </w:rPr>
            </w:pPr>
            <w:r w:rsidRPr="000D24B6">
              <w:rPr>
                <w:sz w:val="22"/>
              </w:rPr>
              <w:t xml:space="preserve">Здание котельной </w:t>
            </w:r>
          </w:p>
          <w:p w14:paraId="77F5F96F" w14:textId="77777777" w:rsidR="00C76566" w:rsidRPr="000D24B6" w:rsidRDefault="00C76566" w:rsidP="00C76566">
            <w:pPr>
              <w:spacing w:before="0" w:after="0"/>
              <w:ind w:left="34" w:firstLine="0"/>
              <w:rPr>
                <w:sz w:val="22"/>
              </w:rPr>
            </w:pPr>
          </w:p>
          <w:p w14:paraId="18D8BA14" w14:textId="54714530" w:rsidR="00C76566" w:rsidRPr="000D24B6" w:rsidRDefault="00C76566" w:rsidP="000D24B6">
            <w:pPr>
              <w:spacing w:before="0" w:after="0"/>
              <w:ind w:left="34" w:firstLine="0"/>
              <w:rPr>
                <w:sz w:val="22"/>
              </w:rPr>
            </w:pPr>
            <w:r w:rsidRPr="000D24B6">
              <w:rPr>
                <w:sz w:val="22"/>
              </w:rPr>
              <w:t>Площадь - 734,1 кв.м. Конструкция из кирпича. Кровля комбинированная</w:t>
            </w:r>
          </w:p>
        </w:tc>
        <w:tc>
          <w:tcPr>
            <w:tcW w:w="2835" w:type="dxa"/>
            <w:vMerge w:val="restart"/>
            <w:vAlign w:val="center"/>
            <w:hideMark/>
          </w:tcPr>
          <w:p w14:paraId="4D674BA2" w14:textId="77777777" w:rsidR="00C76566" w:rsidRPr="000D24B6" w:rsidRDefault="00C76566" w:rsidP="00C76566">
            <w:pPr>
              <w:spacing w:before="0" w:after="0"/>
              <w:ind w:left="33" w:firstLine="0"/>
              <w:rPr>
                <w:sz w:val="22"/>
              </w:rPr>
            </w:pPr>
            <w:r w:rsidRPr="000D24B6">
              <w:rPr>
                <w:sz w:val="22"/>
              </w:rPr>
              <w:t>Забайкальский край, Читинский район, с. Карповка, мкр. ДФТБ, д. 4, стр. 4</w:t>
            </w:r>
          </w:p>
        </w:tc>
        <w:tc>
          <w:tcPr>
            <w:tcW w:w="5528" w:type="dxa"/>
            <w:vAlign w:val="center"/>
            <w:hideMark/>
          </w:tcPr>
          <w:p w14:paraId="0ECD72CD" w14:textId="77777777" w:rsidR="00C76566" w:rsidRPr="000D24B6" w:rsidRDefault="00C76566" w:rsidP="00C76566">
            <w:pPr>
              <w:spacing w:before="0" w:after="0"/>
              <w:ind w:left="34" w:firstLine="0"/>
              <w:rPr>
                <w:sz w:val="22"/>
              </w:rPr>
            </w:pPr>
            <w:r w:rsidRPr="000D24B6">
              <w:rPr>
                <w:sz w:val="22"/>
              </w:rPr>
              <w:t>Котел КВр-1,25 Б/К</w:t>
            </w:r>
          </w:p>
        </w:tc>
        <w:tc>
          <w:tcPr>
            <w:tcW w:w="1985" w:type="dxa"/>
            <w:vAlign w:val="center"/>
            <w:hideMark/>
          </w:tcPr>
          <w:p w14:paraId="7AB9D9FE" w14:textId="77777777" w:rsidR="00C76566" w:rsidRPr="000D24B6" w:rsidRDefault="00C76566" w:rsidP="00C76566">
            <w:pPr>
              <w:spacing w:before="0" w:after="0"/>
              <w:ind w:left="34" w:firstLine="0"/>
              <w:jc w:val="center"/>
              <w:rPr>
                <w:sz w:val="22"/>
              </w:rPr>
            </w:pPr>
            <w:r w:rsidRPr="000D24B6">
              <w:rPr>
                <w:sz w:val="22"/>
              </w:rPr>
              <w:t>1,25</w:t>
            </w:r>
          </w:p>
        </w:tc>
        <w:tc>
          <w:tcPr>
            <w:tcW w:w="992" w:type="dxa"/>
            <w:vAlign w:val="center"/>
            <w:hideMark/>
          </w:tcPr>
          <w:p w14:paraId="46ECD5F7" w14:textId="77777777" w:rsidR="00C76566" w:rsidRPr="000D24B6" w:rsidRDefault="00C76566" w:rsidP="00C76566">
            <w:pPr>
              <w:spacing w:before="0" w:after="0"/>
              <w:ind w:left="34" w:firstLine="0"/>
              <w:jc w:val="center"/>
              <w:rPr>
                <w:sz w:val="22"/>
              </w:rPr>
            </w:pPr>
            <w:r w:rsidRPr="000D24B6">
              <w:rPr>
                <w:sz w:val="22"/>
              </w:rPr>
              <w:t>МВт</w:t>
            </w:r>
          </w:p>
        </w:tc>
        <w:tc>
          <w:tcPr>
            <w:tcW w:w="851" w:type="dxa"/>
            <w:vAlign w:val="center"/>
            <w:hideMark/>
          </w:tcPr>
          <w:p w14:paraId="06D945C4"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03D1A980" w14:textId="77777777" w:rsidTr="000D24B6">
        <w:trPr>
          <w:trHeight w:val="20"/>
        </w:trPr>
        <w:tc>
          <w:tcPr>
            <w:tcW w:w="2405" w:type="dxa"/>
            <w:vMerge/>
            <w:vAlign w:val="center"/>
            <w:hideMark/>
          </w:tcPr>
          <w:p w14:paraId="584197EB" w14:textId="0CD67C36" w:rsidR="00C76566" w:rsidRPr="000D24B6" w:rsidRDefault="00C76566" w:rsidP="00C76566">
            <w:pPr>
              <w:spacing w:before="0" w:after="0"/>
              <w:ind w:left="34" w:firstLine="0"/>
              <w:rPr>
                <w:sz w:val="22"/>
              </w:rPr>
            </w:pPr>
          </w:p>
        </w:tc>
        <w:tc>
          <w:tcPr>
            <w:tcW w:w="2835" w:type="dxa"/>
            <w:vMerge/>
            <w:vAlign w:val="center"/>
            <w:hideMark/>
          </w:tcPr>
          <w:p w14:paraId="676DE551" w14:textId="77777777" w:rsidR="00C76566" w:rsidRPr="000D24B6" w:rsidRDefault="00C76566" w:rsidP="00C76566">
            <w:pPr>
              <w:spacing w:before="0" w:after="0"/>
              <w:ind w:left="33" w:firstLine="0"/>
              <w:rPr>
                <w:sz w:val="22"/>
              </w:rPr>
            </w:pPr>
          </w:p>
        </w:tc>
        <w:tc>
          <w:tcPr>
            <w:tcW w:w="5528" w:type="dxa"/>
            <w:vAlign w:val="center"/>
            <w:hideMark/>
          </w:tcPr>
          <w:p w14:paraId="7E03312F" w14:textId="77777777" w:rsidR="00C76566" w:rsidRPr="000D24B6" w:rsidRDefault="00C76566" w:rsidP="00C76566">
            <w:pPr>
              <w:spacing w:before="0" w:after="0"/>
              <w:ind w:left="34" w:firstLine="0"/>
              <w:rPr>
                <w:sz w:val="22"/>
              </w:rPr>
            </w:pPr>
            <w:r w:rsidRPr="000D24B6">
              <w:rPr>
                <w:sz w:val="22"/>
              </w:rPr>
              <w:t>Котел КВр-1,0 Б/К</w:t>
            </w:r>
          </w:p>
        </w:tc>
        <w:tc>
          <w:tcPr>
            <w:tcW w:w="1985" w:type="dxa"/>
            <w:vAlign w:val="center"/>
            <w:hideMark/>
          </w:tcPr>
          <w:p w14:paraId="5B82D354" w14:textId="77777777" w:rsidR="00C76566" w:rsidRPr="000D24B6" w:rsidRDefault="00C76566" w:rsidP="00C76566">
            <w:pPr>
              <w:spacing w:before="0" w:after="0"/>
              <w:ind w:left="34" w:firstLine="0"/>
              <w:jc w:val="center"/>
              <w:rPr>
                <w:sz w:val="22"/>
              </w:rPr>
            </w:pPr>
            <w:r w:rsidRPr="000D24B6">
              <w:rPr>
                <w:sz w:val="22"/>
              </w:rPr>
              <w:t>1</w:t>
            </w:r>
          </w:p>
        </w:tc>
        <w:tc>
          <w:tcPr>
            <w:tcW w:w="992" w:type="dxa"/>
            <w:vAlign w:val="center"/>
            <w:hideMark/>
          </w:tcPr>
          <w:p w14:paraId="44F23613" w14:textId="77777777" w:rsidR="00C76566" w:rsidRPr="000D24B6" w:rsidRDefault="00C76566" w:rsidP="00C76566">
            <w:pPr>
              <w:spacing w:before="0" w:after="0"/>
              <w:ind w:left="34" w:firstLine="0"/>
              <w:jc w:val="center"/>
              <w:rPr>
                <w:sz w:val="22"/>
              </w:rPr>
            </w:pPr>
            <w:r w:rsidRPr="000D24B6">
              <w:rPr>
                <w:sz w:val="22"/>
              </w:rPr>
              <w:t>МВт</w:t>
            </w:r>
          </w:p>
        </w:tc>
        <w:tc>
          <w:tcPr>
            <w:tcW w:w="851" w:type="dxa"/>
            <w:vAlign w:val="center"/>
            <w:hideMark/>
          </w:tcPr>
          <w:p w14:paraId="1B115AB6"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235ECCAE" w14:textId="77777777" w:rsidTr="000D24B6">
        <w:trPr>
          <w:trHeight w:val="20"/>
        </w:trPr>
        <w:tc>
          <w:tcPr>
            <w:tcW w:w="2405" w:type="dxa"/>
            <w:vMerge/>
            <w:vAlign w:val="center"/>
            <w:hideMark/>
          </w:tcPr>
          <w:p w14:paraId="0FD7EA48" w14:textId="371541FB" w:rsidR="00C76566" w:rsidRPr="000D24B6" w:rsidRDefault="00C76566" w:rsidP="00C76566">
            <w:pPr>
              <w:spacing w:before="0" w:after="0"/>
              <w:ind w:left="34" w:firstLine="0"/>
              <w:rPr>
                <w:sz w:val="22"/>
              </w:rPr>
            </w:pPr>
          </w:p>
        </w:tc>
        <w:tc>
          <w:tcPr>
            <w:tcW w:w="2835" w:type="dxa"/>
            <w:vMerge/>
            <w:vAlign w:val="center"/>
            <w:hideMark/>
          </w:tcPr>
          <w:p w14:paraId="69438FE4" w14:textId="77777777" w:rsidR="00C76566" w:rsidRPr="000D24B6" w:rsidRDefault="00C76566" w:rsidP="00C76566">
            <w:pPr>
              <w:spacing w:before="0" w:after="0"/>
              <w:ind w:left="33" w:firstLine="0"/>
              <w:rPr>
                <w:sz w:val="22"/>
              </w:rPr>
            </w:pPr>
          </w:p>
        </w:tc>
        <w:tc>
          <w:tcPr>
            <w:tcW w:w="5528" w:type="dxa"/>
            <w:vAlign w:val="center"/>
            <w:hideMark/>
          </w:tcPr>
          <w:p w14:paraId="5FF3FF75" w14:textId="77777777" w:rsidR="00C76566" w:rsidRPr="000D24B6" w:rsidRDefault="00C76566" w:rsidP="00C76566">
            <w:pPr>
              <w:spacing w:before="0" w:after="0"/>
              <w:ind w:left="34" w:firstLine="0"/>
              <w:rPr>
                <w:sz w:val="22"/>
              </w:rPr>
            </w:pPr>
            <w:r w:rsidRPr="000D24B6">
              <w:rPr>
                <w:sz w:val="22"/>
              </w:rPr>
              <w:t>Котел КВм-1,25 Б/К в комплекте со скиповым подъемником</w:t>
            </w:r>
          </w:p>
        </w:tc>
        <w:tc>
          <w:tcPr>
            <w:tcW w:w="1985" w:type="dxa"/>
            <w:vAlign w:val="center"/>
            <w:hideMark/>
          </w:tcPr>
          <w:p w14:paraId="2E9C1F58" w14:textId="77777777" w:rsidR="00C76566" w:rsidRPr="000D24B6" w:rsidRDefault="00C76566" w:rsidP="00C76566">
            <w:pPr>
              <w:spacing w:before="0" w:after="0"/>
              <w:ind w:left="34" w:firstLine="0"/>
              <w:jc w:val="center"/>
              <w:rPr>
                <w:sz w:val="22"/>
              </w:rPr>
            </w:pPr>
            <w:r w:rsidRPr="000D24B6">
              <w:rPr>
                <w:sz w:val="22"/>
              </w:rPr>
              <w:t>1,25</w:t>
            </w:r>
          </w:p>
        </w:tc>
        <w:tc>
          <w:tcPr>
            <w:tcW w:w="992" w:type="dxa"/>
            <w:vAlign w:val="center"/>
            <w:hideMark/>
          </w:tcPr>
          <w:p w14:paraId="366B45C4" w14:textId="77777777" w:rsidR="00C76566" w:rsidRPr="000D24B6" w:rsidRDefault="00C76566" w:rsidP="00C76566">
            <w:pPr>
              <w:spacing w:before="0" w:after="0"/>
              <w:ind w:left="34" w:firstLine="0"/>
              <w:jc w:val="center"/>
              <w:rPr>
                <w:sz w:val="22"/>
              </w:rPr>
            </w:pPr>
            <w:r w:rsidRPr="000D24B6">
              <w:rPr>
                <w:sz w:val="22"/>
              </w:rPr>
              <w:t>МВт</w:t>
            </w:r>
          </w:p>
        </w:tc>
        <w:tc>
          <w:tcPr>
            <w:tcW w:w="851" w:type="dxa"/>
            <w:vAlign w:val="center"/>
            <w:hideMark/>
          </w:tcPr>
          <w:p w14:paraId="4C603F07" w14:textId="77777777" w:rsidR="00C76566" w:rsidRPr="000D24B6" w:rsidRDefault="00C76566" w:rsidP="00C76566">
            <w:pPr>
              <w:spacing w:before="0" w:after="0"/>
              <w:ind w:left="34" w:firstLine="0"/>
              <w:jc w:val="center"/>
              <w:rPr>
                <w:sz w:val="22"/>
              </w:rPr>
            </w:pPr>
            <w:r w:rsidRPr="000D24B6">
              <w:rPr>
                <w:sz w:val="22"/>
              </w:rPr>
              <w:t>2</w:t>
            </w:r>
          </w:p>
        </w:tc>
      </w:tr>
      <w:tr w:rsidR="00C76566" w:rsidRPr="000D24B6" w14:paraId="379E7A09" w14:textId="77777777" w:rsidTr="000D24B6">
        <w:trPr>
          <w:trHeight w:val="20"/>
        </w:trPr>
        <w:tc>
          <w:tcPr>
            <w:tcW w:w="2405" w:type="dxa"/>
            <w:vMerge/>
            <w:vAlign w:val="center"/>
            <w:hideMark/>
          </w:tcPr>
          <w:p w14:paraId="34263802" w14:textId="5F1A8141" w:rsidR="00C76566" w:rsidRPr="000D24B6" w:rsidRDefault="00C76566" w:rsidP="00C76566">
            <w:pPr>
              <w:spacing w:before="0" w:after="0"/>
              <w:ind w:left="34" w:firstLine="0"/>
              <w:rPr>
                <w:sz w:val="22"/>
              </w:rPr>
            </w:pPr>
          </w:p>
        </w:tc>
        <w:tc>
          <w:tcPr>
            <w:tcW w:w="2835" w:type="dxa"/>
            <w:vMerge/>
            <w:vAlign w:val="center"/>
            <w:hideMark/>
          </w:tcPr>
          <w:p w14:paraId="393F8370" w14:textId="77777777" w:rsidR="00C76566" w:rsidRPr="000D24B6" w:rsidRDefault="00C76566" w:rsidP="00C76566">
            <w:pPr>
              <w:spacing w:before="0" w:after="0"/>
              <w:ind w:left="33" w:firstLine="0"/>
              <w:rPr>
                <w:sz w:val="22"/>
              </w:rPr>
            </w:pPr>
          </w:p>
        </w:tc>
        <w:tc>
          <w:tcPr>
            <w:tcW w:w="5528" w:type="dxa"/>
            <w:vAlign w:val="center"/>
            <w:hideMark/>
          </w:tcPr>
          <w:p w14:paraId="54A229F1" w14:textId="77777777" w:rsidR="00C76566" w:rsidRPr="000D24B6" w:rsidRDefault="00C76566" w:rsidP="00C76566">
            <w:pPr>
              <w:spacing w:before="0" w:after="0"/>
              <w:ind w:left="34" w:firstLine="0"/>
              <w:rPr>
                <w:sz w:val="22"/>
              </w:rPr>
            </w:pPr>
            <w:r w:rsidRPr="000D24B6">
              <w:rPr>
                <w:sz w:val="22"/>
              </w:rPr>
              <w:t>Котел КВм-0,75 Б/К в комплекте со скиповым подъемником</w:t>
            </w:r>
          </w:p>
        </w:tc>
        <w:tc>
          <w:tcPr>
            <w:tcW w:w="1985" w:type="dxa"/>
            <w:vAlign w:val="center"/>
            <w:hideMark/>
          </w:tcPr>
          <w:p w14:paraId="6C2FDC9D" w14:textId="77777777" w:rsidR="00C76566" w:rsidRPr="000D24B6" w:rsidRDefault="00C76566" w:rsidP="00C76566">
            <w:pPr>
              <w:spacing w:before="0" w:after="0"/>
              <w:ind w:left="34" w:firstLine="0"/>
              <w:jc w:val="center"/>
              <w:rPr>
                <w:sz w:val="22"/>
              </w:rPr>
            </w:pPr>
            <w:r w:rsidRPr="000D24B6">
              <w:rPr>
                <w:sz w:val="22"/>
              </w:rPr>
              <w:t>0,75</w:t>
            </w:r>
          </w:p>
        </w:tc>
        <w:tc>
          <w:tcPr>
            <w:tcW w:w="992" w:type="dxa"/>
            <w:vAlign w:val="center"/>
            <w:hideMark/>
          </w:tcPr>
          <w:p w14:paraId="032F599E" w14:textId="77777777" w:rsidR="00C76566" w:rsidRPr="000D24B6" w:rsidRDefault="00C76566" w:rsidP="00C76566">
            <w:pPr>
              <w:spacing w:before="0" w:after="0"/>
              <w:ind w:left="34" w:firstLine="0"/>
              <w:jc w:val="center"/>
              <w:rPr>
                <w:sz w:val="22"/>
              </w:rPr>
            </w:pPr>
            <w:r w:rsidRPr="000D24B6">
              <w:rPr>
                <w:sz w:val="22"/>
              </w:rPr>
              <w:t>МВт</w:t>
            </w:r>
          </w:p>
        </w:tc>
        <w:tc>
          <w:tcPr>
            <w:tcW w:w="851" w:type="dxa"/>
            <w:vAlign w:val="center"/>
            <w:hideMark/>
          </w:tcPr>
          <w:p w14:paraId="4A8DA923"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05C3B9A1" w14:textId="77777777" w:rsidTr="000D24B6">
        <w:trPr>
          <w:trHeight w:val="20"/>
        </w:trPr>
        <w:tc>
          <w:tcPr>
            <w:tcW w:w="2405" w:type="dxa"/>
            <w:vMerge/>
            <w:vAlign w:val="center"/>
            <w:hideMark/>
          </w:tcPr>
          <w:p w14:paraId="3B6DFECD" w14:textId="276E5861" w:rsidR="00C76566" w:rsidRPr="000D24B6" w:rsidRDefault="00C76566" w:rsidP="00C76566">
            <w:pPr>
              <w:spacing w:before="0" w:after="0"/>
              <w:ind w:left="34" w:firstLine="0"/>
              <w:rPr>
                <w:sz w:val="22"/>
              </w:rPr>
            </w:pPr>
          </w:p>
        </w:tc>
        <w:tc>
          <w:tcPr>
            <w:tcW w:w="2835" w:type="dxa"/>
            <w:vMerge/>
            <w:vAlign w:val="center"/>
            <w:hideMark/>
          </w:tcPr>
          <w:p w14:paraId="05D4E248" w14:textId="77777777" w:rsidR="00C76566" w:rsidRPr="000D24B6" w:rsidRDefault="00C76566" w:rsidP="00C76566">
            <w:pPr>
              <w:spacing w:before="0" w:after="0"/>
              <w:ind w:left="33" w:firstLine="0"/>
              <w:rPr>
                <w:sz w:val="22"/>
              </w:rPr>
            </w:pPr>
          </w:p>
        </w:tc>
        <w:tc>
          <w:tcPr>
            <w:tcW w:w="5528" w:type="dxa"/>
            <w:vAlign w:val="center"/>
            <w:hideMark/>
          </w:tcPr>
          <w:p w14:paraId="52F99588" w14:textId="77777777" w:rsidR="00C76566" w:rsidRPr="000D24B6" w:rsidRDefault="00C76566" w:rsidP="00C76566">
            <w:pPr>
              <w:spacing w:before="0" w:after="0"/>
              <w:ind w:left="34" w:firstLine="0"/>
              <w:rPr>
                <w:sz w:val="22"/>
              </w:rPr>
            </w:pPr>
            <w:r w:rsidRPr="000D24B6">
              <w:rPr>
                <w:sz w:val="22"/>
              </w:rPr>
              <w:t>Дымосос ДН-10/1500</w:t>
            </w:r>
          </w:p>
        </w:tc>
        <w:tc>
          <w:tcPr>
            <w:tcW w:w="1985" w:type="dxa"/>
            <w:vAlign w:val="center"/>
            <w:hideMark/>
          </w:tcPr>
          <w:p w14:paraId="4BEA7725" w14:textId="77777777" w:rsidR="00C76566" w:rsidRPr="000D24B6" w:rsidRDefault="00C76566" w:rsidP="00C76566">
            <w:pPr>
              <w:spacing w:before="0" w:after="0"/>
              <w:ind w:left="34" w:firstLine="0"/>
              <w:jc w:val="center"/>
              <w:rPr>
                <w:sz w:val="22"/>
              </w:rPr>
            </w:pPr>
            <w:r w:rsidRPr="000D24B6">
              <w:rPr>
                <w:sz w:val="22"/>
              </w:rPr>
              <w:t>30</w:t>
            </w:r>
          </w:p>
        </w:tc>
        <w:tc>
          <w:tcPr>
            <w:tcW w:w="992" w:type="dxa"/>
            <w:vAlign w:val="center"/>
            <w:hideMark/>
          </w:tcPr>
          <w:p w14:paraId="7CE9A021"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29B0FC17"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2FF3AE5B" w14:textId="77777777" w:rsidTr="000D24B6">
        <w:trPr>
          <w:trHeight w:val="20"/>
        </w:trPr>
        <w:tc>
          <w:tcPr>
            <w:tcW w:w="2405" w:type="dxa"/>
            <w:vMerge/>
            <w:vAlign w:val="center"/>
            <w:hideMark/>
          </w:tcPr>
          <w:p w14:paraId="7A4B72BD" w14:textId="78B80C80" w:rsidR="00C76566" w:rsidRPr="000D24B6" w:rsidRDefault="00C76566" w:rsidP="00C76566">
            <w:pPr>
              <w:spacing w:before="0" w:after="0"/>
              <w:ind w:left="34" w:firstLine="0"/>
              <w:rPr>
                <w:sz w:val="22"/>
              </w:rPr>
            </w:pPr>
          </w:p>
        </w:tc>
        <w:tc>
          <w:tcPr>
            <w:tcW w:w="2835" w:type="dxa"/>
            <w:vMerge/>
            <w:vAlign w:val="center"/>
            <w:hideMark/>
          </w:tcPr>
          <w:p w14:paraId="3B7DB1D9" w14:textId="77777777" w:rsidR="00C76566" w:rsidRPr="000D24B6" w:rsidRDefault="00C76566" w:rsidP="00C76566">
            <w:pPr>
              <w:spacing w:before="0" w:after="0"/>
              <w:ind w:left="33" w:firstLine="0"/>
              <w:rPr>
                <w:sz w:val="22"/>
              </w:rPr>
            </w:pPr>
          </w:p>
        </w:tc>
        <w:tc>
          <w:tcPr>
            <w:tcW w:w="5528" w:type="dxa"/>
            <w:vAlign w:val="center"/>
            <w:hideMark/>
          </w:tcPr>
          <w:p w14:paraId="601CAEF7" w14:textId="77777777" w:rsidR="00C76566" w:rsidRPr="000D24B6" w:rsidRDefault="00C76566" w:rsidP="00C76566">
            <w:pPr>
              <w:spacing w:before="0" w:after="0"/>
              <w:ind w:left="34" w:firstLine="0"/>
              <w:rPr>
                <w:sz w:val="22"/>
              </w:rPr>
            </w:pPr>
            <w:r w:rsidRPr="000D24B6">
              <w:rPr>
                <w:sz w:val="22"/>
              </w:rPr>
              <w:t>Дымосос ДН-6,3-5,5</w:t>
            </w:r>
          </w:p>
        </w:tc>
        <w:tc>
          <w:tcPr>
            <w:tcW w:w="1985" w:type="dxa"/>
            <w:vAlign w:val="center"/>
            <w:hideMark/>
          </w:tcPr>
          <w:p w14:paraId="47713177" w14:textId="77777777" w:rsidR="00C76566" w:rsidRPr="000D24B6" w:rsidRDefault="00C76566" w:rsidP="00C76566">
            <w:pPr>
              <w:spacing w:before="0" w:after="0"/>
              <w:ind w:left="34" w:firstLine="0"/>
              <w:jc w:val="center"/>
              <w:rPr>
                <w:sz w:val="22"/>
              </w:rPr>
            </w:pPr>
            <w:r w:rsidRPr="000D24B6">
              <w:rPr>
                <w:sz w:val="22"/>
              </w:rPr>
              <w:t>5,5</w:t>
            </w:r>
          </w:p>
        </w:tc>
        <w:tc>
          <w:tcPr>
            <w:tcW w:w="992" w:type="dxa"/>
            <w:vAlign w:val="center"/>
            <w:hideMark/>
          </w:tcPr>
          <w:p w14:paraId="5C83861C"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3CBCBEE2" w14:textId="77777777" w:rsidR="00C76566" w:rsidRPr="000D24B6" w:rsidRDefault="00C76566" w:rsidP="00C76566">
            <w:pPr>
              <w:spacing w:before="0" w:after="0"/>
              <w:ind w:left="34" w:firstLine="0"/>
              <w:jc w:val="center"/>
              <w:rPr>
                <w:sz w:val="22"/>
              </w:rPr>
            </w:pPr>
            <w:r w:rsidRPr="000D24B6">
              <w:rPr>
                <w:sz w:val="22"/>
              </w:rPr>
              <w:t>2</w:t>
            </w:r>
          </w:p>
        </w:tc>
      </w:tr>
      <w:tr w:rsidR="00C76566" w:rsidRPr="000D24B6" w14:paraId="2AE6DB0B" w14:textId="77777777" w:rsidTr="000D24B6">
        <w:trPr>
          <w:trHeight w:val="20"/>
        </w:trPr>
        <w:tc>
          <w:tcPr>
            <w:tcW w:w="2405" w:type="dxa"/>
            <w:vMerge/>
            <w:vAlign w:val="center"/>
            <w:hideMark/>
          </w:tcPr>
          <w:p w14:paraId="420892D7" w14:textId="5D5809EE" w:rsidR="00C76566" w:rsidRPr="000D24B6" w:rsidRDefault="00C76566" w:rsidP="00C76566">
            <w:pPr>
              <w:spacing w:before="0" w:after="0"/>
              <w:ind w:left="34" w:firstLine="0"/>
              <w:rPr>
                <w:sz w:val="22"/>
              </w:rPr>
            </w:pPr>
          </w:p>
        </w:tc>
        <w:tc>
          <w:tcPr>
            <w:tcW w:w="2835" w:type="dxa"/>
            <w:vMerge/>
            <w:vAlign w:val="center"/>
            <w:hideMark/>
          </w:tcPr>
          <w:p w14:paraId="5DF60F21" w14:textId="77777777" w:rsidR="00C76566" w:rsidRPr="000D24B6" w:rsidRDefault="00C76566" w:rsidP="00C76566">
            <w:pPr>
              <w:spacing w:before="0" w:after="0"/>
              <w:ind w:left="33" w:firstLine="0"/>
              <w:rPr>
                <w:sz w:val="22"/>
              </w:rPr>
            </w:pPr>
          </w:p>
        </w:tc>
        <w:tc>
          <w:tcPr>
            <w:tcW w:w="5528" w:type="dxa"/>
            <w:vAlign w:val="center"/>
            <w:hideMark/>
          </w:tcPr>
          <w:p w14:paraId="43AF5AB3" w14:textId="77777777" w:rsidR="00C76566" w:rsidRPr="000D24B6" w:rsidRDefault="00C76566" w:rsidP="00C76566">
            <w:pPr>
              <w:spacing w:before="0" w:after="0"/>
              <w:ind w:left="34" w:firstLine="0"/>
              <w:rPr>
                <w:sz w:val="22"/>
              </w:rPr>
            </w:pPr>
            <w:r w:rsidRPr="000D24B6">
              <w:rPr>
                <w:sz w:val="22"/>
              </w:rPr>
              <w:t>Дымосос ДН-8-15</w:t>
            </w:r>
          </w:p>
        </w:tc>
        <w:tc>
          <w:tcPr>
            <w:tcW w:w="1985" w:type="dxa"/>
            <w:vAlign w:val="center"/>
            <w:hideMark/>
          </w:tcPr>
          <w:p w14:paraId="39376C94" w14:textId="77777777" w:rsidR="00C76566" w:rsidRPr="000D24B6" w:rsidRDefault="00C76566" w:rsidP="00C76566">
            <w:pPr>
              <w:spacing w:before="0" w:after="0"/>
              <w:ind w:left="34" w:firstLine="0"/>
              <w:jc w:val="center"/>
              <w:rPr>
                <w:sz w:val="22"/>
              </w:rPr>
            </w:pPr>
            <w:r w:rsidRPr="000D24B6">
              <w:rPr>
                <w:sz w:val="22"/>
              </w:rPr>
              <w:t>15</w:t>
            </w:r>
          </w:p>
        </w:tc>
        <w:tc>
          <w:tcPr>
            <w:tcW w:w="992" w:type="dxa"/>
            <w:vAlign w:val="center"/>
            <w:hideMark/>
          </w:tcPr>
          <w:p w14:paraId="1E4D44A8"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154FA12C" w14:textId="77777777" w:rsidR="00C76566" w:rsidRPr="000D24B6" w:rsidRDefault="00C76566" w:rsidP="00C76566">
            <w:pPr>
              <w:spacing w:before="0" w:after="0"/>
              <w:ind w:left="34" w:firstLine="0"/>
              <w:jc w:val="center"/>
              <w:rPr>
                <w:sz w:val="22"/>
              </w:rPr>
            </w:pPr>
            <w:r w:rsidRPr="000D24B6">
              <w:rPr>
                <w:sz w:val="22"/>
              </w:rPr>
              <w:t>2</w:t>
            </w:r>
          </w:p>
        </w:tc>
      </w:tr>
      <w:tr w:rsidR="00C76566" w:rsidRPr="000D24B6" w14:paraId="7FBD4766" w14:textId="77777777" w:rsidTr="000D24B6">
        <w:trPr>
          <w:trHeight w:val="20"/>
        </w:trPr>
        <w:tc>
          <w:tcPr>
            <w:tcW w:w="2405" w:type="dxa"/>
            <w:vMerge/>
            <w:vAlign w:val="center"/>
            <w:hideMark/>
          </w:tcPr>
          <w:p w14:paraId="1947A469" w14:textId="179E733E" w:rsidR="00C76566" w:rsidRPr="000D24B6" w:rsidRDefault="00C76566" w:rsidP="00C76566">
            <w:pPr>
              <w:spacing w:before="0" w:after="0"/>
              <w:ind w:left="34" w:firstLine="0"/>
              <w:rPr>
                <w:sz w:val="22"/>
              </w:rPr>
            </w:pPr>
          </w:p>
        </w:tc>
        <w:tc>
          <w:tcPr>
            <w:tcW w:w="2835" w:type="dxa"/>
            <w:vMerge/>
            <w:vAlign w:val="center"/>
            <w:hideMark/>
          </w:tcPr>
          <w:p w14:paraId="6C7B0843" w14:textId="77777777" w:rsidR="00C76566" w:rsidRPr="000D24B6" w:rsidRDefault="00C76566" w:rsidP="00C76566">
            <w:pPr>
              <w:spacing w:before="0" w:after="0"/>
              <w:ind w:left="33" w:firstLine="0"/>
              <w:rPr>
                <w:sz w:val="22"/>
              </w:rPr>
            </w:pPr>
          </w:p>
        </w:tc>
        <w:tc>
          <w:tcPr>
            <w:tcW w:w="5528" w:type="dxa"/>
            <w:vAlign w:val="center"/>
            <w:hideMark/>
          </w:tcPr>
          <w:p w14:paraId="46F8F46A" w14:textId="77777777" w:rsidR="00C76566" w:rsidRPr="000D24B6" w:rsidRDefault="00C76566" w:rsidP="00C76566">
            <w:pPr>
              <w:spacing w:before="0" w:after="0"/>
              <w:ind w:left="34" w:firstLine="0"/>
              <w:rPr>
                <w:sz w:val="22"/>
              </w:rPr>
            </w:pPr>
            <w:r w:rsidRPr="000D24B6">
              <w:rPr>
                <w:sz w:val="22"/>
              </w:rPr>
              <w:t>Насос К 20-30</w:t>
            </w:r>
          </w:p>
        </w:tc>
        <w:tc>
          <w:tcPr>
            <w:tcW w:w="1985" w:type="dxa"/>
            <w:vAlign w:val="center"/>
            <w:hideMark/>
          </w:tcPr>
          <w:p w14:paraId="57C56CEF" w14:textId="77777777" w:rsidR="00C76566" w:rsidRPr="000D24B6" w:rsidRDefault="00C76566" w:rsidP="00C76566">
            <w:pPr>
              <w:spacing w:before="0" w:after="0"/>
              <w:ind w:left="34" w:firstLine="0"/>
              <w:jc w:val="center"/>
              <w:rPr>
                <w:sz w:val="22"/>
              </w:rPr>
            </w:pPr>
            <w:r w:rsidRPr="000D24B6">
              <w:rPr>
                <w:sz w:val="22"/>
              </w:rPr>
              <w:t>4</w:t>
            </w:r>
          </w:p>
        </w:tc>
        <w:tc>
          <w:tcPr>
            <w:tcW w:w="992" w:type="dxa"/>
            <w:vAlign w:val="center"/>
            <w:hideMark/>
          </w:tcPr>
          <w:p w14:paraId="4BF0F247"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758B6562"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5F83C88A" w14:textId="77777777" w:rsidTr="000D24B6">
        <w:trPr>
          <w:trHeight w:val="20"/>
        </w:trPr>
        <w:tc>
          <w:tcPr>
            <w:tcW w:w="2405" w:type="dxa"/>
            <w:vMerge/>
            <w:vAlign w:val="center"/>
            <w:hideMark/>
          </w:tcPr>
          <w:p w14:paraId="2A716BC2" w14:textId="0307CD60" w:rsidR="00C76566" w:rsidRPr="000D24B6" w:rsidRDefault="00C76566" w:rsidP="00C76566">
            <w:pPr>
              <w:spacing w:before="0" w:after="0"/>
              <w:ind w:left="34" w:firstLine="0"/>
              <w:rPr>
                <w:sz w:val="22"/>
              </w:rPr>
            </w:pPr>
          </w:p>
        </w:tc>
        <w:tc>
          <w:tcPr>
            <w:tcW w:w="2835" w:type="dxa"/>
            <w:vMerge/>
            <w:vAlign w:val="center"/>
            <w:hideMark/>
          </w:tcPr>
          <w:p w14:paraId="5C3FBAC1" w14:textId="77777777" w:rsidR="00C76566" w:rsidRPr="000D24B6" w:rsidRDefault="00C76566" w:rsidP="00C76566">
            <w:pPr>
              <w:spacing w:before="0" w:after="0"/>
              <w:ind w:left="33" w:firstLine="0"/>
              <w:rPr>
                <w:sz w:val="22"/>
              </w:rPr>
            </w:pPr>
          </w:p>
        </w:tc>
        <w:tc>
          <w:tcPr>
            <w:tcW w:w="5528" w:type="dxa"/>
            <w:vAlign w:val="center"/>
            <w:hideMark/>
          </w:tcPr>
          <w:p w14:paraId="13EC70AF" w14:textId="77777777" w:rsidR="00C76566" w:rsidRPr="000D24B6" w:rsidRDefault="00C76566" w:rsidP="00C76566">
            <w:pPr>
              <w:spacing w:before="0" w:after="0"/>
              <w:ind w:left="34" w:firstLine="0"/>
              <w:rPr>
                <w:sz w:val="22"/>
              </w:rPr>
            </w:pPr>
            <w:r w:rsidRPr="000D24B6">
              <w:rPr>
                <w:sz w:val="22"/>
              </w:rPr>
              <w:t>Насос К 45-30</w:t>
            </w:r>
          </w:p>
        </w:tc>
        <w:tc>
          <w:tcPr>
            <w:tcW w:w="1985" w:type="dxa"/>
            <w:vAlign w:val="center"/>
            <w:hideMark/>
          </w:tcPr>
          <w:p w14:paraId="70AB92A2" w14:textId="77777777" w:rsidR="00C76566" w:rsidRPr="000D24B6" w:rsidRDefault="00C76566" w:rsidP="00C76566">
            <w:pPr>
              <w:spacing w:before="0" w:after="0"/>
              <w:ind w:left="34" w:firstLine="0"/>
              <w:jc w:val="center"/>
              <w:rPr>
                <w:sz w:val="22"/>
              </w:rPr>
            </w:pPr>
            <w:r w:rsidRPr="000D24B6">
              <w:rPr>
                <w:sz w:val="22"/>
              </w:rPr>
              <w:t>6,5</w:t>
            </w:r>
          </w:p>
        </w:tc>
        <w:tc>
          <w:tcPr>
            <w:tcW w:w="992" w:type="dxa"/>
            <w:vAlign w:val="center"/>
            <w:hideMark/>
          </w:tcPr>
          <w:p w14:paraId="01253F60"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0CFCF65B"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69C8F9BF" w14:textId="77777777" w:rsidTr="000D24B6">
        <w:trPr>
          <w:trHeight w:val="20"/>
        </w:trPr>
        <w:tc>
          <w:tcPr>
            <w:tcW w:w="2405" w:type="dxa"/>
            <w:vMerge/>
            <w:vAlign w:val="center"/>
            <w:hideMark/>
          </w:tcPr>
          <w:p w14:paraId="74E71E6E" w14:textId="0C8192C0" w:rsidR="00C76566" w:rsidRPr="000D24B6" w:rsidRDefault="00C76566" w:rsidP="00C76566">
            <w:pPr>
              <w:spacing w:before="0" w:after="0"/>
              <w:ind w:left="34" w:firstLine="0"/>
              <w:rPr>
                <w:sz w:val="22"/>
              </w:rPr>
            </w:pPr>
          </w:p>
        </w:tc>
        <w:tc>
          <w:tcPr>
            <w:tcW w:w="2835" w:type="dxa"/>
            <w:vMerge/>
            <w:vAlign w:val="center"/>
            <w:hideMark/>
          </w:tcPr>
          <w:p w14:paraId="61875E91" w14:textId="77777777" w:rsidR="00C76566" w:rsidRPr="000D24B6" w:rsidRDefault="00C76566" w:rsidP="00C76566">
            <w:pPr>
              <w:spacing w:before="0" w:after="0"/>
              <w:ind w:left="33" w:firstLine="0"/>
              <w:rPr>
                <w:sz w:val="22"/>
              </w:rPr>
            </w:pPr>
          </w:p>
        </w:tc>
        <w:tc>
          <w:tcPr>
            <w:tcW w:w="5528" w:type="dxa"/>
            <w:vAlign w:val="center"/>
            <w:hideMark/>
          </w:tcPr>
          <w:p w14:paraId="2143BD37" w14:textId="77777777" w:rsidR="00C76566" w:rsidRPr="000D24B6" w:rsidRDefault="00C76566" w:rsidP="00C76566">
            <w:pPr>
              <w:spacing w:before="0" w:after="0"/>
              <w:ind w:left="34" w:firstLine="0"/>
              <w:rPr>
                <w:sz w:val="22"/>
              </w:rPr>
            </w:pPr>
            <w:r w:rsidRPr="000D24B6">
              <w:rPr>
                <w:sz w:val="22"/>
              </w:rPr>
              <w:t>Насос сетевой К 100/65/200</w:t>
            </w:r>
          </w:p>
        </w:tc>
        <w:tc>
          <w:tcPr>
            <w:tcW w:w="1985" w:type="dxa"/>
            <w:vAlign w:val="center"/>
            <w:hideMark/>
          </w:tcPr>
          <w:p w14:paraId="3EBEA6F8" w14:textId="77777777" w:rsidR="00C76566" w:rsidRPr="000D24B6" w:rsidRDefault="00C76566" w:rsidP="00C76566">
            <w:pPr>
              <w:spacing w:before="0" w:after="0"/>
              <w:ind w:left="34" w:firstLine="0"/>
              <w:jc w:val="center"/>
              <w:rPr>
                <w:sz w:val="22"/>
              </w:rPr>
            </w:pPr>
            <w:r w:rsidRPr="000D24B6">
              <w:rPr>
                <w:sz w:val="22"/>
              </w:rPr>
              <w:t>22</w:t>
            </w:r>
          </w:p>
        </w:tc>
        <w:tc>
          <w:tcPr>
            <w:tcW w:w="992" w:type="dxa"/>
            <w:vAlign w:val="center"/>
            <w:hideMark/>
          </w:tcPr>
          <w:p w14:paraId="33185694"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47BE477A"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680C6130" w14:textId="77777777" w:rsidTr="000D24B6">
        <w:trPr>
          <w:trHeight w:val="20"/>
        </w:trPr>
        <w:tc>
          <w:tcPr>
            <w:tcW w:w="2405" w:type="dxa"/>
            <w:vMerge/>
            <w:vAlign w:val="center"/>
            <w:hideMark/>
          </w:tcPr>
          <w:p w14:paraId="587A84B2" w14:textId="6CDDBB3C" w:rsidR="00C76566" w:rsidRPr="000D24B6" w:rsidRDefault="00C76566" w:rsidP="00C76566">
            <w:pPr>
              <w:spacing w:before="0" w:after="0"/>
              <w:ind w:left="34" w:firstLine="0"/>
              <w:rPr>
                <w:sz w:val="22"/>
              </w:rPr>
            </w:pPr>
          </w:p>
        </w:tc>
        <w:tc>
          <w:tcPr>
            <w:tcW w:w="2835" w:type="dxa"/>
            <w:vMerge/>
            <w:vAlign w:val="center"/>
            <w:hideMark/>
          </w:tcPr>
          <w:p w14:paraId="6F418777" w14:textId="77777777" w:rsidR="00C76566" w:rsidRPr="000D24B6" w:rsidRDefault="00C76566" w:rsidP="00C76566">
            <w:pPr>
              <w:spacing w:before="0" w:after="0"/>
              <w:ind w:left="33" w:firstLine="0"/>
              <w:rPr>
                <w:sz w:val="22"/>
              </w:rPr>
            </w:pPr>
          </w:p>
        </w:tc>
        <w:tc>
          <w:tcPr>
            <w:tcW w:w="5528" w:type="dxa"/>
            <w:vAlign w:val="center"/>
            <w:hideMark/>
          </w:tcPr>
          <w:p w14:paraId="3FF6C229" w14:textId="77777777" w:rsidR="00C76566" w:rsidRPr="000D24B6" w:rsidRDefault="00C76566" w:rsidP="00C76566">
            <w:pPr>
              <w:spacing w:before="0" w:after="0"/>
              <w:ind w:left="34" w:firstLine="0"/>
              <w:rPr>
                <w:sz w:val="22"/>
              </w:rPr>
            </w:pPr>
            <w:r w:rsidRPr="000D24B6">
              <w:rPr>
                <w:sz w:val="22"/>
              </w:rPr>
              <w:t>Насос сетевой К 100-65-200</w:t>
            </w:r>
          </w:p>
        </w:tc>
        <w:tc>
          <w:tcPr>
            <w:tcW w:w="1985" w:type="dxa"/>
            <w:vAlign w:val="center"/>
            <w:hideMark/>
          </w:tcPr>
          <w:p w14:paraId="78838851" w14:textId="77777777" w:rsidR="00C76566" w:rsidRPr="000D24B6" w:rsidRDefault="00C76566" w:rsidP="00C76566">
            <w:pPr>
              <w:spacing w:before="0" w:after="0"/>
              <w:ind w:left="34" w:firstLine="0"/>
              <w:jc w:val="center"/>
              <w:rPr>
                <w:sz w:val="22"/>
              </w:rPr>
            </w:pPr>
            <w:r w:rsidRPr="000D24B6">
              <w:rPr>
                <w:sz w:val="22"/>
              </w:rPr>
              <w:t>22</w:t>
            </w:r>
          </w:p>
        </w:tc>
        <w:tc>
          <w:tcPr>
            <w:tcW w:w="992" w:type="dxa"/>
            <w:vAlign w:val="center"/>
            <w:hideMark/>
          </w:tcPr>
          <w:p w14:paraId="69117B11"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5EAB2DE4"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0B5B2578" w14:textId="77777777" w:rsidTr="000D24B6">
        <w:trPr>
          <w:trHeight w:val="20"/>
        </w:trPr>
        <w:tc>
          <w:tcPr>
            <w:tcW w:w="2405" w:type="dxa"/>
            <w:vMerge/>
            <w:vAlign w:val="center"/>
            <w:hideMark/>
          </w:tcPr>
          <w:p w14:paraId="2133C800" w14:textId="197ADFCD" w:rsidR="00C76566" w:rsidRPr="000D24B6" w:rsidRDefault="00C76566" w:rsidP="00C76566">
            <w:pPr>
              <w:spacing w:before="0" w:after="0"/>
              <w:ind w:left="34" w:firstLine="0"/>
              <w:rPr>
                <w:sz w:val="22"/>
              </w:rPr>
            </w:pPr>
          </w:p>
        </w:tc>
        <w:tc>
          <w:tcPr>
            <w:tcW w:w="2835" w:type="dxa"/>
            <w:vMerge/>
            <w:vAlign w:val="center"/>
            <w:hideMark/>
          </w:tcPr>
          <w:p w14:paraId="5A8C6178" w14:textId="77777777" w:rsidR="00C76566" w:rsidRPr="000D24B6" w:rsidRDefault="00C76566" w:rsidP="00C76566">
            <w:pPr>
              <w:spacing w:before="0" w:after="0"/>
              <w:ind w:left="33" w:firstLine="0"/>
              <w:rPr>
                <w:sz w:val="22"/>
              </w:rPr>
            </w:pPr>
          </w:p>
        </w:tc>
        <w:tc>
          <w:tcPr>
            <w:tcW w:w="5528" w:type="dxa"/>
            <w:vAlign w:val="center"/>
            <w:hideMark/>
          </w:tcPr>
          <w:p w14:paraId="56841EA5" w14:textId="77777777" w:rsidR="00C76566" w:rsidRPr="000D24B6" w:rsidRDefault="00C76566" w:rsidP="00C76566">
            <w:pPr>
              <w:spacing w:before="0" w:after="0"/>
              <w:ind w:left="34" w:firstLine="0"/>
              <w:rPr>
                <w:sz w:val="22"/>
              </w:rPr>
            </w:pPr>
            <w:r w:rsidRPr="000D24B6">
              <w:rPr>
                <w:sz w:val="22"/>
              </w:rPr>
              <w:t>Вентилятор дутьевой ВЦ 14-46-2,5</w:t>
            </w:r>
          </w:p>
        </w:tc>
        <w:tc>
          <w:tcPr>
            <w:tcW w:w="1985" w:type="dxa"/>
            <w:vAlign w:val="center"/>
            <w:hideMark/>
          </w:tcPr>
          <w:p w14:paraId="259888EB" w14:textId="77777777" w:rsidR="00C76566" w:rsidRPr="000D24B6" w:rsidRDefault="00C76566" w:rsidP="00C76566">
            <w:pPr>
              <w:spacing w:before="0" w:after="0"/>
              <w:ind w:left="34" w:firstLine="0"/>
              <w:jc w:val="center"/>
              <w:rPr>
                <w:sz w:val="22"/>
              </w:rPr>
            </w:pPr>
            <w:r w:rsidRPr="000D24B6">
              <w:rPr>
                <w:sz w:val="22"/>
              </w:rPr>
              <w:t>2,5</w:t>
            </w:r>
          </w:p>
        </w:tc>
        <w:tc>
          <w:tcPr>
            <w:tcW w:w="992" w:type="dxa"/>
            <w:vAlign w:val="center"/>
            <w:hideMark/>
          </w:tcPr>
          <w:p w14:paraId="67C96534"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343C60D2" w14:textId="77777777" w:rsidR="00C76566" w:rsidRPr="000D24B6" w:rsidRDefault="00C76566" w:rsidP="00C76566">
            <w:pPr>
              <w:spacing w:before="0" w:after="0"/>
              <w:ind w:left="34" w:firstLine="0"/>
              <w:jc w:val="center"/>
              <w:rPr>
                <w:sz w:val="22"/>
              </w:rPr>
            </w:pPr>
            <w:r w:rsidRPr="000D24B6">
              <w:rPr>
                <w:sz w:val="22"/>
              </w:rPr>
              <w:t>4</w:t>
            </w:r>
          </w:p>
        </w:tc>
      </w:tr>
      <w:tr w:rsidR="00C76566" w:rsidRPr="000D24B6" w14:paraId="626F1B5D" w14:textId="77777777" w:rsidTr="000D24B6">
        <w:trPr>
          <w:trHeight w:val="20"/>
        </w:trPr>
        <w:tc>
          <w:tcPr>
            <w:tcW w:w="2405" w:type="dxa"/>
            <w:vMerge/>
            <w:vAlign w:val="center"/>
            <w:hideMark/>
          </w:tcPr>
          <w:p w14:paraId="53945E43" w14:textId="6CC1456B" w:rsidR="00C76566" w:rsidRPr="000D24B6" w:rsidRDefault="00C76566" w:rsidP="00C76566">
            <w:pPr>
              <w:spacing w:before="0" w:after="0"/>
              <w:ind w:left="34" w:firstLine="0"/>
              <w:rPr>
                <w:sz w:val="22"/>
              </w:rPr>
            </w:pPr>
          </w:p>
        </w:tc>
        <w:tc>
          <w:tcPr>
            <w:tcW w:w="2835" w:type="dxa"/>
            <w:vMerge/>
            <w:vAlign w:val="center"/>
            <w:hideMark/>
          </w:tcPr>
          <w:p w14:paraId="7DF10BF9" w14:textId="77777777" w:rsidR="00C76566" w:rsidRPr="000D24B6" w:rsidRDefault="00C76566" w:rsidP="00C76566">
            <w:pPr>
              <w:spacing w:before="0" w:after="0"/>
              <w:ind w:left="33" w:firstLine="0"/>
              <w:rPr>
                <w:sz w:val="22"/>
              </w:rPr>
            </w:pPr>
          </w:p>
        </w:tc>
        <w:tc>
          <w:tcPr>
            <w:tcW w:w="5528" w:type="dxa"/>
            <w:vAlign w:val="center"/>
            <w:hideMark/>
          </w:tcPr>
          <w:p w14:paraId="23655548" w14:textId="77777777" w:rsidR="00C76566" w:rsidRPr="000D24B6" w:rsidRDefault="00C76566" w:rsidP="00C76566">
            <w:pPr>
              <w:spacing w:before="0" w:after="0"/>
              <w:ind w:left="34" w:firstLine="0"/>
              <w:rPr>
                <w:sz w:val="22"/>
              </w:rPr>
            </w:pPr>
            <w:r w:rsidRPr="000D24B6">
              <w:rPr>
                <w:sz w:val="22"/>
              </w:rPr>
              <w:t>Батарейный циклон</w:t>
            </w:r>
          </w:p>
        </w:tc>
        <w:tc>
          <w:tcPr>
            <w:tcW w:w="1985" w:type="dxa"/>
            <w:vAlign w:val="center"/>
            <w:hideMark/>
          </w:tcPr>
          <w:p w14:paraId="01856E85" w14:textId="77777777" w:rsidR="00C76566" w:rsidRPr="000D24B6" w:rsidRDefault="00C76566" w:rsidP="00C76566">
            <w:pPr>
              <w:spacing w:before="0" w:after="0"/>
              <w:ind w:left="34" w:firstLine="0"/>
              <w:jc w:val="center"/>
              <w:rPr>
                <w:sz w:val="22"/>
              </w:rPr>
            </w:pPr>
            <w:r w:rsidRPr="000D24B6">
              <w:rPr>
                <w:sz w:val="22"/>
              </w:rPr>
              <w:t>-</w:t>
            </w:r>
          </w:p>
        </w:tc>
        <w:tc>
          <w:tcPr>
            <w:tcW w:w="992" w:type="dxa"/>
            <w:vAlign w:val="center"/>
            <w:hideMark/>
          </w:tcPr>
          <w:p w14:paraId="76EDA31A"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159724E5"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483FC0A2" w14:textId="77777777" w:rsidTr="000D24B6">
        <w:trPr>
          <w:trHeight w:val="20"/>
        </w:trPr>
        <w:tc>
          <w:tcPr>
            <w:tcW w:w="2405" w:type="dxa"/>
            <w:vMerge/>
            <w:vAlign w:val="center"/>
            <w:hideMark/>
          </w:tcPr>
          <w:p w14:paraId="64C10E33" w14:textId="34704638" w:rsidR="00C76566" w:rsidRPr="000D24B6" w:rsidRDefault="00C76566" w:rsidP="00C76566">
            <w:pPr>
              <w:spacing w:before="0" w:after="0"/>
              <w:ind w:left="34" w:firstLine="0"/>
              <w:rPr>
                <w:sz w:val="22"/>
              </w:rPr>
            </w:pPr>
          </w:p>
        </w:tc>
        <w:tc>
          <w:tcPr>
            <w:tcW w:w="2835" w:type="dxa"/>
            <w:vMerge/>
            <w:vAlign w:val="center"/>
            <w:hideMark/>
          </w:tcPr>
          <w:p w14:paraId="5D4A963D" w14:textId="77777777" w:rsidR="00C76566" w:rsidRPr="000D24B6" w:rsidRDefault="00C76566" w:rsidP="00C76566">
            <w:pPr>
              <w:spacing w:before="0" w:after="0"/>
              <w:ind w:left="33" w:firstLine="0"/>
              <w:rPr>
                <w:sz w:val="22"/>
              </w:rPr>
            </w:pPr>
          </w:p>
        </w:tc>
        <w:tc>
          <w:tcPr>
            <w:tcW w:w="5528" w:type="dxa"/>
            <w:vAlign w:val="center"/>
            <w:hideMark/>
          </w:tcPr>
          <w:p w14:paraId="11728897" w14:textId="77777777" w:rsidR="00C76566" w:rsidRPr="000D24B6" w:rsidRDefault="00C76566" w:rsidP="00C76566">
            <w:pPr>
              <w:spacing w:before="0" w:after="0"/>
              <w:ind w:left="34" w:firstLine="0"/>
              <w:rPr>
                <w:sz w:val="22"/>
              </w:rPr>
            </w:pPr>
            <w:r w:rsidRPr="000D24B6">
              <w:rPr>
                <w:sz w:val="22"/>
              </w:rPr>
              <w:t>Блочный циклон</w:t>
            </w:r>
          </w:p>
        </w:tc>
        <w:tc>
          <w:tcPr>
            <w:tcW w:w="1985" w:type="dxa"/>
            <w:vAlign w:val="center"/>
            <w:hideMark/>
          </w:tcPr>
          <w:p w14:paraId="71EEC7F1" w14:textId="77777777" w:rsidR="00C76566" w:rsidRPr="000D24B6" w:rsidRDefault="00C76566" w:rsidP="00C76566">
            <w:pPr>
              <w:spacing w:before="0" w:after="0"/>
              <w:ind w:left="34" w:firstLine="0"/>
              <w:jc w:val="center"/>
              <w:rPr>
                <w:sz w:val="22"/>
              </w:rPr>
            </w:pPr>
            <w:r w:rsidRPr="000D24B6">
              <w:rPr>
                <w:sz w:val="22"/>
              </w:rPr>
              <w:t>-</w:t>
            </w:r>
          </w:p>
        </w:tc>
        <w:tc>
          <w:tcPr>
            <w:tcW w:w="992" w:type="dxa"/>
            <w:vAlign w:val="center"/>
            <w:hideMark/>
          </w:tcPr>
          <w:p w14:paraId="70796681"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7C5E49BD" w14:textId="77777777" w:rsidR="00C76566" w:rsidRPr="000D24B6" w:rsidRDefault="00C76566" w:rsidP="00C76566">
            <w:pPr>
              <w:spacing w:before="0" w:after="0"/>
              <w:ind w:left="34" w:firstLine="0"/>
              <w:jc w:val="center"/>
              <w:rPr>
                <w:sz w:val="22"/>
              </w:rPr>
            </w:pPr>
            <w:r w:rsidRPr="000D24B6">
              <w:rPr>
                <w:sz w:val="22"/>
              </w:rPr>
              <w:t>2</w:t>
            </w:r>
          </w:p>
        </w:tc>
      </w:tr>
      <w:tr w:rsidR="00C76566" w:rsidRPr="000D24B6" w14:paraId="4400CFE6" w14:textId="77777777" w:rsidTr="000D24B6">
        <w:trPr>
          <w:trHeight w:val="20"/>
        </w:trPr>
        <w:tc>
          <w:tcPr>
            <w:tcW w:w="2405" w:type="dxa"/>
            <w:vMerge/>
            <w:vAlign w:val="center"/>
            <w:hideMark/>
          </w:tcPr>
          <w:p w14:paraId="07F4D82A" w14:textId="4C17D259" w:rsidR="00C76566" w:rsidRPr="000D24B6" w:rsidRDefault="00C76566" w:rsidP="00C76566">
            <w:pPr>
              <w:spacing w:before="0" w:after="0"/>
              <w:ind w:left="34" w:firstLine="0"/>
              <w:rPr>
                <w:sz w:val="22"/>
              </w:rPr>
            </w:pPr>
          </w:p>
        </w:tc>
        <w:tc>
          <w:tcPr>
            <w:tcW w:w="2835" w:type="dxa"/>
            <w:vMerge/>
            <w:vAlign w:val="center"/>
            <w:hideMark/>
          </w:tcPr>
          <w:p w14:paraId="571565F3" w14:textId="77777777" w:rsidR="00C76566" w:rsidRPr="000D24B6" w:rsidRDefault="00C76566" w:rsidP="00C76566">
            <w:pPr>
              <w:spacing w:before="0" w:after="0"/>
              <w:ind w:left="33" w:firstLine="0"/>
              <w:rPr>
                <w:sz w:val="22"/>
              </w:rPr>
            </w:pPr>
          </w:p>
        </w:tc>
        <w:tc>
          <w:tcPr>
            <w:tcW w:w="5528" w:type="dxa"/>
            <w:vAlign w:val="center"/>
            <w:hideMark/>
          </w:tcPr>
          <w:p w14:paraId="6AF4F8EF" w14:textId="77777777" w:rsidR="00C76566" w:rsidRPr="000D24B6" w:rsidRDefault="00C76566" w:rsidP="00C76566">
            <w:pPr>
              <w:spacing w:before="0" w:after="0"/>
              <w:ind w:left="34" w:firstLine="0"/>
              <w:rPr>
                <w:sz w:val="22"/>
              </w:rPr>
            </w:pPr>
            <w:r w:rsidRPr="000D24B6">
              <w:rPr>
                <w:sz w:val="22"/>
              </w:rPr>
              <w:t>Шкаф управления. Материал основания и крышки - металл. Диапазон рабочих температур - от-50 до +55. Степень защиты - IP 55. Количество установленных модулей - до 12. Габаритные размеры - 494х300х135</w:t>
            </w:r>
          </w:p>
        </w:tc>
        <w:tc>
          <w:tcPr>
            <w:tcW w:w="1985" w:type="dxa"/>
            <w:vAlign w:val="center"/>
            <w:hideMark/>
          </w:tcPr>
          <w:p w14:paraId="52FEEAF9" w14:textId="77777777" w:rsidR="00C76566" w:rsidRPr="000D24B6" w:rsidRDefault="00C76566" w:rsidP="00C76566">
            <w:pPr>
              <w:spacing w:before="0" w:after="0"/>
              <w:ind w:left="34" w:firstLine="0"/>
              <w:jc w:val="center"/>
              <w:rPr>
                <w:sz w:val="22"/>
              </w:rPr>
            </w:pPr>
            <w:r w:rsidRPr="000D24B6">
              <w:rPr>
                <w:sz w:val="22"/>
              </w:rPr>
              <w:t>-</w:t>
            </w:r>
          </w:p>
        </w:tc>
        <w:tc>
          <w:tcPr>
            <w:tcW w:w="992" w:type="dxa"/>
            <w:vAlign w:val="center"/>
            <w:hideMark/>
          </w:tcPr>
          <w:p w14:paraId="18893FEE"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64664F65"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30A6CBE5" w14:textId="77777777" w:rsidTr="000D24B6">
        <w:trPr>
          <w:trHeight w:val="20"/>
        </w:trPr>
        <w:tc>
          <w:tcPr>
            <w:tcW w:w="2405" w:type="dxa"/>
            <w:vMerge/>
            <w:vAlign w:val="center"/>
            <w:hideMark/>
          </w:tcPr>
          <w:p w14:paraId="7140776B" w14:textId="303529CD" w:rsidR="00C76566" w:rsidRPr="000D24B6" w:rsidRDefault="00C76566" w:rsidP="00C76566">
            <w:pPr>
              <w:spacing w:before="0" w:after="0"/>
              <w:ind w:left="34" w:firstLine="0"/>
              <w:rPr>
                <w:sz w:val="22"/>
              </w:rPr>
            </w:pPr>
          </w:p>
        </w:tc>
        <w:tc>
          <w:tcPr>
            <w:tcW w:w="2835" w:type="dxa"/>
            <w:vMerge/>
            <w:vAlign w:val="center"/>
            <w:hideMark/>
          </w:tcPr>
          <w:p w14:paraId="513240ED" w14:textId="77777777" w:rsidR="00C76566" w:rsidRPr="000D24B6" w:rsidRDefault="00C76566" w:rsidP="00C76566">
            <w:pPr>
              <w:spacing w:before="0" w:after="0"/>
              <w:ind w:left="33" w:firstLine="0"/>
              <w:rPr>
                <w:sz w:val="22"/>
              </w:rPr>
            </w:pPr>
          </w:p>
        </w:tc>
        <w:tc>
          <w:tcPr>
            <w:tcW w:w="5528" w:type="dxa"/>
            <w:vAlign w:val="center"/>
            <w:hideMark/>
          </w:tcPr>
          <w:p w14:paraId="0FF1A416" w14:textId="77777777" w:rsidR="00C76566" w:rsidRPr="000D24B6" w:rsidRDefault="00C76566" w:rsidP="00C76566">
            <w:pPr>
              <w:spacing w:before="0" w:after="0"/>
              <w:ind w:left="34" w:firstLine="0"/>
              <w:rPr>
                <w:sz w:val="22"/>
              </w:rPr>
            </w:pPr>
            <w:r w:rsidRPr="000D24B6">
              <w:rPr>
                <w:sz w:val="22"/>
              </w:rPr>
              <w:t>Труба дымовая металлическая самонесущая, одноствольная  на растяжках, на фундаменте.  Для отвода дымовых газов от тепловых установок. Высота - 20 м. Диаметр условный - 400 мм. Диаметр наружный - 426 мм. Толщина стенки труб - 7 мм.</w:t>
            </w:r>
          </w:p>
        </w:tc>
        <w:tc>
          <w:tcPr>
            <w:tcW w:w="1985" w:type="dxa"/>
            <w:vAlign w:val="center"/>
            <w:hideMark/>
          </w:tcPr>
          <w:p w14:paraId="44308741" w14:textId="77777777" w:rsidR="00C76566" w:rsidRPr="000D24B6" w:rsidRDefault="00C76566" w:rsidP="00C76566">
            <w:pPr>
              <w:spacing w:before="0" w:after="0"/>
              <w:ind w:left="34" w:firstLine="0"/>
              <w:jc w:val="center"/>
              <w:rPr>
                <w:sz w:val="22"/>
              </w:rPr>
            </w:pPr>
            <w:r w:rsidRPr="000D24B6">
              <w:rPr>
                <w:sz w:val="22"/>
              </w:rPr>
              <w:t>-</w:t>
            </w:r>
          </w:p>
        </w:tc>
        <w:tc>
          <w:tcPr>
            <w:tcW w:w="992" w:type="dxa"/>
            <w:vAlign w:val="center"/>
            <w:hideMark/>
          </w:tcPr>
          <w:p w14:paraId="14C1A959"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648A81EA"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249704FB" w14:textId="77777777" w:rsidTr="000D24B6">
        <w:trPr>
          <w:trHeight w:val="20"/>
        </w:trPr>
        <w:tc>
          <w:tcPr>
            <w:tcW w:w="2405" w:type="dxa"/>
            <w:vMerge w:val="restart"/>
            <w:noWrap/>
            <w:vAlign w:val="center"/>
            <w:hideMark/>
          </w:tcPr>
          <w:p w14:paraId="45140159" w14:textId="77777777" w:rsidR="00C76566" w:rsidRPr="000D24B6" w:rsidRDefault="00C76566" w:rsidP="00C76566">
            <w:pPr>
              <w:spacing w:before="0" w:after="0"/>
              <w:ind w:left="34" w:firstLine="0"/>
              <w:rPr>
                <w:sz w:val="22"/>
              </w:rPr>
            </w:pPr>
            <w:r w:rsidRPr="000D24B6">
              <w:rPr>
                <w:sz w:val="22"/>
              </w:rPr>
              <w:t xml:space="preserve">Тепловые сети </w:t>
            </w:r>
          </w:p>
        </w:tc>
        <w:tc>
          <w:tcPr>
            <w:tcW w:w="2835" w:type="dxa"/>
            <w:vMerge w:val="restart"/>
            <w:vAlign w:val="center"/>
            <w:hideMark/>
          </w:tcPr>
          <w:p w14:paraId="2B8495CA" w14:textId="77777777" w:rsidR="00C76566" w:rsidRPr="000D24B6" w:rsidRDefault="00C76566" w:rsidP="00C76566">
            <w:pPr>
              <w:spacing w:before="0" w:after="0"/>
              <w:ind w:left="33" w:firstLine="0"/>
              <w:rPr>
                <w:sz w:val="22"/>
              </w:rPr>
            </w:pPr>
            <w:r w:rsidRPr="000D24B6">
              <w:rPr>
                <w:sz w:val="22"/>
              </w:rPr>
              <w:t>Забайкальский край, Читинский район, с. Карповка, мкр. ДФТБ, д.4</w:t>
            </w:r>
          </w:p>
        </w:tc>
        <w:tc>
          <w:tcPr>
            <w:tcW w:w="5528" w:type="dxa"/>
            <w:vAlign w:val="center"/>
            <w:hideMark/>
          </w:tcPr>
          <w:p w14:paraId="187333C9" w14:textId="77777777" w:rsidR="00C76566" w:rsidRPr="000D24B6" w:rsidRDefault="00C76566" w:rsidP="00C76566">
            <w:pPr>
              <w:spacing w:before="0" w:after="0"/>
              <w:ind w:left="34" w:firstLine="0"/>
              <w:rPr>
                <w:sz w:val="22"/>
              </w:rPr>
            </w:pPr>
            <w:r w:rsidRPr="000D24B6">
              <w:rPr>
                <w:sz w:val="22"/>
              </w:rPr>
              <w:t xml:space="preserve">Тепловые сети </w:t>
            </w:r>
          </w:p>
        </w:tc>
        <w:tc>
          <w:tcPr>
            <w:tcW w:w="1985" w:type="dxa"/>
            <w:vMerge w:val="restart"/>
            <w:vAlign w:val="center"/>
            <w:hideMark/>
          </w:tcPr>
          <w:p w14:paraId="169671DA" w14:textId="77777777" w:rsidR="00C76566" w:rsidRPr="000D24B6" w:rsidRDefault="00C76566" w:rsidP="00C76566">
            <w:pPr>
              <w:spacing w:before="0" w:after="0"/>
              <w:ind w:left="34" w:firstLine="0"/>
              <w:jc w:val="center"/>
              <w:rPr>
                <w:sz w:val="22"/>
              </w:rPr>
            </w:pPr>
            <w:r w:rsidRPr="000D24B6">
              <w:rPr>
                <w:sz w:val="22"/>
              </w:rPr>
              <w:t>2,115</w:t>
            </w:r>
          </w:p>
        </w:tc>
        <w:tc>
          <w:tcPr>
            <w:tcW w:w="992" w:type="dxa"/>
            <w:vMerge w:val="restart"/>
            <w:vAlign w:val="center"/>
            <w:hideMark/>
          </w:tcPr>
          <w:p w14:paraId="249A64C8" w14:textId="77777777" w:rsidR="00C76566" w:rsidRPr="000D24B6" w:rsidRDefault="00C76566" w:rsidP="00C76566">
            <w:pPr>
              <w:spacing w:before="0" w:after="0"/>
              <w:ind w:left="34" w:firstLine="0"/>
              <w:jc w:val="center"/>
              <w:rPr>
                <w:sz w:val="22"/>
              </w:rPr>
            </w:pPr>
            <w:r w:rsidRPr="000D24B6">
              <w:rPr>
                <w:sz w:val="22"/>
              </w:rPr>
              <w:t>км</w:t>
            </w:r>
          </w:p>
        </w:tc>
        <w:tc>
          <w:tcPr>
            <w:tcW w:w="851" w:type="dxa"/>
            <w:vMerge w:val="restart"/>
            <w:vAlign w:val="center"/>
            <w:hideMark/>
          </w:tcPr>
          <w:p w14:paraId="5219030E" w14:textId="77777777" w:rsidR="00C76566" w:rsidRPr="000D24B6" w:rsidRDefault="00C76566" w:rsidP="00C76566">
            <w:pPr>
              <w:spacing w:before="0" w:after="0"/>
              <w:ind w:left="34" w:firstLine="0"/>
              <w:jc w:val="center"/>
              <w:rPr>
                <w:sz w:val="22"/>
              </w:rPr>
            </w:pPr>
            <w:r w:rsidRPr="000D24B6">
              <w:rPr>
                <w:sz w:val="22"/>
              </w:rPr>
              <w:t>-</w:t>
            </w:r>
          </w:p>
        </w:tc>
      </w:tr>
      <w:tr w:rsidR="00C76566" w:rsidRPr="000D24B6" w14:paraId="316C75EA" w14:textId="77777777" w:rsidTr="000D24B6">
        <w:trPr>
          <w:trHeight w:val="20"/>
        </w:trPr>
        <w:tc>
          <w:tcPr>
            <w:tcW w:w="2405" w:type="dxa"/>
            <w:vMerge/>
            <w:vAlign w:val="center"/>
            <w:hideMark/>
          </w:tcPr>
          <w:p w14:paraId="2D6B042C" w14:textId="77777777" w:rsidR="00C76566" w:rsidRPr="000D24B6" w:rsidRDefault="00C76566" w:rsidP="00C76566">
            <w:pPr>
              <w:spacing w:before="0" w:after="0"/>
              <w:ind w:left="34" w:firstLine="0"/>
              <w:rPr>
                <w:sz w:val="22"/>
              </w:rPr>
            </w:pPr>
          </w:p>
        </w:tc>
        <w:tc>
          <w:tcPr>
            <w:tcW w:w="2835" w:type="dxa"/>
            <w:vMerge/>
            <w:vAlign w:val="center"/>
            <w:hideMark/>
          </w:tcPr>
          <w:p w14:paraId="7D8BE7D8" w14:textId="77777777" w:rsidR="00C76566" w:rsidRPr="000D24B6" w:rsidRDefault="00C76566" w:rsidP="00C76566">
            <w:pPr>
              <w:spacing w:before="0" w:after="0"/>
              <w:ind w:left="33" w:firstLine="0"/>
              <w:rPr>
                <w:sz w:val="22"/>
              </w:rPr>
            </w:pPr>
          </w:p>
        </w:tc>
        <w:tc>
          <w:tcPr>
            <w:tcW w:w="5528" w:type="dxa"/>
            <w:vAlign w:val="center"/>
            <w:hideMark/>
          </w:tcPr>
          <w:p w14:paraId="7B4A3DD4" w14:textId="77777777" w:rsidR="00C76566" w:rsidRPr="000D24B6" w:rsidRDefault="00C76566" w:rsidP="00C76566">
            <w:pPr>
              <w:spacing w:before="0" w:after="0"/>
              <w:ind w:left="34" w:firstLine="0"/>
              <w:rPr>
                <w:sz w:val="22"/>
              </w:rPr>
            </w:pPr>
            <w:r w:rsidRPr="000D24B6">
              <w:rPr>
                <w:sz w:val="22"/>
              </w:rPr>
              <w:t xml:space="preserve">Общая протяженность 1057,5 метров, из них: Д=219мм – 49 м, Д=159мм – 80 м, Д=133мм – 326 м, Д=114мм – </w:t>
            </w:r>
            <w:r w:rsidRPr="000D24B6">
              <w:rPr>
                <w:sz w:val="22"/>
              </w:rPr>
              <w:lastRenderedPageBreak/>
              <w:t>138 м, Д=108мм – 179 м, Д=89мм – 11 м, Д=76мм – 139 м, Д=57мм – 120 м, Д=40мм – 2 м, Д=25мм – 13 м.</w:t>
            </w:r>
          </w:p>
        </w:tc>
        <w:tc>
          <w:tcPr>
            <w:tcW w:w="1985" w:type="dxa"/>
            <w:vMerge/>
            <w:vAlign w:val="center"/>
            <w:hideMark/>
          </w:tcPr>
          <w:p w14:paraId="6A32F1AA" w14:textId="77777777" w:rsidR="00C76566" w:rsidRPr="000D24B6" w:rsidRDefault="00C76566" w:rsidP="00C76566">
            <w:pPr>
              <w:spacing w:before="0" w:after="0"/>
              <w:ind w:left="34" w:firstLine="0"/>
              <w:jc w:val="center"/>
              <w:rPr>
                <w:sz w:val="22"/>
              </w:rPr>
            </w:pPr>
          </w:p>
        </w:tc>
        <w:tc>
          <w:tcPr>
            <w:tcW w:w="992" w:type="dxa"/>
            <w:vMerge/>
            <w:vAlign w:val="center"/>
            <w:hideMark/>
          </w:tcPr>
          <w:p w14:paraId="3F6DE624" w14:textId="77777777" w:rsidR="00C76566" w:rsidRPr="000D24B6" w:rsidRDefault="00C76566" w:rsidP="00C76566">
            <w:pPr>
              <w:spacing w:before="0" w:after="0"/>
              <w:ind w:left="34" w:firstLine="0"/>
              <w:jc w:val="center"/>
              <w:rPr>
                <w:sz w:val="22"/>
              </w:rPr>
            </w:pPr>
          </w:p>
        </w:tc>
        <w:tc>
          <w:tcPr>
            <w:tcW w:w="851" w:type="dxa"/>
            <w:vMerge/>
            <w:vAlign w:val="center"/>
            <w:hideMark/>
          </w:tcPr>
          <w:p w14:paraId="7622D5AE" w14:textId="77777777" w:rsidR="00C76566" w:rsidRPr="000D24B6" w:rsidRDefault="00C76566" w:rsidP="00C76566">
            <w:pPr>
              <w:spacing w:before="0" w:after="0"/>
              <w:ind w:left="34" w:firstLine="0"/>
              <w:jc w:val="center"/>
              <w:rPr>
                <w:sz w:val="22"/>
              </w:rPr>
            </w:pPr>
          </w:p>
        </w:tc>
      </w:tr>
      <w:tr w:rsidR="00C76566" w:rsidRPr="000D24B6" w14:paraId="06AACBCA" w14:textId="77777777" w:rsidTr="000D24B6">
        <w:trPr>
          <w:trHeight w:val="20"/>
        </w:trPr>
        <w:tc>
          <w:tcPr>
            <w:tcW w:w="2405" w:type="dxa"/>
            <w:vMerge w:val="restart"/>
            <w:noWrap/>
            <w:vAlign w:val="center"/>
            <w:hideMark/>
          </w:tcPr>
          <w:p w14:paraId="57ECCDF6" w14:textId="77777777" w:rsidR="00C76566" w:rsidRPr="000D24B6" w:rsidRDefault="00C76566" w:rsidP="00C76566">
            <w:pPr>
              <w:spacing w:before="0" w:after="0"/>
              <w:ind w:left="34" w:firstLine="0"/>
              <w:rPr>
                <w:sz w:val="22"/>
              </w:rPr>
            </w:pPr>
            <w:r w:rsidRPr="000D24B6">
              <w:rPr>
                <w:sz w:val="22"/>
              </w:rPr>
              <w:t>Здание котельной Площадь 50,2 кв.м.</w:t>
            </w:r>
          </w:p>
          <w:p w14:paraId="40875BC9" w14:textId="0EE0D48C" w:rsidR="00C76566" w:rsidRPr="000D24B6" w:rsidRDefault="00C76566" w:rsidP="00C76566">
            <w:pPr>
              <w:spacing w:before="0" w:after="0"/>
              <w:ind w:left="34" w:firstLine="0"/>
              <w:rPr>
                <w:sz w:val="22"/>
              </w:rPr>
            </w:pPr>
            <w:r w:rsidRPr="000D24B6">
              <w:rPr>
                <w:sz w:val="22"/>
              </w:rPr>
              <w:t>Конструкция из кирпича. Фундамент бетонный, стены кирпичные, крыша рулонная, полы бетонные</w:t>
            </w:r>
          </w:p>
        </w:tc>
        <w:tc>
          <w:tcPr>
            <w:tcW w:w="2835" w:type="dxa"/>
            <w:vMerge w:val="restart"/>
            <w:vAlign w:val="center"/>
            <w:hideMark/>
          </w:tcPr>
          <w:p w14:paraId="23D8FF9E" w14:textId="77777777" w:rsidR="00C76566" w:rsidRPr="000D24B6" w:rsidRDefault="00C76566" w:rsidP="00C76566">
            <w:pPr>
              <w:spacing w:before="0" w:after="0"/>
              <w:ind w:left="33" w:firstLine="0"/>
              <w:rPr>
                <w:sz w:val="22"/>
              </w:rPr>
            </w:pPr>
            <w:r w:rsidRPr="000D24B6">
              <w:rPr>
                <w:sz w:val="22"/>
              </w:rPr>
              <w:t>Забайкальский край, Читинский район, с. Карповка, военный городок 55, стр. 23</w:t>
            </w:r>
          </w:p>
        </w:tc>
        <w:tc>
          <w:tcPr>
            <w:tcW w:w="5528" w:type="dxa"/>
            <w:vAlign w:val="center"/>
            <w:hideMark/>
          </w:tcPr>
          <w:p w14:paraId="56D322D2" w14:textId="77777777" w:rsidR="00C76566" w:rsidRPr="000D24B6" w:rsidRDefault="00C76566" w:rsidP="00C76566">
            <w:pPr>
              <w:spacing w:before="0" w:after="0"/>
              <w:ind w:left="34" w:firstLine="0"/>
              <w:rPr>
                <w:sz w:val="22"/>
              </w:rPr>
            </w:pPr>
            <w:r w:rsidRPr="000D24B6">
              <w:rPr>
                <w:sz w:val="22"/>
              </w:rPr>
              <w:t>Котел КВр-0,35</w:t>
            </w:r>
          </w:p>
        </w:tc>
        <w:tc>
          <w:tcPr>
            <w:tcW w:w="1985" w:type="dxa"/>
            <w:vAlign w:val="center"/>
            <w:hideMark/>
          </w:tcPr>
          <w:p w14:paraId="7CEBA4A2" w14:textId="77777777" w:rsidR="00C76566" w:rsidRPr="000D24B6" w:rsidRDefault="00C76566" w:rsidP="00C76566">
            <w:pPr>
              <w:spacing w:before="0" w:after="0"/>
              <w:ind w:left="34" w:firstLine="0"/>
              <w:jc w:val="center"/>
              <w:rPr>
                <w:sz w:val="22"/>
              </w:rPr>
            </w:pPr>
            <w:r w:rsidRPr="000D24B6">
              <w:rPr>
                <w:sz w:val="22"/>
              </w:rPr>
              <w:t>0,35</w:t>
            </w:r>
          </w:p>
        </w:tc>
        <w:tc>
          <w:tcPr>
            <w:tcW w:w="992" w:type="dxa"/>
            <w:vAlign w:val="center"/>
            <w:hideMark/>
          </w:tcPr>
          <w:p w14:paraId="7717CC97" w14:textId="77777777" w:rsidR="00C76566" w:rsidRPr="000D24B6" w:rsidRDefault="00C76566" w:rsidP="00C76566">
            <w:pPr>
              <w:spacing w:before="0" w:after="0"/>
              <w:ind w:left="34" w:firstLine="0"/>
              <w:jc w:val="center"/>
              <w:rPr>
                <w:sz w:val="22"/>
              </w:rPr>
            </w:pPr>
            <w:r w:rsidRPr="000D24B6">
              <w:rPr>
                <w:sz w:val="22"/>
              </w:rPr>
              <w:t>МВт</w:t>
            </w:r>
          </w:p>
        </w:tc>
        <w:tc>
          <w:tcPr>
            <w:tcW w:w="851" w:type="dxa"/>
            <w:vAlign w:val="center"/>
            <w:hideMark/>
          </w:tcPr>
          <w:p w14:paraId="6710B2DE"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1B95A5EE" w14:textId="77777777" w:rsidTr="000D24B6">
        <w:trPr>
          <w:trHeight w:val="20"/>
        </w:trPr>
        <w:tc>
          <w:tcPr>
            <w:tcW w:w="2405" w:type="dxa"/>
            <w:vMerge/>
            <w:noWrap/>
            <w:vAlign w:val="center"/>
            <w:hideMark/>
          </w:tcPr>
          <w:p w14:paraId="224D7336" w14:textId="60F952DD" w:rsidR="00C76566" w:rsidRPr="000D24B6" w:rsidRDefault="00C76566" w:rsidP="00C76566">
            <w:pPr>
              <w:spacing w:before="0" w:after="0"/>
              <w:ind w:left="34" w:firstLine="0"/>
              <w:rPr>
                <w:sz w:val="22"/>
              </w:rPr>
            </w:pPr>
          </w:p>
        </w:tc>
        <w:tc>
          <w:tcPr>
            <w:tcW w:w="2835" w:type="dxa"/>
            <w:vMerge/>
            <w:vAlign w:val="center"/>
            <w:hideMark/>
          </w:tcPr>
          <w:p w14:paraId="104996F7" w14:textId="77777777" w:rsidR="00C76566" w:rsidRPr="000D24B6" w:rsidRDefault="00C76566" w:rsidP="00C76566">
            <w:pPr>
              <w:spacing w:before="0" w:after="0"/>
              <w:ind w:left="33" w:firstLine="0"/>
              <w:rPr>
                <w:sz w:val="22"/>
              </w:rPr>
            </w:pPr>
          </w:p>
        </w:tc>
        <w:tc>
          <w:tcPr>
            <w:tcW w:w="5528" w:type="dxa"/>
            <w:vAlign w:val="center"/>
            <w:hideMark/>
          </w:tcPr>
          <w:p w14:paraId="72314BFB" w14:textId="77777777" w:rsidR="00C76566" w:rsidRPr="000D24B6" w:rsidRDefault="00C76566" w:rsidP="00C76566">
            <w:pPr>
              <w:spacing w:before="0" w:after="0"/>
              <w:ind w:left="34" w:firstLine="0"/>
              <w:rPr>
                <w:sz w:val="22"/>
              </w:rPr>
            </w:pPr>
            <w:r w:rsidRPr="000D24B6">
              <w:rPr>
                <w:sz w:val="22"/>
              </w:rPr>
              <w:t>Котел КВр-0,35</w:t>
            </w:r>
          </w:p>
        </w:tc>
        <w:tc>
          <w:tcPr>
            <w:tcW w:w="1985" w:type="dxa"/>
            <w:vAlign w:val="center"/>
            <w:hideMark/>
          </w:tcPr>
          <w:p w14:paraId="683CDC9C" w14:textId="77777777" w:rsidR="00C76566" w:rsidRPr="000D24B6" w:rsidRDefault="00C76566" w:rsidP="00C76566">
            <w:pPr>
              <w:spacing w:before="0" w:after="0"/>
              <w:ind w:left="34" w:firstLine="0"/>
              <w:jc w:val="center"/>
              <w:rPr>
                <w:sz w:val="22"/>
              </w:rPr>
            </w:pPr>
            <w:r w:rsidRPr="000D24B6">
              <w:rPr>
                <w:sz w:val="22"/>
              </w:rPr>
              <w:t>0,35</w:t>
            </w:r>
          </w:p>
        </w:tc>
        <w:tc>
          <w:tcPr>
            <w:tcW w:w="992" w:type="dxa"/>
            <w:vAlign w:val="center"/>
            <w:hideMark/>
          </w:tcPr>
          <w:p w14:paraId="01E83367" w14:textId="77777777" w:rsidR="00C76566" w:rsidRPr="000D24B6" w:rsidRDefault="00C76566" w:rsidP="00C76566">
            <w:pPr>
              <w:spacing w:before="0" w:after="0"/>
              <w:ind w:left="34" w:firstLine="0"/>
              <w:jc w:val="center"/>
              <w:rPr>
                <w:sz w:val="22"/>
              </w:rPr>
            </w:pPr>
            <w:r w:rsidRPr="000D24B6">
              <w:rPr>
                <w:sz w:val="22"/>
              </w:rPr>
              <w:t>МВт</w:t>
            </w:r>
          </w:p>
        </w:tc>
        <w:tc>
          <w:tcPr>
            <w:tcW w:w="851" w:type="dxa"/>
            <w:vAlign w:val="center"/>
            <w:hideMark/>
          </w:tcPr>
          <w:p w14:paraId="4408AB05"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5E7D9C17" w14:textId="77777777" w:rsidTr="000D24B6">
        <w:trPr>
          <w:trHeight w:val="20"/>
        </w:trPr>
        <w:tc>
          <w:tcPr>
            <w:tcW w:w="2405" w:type="dxa"/>
            <w:vMerge/>
            <w:noWrap/>
            <w:vAlign w:val="center"/>
            <w:hideMark/>
          </w:tcPr>
          <w:p w14:paraId="67BDA069" w14:textId="65DB52C2" w:rsidR="00C76566" w:rsidRPr="000D24B6" w:rsidRDefault="00C76566" w:rsidP="00C76566">
            <w:pPr>
              <w:spacing w:before="0" w:after="0"/>
              <w:ind w:left="34" w:firstLine="0"/>
              <w:rPr>
                <w:sz w:val="22"/>
              </w:rPr>
            </w:pPr>
          </w:p>
        </w:tc>
        <w:tc>
          <w:tcPr>
            <w:tcW w:w="2835" w:type="dxa"/>
            <w:vMerge/>
            <w:vAlign w:val="center"/>
            <w:hideMark/>
          </w:tcPr>
          <w:p w14:paraId="70BFC09F" w14:textId="77777777" w:rsidR="00C76566" w:rsidRPr="000D24B6" w:rsidRDefault="00C76566" w:rsidP="00C76566">
            <w:pPr>
              <w:spacing w:before="0" w:after="0"/>
              <w:ind w:left="33" w:firstLine="0"/>
              <w:rPr>
                <w:sz w:val="22"/>
              </w:rPr>
            </w:pPr>
          </w:p>
        </w:tc>
        <w:tc>
          <w:tcPr>
            <w:tcW w:w="5528" w:type="dxa"/>
            <w:vAlign w:val="center"/>
            <w:hideMark/>
          </w:tcPr>
          <w:p w14:paraId="074D83DC" w14:textId="77777777" w:rsidR="00C76566" w:rsidRPr="000D24B6" w:rsidRDefault="00C76566" w:rsidP="00C76566">
            <w:pPr>
              <w:spacing w:before="0" w:after="0"/>
              <w:ind w:left="34" w:firstLine="0"/>
              <w:rPr>
                <w:sz w:val="22"/>
              </w:rPr>
            </w:pPr>
            <w:r w:rsidRPr="000D24B6">
              <w:rPr>
                <w:sz w:val="22"/>
              </w:rPr>
              <w:t>Сетевой насос К 20/30</w:t>
            </w:r>
          </w:p>
        </w:tc>
        <w:tc>
          <w:tcPr>
            <w:tcW w:w="1985" w:type="dxa"/>
            <w:vAlign w:val="center"/>
            <w:hideMark/>
          </w:tcPr>
          <w:p w14:paraId="43C83835" w14:textId="77777777" w:rsidR="00C76566" w:rsidRPr="000D24B6" w:rsidRDefault="00C76566" w:rsidP="00C76566">
            <w:pPr>
              <w:spacing w:before="0" w:after="0"/>
              <w:ind w:left="34" w:firstLine="0"/>
              <w:jc w:val="center"/>
              <w:rPr>
                <w:sz w:val="22"/>
              </w:rPr>
            </w:pPr>
            <w:r w:rsidRPr="000D24B6">
              <w:rPr>
                <w:sz w:val="22"/>
              </w:rPr>
              <w:t>3,5</w:t>
            </w:r>
          </w:p>
        </w:tc>
        <w:tc>
          <w:tcPr>
            <w:tcW w:w="992" w:type="dxa"/>
            <w:vAlign w:val="center"/>
            <w:hideMark/>
          </w:tcPr>
          <w:p w14:paraId="73212650" w14:textId="77777777" w:rsidR="00C76566" w:rsidRPr="000D24B6" w:rsidRDefault="00C76566" w:rsidP="00C76566">
            <w:pPr>
              <w:spacing w:before="0" w:after="0"/>
              <w:ind w:left="34" w:firstLine="0"/>
              <w:jc w:val="center"/>
              <w:rPr>
                <w:sz w:val="22"/>
              </w:rPr>
            </w:pPr>
            <w:r w:rsidRPr="000D24B6">
              <w:rPr>
                <w:sz w:val="22"/>
              </w:rPr>
              <w:t>кВт.ч</w:t>
            </w:r>
          </w:p>
        </w:tc>
        <w:tc>
          <w:tcPr>
            <w:tcW w:w="851" w:type="dxa"/>
            <w:vAlign w:val="center"/>
            <w:hideMark/>
          </w:tcPr>
          <w:p w14:paraId="59C7BBD4" w14:textId="77777777" w:rsidR="00C76566" w:rsidRPr="000D24B6" w:rsidRDefault="00C76566" w:rsidP="00C76566">
            <w:pPr>
              <w:spacing w:before="0" w:after="0"/>
              <w:ind w:left="34" w:firstLine="0"/>
              <w:jc w:val="center"/>
              <w:rPr>
                <w:sz w:val="22"/>
              </w:rPr>
            </w:pPr>
            <w:r w:rsidRPr="000D24B6">
              <w:rPr>
                <w:sz w:val="22"/>
              </w:rPr>
              <w:t>2</w:t>
            </w:r>
          </w:p>
        </w:tc>
      </w:tr>
      <w:tr w:rsidR="00C76566" w:rsidRPr="000D24B6" w14:paraId="35C750E5" w14:textId="77777777" w:rsidTr="000D24B6">
        <w:trPr>
          <w:trHeight w:val="20"/>
        </w:trPr>
        <w:tc>
          <w:tcPr>
            <w:tcW w:w="2405" w:type="dxa"/>
            <w:vMerge/>
            <w:noWrap/>
            <w:vAlign w:val="center"/>
            <w:hideMark/>
          </w:tcPr>
          <w:p w14:paraId="2DCB340D" w14:textId="593B2B13" w:rsidR="00C76566" w:rsidRPr="000D24B6" w:rsidRDefault="00C76566" w:rsidP="00C76566">
            <w:pPr>
              <w:spacing w:before="0" w:after="0"/>
              <w:ind w:left="34" w:firstLine="0"/>
              <w:rPr>
                <w:sz w:val="22"/>
              </w:rPr>
            </w:pPr>
          </w:p>
        </w:tc>
        <w:tc>
          <w:tcPr>
            <w:tcW w:w="2835" w:type="dxa"/>
            <w:vMerge/>
            <w:vAlign w:val="center"/>
            <w:hideMark/>
          </w:tcPr>
          <w:p w14:paraId="67989F67" w14:textId="77777777" w:rsidR="00C76566" w:rsidRPr="000D24B6" w:rsidRDefault="00C76566" w:rsidP="00C76566">
            <w:pPr>
              <w:spacing w:before="0" w:after="0"/>
              <w:ind w:left="33" w:firstLine="0"/>
              <w:rPr>
                <w:sz w:val="22"/>
              </w:rPr>
            </w:pPr>
          </w:p>
        </w:tc>
        <w:tc>
          <w:tcPr>
            <w:tcW w:w="5528" w:type="dxa"/>
            <w:vAlign w:val="center"/>
            <w:hideMark/>
          </w:tcPr>
          <w:p w14:paraId="65281399" w14:textId="77777777" w:rsidR="00C76566" w:rsidRPr="000D24B6" w:rsidRDefault="00C76566" w:rsidP="00C76566">
            <w:pPr>
              <w:spacing w:before="0" w:after="0"/>
              <w:ind w:left="34" w:firstLine="0"/>
              <w:rPr>
                <w:sz w:val="22"/>
              </w:rPr>
            </w:pPr>
            <w:r w:rsidRPr="000D24B6">
              <w:rPr>
                <w:sz w:val="22"/>
              </w:rPr>
              <w:t>Вентилятор дутьевой ВЦ 14-46-2-0,55</w:t>
            </w:r>
          </w:p>
        </w:tc>
        <w:tc>
          <w:tcPr>
            <w:tcW w:w="1985" w:type="dxa"/>
            <w:vAlign w:val="center"/>
            <w:hideMark/>
          </w:tcPr>
          <w:p w14:paraId="4D84C4F9" w14:textId="77777777" w:rsidR="00C76566" w:rsidRPr="000D24B6" w:rsidRDefault="00C76566" w:rsidP="00C76566">
            <w:pPr>
              <w:spacing w:before="0" w:after="0"/>
              <w:ind w:left="34" w:firstLine="0"/>
              <w:jc w:val="center"/>
              <w:rPr>
                <w:sz w:val="22"/>
              </w:rPr>
            </w:pPr>
            <w:r w:rsidRPr="000D24B6">
              <w:rPr>
                <w:sz w:val="22"/>
              </w:rPr>
              <w:t>0,55</w:t>
            </w:r>
          </w:p>
        </w:tc>
        <w:tc>
          <w:tcPr>
            <w:tcW w:w="992" w:type="dxa"/>
            <w:vAlign w:val="center"/>
            <w:hideMark/>
          </w:tcPr>
          <w:p w14:paraId="79856FFA" w14:textId="77777777" w:rsidR="00C76566" w:rsidRPr="000D24B6" w:rsidRDefault="00C76566" w:rsidP="00C76566">
            <w:pPr>
              <w:spacing w:before="0" w:after="0"/>
              <w:ind w:left="34" w:firstLine="0"/>
              <w:jc w:val="center"/>
              <w:rPr>
                <w:sz w:val="22"/>
              </w:rPr>
            </w:pPr>
            <w:r w:rsidRPr="000D24B6">
              <w:rPr>
                <w:sz w:val="22"/>
              </w:rPr>
              <w:t>кВт</w:t>
            </w:r>
          </w:p>
        </w:tc>
        <w:tc>
          <w:tcPr>
            <w:tcW w:w="851" w:type="dxa"/>
            <w:vAlign w:val="center"/>
            <w:hideMark/>
          </w:tcPr>
          <w:p w14:paraId="0F25BCC3" w14:textId="77777777" w:rsidR="00C76566" w:rsidRPr="000D24B6" w:rsidRDefault="00C76566" w:rsidP="00C76566">
            <w:pPr>
              <w:spacing w:before="0" w:after="0"/>
              <w:ind w:left="34" w:firstLine="0"/>
              <w:jc w:val="center"/>
              <w:rPr>
                <w:sz w:val="22"/>
              </w:rPr>
            </w:pPr>
            <w:r w:rsidRPr="000D24B6">
              <w:rPr>
                <w:sz w:val="22"/>
              </w:rPr>
              <w:t>2</w:t>
            </w:r>
          </w:p>
        </w:tc>
      </w:tr>
      <w:tr w:rsidR="00C76566" w:rsidRPr="000D24B6" w14:paraId="639BAF25" w14:textId="77777777" w:rsidTr="000D24B6">
        <w:trPr>
          <w:trHeight w:val="20"/>
        </w:trPr>
        <w:tc>
          <w:tcPr>
            <w:tcW w:w="2405" w:type="dxa"/>
            <w:vMerge/>
            <w:noWrap/>
            <w:vAlign w:val="center"/>
            <w:hideMark/>
          </w:tcPr>
          <w:p w14:paraId="077A3D9D" w14:textId="1588BAA2" w:rsidR="00C76566" w:rsidRPr="000D24B6" w:rsidRDefault="00C76566" w:rsidP="00C76566">
            <w:pPr>
              <w:spacing w:before="0" w:after="0"/>
              <w:ind w:left="34" w:firstLine="0"/>
              <w:rPr>
                <w:sz w:val="22"/>
              </w:rPr>
            </w:pPr>
          </w:p>
        </w:tc>
        <w:tc>
          <w:tcPr>
            <w:tcW w:w="2835" w:type="dxa"/>
            <w:vMerge/>
            <w:vAlign w:val="center"/>
            <w:hideMark/>
          </w:tcPr>
          <w:p w14:paraId="779A5FB0" w14:textId="77777777" w:rsidR="00C76566" w:rsidRPr="000D24B6" w:rsidRDefault="00C76566" w:rsidP="00C76566">
            <w:pPr>
              <w:spacing w:before="0" w:after="0"/>
              <w:ind w:left="33" w:firstLine="0"/>
              <w:rPr>
                <w:sz w:val="22"/>
              </w:rPr>
            </w:pPr>
          </w:p>
        </w:tc>
        <w:tc>
          <w:tcPr>
            <w:tcW w:w="5528" w:type="dxa"/>
            <w:vAlign w:val="center"/>
            <w:hideMark/>
          </w:tcPr>
          <w:p w14:paraId="7855D0DB" w14:textId="77777777" w:rsidR="00C76566" w:rsidRPr="000D24B6" w:rsidRDefault="00C76566" w:rsidP="00C76566">
            <w:pPr>
              <w:spacing w:before="0" w:after="0"/>
              <w:ind w:left="34" w:firstLine="0"/>
              <w:rPr>
                <w:sz w:val="22"/>
              </w:rPr>
            </w:pPr>
            <w:r w:rsidRPr="000D24B6">
              <w:rPr>
                <w:sz w:val="22"/>
              </w:rPr>
              <w:t>Труба дымовая металлическая самонесущая, крышная. Для отвода дымовых газов от тепловых установок. Высота - 6 м. Диаметр условный - 150 мм. Диаметр наружный - 159 мм. Толщина стенки труб - 4,5 мм.</w:t>
            </w:r>
          </w:p>
        </w:tc>
        <w:tc>
          <w:tcPr>
            <w:tcW w:w="1985" w:type="dxa"/>
            <w:vAlign w:val="center"/>
            <w:hideMark/>
          </w:tcPr>
          <w:p w14:paraId="0F3A4D62" w14:textId="77777777" w:rsidR="00C76566" w:rsidRPr="000D24B6" w:rsidRDefault="00C76566" w:rsidP="00C76566">
            <w:pPr>
              <w:spacing w:before="0" w:after="0"/>
              <w:ind w:left="34" w:firstLine="0"/>
              <w:jc w:val="center"/>
              <w:rPr>
                <w:sz w:val="22"/>
              </w:rPr>
            </w:pPr>
            <w:r w:rsidRPr="000D24B6">
              <w:rPr>
                <w:sz w:val="22"/>
              </w:rPr>
              <w:t>1</w:t>
            </w:r>
          </w:p>
        </w:tc>
        <w:tc>
          <w:tcPr>
            <w:tcW w:w="992" w:type="dxa"/>
            <w:vAlign w:val="center"/>
            <w:hideMark/>
          </w:tcPr>
          <w:p w14:paraId="4AB76AC3"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7987A396" w14:textId="77777777" w:rsidR="00C76566" w:rsidRPr="000D24B6" w:rsidRDefault="00C76566" w:rsidP="00C76566">
            <w:pPr>
              <w:spacing w:before="0" w:after="0"/>
              <w:ind w:left="34" w:firstLine="0"/>
              <w:jc w:val="center"/>
              <w:rPr>
                <w:sz w:val="22"/>
              </w:rPr>
            </w:pPr>
            <w:r w:rsidRPr="000D24B6">
              <w:rPr>
                <w:sz w:val="22"/>
              </w:rPr>
              <w:t>-</w:t>
            </w:r>
          </w:p>
        </w:tc>
      </w:tr>
      <w:tr w:rsidR="00C76566" w:rsidRPr="000D24B6" w14:paraId="42C5470F" w14:textId="77777777" w:rsidTr="000D24B6">
        <w:trPr>
          <w:trHeight w:val="71"/>
        </w:trPr>
        <w:tc>
          <w:tcPr>
            <w:tcW w:w="2405" w:type="dxa"/>
            <w:vMerge/>
            <w:noWrap/>
            <w:vAlign w:val="center"/>
            <w:hideMark/>
          </w:tcPr>
          <w:p w14:paraId="65BA4B38" w14:textId="4C8604EC" w:rsidR="00C76566" w:rsidRPr="000D24B6" w:rsidRDefault="00C76566" w:rsidP="00C76566">
            <w:pPr>
              <w:spacing w:before="0" w:after="0"/>
              <w:ind w:left="34" w:firstLine="0"/>
              <w:rPr>
                <w:sz w:val="22"/>
              </w:rPr>
            </w:pPr>
          </w:p>
        </w:tc>
        <w:tc>
          <w:tcPr>
            <w:tcW w:w="2835" w:type="dxa"/>
            <w:vMerge/>
            <w:vAlign w:val="center"/>
            <w:hideMark/>
          </w:tcPr>
          <w:p w14:paraId="36E48713" w14:textId="77777777" w:rsidR="00C76566" w:rsidRPr="000D24B6" w:rsidRDefault="00C76566" w:rsidP="00C76566">
            <w:pPr>
              <w:spacing w:before="0" w:after="0"/>
              <w:ind w:left="33" w:firstLine="0"/>
              <w:rPr>
                <w:sz w:val="22"/>
              </w:rPr>
            </w:pPr>
          </w:p>
        </w:tc>
        <w:tc>
          <w:tcPr>
            <w:tcW w:w="5528" w:type="dxa"/>
            <w:vAlign w:val="center"/>
            <w:hideMark/>
          </w:tcPr>
          <w:p w14:paraId="781EB4AC" w14:textId="77777777" w:rsidR="00C76566" w:rsidRPr="000D24B6" w:rsidRDefault="00C76566" w:rsidP="00C76566">
            <w:pPr>
              <w:spacing w:before="0" w:after="0"/>
              <w:ind w:left="34" w:firstLine="0"/>
              <w:rPr>
                <w:sz w:val="22"/>
              </w:rPr>
            </w:pPr>
            <w:r w:rsidRPr="000D24B6">
              <w:rPr>
                <w:sz w:val="22"/>
              </w:rPr>
              <w:t>Электрическая щитовая</w:t>
            </w:r>
          </w:p>
        </w:tc>
        <w:tc>
          <w:tcPr>
            <w:tcW w:w="1985" w:type="dxa"/>
            <w:vAlign w:val="center"/>
            <w:hideMark/>
          </w:tcPr>
          <w:p w14:paraId="4D062358" w14:textId="77777777" w:rsidR="00C76566" w:rsidRPr="000D24B6" w:rsidRDefault="00C76566" w:rsidP="00C76566">
            <w:pPr>
              <w:spacing w:before="0" w:after="0"/>
              <w:ind w:left="34" w:firstLine="0"/>
              <w:jc w:val="center"/>
              <w:rPr>
                <w:sz w:val="22"/>
              </w:rPr>
            </w:pPr>
            <w:r w:rsidRPr="000D24B6">
              <w:rPr>
                <w:sz w:val="22"/>
              </w:rPr>
              <w:t>-</w:t>
            </w:r>
          </w:p>
        </w:tc>
        <w:tc>
          <w:tcPr>
            <w:tcW w:w="992" w:type="dxa"/>
            <w:vAlign w:val="center"/>
            <w:hideMark/>
          </w:tcPr>
          <w:p w14:paraId="7F86C05B"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6F8E57A5"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67B0739F" w14:textId="77777777" w:rsidTr="000D24B6">
        <w:trPr>
          <w:trHeight w:val="20"/>
        </w:trPr>
        <w:tc>
          <w:tcPr>
            <w:tcW w:w="2405" w:type="dxa"/>
            <w:noWrap/>
            <w:vAlign w:val="center"/>
            <w:hideMark/>
          </w:tcPr>
          <w:p w14:paraId="3688D45A" w14:textId="77777777" w:rsidR="00C76566" w:rsidRPr="000D24B6" w:rsidRDefault="00C76566" w:rsidP="00C76566">
            <w:pPr>
              <w:spacing w:before="0" w:after="0"/>
              <w:ind w:left="34" w:firstLine="0"/>
              <w:rPr>
                <w:sz w:val="22"/>
              </w:rPr>
            </w:pPr>
            <w:r w:rsidRPr="000D24B6">
              <w:rPr>
                <w:sz w:val="22"/>
              </w:rPr>
              <w:t xml:space="preserve">Тепловая сеть </w:t>
            </w:r>
          </w:p>
        </w:tc>
        <w:tc>
          <w:tcPr>
            <w:tcW w:w="2835" w:type="dxa"/>
            <w:vAlign w:val="center"/>
            <w:hideMark/>
          </w:tcPr>
          <w:p w14:paraId="3A475118" w14:textId="77777777" w:rsidR="00C76566" w:rsidRPr="000D24B6" w:rsidRDefault="00C76566" w:rsidP="00C76566">
            <w:pPr>
              <w:spacing w:before="0" w:after="0"/>
              <w:ind w:left="33" w:firstLine="0"/>
              <w:rPr>
                <w:sz w:val="22"/>
              </w:rPr>
            </w:pPr>
            <w:r w:rsidRPr="000D24B6">
              <w:rPr>
                <w:sz w:val="22"/>
              </w:rPr>
              <w:t> Забайкальский край, Читинский район, с. Карповка, военный городок 55</w:t>
            </w:r>
          </w:p>
        </w:tc>
        <w:tc>
          <w:tcPr>
            <w:tcW w:w="5528" w:type="dxa"/>
            <w:vAlign w:val="center"/>
            <w:hideMark/>
          </w:tcPr>
          <w:p w14:paraId="5CFEDBBC" w14:textId="6D257F7A" w:rsidR="00C76566" w:rsidRPr="000D24B6" w:rsidRDefault="00C76566" w:rsidP="00C76566">
            <w:pPr>
              <w:spacing w:before="0" w:after="0"/>
              <w:ind w:left="34" w:firstLine="0"/>
              <w:rPr>
                <w:sz w:val="22"/>
              </w:rPr>
            </w:pPr>
            <w:r w:rsidRPr="000D24B6">
              <w:rPr>
                <w:sz w:val="22"/>
              </w:rPr>
              <w:t>Тепловая сеть, прокладка подземная, труба стальная, Диаметр условный, 80 мм</w:t>
            </w:r>
          </w:p>
        </w:tc>
        <w:tc>
          <w:tcPr>
            <w:tcW w:w="1985" w:type="dxa"/>
            <w:vAlign w:val="center"/>
            <w:hideMark/>
          </w:tcPr>
          <w:p w14:paraId="3840A938" w14:textId="77777777" w:rsidR="00C76566" w:rsidRPr="000D24B6" w:rsidRDefault="00C76566" w:rsidP="00C76566">
            <w:pPr>
              <w:spacing w:before="0" w:after="0"/>
              <w:ind w:left="34" w:firstLine="0"/>
              <w:jc w:val="center"/>
              <w:rPr>
                <w:sz w:val="22"/>
              </w:rPr>
            </w:pPr>
            <w:r w:rsidRPr="000D24B6">
              <w:rPr>
                <w:sz w:val="22"/>
              </w:rPr>
              <w:t>0,488</w:t>
            </w:r>
          </w:p>
        </w:tc>
        <w:tc>
          <w:tcPr>
            <w:tcW w:w="992" w:type="dxa"/>
            <w:vAlign w:val="center"/>
            <w:hideMark/>
          </w:tcPr>
          <w:p w14:paraId="23A88EBB" w14:textId="77777777" w:rsidR="00C76566" w:rsidRPr="000D24B6" w:rsidRDefault="00C76566" w:rsidP="00C76566">
            <w:pPr>
              <w:spacing w:before="0" w:after="0"/>
              <w:ind w:left="34" w:firstLine="0"/>
              <w:jc w:val="center"/>
              <w:rPr>
                <w:sz w:val="22"/>
              </w:rPr>
            </w:pPr>
            <w:r w:rsidRPr="000D24B6">
              <w:rPr>
                <w:sz w:val="22"/>
              </w:rPr>
              <w:t>км</w:t>
            </w:r>
          </w:p>
        </w:tc>
        <w:tc>
          <w:tcPr>
            <w:tcW w:w="851" w:type="dxa"/>
            <w:vAlign w:val="center"/>
            <w:hideMark/>
          </w:tcPr>
          <w:p w14:paraId="1478570E" w14:textId="77777777" w:rsidR="00C76566" w:rsidRPr="000D24B6" w:rsidRDefault="00C76566" w:rsidP="00C76566">
            <w:pPr>
              <w:spacing w:before="0" w:after="0"/>
              <w:ind w:left="34" w:firstLine="0"/>
              <w:jc w:val="center"/>
              <w:rPr>
                <w:sz w:val="22"/>
              </w:rPr>
            </w:pPr>
            <w:r w:rsidRPr="000D24B6">
              <w:rPr>
                <w:sz w:val="22"/>
              </w:rPr>
              <w:t>-</w:t>
            </w:r>
          </w:p>
        </w:tc>
      </w:tr>
      <w:tr w:rsidR="00C76566" w:rsidRPr="000D24B6" w14:paraId="4FA67140" w14:textId="77777777" w:rsidTr="000D24B6">
        <w:trPr>
          <w:trHeight w:val="20"/>
        </w:trPr>
        <w:tc>
          <w:tcPr>
            <w:tcW w:w="2405" w:type="dxa"/>
            <w:vMerge w:val="restart"/>
            <w:noWrap/>
            <w:vAlign w:val="center"/>
            <w:hideMark/>
          </w:tcPr>
          <w:p w14:paraId="6A83C555" w14:textId="59271AED" w:rsidR="00C76566" w:rsidRPr="000D24B6" w:rsidRDefault="00C76566" w:rsidP="00C76566">
            <w:pPr>
              <w:spacing w:before="0" w:after="0"/>
              <w:ind w:left="34" w:firstLine="0"/>
              <w:rPr>
                <w:sz w:val="22"/>
              </w:rPr>
            </w:pPr>
            <w:r w:rsidRPr="000D24B6">
              <w:rPr>
                <w:sz w:val="22"/>
              </w:rPr>
              <w:t>Здание котельной Площадь 16,9 кв.м. Конструкция из кирпича, площадью – 16,9 м2. Фундамент бетонный, стены кирпичные, крыша шифер, полы бетонные.</w:t>
            </w:r>
          </w:p>
        </w:tc>
        <w:tc>
          <w:tcPr>
            <w:tcW w:w="2835" w:type="dxa"/>
            <w:vMerge w:val="restart"/>
            <w:vAlign w:val="center"/>
            <w:hideMark/>
          </w:tcPr>
          <w:p w14:paraId="5C363235" w14:textId="77777777" w:rsidR="00C76566" w:rsidRPr="000D24B6" w:rsidRDefault="00C76566" w:rsidP="00C76566">
            <w:pPr>
              <w:spacing w:before="0" w:after="0"/>
              <w:ind w:left="33" w:firstLine="0"/>
              <w:rPr>
                <w:sz w:val="22"/>
              </w:rPr>
            </w:pPr>
            <w:r w:rsidRPr="000D24B6">
              <w:rPr>
                <w:sz w:val="22"/>
              </w:rPr>
              <w:t>Забайкальский край, Читинский район, п. Забайкальский, ул. Лесная, 14</w:t>
            </w:r>
          </w:p>
        </w:tc>
        <w:tc>
          <w:tcPr>
            <w:tcW w:w="5528" w:type="dxa"/>
            <w:vAlign w:val="center"/>
            <w:hideMark/>
          </w:tcPr>
          <w:p w14:paraId="2630FD69" w14:textId="77777777" w:rsidR="00C76566" w:rsidRPr="000D24B6" w:rsidRDefault="00C76566" w:rsidP="00C76566">
            <w:pPr>
              <w:spacing w:before="0" w:after="0"/>
              <w:ind w:left="34" w:firstLine="0"/>
              <w:rPr>
                <w:sz w:val="22"/>
              </w:rPr>
            </w:pPr>
            <w:r w:rsidRPr="000D24B6">
              <w:rPr>
                <w:sz w:val="22"/>
              </w:rPr>
              <w:t>Котел КВр-0,12</w:t>
            </w:r>
          </w:p>
        </w:tc>
        <w:tc>
          <w:tcPr>
            <w:tcW w:w="1985" w:type="dxa"/>
            <w:vAlign w:val="center"/>
            <w:hideMark/>
          </w:tcPr>
          <w:p w14:paraId="40767D09" w14:textId="77777777" w:rsidR="00C76566" w:rsidRPr="000D24B6" w:rsidRDefault="00C76566" w:rsidP="00C76566">
            <w:pPr>
              <w:spacing w:before="0" w:after="0"/>
              <w:ind w:left="34" w:firstLine="0"/>
              <w:jc w:val="center"/>
              <w:rPr>
                <w:sz w:val="22"/>
              </w:rPr>
            </w:pPr>
            <w:r w:rsidRPr="000D24B6">
              <w:rPr>
                <w:sz w:val="22"/>
              </w:rPr>
              <w:t>0,12</w:t>
            </w:r>
          </w:p>
        </w:tc>
        <w:tc>
          <w:tcPr>
            <w:tcW w:w="992" w:type="dxa"/>
            <w:vAlign w:val="center"/>
            <w:hideMark/>
          </w:tcPr>
          <w:p w14:paraId="1CA79E95" w14:textId="77777777" w:rsidR="00C76566" w:rsidRPr="000D24B6" w:rsidRDefault="00C76566" w:rsidP="00C76566">
            <w:pPr>
              <w:spacing w:before="0" w:after="0"/>
              <w:ind w:left="34" w:firstLine="0"/>
              <w:jc w:val="center"/>
              <w:rPr>
                <w:sz w:val="22"/>
              </w:rPr>
            </w:pPr>
            <w:r w:rsidRPr="000D24B6">
              <w:rPr>
                <w:sz w:val="22"/>
              </w:rPr>
              <w:t>МВт</w:t>
            </w:r>
          </w:p>
        </w:tc>
        <w:tc>
          <w:tcPr>
            <w:tcW w:w="851" w:type="dxa"/>
            <w:vAlign w:val="center"/>
            <w:hideMark/>
          </w:tcPr>
          <w:p w14:paraId="657B8B93"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587B157C" w14:textId="77777777" w:rsidTr="000D24B6">
        <w:trPr>
          <w:trHeight w:val="20"/>
        </w:trPr>
        <w:tc>
          <w:tcPr>
            <w:tcW w:w="2405" w:type="dxa"/>
            <w:vMerge/>
            <w:noWrap/>
            <w:vAlign w:val="center"/>
            <w:hideMark/>
          </w:tcPr>
          <w:p w14:paraId="0135C8BD" w14:textId="7C18ECC1" w:rsidR="00C76566" w:rsidRPr="000D24B6" w:rsidRDefault="00C76566" w:rsidP="00C76566">
            <w:pPr>
              <w:spacing w:before="0" w:after="0"/>
              <w:ind w:left="34" w:firstLine="0"/>
              <w:rPr>
                <w:sz w:val="22"/>
              </w:rPr>
            </w:pPr>
          </w:p>
        </w:tc>
        <w:tc>
          <w:tcPr>
            <w:tcW w:w="2835" w:type="dxa"/>
            <w:vMerge/>
            <w:vAlign w:val="center"/>
            <w:hideMark/>
          </w:tcPr>
          <w:p w14:paraId="0762AAD8" w14:textId="77777777" w:rsidR="00C76566" w:rsidRPr="000D24B6" w:rsidRDefault="00C76566" w:rsidP="00C76566">
            <w:pPr>
              <w:spacing w:before="0" w:after="0"/>
              <w:ind w:left="33" w:firstLine="0"/>
              <w:rPr>
                <w:sz w:val="22"/>
              </w:rPr>
            </w:pPr>
          </w:p>
        </w:tc>
        <w:tc>
          <w:tcPr>
            <w:tcW w:w="5528" w:type="dxa"/>
            <w:vAlign w:val="center"/>
            <w:hideMark/>
          </w:tcPr>
          <w:p w14:paraId="6F40CC13" w14:textId="77777777" w:rsidR="00C76566" w:rsidRPr="000D24B6" w:rsidRDefault="00C76566" w:rsidP="00C76566">
            <w:pPr>
              <w:spacing w:before="0" w:after="0"/>
              <w:ind w:left="34" w:firstLine="0"/>
              <w:rPr>
                <w:sz w:val="22"/>
              </w:rPr>
            </w:pPr>
            <w:r w:rsidRPr="000D24B6">
              <w:rPr>
                <w:sz w:val="22"/>
              </w:rPr>
              <w:t>Насос сетевой UPSD–50–120F</w:t>
            </w:r>
          </w:p>
        </w:tc>
        <w:tc>
          <w:tcPr>
            <w:tcW w:w="1985" w:type="dxa"/>
            <w:vAlign w:val="center"/>
            <w:hideMark/>
          </w:tcPr>
          <w:p w14:paraId="23E1F5AB" w14:textId="77777777" w:rsidR="00C76566" w:rsidRPr="000D24B6" w:rsidRDefault="00C76566" w:rsidP="00C76566">
            <w:pPr>
              <w:spacing w:before="0" w:after="0"/>
              <w:ind w:left="34" w:firstLine="0"/>
              <w:jc w:val="center"/>
              <w:rPr>
                <w:sz w:val="22"/>
              </w:rPr>
            </w:pPr>
            <w:r w:rsidRPr="000D24B6">
              <w:rPr>
                <w:sz w:val="22"/>
              </w:rPr>
              <w:t>0,76</w:t>
            </w:r>
          </w:p>
        </w:tc>
        <w:tc>
          <w:tcPr>
            <w:tcW w:w="992" w:type="dxa"/>
            <w:vAlign w:val="center"/>
            <w:hideMark/>
          </w:tcPr>
          <w:p w14:paraId="2E9A6DA0" w14:textId="77777777" w:rsidR="00C76566" w:rsidRPr="000D24B6" w:rsidRDefault="00C76566" w:rsidP="00C76566">
            <w:pPr>
              <w:spacing w:before="0" w:after="0"/>
              <w:ind w:left="34" w:firstLine="0"/>
              <w:jc w:val="center"/>
              <w:rPr>
                <w:sz w:val="22"/>
              </w:rPr>
            </w:pPr>
            <w:r w:rsidRPr="000D24B6">
              <w:rPr>
                <w:sz w:val="22"/>
              </w:rPr>
              <w:t>кВт.ч</w:t>
            </w:r>
          </w:p>
        </w:tc>
        <w:tc>
          <w:tcPr>
            <w:tcW w:w="851" w:type="dxa"/>
            <w:vAlign w:val="center"/>
            <w:hideMark/>
          </w:tcPr>
          <w:p w14:paraId="756C580E" w14:textId="77777777" w:rsidR="00C76566" w:rsidRPr="000D24B6" w:rsidRDefault="00C76566" w:rsidP="00C76566">
            <w:pPr>
              <w:spacing w:before="0" w:after="0"/>
              <w:ind w:left="34" w:firstLine="0"/>
              <w:jc w:val="center"/>
              <w:rPr>
                <w:sz w:val="22"/>
              </w:rPr>
            </w:pPr>
            <w:r w:rsidRPr="000D24B6">
              <w:rPr>
                <w:sz w:val="22"/>
              </w:rPr>
              <w:t>2</w:t>
            </w:r>
          </w:p>
        </w:tc>
      </w:tr>
      <w:tr w:rsidR="00C76566" w:rsidRPr="000D24B6" w14:paraId="022305A5" w14:textId="77777777" w:rsidTr="000D24B6">
        <w:trPr>
          <w:trHeight w:val="20"/>
        </w:trPr>
        <w:tc>
          <w:tcPr>
            <w:tcW w:w="2405" w:type="dxa"/>
            <w:vMerge/>
            <w:noWrap/>
            <w:vAlign w:val="center"/>
            <w:hideMark/>
          </w:tcPr>
          <w:p w14:paraId="21D8CBBA" w14:textId="79268BD7" w:rsidR="00C76566" w:rsidRPr="000D24B6" w:rsidRDefault="00C76566" w:rsidP="00C76566">
            <w:pPr>
              <w:spacing w:before="0" w:after="0"/>
              <w:ind w:left="34" w:firstLine="0"/>
              <w:rPr>
                <w:sz w:val="22"/>
              </w:rPr>
            </w:pPr>
          </w:p>
        </w:tc>
        <w:tc>
          <w:tcPr>
            <w:tcW w:w="2835" w:type="dxa"/>
            <w:vMerge/>
            <w:vAlign w:val="center"/>
            <w:hideMark/>
          </w:tcPr>
          <w:p w14:paraId="150C574B" w14:textId="77777777" w:rsidR="00C76566" w:rsidRPr="000D24B6" w:rsidRDefault="00C76566" w:rsidP="00C76566">
            <w:pPr>
              <w:spacing w:before="0" w:after="0"/>
              <w:ind w:left="33" w:firstLine="0"/>
              <w:rPr>
                <w:sz w:val="22"/>
              </w:rPr>
            </w:pPr>
          </w:p>
        </w:tc>
        <w:tc>
          <w:tcPr>
            <w:tcW w:w="5528" w:type="dxa"/>
            <w:vAlign w:val="center"/>
            <w:hideMark/>
          </w:tcPr>
          <w:p w14:paraId="157D9EFB" w14:textId="77777777" w:rsidR="00C76566" w:rsidRPr="000D24B6" w:rsidRDefault="00C76566" w:rsidP="00C76566">
            <w:pPr>
              <w:spacing w:before="0" w:after="0"/>
              <w:ind w:left="34" w:firstLine="0"/>
              <w:rPr>
                <w:sz w:val="22"/>
              </w:rPr>
            </w:pPr>
            <w:r w:rsidRPr="000D24B6">
              <w:rPr>
                <w:sz w:val="22"/>
              </w:rPr>
              <w:t>Дымосос ДН-6,3 Пр0 5,5/1500</w:t>
            </w:r>
          </w:p>
        </w:tc>
        <w:tc>
          <w:tcPr>
            <w:tcW w:w="1985" w:type="dxa"/>
            <w:vAlign w:val="center"/>
            <w:hideMark/>
          </w:tcPr>
          <w:p w14:paraId="0F48C8A5" w14:textId="77777777" w:rsidR="00C76566" w:rsidRPr="000D24B6" w:rsidRDefault="00C76566" w:rsidP="00C76566">
            <w:pPr>
              <w:spacing w:before="0" w:after="0"/>
              <w:ind w:left="34" w:firstLine="0"/>
              <w:jc w:val="center"/>
              <w:rPr>
                <w:sz w:val="22"/>
              </w:rPr>
            </w:pPr>
            <w:r w:rsidRPr="000D24B6">
              <w:rPr>
                <w:sz w:val="22"/>
              </w:rPr>
              <w:t>5,5</w:t>
            </w:r>
          </w:p>
        </w:tc>
        <w:tc>
          <w:tcPr>
            <w:tcW w:w="992" w:type="dxa"/>
            <w:vAlign w:val="center"/>
            <w:hideMark/>
          </w:tcPr>
          <w:p w14:paraId="76462406" w14:textId="77777777" w:rsidR="00C76566" w:rsidRPr="000D24B6" w:rsidRDefault="00C76566" w:rsidP="00C76566">
            <w:pPr>
              <w:spacing w:before="0" w:after="0"/>
              <w:ind w:left="34" w:firstLine="0"/>
              <w:jc w:val="center"/>
              <w:rPr>
                <w:sz w:val="22"/>
              </w:rPr>
            </w:pPr>
            <w:r w:rsidRPr="000D24B6">
              <w:rPr>
                <w:sz w:val="22"/>
              </w:rPr>
              <w:t>кВт.ч</w:t>
            </w:r>
          </w:p>
        </w:tc>
        <w:tc>
          <w:tcPr>
            <w:tcW w:w="851" w:type="dxa"/>
            <w:vAlign w:val="center"/>
            <w:hideMark/>
          </w:tcPr>
          <w:p w14:paraId="7BE10252" w14:textId="77777777" w:rsidR="00C76566" w:rsidRPr="000D24B6" w:rsidRDefault="00C76566" w:rsidP="00C76566">
            <w:pPr>
              <w:spacing w:before="0" w:after="0"/>
              <w:ind w:left="34" w:firstLine="0"/>
              <w:jc w:val="center"/>
              <w:rPr>
                <w:sz w:val="22"/>
              </w:rPr>
            </w:pPr>
            <w:r w:rsidRPr="000D24B6">
              <w:rPr>
                <w:sz w:val="22"/>
              </w:rPr>
              <w:t>1</w:t>
            </w:r>
          </w:p>
        </w:tc>
      </w:tr>
      <w:tr w:rsidR="00C76566" w:rsidRPr="000D24B6" w14:paraId="2C6A3FEC" w14:textId="77777777" w:rsidTr="000D24B6">
        <w:trPr>
          <w:trHeight w:val="20"/>
        </w:trPr>
        <w:tc>
          <w:tcPr>
            <w:tcW w:w="2405" w:type="dxa"/>
            <w:vMerge/>
            <w:noWrap/>
            <w:vAlign w:val="center"/>
            <w:hideMark/>
          </w:tcPr>
          <w:p w14:paraId="47D72EC5" w14:textId="75E7C06C" w:rsidR="00C76566" w:rsidRPr="000D24B6" w:rsidRDefault="00C76566" w:rsidP="00C76566">
            <w:pPr>
              <w:spacing w:before="0" w:after="0"/>
              <w:ind w:left="34" w:firstLine="0"/>
              <w:rPr>
                <w:sz w:val="22"/>
              </w:rPr>
            </w:pPr>
          </w:p>
        </w:tc>
        <w:tc>
          <w:tcPr>
            <w:tcW w:w="2835" w:type="dxa"/>
            <w:vMerge/>
            <w:vAlign w:val="center"/>
            <w:hideMark/>
          </w:tcPr>
          <w:p w14:paraId="252A24EB" w14:textId="77777777" w:rsidR="00C76566" w:rsidRPr="000D24B6" w:rsidRDefault="00C76566" w:rsidP="00C76566">
            <w:pPr>
              <w:spacing w:before="0" w:after="0"/>
              <w:ind w:left="33" w:firstLine="0"/>
              <w:rPr>
                <w:sz w:val="22"/>
              </w:rPr>
            </w:pPr>
          </w:p>
        </w:tc>
        <w:tc>
          <w:tcPr>
            <w:tcW w:w="5528" w:type="dxa"/>
            <w:vAlign w:val="center"/>
            <w:hideMark/>
          </w:tcPr>
          <w:p w14:paraId="5CD70DAE" w14:textId="77777777" w:rsidR="00C76566" w:rsidRPr="000D24B6" w:rsidRDefault="00C76566" w:rsidP="00C76566">
            <w:pPr>
              <w:spacing w:before="0" w:after="0"/>
              <w:ind w:left="34" w:firstLine="0"/>
              <w:rPr>
                <w:sz w:val="22"/>
              </w:rPr>
            </w:pPr>
            <w:r w:rsidRPr="000D24B6">
              <w:rPr>
                <w:sz w:val="22"/>
              </w:rPr>
              <w:t>Труба дымовая металлическая. Для отвода дымовых газов от тепловых установок. Высота - 7 м. Диаметр условный - 150 мм. Диаметр наружный - 159 мм. Толщина стенки труб - 4,5 мм.</w:t>
            </w:r>
          </w:p>
        </w:tc>
        <w:tc>
          <w:tcPr>
            <w:tcW w:w="1985" w:type="dxa"/>
            <w:vAlign w:val="center"/>
            <w:hideMark/>
          </w:tcPr>
          <w:p w14:paraId="4134C2E6" w14:textId="77777777" w:rsidR="00C76566" w:rsidRPr="000D24B6" w:rsidRDefault="00C76566" w:rsidP="00C76566">
            <w:pPr>
              <w:spacing w:before="0" w:after="0"/>
              <w:ind w:left="34" w:firstLine="0"/>
              <w:jc w:val="center"/>
              <w:rPr>
                <w:sz w:val="22"/>
              </w:rPr>
            </w:pPr>
            <w:r w:rsidRPr="000D24B6">
              <w:rPr>
                <w:sz w:val="22"/>
              </w:rPr>
              <w:t>-</w:t>
            </w:r>
          </w:p>
        </w:tc>
        <w:tc>
          <w:tcPr>
            <w:tcW w:w="992" w:type="dxa"/>
            <w:vAlign w:val="center"/>
            <w:hideMark/>
          </w:tcPr>
          <w:p w14:paraId="2025C09B"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635AC5FC" w14:textId="77777777" w:rsidR="00C76566" w:rsidRPr="000D24B6" w:rsidRDefault="00C76566" w:rsidP="00C76566">
            <w:pPr>
              <w:spacing w:before="0" w:after="0"/>
              <w:ind w:left="34" w:firstLine="0"/>
              <w:jc w:val="center"/>
              <w:rPr>
                <w:sz w:val="22"/>
              </w:rPr>
            </w:pPr>
            <w:r w:rsidRPr="000D24B6">
              <w:rPr>
                <w:sz w:val="22"/>
              </w:rPr>
              <w:t>-</w:t>
            </w:r>
          </w:p>
        </w:tc>
      </w:tr>
      <w:tr w:rsidR="00C76566" w:rsidRPr="000D24B6" w14:paraId="4FCDA32E" w14:textId="77777777" w:rsidTr="000D24B6">
        <w:trPr>
          <w:trHeight w:val="20"/>
        </w:trPr>
        <w:tc>
          <w:tcPr>
            <w:tcW w:w="2405" w:type="dxa"/>
            <w:vMerge/>
            <w:noWrap/>
            <w:vAlign w:val="center"/>
            <w:hideMark/>
          </w:tcPr>
          <w:p w14:paraId="70ABDA04" w14:textId="3A04E87F" w:rsidR="00C76566" w:rsidRPr="000D24B6" w:rsidRDefault="00C76566" w:rsidP="00C76566">
            <w:pPr>
              <w:spacing w:before="0" w:after="0"/>
              <w:ind w:left="34" w:firstLine="0"/>
              <w:rPr>
                <w:sz w:val="22"/>
              </w:rPr>
            </w:pPr>
          </w:p>
        </w:tc>
        <w:tc>
          <w:tcPr>
            <w:tcW w:w="2835" w:type="dxa"/>
            <w:vMerge/>
            <w:vAlign w:val="center"/>
            <w:hideMark/>
          </w:tcPr>
          <w:p w14:paraId="0BD7CAFD" w14:textId="77777777" w:rsidR="00C76566" w:rsidRPr="000D24B6" w:rsidRDefault="00C76566" w:rsidP="00C76566">
            <w:pPr>
              <w:spacing w:before="0" w:after="0"/>
              <w:ind w:left="33" w:firstLine="0"/>
              <w:rPr>
                <w:sz w:val="22"/>
              </w:rPr>
            </w:pPr>
          </w:p>
        </w:tc>
        <w:tc>
          <w:tcPr>
            <w:tcW w:w="5528" w:type="dxa"/>
            <w:vAlign w:val="center"/>
            <w:hideMark/>
          </w:tcPr>
          <w:p w14:paraId="7092F5F1" w14:textId="77777777" w:rsidR="00C76566" w:rsidRPr="000D24B6" w:rsidRDefault="00C76566" w:rsidP="00C76566">
            <w:pPr>
              <w:spacing w:before="0" w:after="0"/>
              <w:ind w:left="34" w:firstLine="0"/>
              <w:rPr>
                <w:sz w:val="22"/>
              </w:rPr>
            </w:pPr>
            <w:r w:rsidRPr="000D24B6">
              <w:rPr>
                <w:sz w:val="22"/>
              </w:rPr>
              <w:t>Электрическая щитовая</w:t>
            </w:r>
          </w:p>
        </w:tc>
        <w:tc>
          <w:tcPr>
            <w:tcW w:w="1985" w:type="dxa"/>
            <w:vAlign w:val="center"/>
            <w:hideMark/>
          </w:tcPr>
          <w:p w14:paraId="50F21AEE" w14:textId="77777777" w:rsidR="00C76566" w:rsidRPr="000D24B6" w:rsidRDefault="00C76566" w:rsidP="00C76566">
            <w:pPr>
              <w:spacing w:before="0" w:after="0"/>
              <w:ind w:left="34" w:firstLine="0"/>
              <w:jc w:val="center"/>
              <w:rPr>
                <w:sz w:val="22"/>
              </w:rPr>
            </w:pPr>
            <w:r w:rsidRPr="000D24B6">
              <w:rPr>
                <w:sz w:val="22"/>
              </w:rPr>
              <w:t>-</w:t>
            </w:r>
          </w:p>
        </w:tc>
        <w:tc>
          <w:tcPr>
            <w:tcW w:w="992" w:type="dxa"/>
            <w:vAlign w:val="center"/>
            <w:hideMark/>
          </w:tcPr>
          <w:p w14:paraId="73000A61" w14:textId="77777777" w:rsidR="00C76566" w:rsidRPr="000D24B6" w:rsidRDefault="00C76566" w:rsidP="00C76566">
            <w:pPr>
              <w:spacing w:before="0" w:after="0"/>
              <w:ind w:left="34" w:firstLine="0"/>
              <w:jc w:val="center"/>
              <w:rPr>
                <w:sz w:val="22"/>
              </w:rPr>
            </w:pPr>
            <w:r w:rsidRPr="000D24B6">
              <w:rPr>
                <w:sz w:val="22"/>
              </w:rPr>
              <w:t>-</w:t>
            </w:r>
          </w:p>
        </w:tc>
        <w:tc>
          <w:tcPr>
            <w:tcW w:w="851" w:type="dxa"/>
            <w:vAlign w:val="center"/>
            <w:hideMark/>
          </w:tcPr>
          <w:p w14:paraId="639B16FC" w14:textId="77777777" w:rsidR="00C76566" w:rsidRPr="000D24B6" w:rsidRDefault="00C76566" w:rsidP="00C76566">
            <w:pPr>
              <w:spacing w:before="0" w:after="0"/>
              <w:ind w:left="34" w:firstLine="0"/>
              <w:jc w:val="center"/>
              <w:rPr>
                <w:sz w:val="22"/>
              </w:rPr>
            </w:pPr>
            <w:r w:rsidRPr="000D24B6">
              <w:rPr>
                <w:sz w:val="22"/>
              </w:rPr>
              <w:t>-</w:t>
            </w:r>
          </w:p>
        </w:tc>
      </w:tr>
      <w:tr w:rsidR="00C76566" w:rsidRPr="000D24B6" w14:paraId="019D60AA" w14:textId="77777777" w:rsidTr="000D24B6">
        <w:trPr>
          <w:trHeight w:val="20"/>
        </w:trPr>
        <w:tc>
          <w:tcPr>
            <w:tcW w:w="2405" w:type="dxa"/>
            <w:noWrap/>
            <w:vAlign w:val="center"/>
            <w:hideMark/>
          </w:tcPr>
          <w:p w14:paraId="7473A93B" w14:textId="77777777" w:rsidR="00C76566" w:rsidRPr="000D24B6" w:rsidRDefault="00C76566" w:rsidP="00C76566">
            <w:pPr>
              <w:spacing w:before="0" w:after="0"/>
              <w:ind w:left="34" w:firstLine="0"/>
              <w:rPr>
                <w:sz w:val="22"/>
              </w:rPr>
            </w:pPr>
            <w:r w:rsidRPr="000D24B6">
              <w:rPr>
                <w:sz w:val="22"/>
              </w:rPr>
              <w:t>Тепловая сеть</w:t>
            </w:r>
          </w:p>
        </w:tc>
        <w:tc>
          <w:tcPr>
            <w:tcW w:w="2835" w:type="dxa"/>
            <w:vAlign w:val="center"/>
            <w:hideMark/>
          </w:tcPr>
          <w:p w14:paraId="143031A0" w14:textId="77777777" w:rsidR="00C76566" w:rsidRPr="000D24B6" w:rsidRDefault="00C76566" w:rsidP="00C76566">
            <w:pPr>
              <w:spacing w:before="0" w:after="0"/>
              <w:ind w:left="33" w:firstLine="0"/>
              <w:rPr>
                <w:sz w:val="22"/>
              </w:rPr>
            </w:pPr>
            <w:r w:rsidRPr="000D24B6">
              <w:rPr>
                <w:sz w:val="22"/>
              </w:rPr>
              <w:t>Забайкальский край, Читинский район, п. Забайкальский, ул. Лесная, 14</w:t>
            </w:r>
          </w:p>
        </w:tc>
        <w:tc>
          <w:tcPr>
            <w:tcW w:w="5528" w:type="dxa"/>
            <w:vAlign w:val="center"/>
            <w:hideMark/>
          </w:tcPr>
          <w:p w14:paraId="17EC7DE6" w14:textId="77777777" w:rsidR="00C76566" w:rsidRPr="000D24B6" w:rsidRDefault="00C76566" w:rsidP="00C76566">
            <w:pPr>
              <w:spacing w:before="0" w:after="0"/>
              <w:ind w:left="34" w:firstLine="0"/>
              <w:rPr>
                <w:sz w:val="22"/>
              </w:rPr>
            </w:pPr>
            <w:r w:rsidRPr="000D24B6">
              <w:rPr>
                <w:sz w:val="22"/>
              </w:rPr>
              <w:t>Тепловая сеть подземная, частично надземная в лотках, труба стальная наружный диаметр 40 мм</w:t>
            </w:r>
          </w:p>
        </w:tc>
        <w:tc>
          <w:tcPr>
            <w:tcW w:w="1985" w:type="dxa"/>
            <w:vAlign w:val="center"/>
            <w:hideMark/>
          </w:tcPr>
          <w:p w14:paraId="66A6B1ED" w14:textId="77777777" w:rsidR="00C76566" w:rsidRPr="000D24B6" w:rsidRDefault="00C76566" w:rsidP="00C76566">
            <w:pPr>
              <w:spacing w:before="0" w:after="0"/>
              <w:ind w:left="34" w:firstLine="0"/>
              <w:jc w:val="center"/>
              <w:rPr>
                <w:sz w:val="22"/>
              </w:rPr>
            </w:pPr>
            <w:r w:rsidRPr="000D24B6">
              <w:rPr>
                <w:sz w:val="22"/>
              </w:rPr>
              <w:t>0,04</w:t>
            </w:r>
          </w:p>
        </w:tc>
        <w:tc>
          <w:tcPr>
            <w:tcW w:w="992" w:type="dxa"/>
            <w:vAlign w:val="center"/>
            <w:hideMark/>
          </w:tcPr>
          <w:p w14:paraId="2404B4FB" w14:textId="77777777" w:rsidR="00C76566" w:rsidRPr="000D24B6" w:rsidRDefault="00C76566" w:rsidP="00C76566">
            <w:pPr>
              <w:spacing w:before="0" w:after="0"/>
              <w:ind w:left="34" w:firstLine="0"/>
              <w:jc w:val="center"/>
              <w:rPr>
                <w:sz w:val="22"/>
              </w:rPr>
            </w:pPr>
            <w:r w:rsidRPr="000D24B6">
              <w:rPr>
                <w:sz w:val="22"/>
              </w:rPr>
              <w:t>км</w:t>
            </w:r>
          </w:p>
        </w:tc>
        <w:tc>
          <w:tcPr>
            <w:tcW w:w="851" w:type="dxa"/>
            <w:vAlign w:val="center"/>
            <w:hideMark/>
          </w:tcPr>
          <w:p w14:paraId="639FB987" w14:textId="77777777" w:rsidR="00C76566" w:rsidRPr="000D24B6" w:rsidRDefault="00C76566" w:rsidP="00C76566">
            <w:pPr>
              <w:spacing w:before="0" w:after="0"/>
              <w:ind w:left="34" w:firstLine="0"/>
              <w:jc w:val="center"/>
              <w:rPr>
                <w:sz w:val="22"/>
              </w:rPr>
            </w:pPr>
            <w:r w:rsidRPr="000D24B6">
              <w:rPr>
                <w:sz w:val="22"/>
              </w:rPr>
              <w:t>-</w:t>
            </w:r>
          </w:p>
        </w:tc>
      </w:tr>
    </w:tbl>
    <w:p w14:paraId="7652BF05" w14:textId="6E23E2A8" w:rsidR="000D38AD" w:rsidRPr="0043173C" w:rsidRDefault="000D38AD" w:rsidP="000D24B6">
      <w:pPr>
        <w:pStyle w:val="af"/>
        <w:pageBreakBefore/>
        <w:jc w:val="right"/>
        <w:rPr>
          <w:b/>
          <w:sz w:val="24"/>
          <w:szCs w:val="24"/>
        </w:rPr>
      </w:pPr>
      <w:r w:rsidRPr="0043173C">
        <w:rPr>
          <w:b/>
          <w:sz w:val="24"/>
          <w:szCs w:val="24"/>
        </w:rPr>
        <w:lastRenderedPageBreak/>
        <w:t>Таблица 1.2.1</w:t>
      </w:r>
      <w:r>
        <w:rPr>
          <w:b/>
          <w:sz w:val="24"/>
          <w:szCs w:val="24"/>
        </w:rPr>
        <w:t>.</w:t>
      </w:r>
      <w:r w:rsidR="00E37D47">
        <w:rPr>
          <w:b/>
          <w:sz w:val="24"/>
          <w:szCs w:val="24"/>
        </w:rPr>
        <w:t>10</w:t>
      </w:r>
    </w:p>
    <w:p w14:paraId="19D20DC6" w14:textId="32CF682D" w:rsidR="00C71BDC" w:rsidRDefault="000D38AD" w:rsidP="00284C5E">
      <w:pPr>
        <w:jc w:val="center"/>
        <w:rPr>
          <w:rFonts w:asciiTheme="minorHAnsi" w:hAnsiTheme="minorHAnsi"/>
          <w:sz w:val="22"/>
        </w:rPr>
      </w:pPr>
      <w:r w:rsidRPr="007F4912">
        <w:rPr>
          <w:b/>
          <w:szCs w:val="24"/>
        </w:rPr>
        <w:t xml:space="preserve">Состав и технические характеристики основного оборудования котельных на территории Читинского муниципального округа </w:t>
      </w:r>
      <w:r w:rsidR="003153B1">
        <w:rPr>
          <w:b/>
          <w:szCs w:val="24"/>
        </w:rPr>
        <w:t xml:space="preserve">(котельные бюджетных </w:t>
      </w:r>
      <w:r w:rsidR="00A72840">
        <w:rPr>
          <w:b/>
          <w:szCs w:val="24"/>
        </w:rPr>
        <w:t>организаций социальной сферы</w:t>
      </w:r>
      <w:r w:rsidR="003153B1">
        <w:rPr>
          <w:b/>
          <w:szCs w:val="24"/>
        </w:rPr>
        <w:t>)</w:t>
      </w:r>
      <w:r w:rsidR="00C71BDC">
        <w:fldChar w:fldCharType="begin"/>
      </w:r>
      <w:r w:rsidR="00C71BDC">
        <w:instrText xml:space="preserve"> LINK Excel.Sheet.12 "E:\\рабочий стол\\Чита схема\\Таблица котельные РСО2.xlsx2.xlsx" "18 котельных!R2C2:R60C11" \a \f 4 \h  \* MERGEFORMAT </w:instrText>
      </w:r>
      <w:r w:rsidR="00C71BDC">
        <w:fldChar w:fldCharType="separate"/>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262"/>
        <w:gridCol w:w="2963"/>
        <w:gridCol w:w="1109"/>
        <w:gridCol w:w="2618"/>
        <w:gridCol w:w="1506"/>
        <w:gridCol w:w="1452"/>
        <w:gridCol w:w="895"/>
        <w:gridCol w:w="1256"/>
      </w:tblGrid>
      <w:tr w:rsidR="000D24B6" w:rsidRPr="000D24B6" w14:paraId="20A60A2D" w14:textId="77777777" w:rsidTr="000D24B6">
        <w:trPr>
          <w:trHeight w:val="20"/>
          <w:tblHeader/>
        </w:trPr>
        <w:tc>
          <w:tcPr>
            <w:tcW w:w="128" w:type="pct"/>
            <w:vMerge w:val="restart"/>
            <w:vAlign w:val="center"/>
            <w:hideMark/>
          </w:tcPr>
          <w:p w14:paraId="3B1D4BAA" w14:textId="60182861" w:rsidR="000D38AD" w:rsidRPr="000D24B6" w:rsidRDefault="000D38AD" w:rsidP="000D24B6">
            <w:pPr>
              <w:spacing w:before="0" w:after="0"/>
              <w:ind w:firstLine="0"/>
              <w:jc w:val="center"/>
              <w:rPr>
                <w:rFonts w:cs="Times New Roman"/>
                <w:b/>
                <w:bCs/>
                <w:sz w:val="22"/>
              </w:rPr>
            </w:pPr>
            <w:r w:rsidRPr="000D24B6">
              <w:rPr>
                <w:rFonts w:cs="Times New Roman"/>
                <w:b/>
                <w:bCs/>
                <w:sz w:val="22"/>
              </w:rPr>
              <w:t>№ п/п</w:t>
            </w:r>
          </w:p>
        </w:tc>
        <w:tc>
          <w:tcPr>
            <w:tcW w:w="793" w:type="pct"/>
            <w:vMerge w:val="restart"/>
            <w:vAlign w:val="center"/>
            <w:hideMark/>
          </w:tcPr>
          <w:p w14:paraId="6DEC7EE3" w14:textId="7392D2EE" w:rsidR="000D38AD" w:rsidRPr="000D24B6" w:rsidRDefault="00A72840" w:rsidP="000D24B6">
            <w:pPr>
              <w:spacing w:before="0" w:after="0"/>
              <w:ind w:firstLine="0"/>
              <w:jc w:val="center"/>
              <w:rPr>
                <w:rFonts w:cs="Times New Roman"/>
                <w:b/>
                <w:bCs/>
                <w:sz w:val="22"/>
              </w:rPr>
            </w:pPr>
            <w:r w:rsidRPr="000D24B6">
              <w:rPr>
                <w:rFonts w:cs="Times New Roman"/>
                <w:b/>
                <w:bCs/>
                <w:sz w:val="22"/>
              </w:rPr>
              <w:t>Наименование объекта</w:t>
            </w:r>
          </w:p>
        </w:tc>
        <w:tc>
          <w:tcPr>
            <w:tcW w:w="1033" w:type="pct"/>
            <w:vMerge w:val="restart"/>
            <w:vAlign w:val="center"/>
            <w:hideMark/>
          </w:tcPr>
          <w:p w14:paraId="24CCCB45" w14:textId="77777777" w:rsidR="000D38AD" w:rsidRPr="000D24B6" w:rsidRDefault="000D38AD" w:rsidP="000D24B6">
            <w:pPr>
              <w:spacing w:before="0" w:after="0"/>
              <w:ind w:left="-72" w:firstLine="0"/>
              <w:jc w:val="center"/>
              <w:rPr>
                <w:rFonts w:cs="Times New Roman"/>
                <w:b/>
                <w:bCs/>
                <w:sz w:val="22"/>
              </w:rPr>
            </w:pPr>
            <w:r w:rsidRPr="000D24B6">
              <w:rPr>
                <w:rFonts w:cs="Times New Roman"/>
                <w:b/>
                <w:bCs/>
                <w:sz w:val="22"/>
              </w:rPr>
              <w:t>Адрес нахождения объекта</w:t>
            </w:r>
          </w:p>
        </w:tc>
        <w:tc>
          <w:tcPr>
            <w:tcW w:w="380" w:type="pct"/>
            <w:vMerge w:val="restart"/>
            <w:vAlign w:val="center"/>
            <w:hideMark/>
          </w:tcPr>
          <w:p w14:paraId="5F9ED2D5" w14:textId="347248F6"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Год ввода в эксплуа-тацию</w:t>
            </w:r>
          </w:p>
        </w:tc>
        <w:tc>
          <w:tcPr>
            <w:tcW w:w="915" w:type="pct"/>
            <w:vMerge w:val="restart"/>
            <w:vAlign w:val="center"/>
            <w:hideMark/>
          </w:tcPr>
          <w:p w14:paraId="241CB474" w14:textId="77777777"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Техническое описание объекта</w:t>
            </w:r>
          </w:p>
        </w:tc>
        <w:tc>
          <w:tcPr>
            <w:tcW w:w="1014" w:type="pct"/>
            <w:gridSpan w:val="2"/>
            <w:vAlign w:val="center"/>
            <w:hideMark/>
          </w:tcPr>
          <w:p w14:paraId="7C439C88" w14:textId="77777777"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Технические характеристики</w:t>
            </w:r>
          </w:p>
        </w:tc>
        <w:tc>
          <w:tcPr>
            <w:tcW w:w="307" w:type="pct"/>
            <w:vMerge w:val="restart"/>
            <w:vAlign w:val="center"/>
            <w:hideMark/>
          </w:tcPr>
          <w:p w14:paraId="48D8F7CE" w14:textId="77777777"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Износ, %</w:t>
            </w:r>
          </w:p>
        </w:tc>
        <w:tc>
          <w:tcPr>
            <w:tcW w:w="430" w:type="pct"/>
            <w:vMerge w:val="restart"/>
            <w:vAlign w:val="center"/>
            <w:hideMark/>
          </w:tcPr>
          <w:p w14:paraId="46A770FA" w14:textId="77777777"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Вид основного топлива</w:t>
            </w:r>
          </w:p>
        </w:tc>
      </w:tr>
      <w:tr w:rsidR="000D24B6" w:rsidRPr="000D24B6" w14:paraId="06E7FE13" w14:textId="77777777" w:rsidTr="000D24B6">
        <w:trPr>
          <w:trHeight w:val="20"/>
          <w:tblHeader/>
        </w:trPr>
        <w:tc>
          <w:tcPr>
            <w:tcW w:w="128" w:type="pct"/>
            <w:vMerge/>
            <w:vAlign w:val="center"/>
            <w:hideMark/>
          </w:tcPr>
          <w:p w14:paraId="1CE134A5" w14:textId="77777777" w:rsidR="000D38AD" w:rsidRPr="000D24B6" w:rsidRDefault="000D38AD" w:rsidP="000D24B6">
            <w:pPr>
              <w:spacing w:before="0" w:after="0"/>
              <w:ind w:left="-157" w:hanging="109"/>
              <w:jc w:val="center"/>
              <w:rPr>
                <w:rFonts w:cs="Times New Roman"/>
                <w:sz w:val="22"/>
              </w:rPr>
            </w:pPr>
          </w:p>
        </w:tc>
        <w:tc>
          <w:tcPr>
            <w:tcW w:w="793" w:type="pct"/>
            <w:vMerge/>
            <w:vAlign w:val="center"/>
            <w:hideMark/>
          </w:tcPr>
          <w:p w14:paraId="06AD5EAF" w14:textId="77777777" w:rsidR="000D38AD" w:rsidRPr="000D24B6" w:rsidRDefault="000D38AD" w:rsidP="000D24B6">
            <w:pPr>
              <w:spacing w:before="0" w:after="0"/>
              <w:ind w:firstLine="0"/>
              <w:rPr>
                <w:rFonts w:cs="Times New Roman"/>
                <w:sz w:val="22"/>
              </w:rPr>
            </w:pPr>
          </w:p>
        </w:tc>
        <w:tc>
          <w:tcPr>
            <w:tcW w:w="1033" w:type="pct"/>
            <w:vMerge/>
            <w:vAlign w:val="center"/>
            <w:hideMark/>
          </w:tcPr>
          <w:p w14:paraId="441610A7" w14:textId="77777777" w:rsidR="000D38AD" w:rsidRPr="000D24B6" w:rsidRDefault="000D38AD" w:rsidP="000D24B6">
            <w:pPr>
              <w:spacing w:before="0" w:after="0"/>
              <w:ind w:left="-72" w:firstLine="0"/>
              <w:rPr>
                <w:rFonts w:cs="Times New Roman"/>
                <w:sz w:val="22"/>
              </w:rPr>
            </w:pPr>
          </w:p>
        </w:tc>
        <w:tc>
          <w:tcPr>
            <w:tcW w:w="380" w:type="pct"/>
            <w:vMerge/>
            <w:vAlign w:val="center"/>
            <w:hideMark/>
          </w:tcPr>
          <w:p w14:paraId="1D89AF89" w14:textId="77777777" w:rsidR="000D38AD" w:rsidRPr="000D24B6" w:rsidRDefault="000D38AD" w:rsidP="000D24B6">
            <w:pPr>
              <w:spacing w:before="0" w:after="0"/>
              <w:ind w:left="30" w:firstLine="0"/>
              <w:rPr>
                <w:rFonts w:cs="Times New Roman"/>
                <w:sz w:val="22"/>
              </w:rPr>
            </w:pPr>
          </w:p>
        </w:tc>
        <w:tc>
          <w:tcPr>
            <w:tcW w:w="915" w:type="pct"/>
            <w:vMerge/>
            <w:vAlign w:val="center"/>
            <w:hideMark/>
          </w:tcPr>
          <w:p w14:paraId="4FAABC5D" w14:textId="77777777" w:rsidR="000D38AD" w:rsidRPr="000D24B6" w:rsidRDefault="000D38AD" w:rsidP="000D24B6">
            <w:pPr>
              <w:spacing w:before="0" w:after="0"/>
              <w:ind w:left="30" w:firstLine="0"/>
              <w:rPr>
                <w:rFonts w:cs="Times New Roman"/>
                <w:sz w:val="22"/>
              </w:rPr>
            </w:pPr>
          </w:p>
        </w:tc>
        <w:tc>
          <w:tcPr>
            <w:tcW w:w="516" w:type="pct"/>
            <w:vAlign w:val="center"/>
            <w:hideMark/>
          </w:tcPr>
          <w:p w14:paraId="64092B80" w14:textId="77777777"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площадь,м2/</w:t>
            </w:r>
          </w:p>
        </w:tc>
        <w:tc>
          <w:tcPr>
            <w:tcW w:w="498" w:type="pct"/>
            <w:vMerge w:val="restart"/>
            <w:vAlign w:val="center"/>
            <w:hideMark/>
          </w:tcPr>
          <w:p w14:paraId="4ED6C708" w14:textId="3C2D06E9"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производи-тельность (мощность), МВт/час</w:t>
            </w:r>
          </w:p>
        </w:tc>
        <w:tc>
          <w:tcPr>
            <w:tcW w:w="307" w:type="pct"/>
            <w:vMerge/>
            <w:vAlign w:val="center"/>
            <w:hideMark/>
          </w:tcPr>
          <w:p w14:paraId="209E6F93" w14:textId="77777777" w:rsidR="000D38AD" w:rsidRPr="000D24B6" w:rsidRDefault="000D38AD" w:rsidP="000D24B6">
            <w:pPr>
              <w:spacing w:before="0" w:after="0"/>
              <w:ind w:left="30" w:firstLine="0"/>
              <w:jc w:val="center"/>
              <w:rPr>
                <w:rFonts w:cs="Times New Roman"/>
                <w:sz w:val="22"/>
              </w:rPr>
            </w:pPr>
          </w:p>
        </w:tc>
        <w:tc>
          <w:tcPr>
            <w:tcW w:w="430" w:type="pct"/>
            <w:vMerge/>
            <w:vAlign w:val="center"/>
            <w:hideMark/>
          </w:tcPr>
          <w:p w14:paraId="792B22EE" w14:textId="77777777" w:rsidR="000D38AD" w:rsidRPr="000D24B6" w:rsidRDefault="000D38AD" w:rsidP="000D24B6">
            <w:pPr>
              <w:spacing w:before="0" w:after="0"/>
              <w:ind w:left="30" w:firstLine="0"/>
              <w:jc w:val="center"/>
              <w:rPr>
                <w:rFonts w:cs="Times New Roman"/>
                <w:sz w:val="22"/>
              </w:rPr>
            </w:pPr>
          </w:p>
        </w:tc>
      </w:tr>
      <w:tr w:rsidR="000D24B6" w:rsidRPr="000D24B6" w14:paraId="375E8FEE" w14:textId="77777777" w:rsidTr="000D24B6">
        <w:trPr>
          <w:trHeight w:val="20"/>
          <w:tblHeader/>
        </w:trPr>
        <w:tc>
          <w:tcPr>
            <w:tcW w:w="128" w:type="pct"/>
            <w:vMerge/>
            <w:vAlign w:val="center"/>
            <w:hideMark/>
          </w:tcPr>
          <w:p w14:paraId="0D0ACAE4" w14:textId="77777777" w:rsidR="000D38AD" w:rsidRPr="000D24B6" w:rsidRDefault="000D38AD" w:rsidP="000D24B6">
            <w:pPr>
              <w:spacing w:before="0" w:after="0"/>
              <w:ind w:left="-157" w:hanging="109"/>
              <w:jc w:val="center"/>
              <w:rPr>
                <w:rFonts w:cs="Times New Roman"/>
                <w:sz w:val="22"/>
              </w:rPr>
            </w:pPr>
          </w:p>
        </w:tc>
        <w:tc>
          <w:tcPr>
            <w:tcW w:w="793" w:type="pct"/>
            <w:vMerge/>
            <w:vAlign w:val="center"/>
            <w:hideMark/>
          </w:tcPr>
          <w:p w14:paraId="721631D7" w14:textId="77777777" w:rsidR="000D38AD" w:rsidRPr="000D24B6" w:rsidRDefault="000D38AD" w:rsidP="000D24B6">
            <w:pPr>
              <w:spacing w:before="0" w:after="0"/>
              <w:ind w:firstLine="0"/>
              <w:rPr>
                <w:rFonts w:cs="Times New Roman"/>
                <w:sz w:val="22"/>
              </w:rPr>
            </w:pPr>
          </w:p>
        </w:tc>
        <w:tc>
          <w:tcPr>
            <w:tcW w:w="1033" w:type="pct"/>
            <w:vMerge/>
            <w:vAlign w:val="center"/>
            <w:hideMark/>
          </w:tcPr>
          <w:p w14:paraId="5882FAF7" w14:textId="77777777" w:rsidR="000D38AD" w:rsidRPr="000D24B6" w:rsidRDefault="000D38AD" w:rsidP="000D24B6">
            <w:pPr>
              <w:spacing w:before="0" w:after="0"/>
              <w:ind w:left="-72" w:firstLine="0"/>
              <w:rPr>
                <w:rFonts w:cs="Times New Roman"/>
                <w:sz w:val="22"/>
              </w:rPr>
            </w:pPr>
          </w:p>
        </w:tc>
        <w:tc>
          <w:tcPr>
            <w:tcW w:w="380" w:type="pct"/>
            <w:vMerge/>
            <w:vAlign w:val="center"/>
            <w:hideMark/>
          </w:tcPr>
          <w:p w14:paraId="33E2CB4B" w14:textId="77777777" w:rsidR="000D38AD" w:rsidRPr="000D24B6" w:rsidRDefault="000D38AD" w:rsidP="000D24B6">
            <w:pPr>
              <w:spacing w:before="0" w:after="0"/>
              <w:ind w:left="30" w:firstLine="0"/>
              <w:rPr>
                <w:rFonts w:cs="Times New Roman"/>
                <w:sz w:val="22"/>
              </w:rPr>
            </w:pPr>
          </w:p>
        </w:tc>
        <w:tc>
          <w:tcPr>
            <w:tcW w:w="915" w:type="pct"/>
            <w:vMerge/>
            <w:vAlign w:val="center"/>
            <w:hideMark/>
          </w:tcPr>
          <w:p w14:paraId="28223C0E" w14:textId="77777777" w:rsidR="000D38AD" w:rsidRPr="000D24B6" w:rsidRDefault="000D38AD" w:rsidP="000D24B6">
            <w:pPr>
              <w:spacing w:before="0" w:after="0"/>
              <w:ind w:left="30" w:firstLine="0"/>
              <w:rPr>
                <w:rFonts w:cs="Times New Roman"/>
                <w:sz w:val="22"/>
              </w:rPr>
            </w:pPr>
          </w:p>
        </w:tc>
        <w:tc>
          <w:tcPr>
            <w:tcW w:w="516" w:type="pct"/>
            <w:vAlign w:val="center"/>
            <w:hideMark/>
          </w:tcPr>
          <w:p w14:paraId="4466A47A" w14:textId="77777777" w:rsidR="000D38AD" w:rsidRPr="000D24B6" w:rsidRDefault="000D38AD" w:rsidP="000D24B6">
            <w:pPr>
              <w:spacing w:before="0" w:after="0"/>
              <w:ind w:left="30" w:firstLine="0"/>
              <w:jc w:val="center"/>
              <w:rPr>
                <w:rFonts w:cs="Times New Roman"/>
                <w:b/>
                <w:bCs/>
                <w:sz w:val="22"/>
              </w:rPr>
            </w:pPr>
            <w:r w:rsidRPr="000D24B6">
              <w:rPr>
                <w:rFonts w:cs="Times New Roman"/>
                <w:b/>
                <w:bCs/>
                <w:sz w:val="22"/>
              </w:rPr>
              <w:t>про-ть, м</w:t>
            </w:r>
          </w:p>
        </w:tc>
        <w:tc>
          <w:tcPr>
            <w:tcW w:w="498" w:type="pct"/>
            <w:vMerge/>
            <w:vAlign w:val="center"/>
            <w:hideMark/>
          </w:tcPr>
          <w:p w14:paraId="30C0A96C" w14:textId="77777777" w:rsidR="000D38AD" w:rsidRPr="000D24B6" w:rsidRDefault="000D38AD" w:rsidP="000D24B6">
            <w:pPr>
              <w:spacing w:before="0" w:after="0"/>
              <w:ind w:left="30" w:firstLine="0"/>
              <w:jc w:val="center"/>
              <w:rPr>
                <w:rFonts w:cs="Times New Roman"/>
                <w:b/>
                <w:bCs/>
                <w:sz w:val="22"/>
              </w:rPr>
            </w:pPr>
          </w:p>
        </w:tc>
        <w:tc>
          <w:tcPr>
            <w:tcW w:w="307" w:type="pct"/>
            <w:vMerge/>
            <w:vAlign w:val="center"/>
            <w:hideMark/>
          </w:tcPr>
          <w:p w14:paraId="6A306A8D" w14:textId="77777777" w:rsidR="000D38AD" w:rsidRPr="000D24B6" w:rsidRDefault="000D38AD" w:rsidP="000D24B6">
            <w:pPr>
              <w:spacing w:before="0" w:after="0"/>
              <w:ind w:left="30" w:firstLine="0"/>
              <w:jc w:val="center"/>
              <w:rPr>
                <w:rFonts w:cs="Times New Roman"/>
                <w:sz w:val="22"/>
              </w:rPr>
            </w:pPr>
          </w:p>
        </w:tc>
        <w:tc>
          <w:tcPr>
            <w:tcW w:w="430" w:type="pct"/>
            <w:vMerge/>
            <w:vAlign w:val="center"/>
            <w:hideMark/>
          </w:tcPr>
          <w:p w14:paraId="5E7486A7" w14:textId="77777777" w:rsidR="000D38AD" w:rsidRPr="000D24B6" w:rsidRDefault="000D38AD" w:rsidP="000D24B6">
            <w:pPr>
              <w:spacing w:before="0" w:after="0"/>
              <w:ind w:left="30" w:firstLine="0"/>
              <w:jc w:val="center"/>
              <w:rPr>
                <w:rFonts w:cs="Times New Roman"/>
                <w:sz w:val="22"/>
              </w:rPr>
            </w:pPr>
          </w:p>
        </w:tc>
      </w:tr>
      <w:tr w:rsidR="00827C84" w:rsidRPr="000D24B6" w14:paraId="6F678961" w14:textId="77777777" w:rsidTr="000D24B6">
        <w:trPr>
          <w:trHeight w:val="20"/>
        </w:trPr>
        <w:tc>
          <w:tcPr>
            <w:tcW w:w="5000" w:type="pct"/>
            <w:gridSpan w:val="9"/>
            <w:vAlign w:val="center"/>
          </w:tcPr>
          <w:p w14:paraId="6009B4BC" w14:textId="6B829066"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 с. Арахлей, Котельная СОШ</w:t>
            </w:r>
          </w:p>
        </w:tc>
      </w:tr>
      <w:tr w:rsidR="000D24B6" w:rsidRPr="000D24B6" w14:paraId="64A5F933" w14:textId="77777777" w:rsidTr="000D24B6">
        <w:trPr>
          <w:trHeight w:val="20"/>
        </w:trPr>
        <w:tc>
          <w:tcPr>
            <w:tcW w:w="128" w:type="pct"/>
            <w:vAlign w:val="center"/>
          </w:tcPr>
          <w:p w14:paraId="7528C00B" w14:textId="7CED0274" w:rsidR="00827C84" w:rsidRPr="000D24B6" w:rsidRDefault="00827C84" w:rsidP="000D24B6">
            <w:pPr>
              <w:spacing w:before="0" w:after="0"/>
              <w:ind w:firstLine="0"/>
              <w:jc w:val="center"/>
              <w:rPr>
                <w:rFonts w:cs="Times New Roman"/>
                <w:sz w:val="22"/>
              </w:rPr>
            </w:pPr>
            <w:r w:rsidRPr="000D24B6">
              <w:rPr>
                <w:rFonts w:cs="Times New Roman"/>
                <w:sz w:val="22"/>
              </w:rPr>
              <w:t>1</w:t>
            </w:r>
          </w:p>
        </w:tc>
        <w:tc>
          <w:tcPr>
            <w:tcW w:w="793" w:type="pct"/>
            <w:vAlign w:val="center"/>
          </w:tcPr>
          <w:p w14:paraId="375C5245" w14:textId="0663CF4E" w:rsidR="00827C84" w:rsidRPr="000D24B6" w:rsidRDefault="00827C84" w:rsidP="000D24B6">
            <w:pPr>
              <w:spacing w:before="0" w:after="0"/>
              <w:ind w:firstLine="0"/>
              <w:rPr>
                <w:rFonts w:cs="Times New Roman"/>
                <w:sz w:val="22"/>
              </w:rPr>
            </w:pPr>
            <w:r w:rsidRPr="000D24B6">
              <w:rPr>
                <w:rFonts w:cs="Times New Roman"/>
                <w:sz w:val="22"/>
              </w:rPr>
              <w:t xml:space="preserve">Часть нежилого здания - помещение </w:t>
            </w:r>
            <w:r w:rsidR="00A72840" w:rsidRPr="000D24B6">
              <w:rPr>
                <w:rFonts w:cs="Times New Roman"/>
                <w:sz w:val="22"/>
              </w:rPr>
              <w:t>котельной (</w:t>
            </w:r>
            <w:r w:rsidRPr="000D24B6">
              <w:rPr>
                <w:rFonts w:cs="Times New Roman"/>
                <w:sz w:val="22"/>
              </w:rPr>
              <w:t>№ 7  по техническому паспорту)</w:t>
            </w:r>
          </w:p>
        </w:tc>
        <w:tc>
          <w:tcPr>
            <w:tcW w:w="1033" w:type="pct"/>
            <w:vAlign w:val="center"/>
          </w:tcPr>
          <w:p w14:paraId="6BCCE6AC" w14:textId="056E573C"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Арахлей, ул. Набережная, 1, стр. 1</w:t>
            </w:r>
          </w:p>
        </w:tc>
        <w:tc>
          <w:tcPr>
            <w:tcW w:w="380" w:type="pct"/>
            <w:vAlign w:val="center"/>
          </w:tcPr>
          <w:p w14:paraId="2EBA4ADF" w14:textId="751553B0" w:rsidR="00827C84" w:rsidRPr="000D24B6" w:rsidRDefault="00827C84" w:rsidP="000D24B6">
            <w:pPr>
              <w:spacing w:before="0" w:after="0"/>
              <w:ind w:left="30" w:firstLine="0"/>
              <w:rPr>
                <w:rFonts w:cs="Times New Roman"/>
                <w:sz w:val="22"/>
              </w:rPr>
            </w:pPr>
            <w:r w:rsidRPr="000D24B6">
              <w:rPr>
                <w:rFonts w:cs="Times New Roman"/>
                <w:sz w:val="22"/>
              </w:rPr>
              <w:t>1980</w:t>
            </w:r>
          </w:p>
        </w:tc>
        <w:tc>
          <w:tcPr>
            <w:tcW w:w="915" w:type="pct"/>
            <w:vAlign w:val="center"/>
          </w:tcPr>
          <w:p w14:paraId="3BD7268D" w14:textId="4E387E4C"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Здание пристроено к зданию школы. Кровля плоская, мягкая</w:t>
            </w:r>
          </w:p>
        </w:tc>
        <w:tc>
          <w:tcPr>
            <w:tcW w:w="516" w:type="pct"/>
            <w:vAlign w:val="center"/>
          </w:tcPr>
          <w:p w14:paraId="47EECB62" w14:textId="68521115" w:rsidR="00827C84" w:rsidRPr="000D24B6" w:rsidRDefault="00827C84" w:rsidP="000D24B6">
            <w:pPr>
              <w:spacing w:before="0" w:after="0"/>
              <w:ind w:left="30" w:firstLine="0"/>
              <w:jc w:val="center"/>
              <w:rPr>
                <w:rFonts w:cs="Times New Roman"/>
                <w:sz w:val="22"/>
              </w:rPr>
            </w:pPr>
            <w:r w:rsidRPr="000D24B6">
              <w:rPr>
                <w:rFonts w:cs="Times New Roman"/>
                <w:sz w:val="22"/>
              </w:rPr>
              <w:t>14</w:t>
            </w:r>
          </w:p>
        </w:tc>
        <w:tc>
          <w:tcPr>
            <w:tcW w:w="498" w:type="pct"/>
            <w:vAlign w:val="center"/>
          </w:tcPr>
          <w:p w14:paraId="2EFD587A" w14:textId="2F664CEA" w:rsidR="00827C84" w:rsidRPr="000D24B6" w:rsidRDefault="00827C84" w:rsidP="000D24B6">
            <w:pPr>
              <w:spacing w:before="0" w:after="0"/>
              <w:ind w:left="30" w:firstLine="0"/>
              <w:jc w:val="center"/>
              <w:rPr>
                <w:rFonts w:cs="Times New Roman"/>
                <w:sz w:val="22"/>
              </w:rPr>
            </w:pPr>
            <w:r w:rsidRPr="000D24B6">
              <w:rPr>
                <w:rFonts w:cs="Times New Roman"/>
                <w:sz w:val="22"/>
              </w:rPr>
              <w:t>0,12</w:t>
            </w:r>
          </w:p>
        </w:tc>
        <w:tc>
          <w:tcPr>
            <w:tcW w:w="307" w:type="pct"/>
            <w:noWrap/>
            <w:vAlign w:val="center"/>
          </w:tcPr>
          <w:p w14:paraId="48380D0C" w14:textId="02A17146" w:rsidR="00827C84" w:rsidRPr="000D24B6" w:rsidRDefault="00827C84" w:rsidP="000D24B6">
            <w:pPr>
              <w:spacing w:before="0" w:after="0"/>
              <w:ind w:left="30" w:firstLine="0"/>
              <w:jc w:val="center"/>
              <w:rPr>
                <w:rFonts w:cs="Times New Roman"/>
                <w:sz w:val="22"/>
              </w:rPr>
            </w:pPr>
            <w:r w:rsidRPr="000D24B6">
              <w:rPr>
                <w:rFonts w:cs="Times New Roman"/>
                <w:sz w:val="22"/>
              </w:rPr>
              <w:t>50</w:t>
            </w:r>
          </w:p>
        </w:tc>
        <w:tc>
          <w:tcPr>
            <w:tcW w:w="430" w:type="pct"/>
            <w:noWrap/>
            <w:vAlign w:val="center"/>
          </w:tcPr>
          <w:p w14:paraId="29595F33" w14:textId="068329C1"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0F23FAFD" w14:textId="77777777" w:rsidTr="000D24B6">
        <w:trPr>
          <w:trHeight w:val="20"/>
        </w:trPr>
        <w:tc>
          <w:tcPr>
            <w:tcW w:w="128" w:type="pct"/>
            <w:vAlign w:val="center"/>
            <w:hideMark/>
          </w:tcPr>
          <w:p w14:paraId="720E3C74"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273235D6"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4C482AC8"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 Забайкальский край, Читинский район, с. Арахлей, ул. Набережная, 1, соор. 1</w:t>
            </w:r>
          </w:p>
        </w:tc>
        <w:tc>
          <w:tcPr>
            <w:tcW w:w="380" w:type="pct"/>
            <w:vAlign w:val="center"/>
            <w:hideMark/>
          </w:tcPr>
          <w:p w14:paraId="079E24E9" w14:textId="77777777" w:rsidR="00827C84" w:rsidRPr="000D24B6" w:rsidRDefault="00827C84" w:rsidP="000D24B6">
            <w:pPr>
              <w:spacing w:before="0" w:after="0"/>
              <w:ind w:left="30" w:firstLine="0"/>
              <w:rPr>
                <w:rFonts w:cs="Times New Roman"/>
                <w:sz w:val="22"/>
              </w:rPr>
            </w:pPr>
            <w:r w:rsidRPr="000D24B6">
              <w:rPr>
                <w:rFonts w:cs="Times New Roman"/>
                <w:sz w:val="22"/>
              </w:rPr>
              <w:t>2022</w:t>
            </w:r>
          </w:p>
        </w:tc>
        <w:tc>
          <w:tcPr>
            <w:tcW w:w="915" w:type="pct"/>
            <w:vAlign w:val="center"/>
            <w:hideMark/>
          </w:tcPr>
          <w:p w14:paraId="2211FDA5" w14:textId="77777777" w:rsidR="00827C84" w:rsidRPr="000D24B6" w:rsidRDefault="00827C84" w:rsidP="000D24B6">
            <w:pPr>
              <w:spacing w:before="0" w:after="0"/>
              <w:ind w:left="30" w:firstLine="0"/>
              <w:rPr>
                <w:rFonts w:cs="Times New Roman"/>
                <w:sz w:val="22"/>
              </w:rPr>
            </w:pPr>
            <w:r w:rsidRPr="000D24B6">
              <w:rPr>
                <w:rFonts w:cs="Times New Roman"/>
                <w:sz w:val="22"/>
              </w:rPr>
              <w:t>Труба – стальная, прокладка надземная в деревянных лотках, изоляционный материал минеральная вата</w:t>
            </w:r>
          </w:p>
        </w:tc>
        <w:tc>
          <w:tcPr>
            <w:tcW w:w="516" w:type="pct"/>
            <w:vAlign w:val="center"/>
            <w:hideMark/>
          </w:tcPr>
          <w:p w14:paraId="273C767D"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70</w:t>
            </w:r>
          </w:p>
        </w:tc>
        <w:tc>
          <w:tcPr>
            <w:tcW w:w="498" w:type="pct"/>
            <w:vAlign w:val="center"/>
            <w:hideMark/>
          </w:tcPr>
          <w:p w14:paraId="559A6131"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noWrap/>
            <w:vAlign w:val="center"/>
            <w:hideMark/>
          </w:tcPr>
          <w:p w14:paraId="1E8F6F1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20</w:t>
            </w:r>
          </w:p>
        </w:tc>
        <w:tc>
          <w:tcPr>
            <w:tcW w:w="430" w:type="pct"/>
            <w:noWrap/>
            <w:vAlign w:val="center"/>
            <w:hideMark/>
          </w:tcPr>
          <w:p w14:paraId="7FA59A78" w14:textId="4428A2E1" w:rsidR="00827C84" w:rsidRPr="000D24B6" w:rsidRDefault="00827C84" w:rsidP="000D24B6">
            <w:pPr>
              <w:spacing w:before="0" w:after="0"/>
              <w:ind w:left="30" w:firstLine="0"/>
              <w:jc w:val="center"/>
              <w:rPr>
                <w:rFonts w:cs="Times New Roman"/>
                <w:sz w:val="22"/>
              </w:rPr>
            </w:pPr>
          </w:p>
        </w:tc>
      </w:tr>
      <w:tr w:rsidR="00827C84" w:rsidRPr="000D24B6" w14:paraId="1527E546" w14:textId="77777777" w:rsidTr="000D24B6">
        <w:trPr>
          <w:trHeight w:val="20"/>
        </w:trPr>
        <w:tc>
          <w:tcPr>
            <w:tcW w:w="5000" w:type="pct"/>
            <w:gridSpan w:val="9"/>
            <w:vAlign w:val="center"/>
          </w:tcPr>
          <w:p w14:paraId="1303D5A5" w14:textId="3E4F9FBA"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2. с. Беклемишево, Котельная Д/С</w:t>
            </w:r>
          </w:p>
        </w:tc>
      </w:tr>
      <w:tr w:rsidR="000D24B6" w:rsidRPr="000D24B6" w14:paraId="1EEADA98" w14:textId="77777777" w:rsidTr="000D24B6">
        <w:trPr>
          <w:trHeight w:val="20"/>
        </w:trPr>
        <w:tc>
          <w:tcPr>
            <w:tcW w:w="128" w:type="pct"/>
            <w:noWrap/>
            <w:vAlign w:val="center"/>
            <w:hideMark/>
          </w:tcPr>
          <w:p w14:paraId="42BCA735"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5A67757E"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4E13496D"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Беклемишево, ул. Бурлова, 6, стр. 2</w:t>
            </w:r>
          </w:p>
        </w:tc>
        <w:tc>
          <w:tcPr>
            <w:tcW w:w="380" w:type="pct"/>
            <w:vAlign w:val="center"/>
            <w:hideMark/>
          </w:tcPr>
          <w:p w14:paraId="54F4AE97" w14:textId="77777777" w:rsidR="00827C84" w:rsidRPr="000D24B6" w:rsidRDefault="00827C84" w:rsidP="000D24B6">
            <w:pPr>
              <w:spacing w:before="0" w:after="0"/>
              <w:ind w:left="30" w:firstLine="0"/>
              <w:rPr>
                <w:rFonts w:cs="Times New Roman"/>
                <w:sz w:val="22"/>
              </w:rPr>
            </w:pPr>
            <w:r w:rsidRPr="000D24B6">
              <w:rPr>
                <w:rFonts w:cs="Times New Roman"/>
                <w:sz w:val="22"/>
              </w:rPr>
              <w:t>2010</w:t>
            </w:r>
          </w:p>
        </w:tc>
        <w:tc>
          <w:tcPr>
            <w:tcW w:w="915" w:type="pct"/>
            <w:vAlign w:val="center"/>
            <w:hideMark/>
          </w:tcPr>
          <w:p w14:paraId="6948A556" w14:textId="77777777" w:rsidR="00827C84" w:rsidRPr="000D24B6" w:rsidRDefault="00827C84" w:rsidP="000D24B6">
            <w:pPr>
              <w:spacing w:before="0" w:after="0"/>
              <w:ind w:left="30" w:firstLine="0"/>
              <w:rPr>
                <w:rFonts w:cs="Times New Roman"/>
                <w:sz w:val="22"/>
              </w:rPr>
            </w:pPr>
            <w:r w:rsidRPr="000D24B6">
              <w:rPr>
                <w:rFonts w:cs="Times New Roman"/>
                <w:sz w:val="22"/>
              </w:rPr>
              <w:t>Модульная котельная.  Конструкция – каркасная из профильного металлического листа. Кровля из профильного металлического листа. Окна ПВФ профиль.</w:t>
            </w:r>
          </w:p>
        </w:tc>
        <w:tc>
          <w:tcPr>
            <w:tcW w:w="516" w:type="pct"/>
            <w:vAlign w:val="center"/>
            <w:hideMark/>
          </w:tcPr>
          <w:p w14:paraId="22FBD1F9"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43,5</w:t>
            </w:r>
          </w:p>
        </w:tc>
        <w:tc>
          <w:tcPr>
            <w:tcW w:w="498" w:type="pct"/>
            <w:vAlign w:val="center"/>
            <w:hideMark/>
          </w:tcPr>
          <w:p w14:paraId="31B30F5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0,5</w:t>
            </w:r>
          </w:p>
        </w:tc>
        <w:tc>
          <w:tcPr>
            <w:tcW w:w="307" w:type="pct"/>
            <w:vAlign w:val="center"/>
            <w:hideMark/>
          </w:tcPr>
          <w:p w14:paraId="3D60DDF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30</w:t>
            </w:r>
          </w:p>
        </w:tc>
        <w:tc>
          <w:tcPr>
            <w:tcW w:w="430" w:type="pct"/>
            <w:noWrap/>
            <w:vAlign w:val="center"/>
            <w:hideMark/>
          </w:tcPr>
          <w:p w14:paraId="48311B2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48103224" w14:textId="77777777" w:rsidTr="000D24B6">
        <w:trPr>
          <w:trHeight w:val="20"/>
        </w:trPr>
        <w:tc>
          <w:tcPr>
            <w:tcW w:w="128" w:type="pct"/>
            <w:noWrap/>
            <w:vAlign w:val="center"/>
            <w:hideMark/>
          </w:tcPr>
          <w:p w14:paraId="32D0BAA2"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0C94A249"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3D227E4C"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Беклемишево, ул. Бурлова, 6, соор. 10</w:t>
            </w:r>
          </w:p>
        </w:tc>
        <w:tc>
          <w:tcPr>
            <w:tcW w:w="380" w:type="pct"/>
            <w:vAlign w:val="center"/>
            <w:hideMark/>
          </w:tcPr>
          <w:p w14:paraId="6F53F0CA" w14:textId="77777777" w:rsidR="00827C84" w:rsidRPr="000D24B6" w:rsidRDefault="00827C84" w:rsidP="000D24B6">
            <w:pPr>
              <w:spacing w:before="0" w:after="0"/>
              <w:ind w:left="30" w:firstLine="0"/>
              <w:rPr>
                <w:rFonts w:cs="Times New Roman"/>
                <w:sz w:val="22"/>
              </w:rPr>
            </w:pPr>
            <w:r w:rsidRPr="000D24B6">
              <w:rPr>
                <w:rFonts w:cs="Times New Roman"/>
                <w:sz w:val="22"/>
              </w:rPr>
              <w:t>2022</w:t>
            </w:r>
          </w:p>
        </w:tc>
        <w:tc>
          <w:tcPr>
            <w:tcW w:w="915" w:type="pct"/>
            <w:vAlign w:val="center"/>
            <w:hideMark/>
          </w:tcPr>
          <w:p w14:paraId="54A72A77" w14:textId="3AE7EB5F" w:rsidR="00827C84" w:rsidRPr="000D24B6" w:rsidRDefault="00827C84" w:rsidP="000D24B6">
            <w:pPr>
              <w:spacing w:before="0" w:after="0"/>
              <w:ind w:left="30" w:firstLine="0"/>
              <w:rPr>
                <w:rFonts w:cs="Times New Roman"/>
                <w:sz w:val="22"/>
              </w:rPr>
            </w:pPr>
            <w:r w:rsidRPr="000D24B6">
              <w:rPr>
                <w:rFonts w:cs="Times New Roman"/>
                <w:sz w:val="22"/>
              </w:rPr>
              <w:t>Теплосеть подземная, труба стальная, в ж/б лотках, глубина заложения 1,25м. Изоляционный материал -минеральная вата.</w:t>
            </w:r>
          </w:p>
        </w:tc>
        <w:tc>
          <w:tcPr>
            <w:tcW w:w="516" w:type="pct"/>
            <w:vAlign w:val="center"/>
            <w:hideMark/>
          </w:tcPr>
          <w:p w14:paraId="2C15023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65,4</w:t>
            </w:r>
          </w:p>
        </w:tc>
        <w:tc>
          <w:tcPr>
            <w:tcW w:w="498" w:type="pct"/>
            <w:vAlign w:val="center"/>
            <w:hideMark/>
          </w:tcPr>
          <w:p w14:paraId="3D036A99"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471D4F44"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30</w:t>
            </w:r>
          </w:p>
        </w:tc>
        <w:tc>
          <w:tcPr>
            <w:tcW w:w="430" w:type="pct"/>
            <w:noWrap/>
            <w:vAlign w:val="center"/>
            <w:hideMark/>
          </w:tcPr>
          <w:p w14:paraId="4A76BBD2" w14:textId="65FD5F49" w:rsidR="00827C84" w:rsidRPr="000D24B6" w:rsidRDefault="00827C84" w:rsidP="000D24B6">
            <w:pPr>
              <w:spacing w:before="0" w:after="0"/>
              <w:ind w:left="30" w:firstLine="0"/>
              <w:jc w:val="center"/>
              <w:rPr>
                <w:rFonts w:cs="Times New Roman"/>
                <w:sz w:val="22"/>
              </w:rPr>
            </w:pPr>
          </w:p>
        </w:tc>
      </w:tr>
      <w:tr w:rsidR="000D24B6" w:rsidRPr="000D24B6" w14:paraId="7F549702" w14:textId="77777777" w:rsidTr="000D24B6">
        <w:trPr>
          <w:trHeight w:val="20"/>
        </w:trPr>
        <w:tc>
          <w:tcPr>
            <w:tcW w:w="128" w:type="pct"/>
            <w:noWrap/>
            <w:vAlign w:val="center"/>
            <w:hideMark/>
          </w:tcPr>
          <w:p w14:paraId="30607A87" w14:textId="77777777" w:rsidR="00827C84" w:rsidRPr="000D24B6" w:rsidRDefault="00827C84" w:rsidP="000D24B6">
            <w:pPr>
              <w:spacing w:before="0" w:after="0"/>
              <w:ind w:firstLine="0"/>
              <w:jc w:val="center"/>
              <w:rPr>
                <w:rFonts w:cs="Times New Roman"/>
                <w:sz w:val="22"/>
              </w:rPr>
            </w:pPr>
            <w:r w:rsidRPr="000D24B6">
              <w:rPr>
                <w:rFonts w:cs="Times New Roman"/>
                <w:sz w:val="22"/>
              </w:rPr>
              <w:lastRenderedPageBreak/>
              <w:t>3</w:t>
            </w:r>
          </w:p>
        </w:tc>
        <w:tc>
          <w:tcPr>
            <w:tcW w:w="793" w:type="pct"/>
            <w:vAlign w:val="center"/>
            <w:hideMark/>
          </w:tcPr>
          <w:p w14:paraId="004952A8" w14:textId="77777777" w:rsidR="00827C84" w:rsidRPr="000D24B6" w:rsidRDefault="00827C84" w:rsidP="000D24B6">
            <w:pPr>
              <w:spacing w:before="0" w:after="0"/>
              <w:ind w:firstLine="0"/>
              <w:rPr>
                <w:rFonts w:cs="Times New Roman"/>
                <w:sz w:val="22"/>
              </w:rPr>
            </w:pPr>
            <w:r w:rsidRPr="000D24B6">
              <w:rPr>
                <w:rFonts w:cs="Times New Roman"/>
                <w:sz w:val="22"/>
              </w:rPr>
              <w:t>Склад золы и угля</w:t>
            </w:r>
          </w:p>
        </w:tc>
        <w:tc>
          <w:tcPr>
            <w:tcW w:w="1033" w:type="pct"/>
            <w:vAlign w:val="center"/>
            <w:hideMark/>
          </w:tcPr>
          <w:p w14:paraId="17F4A0B2"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Беклемишево, ул. Бурлова</w:t>
            </w:r>
          </w:p>
        </w:tc>
        <w:tc>
          <w:tcPr>
            <w:tcW w:w="380" w:type="pct"/>
            <w:vAlign w:val="center"/>
            <w:hideMark/>
          </w:tcPr>
          <w:p w14:paraId="1EC57FD8" w14:textId="77777777" w:rsidR="00827C84" w:rsidRPr="000D24B6" w:rsidRDefault="00827C84" w:rsidP="000D24B6">
            <w:pPr>
              <w:spacing w:before="0" w:after="0"/>
              <w:ind w:left="30" w:firstLine="0"/>
              <w:rPr>
                <w:rFonts w:cs="Times New Roman"/>
                <w:sz w:val="22"/>
              </w:rPr>
            </w:pPr>
            <w:r w:rsidRPr="000D24B6">
              <w:rPr>
                <w:rFonts w:cs="Times New Roman"/>
                <w:sz w:val="22"/>
              </w:rPr>
              <w:t>2010</w:t>
            </w:r>
          </w:p>
        </w:tc>
        <w:tc>
          <w:tcPr>
            <w:tcW w:w="915" w:type="pct"/>
            <w:vAlign w:val="center"/>
            <w:hideMark/>
          </w:tcPr>
          <w:p w14:paraId="666A44CC"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ж/б блоков</w:t>
            </w:r>
          </w:p>
        </w:tc>
        <w:tc>
          <w:tcPr>
            <w:tcW w:w="516" w:type="pct"/>
            <w:vAlign w:val="center"/>
            <w:hideMark/>
          </w:tcPr>
          <w:p w14:paraId="15DE23F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70,4</w:t>
            </w:r>
          </w:p>
        </w:tc>
        <w:tc>
          <w:tcPr>
            <w:tcW w:w="498" w:type="pct"/>
            <w:vAlign w:val="center"/>
            <w:hideMark/>
          </w:tcPr>
          <w:p w14:paraId="0617B7F8"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56F95FC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50</w:t>
            </w:r>
          </w:p>
        </w:tc>
        <w:tc>
          <w:tcPr>
            <w:tcW w:w="430" w:type="pct"/>
            <w:noWrap/>
            <w:vAlign w:val="center"/>
            <w:hideMark/>
          </w:tcPr>
          <w:p w14:paraId="37DB9E4C" w14:textId="443D73A6" w:rsidR="00827C84" w:rsidRPr="000D24B6" w:rsidRDefault="00827C84" w:rsidP="000D24B6">
            <w:pPr>
              <w:spacing w:before="0" w:after="0"/>
              <w:ind w:left="30" w:firstLine="0"/>
              <w:jc w:val="center"/>
              <w:rPr>
                <w:rFonts w:cs="Times New Roman"/>
                <w:sz w:val="22"/>
              </w:rPr>
            </w:pPr>
          </w:p>
        </w:tc>
      </w:tr>
      <w:tr w:rsidR="00827C84" w:rsidRPr="000D24B6" w14:paraId="15FAC267" w14:textId="77777777" w:rsidTr="000D24B6">
        <w:trPr>
          <w:trHeight w:val="20"/>
        </w:trPr>
        <w:tc>
          <w:tcPr>
            <w:tcW w:w="5000" w:type="pct"/>
            <w:gridSpan w:val="9"/>
            <w:noWrap/>
            <w:vAlign w:val="center"/>
          </w:tcPr>
          <w:p w14:paraId="5683B670" w14:textId="25FD92EC"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3. с. Иргень, Котельная СОШ</w:t>
            </w:r>
          </w:p>
        </w:tc>
      </w:tr>
      <w:tr w:rsidR="000D24B6" w:rsidRPr="000D24B6" w14:paraId="7EB9C359" w14:textId="77777777" w:rsidTr="000D24B6">
        <w:trPr>
          <w:trHeight w:val="20"/>
        </w:trPr>
        <w:tc>
          <w:tcPr>
            <w:tcW w:w="128" w:type="pct"/>
            <w:noWrap/>
            <w:vAlign w:val="center"/>
            <w:hideMark/>
          </w:tcPr>
          <w:p w14:paraId="45C83D47" w14:textId="77777777" w:rsidR="00827C84" w:rsidRPr="000D24B6" w:rsidRDefault="00827C84" w:rsidP="000D24B6">
            <w:pPr>
              <w:spacing w:before="0" w:after="0"/>
              <w:ind w:firstLine="0"/>
              <w:jc w:val="center"/>
              <w:rPr>
                <w:rFonts w:cs="Times New Roman"/>
                <w:sz w:val="22"/>
              </w:rPr>
            </w:pPr>
            <w:r w:rsidRPr="000D24B6">
              <w:rPr>
                <w:rFonts w:cs="Times New Roman"/>
                <w:sz w:val="22"/>
              </w:rPr>
              <w:t>3</w:t>
            </w:r>
          </w:p>
        </w:tc>
        <w:tc>
          <w:tcPr>
            <w:tcW w:w="793" w:type="pct"/>
            <w:vAlign w:val="center"/>
            <w:hideMark/>
          </w:tcPr>
          <w:p w14:paraId="2DE3A1D7"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10C46ECE"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 Забайкальский край, Читинский район, с. Иргень, ул. Школьная, 4, стр. 2</w:t>
            </w:r>
          </w:p>
        </w:tc>
        <w:tc>
          <w:tcPr>
            <w:tcW w:w="380" w:type="pct"/>
            <w:vAlign w:val="center"/>
            <w:hideMark/>
          </w:tcPr>
          <w:p w14:paraId="5ADB8311" w14:textId="77777777" w:rsidR="00827C84" w:rsidRPr="000D24B6" w:rsidRDefault="00827C84" w:rsidP="000D24B6">
            <w:pPr>
              <w:spacing w:before="0" w:after="0"/>
              <w:ind w:left="30" w:firstLine="0"/>
              <w:rPr>
                <w:rFonts w:cs="Times New Roman"/>
                <w:sz w:val="22"/>
              </w:rPr>
            </w:pPr>
            <w:r w:rsidRPr="000D24B6">
              <w:rPr>
                <w:rFonts w:cs="Times New Roman"/>
                <w:sz w:val="22"/>
              </w:rPr>
              <w:t>2005</w:t>
            </w:r>
          </w:p>
        </w:tc>
        <w:tc>
          <w:tcPr>
            <w:tcW w:w="915" w:type="pct"/>
            <w:vAlign w:val="center"/>
            <w:hideMark/>
          </w:tcPr>
          <w:p w14:paraId="5C44AF57"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шлакоблоков. Кровля шиферная, односкатная.</w:t>
            </w:r>
          </w:p>
        </w:tc>
        <w:tc>
          <w:tcPr>
            <w:tcW w:w="516" w:type="pct"/>
            <w:vAlign w:val="center"/>
            <w:hideMark/>
          </w:tcPr>
          <w:p w14:paraId="520776F8"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38,3</w:t>
            </w:r>
          </w:p>
        </w:tc>
        <w:tc>
          <w:tcPr>
            <w:tcW w:w="498" w:type="pct"/>
            <w:vAlign w:val="center"/>
            <w:hideMark/>
          </w:tcPr>
          <w:p w14:paraId="036BE42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0,52</w:t>
            </w:r>
          </w:p>
        </w:tc>
        <w:tc>
          <w:tcPr>
            <w:tcW w:w="307" w:type="pct"/>
            <w:vAlign w:val="center"/>
            <w:hideMark/>
          </w:tcPr>
          <w:p w14:paraId="5D1D9B9D"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30</w:t>
            </w:r>
          </w:p>
        </w:tc>
        <w:tc>
          <w:tcPr>
            <w:tcW w:w="430" w:type="pct"/>
            <w:noWrap/>
            <w:vAlign w:val="center"/>
            <w:hideMark/>
          </w:tcPr>
          <w:p w14:paraId="53E7CD3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3BC8F38E" w14:textId="77777777" w:rsidTr="000D24B6">
        <w:trPr>
          <w:trHeight w:val="20"/>
        </w:trPr>
        <w:tc>
          <w:tcPr>
            <w:tcW w:w="128" w:type="pct"/>
            <w:noWrap/>
            <w:vAlign w:val="center"/>
            <w:hideMark/>
          </w:tcPr>
          <w:p w14:paraId="378828E4"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7D957A88"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6A8AAD16"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Иргень, ул. Школьная, 4</w:t>
            </w:r>
          </w:p>
        </w:tc>
        <w:tc>
          <w:tcPr>
            <w:tcW w:w="380" w:type="pct"/>
            <w:vAlign w:val="center"/>
            <w:hideMark/>
          </w:tcPr>
          <w:p w14:paraId="651F2498" w14:textId="77777777" w:rsidR="00827C84" w:rsidRPr="000D24B6" w:rsidRDefault="00827C84" w:rsidP="000D24B6">
            <w:pPr>
              <w:spacing w:before="0" w:after="0"/>
              <w:ind w:left="30" w:firstLine="0"/>
              <w:rPr>
                <w:rFonts w:cs="Times New Roman"/>
                <w:sz w:val="22"/>
              </w:rPr>
            </w:pPr>
            <w:r w:rsidRPr="000D24B6">
              <w:rPr>
                <w:rFonts w:cs="Times New Roman"/>
                <w:sz w:val="22"/>
              </w:rPr>
              <w:t>2022</w:t>
            </w:r>
          </w:p>
        </w:tc>
        <w:tc>
          <w:tcPr>
            <w:tcW w:w="915" w:type="pct"/>
            <w:vAlign w:val="center"/>
            <w:hideMark/>
          </w:tcPr>
          <w:p w14:paraId="01D95C03" w14:textId="77777777" w:rsidR="00827C84" w:rsidRPr="000D24B6" w:rsidRDefault="00827C84" w:rsidP="000D24B6">
            <w:pPr>
              <w:spacing w:before="0" w:after="0"/>
              <w:ind w:left="30" w:firstLine="0"/>
              <w:rPr>
                <w:rFonts w:cs="Times New Roman"/>
                <w:sz w:val="22"/>
              </w:rPr>
            </w:pPr>
            <w:r w:rsidRPr="000D24B6">
              <w:rPr>
                <w:rFonts w:cs="Times New Roman"/>
                <w:sz w:val="22"/>
              </w:rPr>
              <w:t>Теплосеть подземная двухтрубная, изоляционный материал – полиуретан.</w:t>
            </w:r>
          </w:p>
        </w:tc>
        <w:tc>
          <w:tcPr>
            <w:tcW w:w="516" w:type="pct"/>
            <w:vAlign w:val="center"/>
            <w:hideMark/>
          </w:tcPr>
          <w:p w14:paraId="0AAB8408"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66</w:t>
            </w:r>
          </w:p>
        </w:tc>
        <w:tc>
          <w:tcPr>
            <w:tcW w:w="498" w:type="pct"/>
            <w:vAlign w:val="center"/>
            <w:hideMark/>
          </w:tcPr>
          <w:p w14:paraId="70F4EF70"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7F9285E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20</w:t>
            </w:r>
          </w:p>
        </w:tc>
        <w:tc>
          <w:tcPr>
            <w:tcW w:w="430" w:type="pct"/>
            <w:noWrap/>
            <w:vAlign w:val="center"/>
            <w:hideMark/>
          </w:tcPr>
          <w:p w14:paraId="3328B588" w14:textId="048A7203" w:rsidR="00827C84" w:rsidRPr="000D24B6" w:rsidRDefault="00827C84" w:rsidP="000D24B6">
            <w:pPr>
              <w:spacing w:before="0" w:after="0"/>
              <w:ind w:left="30" w:firstLine="0"/>
              <w:jc w:val="center"/>
              <w:rPr>
                <w:rFonts w:cs="Times New Roman"/>
                <w:sz w:val="22"/>
              </w:rPr>
            </w:pPr>
          </w:p>
        </w:tc>
      </w:tr>
      <w:tr w:rsidR="00827C84" w:rsidRPr="000D24B6" w14:paraId="528B1E66" w14:textId="77777777" w:rsidTr="000D24B6">
        <w:trPr>
          <w:trHeight w:val="20"/>
        </w:trPr>
        <w:tc>
          <w:tcPr>
            <w:tcW w:w="5000" w:type="pct"/>
            <w:gridSpan w:val="9"/>
            <w:noWrap/>
            <w:vAlign w:val="center"/>
          </w:tcPr>
          <w:p w14:paraId="56493BE2" w14:textId="2CABD036"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4. с. Елизаветино, Котельная СОШ</w:t>
            </w:r>
          </w:p>
        </w:tc>
      </w:tr>
      <w:tr w:rsidR="000D24B6" w:rsidRPr="000D24B6" w14:paraId="70071C77" w14:textId="77777777" w:rsidTr="000D24B6">
        <w:trPr>
          <w:trHeight w:val="20"/>
        </w:trPr>
        <w:tc>
          <w:tcPr>
            <w:tcW w:w="128" w:type="pct"/>
            <w:noWrap/>
            <w:vAlign w:val="center"/>
            <w:hideMark/>
          </w:tcPr>
          <w:p w14:paraId="5B660054" w14:textId="77777777" w:rsidR="00827C84" w:rsidRPr="000D24B6" w:rsidRDefault="00827C84" w:rsidP="000D24B6">
            <w:pPr>
              <w:spacing w:before="0" w:after="0"/>
              <w:ind w:firstLine="0"/>
              <w:jc w:val="center"/>
              <w:rPr>
                <w:rFonts w:cs="Times New Roman"/>
                <w:sz w:val="22"/>
              </w:rPr>
            </w:pPr>
            <w:r w:rsidRPr="000D24B6">
              <w:rPr>
                <w:rFonts w:cs="Times New Roman"/>
                <w:sz w:val="22"/>
              </w:rPr>
              <w:t>4</w:t>
            </w:r>
          </w:p>
        </w:tc>
        <w:tc>
          <w:tcPr>
            <w:tcW w:w="793" w:type="pct"/>
            <w:vAlign w:val="center"/>
            <w:hideMark/>
          </w:tcPr>
          <w:p w14:paraId="73276E2E"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4ABAC87B"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Елизаветино, ул. Пионерская, 9, стр. 1</w:t>
            </w:r>
          </w:p>
        </w:tc>
        <w:tc>
          <w:tcPr>
            <w:tcW w:w="380" w:type="pct"/>
            <w:vAlign w:val="center"/>
            <w:hideMark/>
          </w:tcPr>
          <w:p w14:paraId="7AA9F491" w14:textId="77777777" w:rsidR="00827C84" w:rsidRPr="000D24B6" w:rsidRDefault="00827C84" w:rsidP="000D24B6">
            <w:pPr>
              <w:spacing w:before="0" w:after="0"/>
              <w:ind w:left="30" w:firstLine="0"/>
              <w:rPr>
                <w:rFonts w:cs="Times New Roman"/>
                <w:sz w:val="22"/>
              </w:rPr>
            </w:pPr>
            <w:r w:rsidRPr="000D24B6">
              <w:rPr>
                <w:rFonts w:cs="Times New Roman"/>
                <w:sz w:val="22"/>
              </w:rPr>
              <w:t>н/у</w:t>
            </w:r>
          </w:p>
        </w:tc>
        <w:tc>
          <w:tcPr>
            <w:tcW w:w="915" w:type="pct"/>
            <w:vAlign w:val="center"/>
            <w:hideMark/>
          </w:tcPr>
          <w:p w14:paraId="70A9AA2E"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Кровля из шифера, односкатная</w:t>
            </w:r>
          </w:p>
        </w:tc>
        <w:tc>
          <w:tcPr>
            <w:tcW w:w="516" w:type="pct"/>
            <w:vAlign w:val="center"/>
            <w:hideMark/>
          </w:tcPr>
          <w:p w14:paraId="37F2892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177</w:t>
            </w:r>
          </w:p>
        </w:tc>
        <w:tc>
          <w:tcPr>
            <w:tcW w:w="498" w:type="pct"/>
            <w:vAlign w:val="center"/>
            <w:hideMark/>
          </w:tcPr>
          <w:p w14:paraId="6E85042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w:t>
            </w:r>
          </w:p>
        </w:tc>
        <w:tc>
          <w:tcPr>
            <w:tcW w:w="307" w:type="pct"/>
            <w:vAlign w:val="center"/>
            <w:hideMark/>
          </w:tcPr>
          <w:p w14:paraId="7FFDE5B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80</w:t>
            </w:r>
          </w:p>
        </w:tc>
        <w:tc>
          <w:tcPr>
            <w:tcW w:w="430" w:type="pct"/>
            <w:noWrap/>
            <w:vAlign w:val="center"/>
            <w:hideMark/>
          </w:tcPr>
          <w:p w14:paraId="4A63C19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3F5B4D3B" w14:textId="77777777" w:rsidTr="000D24B6">
        <w:trPr>
          <w:trHeight w:val="20"/>
        </w:trPr>
        <w:tc>
          <w:tcPr>
            <w:tcW w:w="128" w:type="pct"/>
            <w:noWrap/>
            <w:vAlign w:val="center"/>
            <w:hideMark/>
          </w:tcPr>
          <w:p w14:paraId="5BDBF42B"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2033080A"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60C8291E"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 Забайкальский край, Читинский район, с. Елизаветино, ул. Пионерская, 9, соор. 1</w:t>
            </w:r>
          </w:p>
        </w:tc>
        <w:tc>
          <w:tcPr>
            <w:tcW w:w="380" w:type="pct"/>
            <w:vAlign w:val="center"/>
            <w:hideMark/>
          </w:tcPr>
          <w:p w14:paraId="79DE5AA8" w14:textId="77777777" w:rsidR="00827C84" w:rsidRPr="000D24B6" w:rsidRDefault="00827C84"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20163911" w14:textId="77777777" w:rsidR="00827C84" w:rsidRPr="000D24B6" w:rsidRDefault="00827C84" w:rsidP="000D24B6">
            <w:pPr>
              <w:spacing w:before="0" w:after="0"/>
              <w:ind w:left="30" w:firstLine="0"/>
              <w:rPr>
                <w:rFonts w:cs="Times New Roman"/>
                <w:sz w:val="22"/>
              </w:rPr>
            </w:pPr>
            <w:r w:rsidRPr="000D24B6">
              <w:rPr>
                <w:rFonts w:cs="Times New Roman"/>
                <w:sz w:val="22"/>
              </w:rPr>
              <w:t>Теплосеть надземная двухтрубная, труба стальная, в деревянных лотках. Изоляционный материал минеральная вата, шлак</w:t>
            </w:r>
          </w:p>
        </w:tc>
        <w:tc>
          <w:tcPr>
            <w:tcW w:w="516" w:type="pct"/>
            <w:vAlign w:val="center"/>
            <w:hideMark/>
          </w:tcPr>
          <w:p w14:paraId="0F980690"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426,5</w:t>
            </w:r>
          </w:p>
        </w:tc>
        <w:tc>
          <w:tcPr>
            <w:tcW w:w="498" w:type="pct"/>
            <w:vAlign w:val="center"/>
            <w:hideMark/>
          </w:tcPr>
          <w:p w14:paraId="56407D6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0318CAD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20</w:t>
            </w:r>
          </w:p>
        </w:tc>
        <w:tc>
          <w:tcPr>
            <w:tcW w:w="430" w:type="pct"/>
            <w:noWrap/>
            <w:vAlign w:val="center"/>
            <w:hideMark/>
          </w:tcPr>
          <w:p w14:paraId="692B5B52" w14:textId="4E44943D" w:rsidR="00827C84" w:rsidRPr="000D24B6" w:rsidRDefault="00827C84" w:rsidP="000D24B6">
            <w:pPr>
              <w:spacing w:before="0" w:after="0"/>
              <w:ind w:left="30" w:firstLine="0"/>
              <w:jc w:val="center"/>
              <w:rPr>
                <w:rFonts w:cs="Times New Roman"/>
                <w:sz w:val="22"/>
              </w:rPr>
            </w:pPr>
          </w:p>
        </w:tc>
      </w:tr>
      <w:tr w:rsidR="00827C84" w:rsidRPr="000D24B6" w14:paraId="5A5932DE" w14:textId="77777777" w:rsidTr="000D24B6">
        <w:trPr>
          <w:trHeight w:val="20"/>
        </w:trPr>
        <w:tc>
          <w:tcPr>
            <w:tcW w:w="5000" w:type="pct"/>
            <w:gridSpan w:val="9"/>
            <w:noWrap/>
            <w:vAlign w:val="center"/>
          </w:tcPr>
          <w:p w14:paraId="1BA66ABA" w14:textId="65CB53C1"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5. с. Ингода, Котельная СОШ</w:t>
            </w:r>
          </w:p>
        </w:tc>
      </w:tr>
      <w:tr w:rsidR="000D24B6" w:rsidRPr="000D24B6" w14:paraId="64393607" w14:textId="77777777" w:rsidTr="000D24B6">
        <w:trPr>
          <w:trHeight w:val="20"/>
        </w:trPr>
        <w:tc>
          <w:tcPr>
            <w:tcW w:w="128" w:type="pct"/>
            <w:noWrap/>
            <w:vAlign w:val="center"/>
            <w:hideMark/>
          </w:tcPr>
          <w:p w14:paraId="6D564161" w14:textId="77777777" w:rsidR="00827C84" w:rsidRPr="000D24B6" w:rsidRDefault="00827C84" w:rsidP="000D24B6">
            <w:pPr>
              <w:spacing w:before="0" w:after="0"/>
              <w:ind w:firstLine="0"/>
              <w:jc w:val="center"/>
              <w:rPr>
                <w:rFonts w:cs="Times New Roman"/>
                <w:sz w:val="22"/>
              </w:rPr>
            </w:pPr>
            <w:r w:rsidRPr="000D24B6">
              <w:rPr>
                <w:rFonts w:cs="Times New Roman"/>
                <w:sz w:val="22"/>
              </w:rPr>
              <w:t>5</w:t>
            </w:r>
          </w:p>
        </w:tc>
        <w:tc>
          <w:tcPr>
            <w:tcW w:w="793" w:type="pct"/>
            <w:vAlign w:val="center"/>
            <w:hideMark/>
          </w:tcPr>
          <w:p w14:paraId="21171E20" w14:textId="77777777" w:rsidR="00827C84" w:rsidRPr="000D24B6" w:rsidRDefault="00827C84" w:rsidP="000D24B6">
            <w:pPr>
              <w:spacing w:before="0" w:after="0"/>
              <w:ind w:firstLine="0"/>
              <w:rPr>
                <w:rFonts w:cs="Times New Roman"/>
                <w:sz w:val="22"/>
              </w:rPr>
            </w:pPr>
            <w:r w:rsidRPr="000D24B6">
              <w:rPr>
                <w:rFonts w:cs="Times New Roman"/>
                <w:sz w:val="22"/>
              </w:rPr>
              <w:t>Помещение котельной</w:t>
            </w:r>
          </w:p>
        </w:tc>
        <w:tc>
          <w:tcPr>
            <w:tcW w:w="1033" w:type="pct"/>
            <w:vAlign w:val="center"/>
            <w:hideMark/>
          </w:tcPr>
          <w:p w14:paraId="0EEB7D15"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 Забайкальский край, Читинский район, п.ст. Ингода, ул. Центральная, 9а, пом. 1</w:t>
            </w:r>
          </w:p>
        </w:tc>
        <w:tc>
          <w:tcPr>
            <w:tcW w:w="380" w:type="pct"/>
            <w:vAlign w:val="center"/>
            <w:hideMark/>
          </w:tcPr>
          <w:p w14:paraId="7B2A3EBB" w14:textId="77777777" w:rsidR="00827C84" w:rsidRPr="000D24B6" w:rsidRDefault="00827C84" w:rsidP="000D24B6">
            <w:pPr>
              <w:spacing w:before="0" w:after="0"/>
              <w:ind w:left="30" w:firstLine="0"/>
              <w:rPr>
                <w:rFonts w:cs="Times New Roman"/>
                <w:sz w:val="22"/>
              </w:rPr>
            </w:pPr>
            <w:r w:rsidRPr="000D24B6">
              <w:rPr>
                <w:rFonts w:cs="Times New Roman"/>
                <w:sz w:val="22"/>
              </w:rPr>
              <w:t>1969</w:t>
            </w:r>
          </w:p>
        </w:tc>
        <w:tc>
          <w:tcPr>
            <w:tcW w:w="915" w:type="pct"/>
            <w:vAlign w:val="center"/>
            <w:hideMark/>
          </w:tcPr>
          <w:p w14:paraId="3394C612"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сборная из кирпича и железобетонных блоков. Кровля шиферная, односкатная.</w:t>
            </w:r>
          </w:p>
        </w:tc>
        <w:tc>
          <w:tcPr>
            <w:tcW w:w="516" w:type="pct"/>
            <w:vAlign w:val="center"/>
            <w:hideMark/>
          </w:tcPr>
          <w:p w14:paraId="6D7F64D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36,7</w:t>
            </w:r>
          </w:p>
        </w:tc>
        <w:tc>
          <w:tcPr>
            <w:tcW w:w="498" w:type="pct"/>
            <w:vAlign w:val="center"/>
            <w:hideMark/>
          </w:tcPr>
          <w:p w14:paraId="4B4DB20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0,55</w:t>
            </w:r>
          </w:p>
        </w:tc>
        <w:tc>
          <w:tcPr>
            <w:tcW w:w="307" w:type="pct"/>
            <w:vAlign w:val="center"/>
            <w:hideMark/>
          </w:tcPr>
          <w:p w14:paraId="7EB3897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70</w:t>
            </w:r>
          </w:p>
        </w:tc>
        <w:tc>
          <w:tcPr>
            <w:tcW w:w="430" w:type="pct"/>
            <w:noWrap/>
            <w:vAlign w:val="center"/>
            <w:hideMark/>
          </w:tcPr>
          <w:p w14:paraId="48AE5D2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6C8ED7EF" w14:textId="77777777" w:rsidTr="000D24B6">
        <w:trPr>
          <w:trHeight w:val="20"/>
        </w:trPr>
        <w:tc>
          <w:tcPr>
            <w:tcW w:w="128" w:type="pct"/>
            <w:noWrap/>
            <w:vAlign w:val="center"/>
            <w:hideMark/>
          </w:tcPr>
          <w:p w14:paraId="01DA8A9B"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38040A8A" w14:textId="77777777" w:rsidR="00827C84" w:rsidRPr="000D24B6" w:rsidRDefault="00827C84" w:rsidP="000D24B6">
            <w:pPr>
              <w:spacing w:before="0" w:after="0"/>
              <w:ind w:firstLine="0"/>
              <w:rPr>
                <w:rFonts w:cs="Times New Roman"/>
                <w:sz w:val="22"/>
              </w:rPr>
            </w:pPr>
            <w:r w:rsidRPr="000D24B6">
              <w:rPr>
                <w:rFonts w:cs="Times New Roman"/>
                <w:sz w:val="22"/>
              </w:rPr>
              <w:t>Нежилое помещение</w:t>
            </w:r>
          </w:p>
        </w:tc>
        <w:tc>
          <w:tcPr>
            <w:tcW w:w="1033" w:type="pct"/>
            <w:vAlign w:val="center"/>
            <w:hideMark/>
          </w:tcPr>
          <w:p w14:paraId="0E152CC0"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Забайкальский край, Читинский район, п.ст. </w:t>
            </w:r>
            <w:r w:rsidRPr="000D24B6">
              <w:rPr>
                <w:rFonts w:cs="Times New Roman"/>
                <w:sz w:val="22"/>
              </w:rPr>
              <w:lastRenderedPageBreak/>
              <w:t>Ингода, ул. Центральная, 9а, пом. 2</w:t>
            </w:r>
          </w:p>
        </w:tc>
        <w:tc>
          <w:tcPr>
            <w:tcW w:w="380" w:type="pct"/>
            <w:vAlign w:val="center"/>
            <w:hideMark/>
          </w:tcPr>
          <w:p w14:paraId="5D627958" w14:textId="77777777" w:rsidR="00827C84" w:rsidRPr="000D24B6" w:rsidRDefault="00827C84" w:rsidP="000D24B6">
            <w:pPr>
              <w:spacing w:before="0" w:after="0"/>
              <w:ind w:left="30" w:firstLine="0"/>
              <w:rPr>
                <w:rFonts w:cs="Times New Roman"/>
                <w:sz w:val="22"/>
              </w:rPr>
            </w:pPr>
            <w:r w:rsidRPr="000D24B6">
              <w:rPr>
                <w:rFonts w:cs="Times New Roman"/>
                <w:sz w:val="22"/>
              </w:rPr>
              <w:lastRenderedPageBreak/>
              <w:t>1969</w:t>
            </w:r>
          </w:p>
        </w:tc>
        <w:tc>
          <w:tcPr>
            <w:tcW w:w="915" w:type="pct"/>
            <w:vAlign w:val="center"/>
            <w:hideMark/>
          </w:tcPr>
          <w:p w14:paraId="22152967" w14:textId="77777777" w:rsidR="00827C84" w:rsidRPr="000D24B6" w:rsidRDefault="00827C84" w:rsidP="000D24B6">
            <w:pPr>
              <w:spacing w:before="0" w:after="0"/>
              <w:ind w:left="30" w:firstLine="0"/>
              <w:rPr>
                <w:rFonts w:cs="Times New Roman"/>
                <w:sz w:val="22"/>
              </w:rPr>
            </w:pPr>
            <w:r w:rsidRPr="000D24B6">
              <w:rPr>
                <w:rFonts w:cs="Times New Roman"/>
                <w:sz w:val="22"/>
              </w:rPr>
              <w:t>Вспомогательное помещение</w:t>
            </w:r>
          </w:p>
        </w:tc>
        <w:tc>
          <w:tcPr>
            <w:tcW w:w="516" w:type="pct"/>
            <w:vAlign w:val="center"/>
            <w:hideMark/>
          </w:tcPr>
          <w:p w14:paraId="20E210E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40,3</w:t>
            </w:r>
          </w:p>
        </w:tc>
        <w:tc>
          <w:tcPr>
            <w:tcW w:w="498" w:type="pct"/>
            <w:vAlign w:val="center"/>
            <w:hideMark/>
          </w:tcPr>
          <w:p w14:paraId="1BAE9E59"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14FD738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н/у</w:t>
            </w:r>
          </w:p>
        </w:tc>
        <w:tc>
          <w:tcPr>
            <w:tcW w:w="430" w:type="pct"/>
            <w:noWrap/>
            <w:vAlign w:val="center"/>
            <w:hideMark/>
          </w:tcPr>
          <w:p w14:paraId="5A46E367" w14:textId="37F7B603" w:rsidR="00827C84" w:rsidRPr="000D24B6" w:rsidRDefault="00827C84" w:rsidP="000D24B6">
            <w:pPr>
              <w:spacing w:before="0" w:after="0"/>
              <w:ind w:left="30" w:firstLine="0"/>
              <w:jc w:val="center"/>
              <w:rPr>
                <w:rFonts w:cs="Times New Roman"/>
                <w:sz w:val="22"/>
              </w:rPr>
            </w:pPr>
          </w:p>
        </w:tc>
      </w:tr>
      <w:tr w:rsidR="000D24B6" w:rsidRPr="000D24B6" w14:paraId="3F785C2C" w14:textId="77777777" w:rsidTr="000D24B6">
        <w:trPr>
          <w:trHeight w:val="20"/>
        </w:trPr>
        <w:tc>
          <w:tcPr>
            <w:tcW w:w="128" w:type="pct"/>
            <w:noWrap/>
            <w:vAlign w:val="center"/>
            <w:hideMark/>
          </w:tcPr>
          <w:p w14:paraId="3EFECCC8" w14:textId="77777777" w:rsidR="00827C84" w:rsidRPr="000D24B6" w:rsidRDefault="00827C84" w:rsidP="000D24B6">
            <w:pPr>
              <w:spacing w:before="0" w:after="0"/>
              <w:ind w:firstLine="0"/>
              <w:jc w:val="center"/>
              <w:rPr>
                <w:rFonts w:cs="Times New Roman"/>
                <w:sz w:val="22"/>
              </w:rPr>
            </w:pPr>
            <w:r w:rsidRPr="000D24B6">
              <w:rPr>
                <w:rFonts w:cs="Times New Roman"/>
                <w:sz w:val="22"/>
              </w:rPr>
              <w:t>3</w:t>
            </w:r>
          </w:p>
        </w:tc>
        <w:tc>
          <w:tcPr>
            <w:tcW w:w="793" w:type="pct"/>
            <w:vAlign w:val="center"/>
            <w:hideMark/>
          </w:tcPr>
          <w:p w14:paraId="5002F04B"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1BC94CB5"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п.ст. Ингода, ул. Центральная, 9</w:t>
            </w:r>
          </w:p>
        </w:tc>
        <w:tc>
          <w:tcPr>
            <w:tcW w:w="380" w:type="pct"/>
            <w:vAlign w:val="center"/>
            <w:hideMark/>
          </w:tcPr>
          <w:p w14:paraId="14907EF8" w14:textId="77777777" w:rsidR="00827C84" w:rsidRPr="000D24B6" w:rsidRDefault="00827C84" w:rsidP="000D24B6">
            <w:pPr>
              <w:spacing w:before="0" w:after="0"/>
              <w:ind w:left="30" w:firstLine="0"/>
              <w:rPr>
                <w:rFonts w:cs="Times New Roman"/>
                <w:sz w:val="22"/>
              </w:rPr>
            </w:pPr>
            <w:r w:rsidRPr="000D24B6">
              <w:rPr>
                <w:rFonts w:cs="Times New Roman"/>
                <w:sz w:val="22"/>
              </w:rPr>
              <w:t>2018</w:t>
            </w:r>
          </w:p>
        </w:tc>
        <w:tc>
          <w:tcPr>
            <w:tcW w:w="915" w:type="pct"/>
            <w:vAlign w:val="center"/>
            <w:hideMark/>
          </w:tcPr>
          <w:p w14:paraId="37224E3D" w14:textId="77777777" w:rsidR="00827C84" w:rsidRPr="000D24B6" w:rsidRDefault="00827C84" w:rsidP="000D24B6">
            <w:pPr>
              <w:spacing w:before="0" w:after="0"/>
              <w:ind w:left="30" w:firstLine="0"/>
              <w:rPr>
                <w:rFonts w:cs="Times New Roman"/>
                <w:sz w:val="22"/>
              </w:rPr>
            </w:pPr>
            <w:r w:rsidRPr="000D24B6">
              <w:rPr>
                <w:rFonts w:cs="Times New Roman"/>
                <w:sz w:val="22"/>
              </w:rPr>
              <w:t>Теплосеть надземная, труба стальная, на воздушных опорах, изоляционный материал - мин.вата.</w:t>
            </w:r>
          </w:p>
        </w:tc>
        <w:tc>
          <w:tcPr>
            <w:tcW w:w="516" w:type="pct"/>
            <w:vAlign w:val="center"/>
            <w:hideMark/>
          </w:tcPr>
          <w:p w14:paraId="3A204A56"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15</w:t>
            </w:r>
          </w:p>
        </w:tc>
        <w:tc>
          <w:tcPr>
            <w:tcW w:w="498" w:type="pct"/>
            <w:vAlign w:val="center"/>
            <w:hideMark/>
          </w:tcPr>
          <w:p w14:paraId="03D0865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71BF24F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40</w:t>
            </w:r>
          </w:p>
        </w:tc>
        <w:tc>
          <w:tcPr>
            <w:tcW w:w="430" w:type="pct"/>
            <w:noWrap/>
            <w:vAlign w:val="center"/>
            <w:hideMark/>
          </w:tcPr>
          <w:p w14:paraId="4CFA7571" w14:textId="350E605D" w:rsidR="00827C84" w:rsidRPr="000D24B6" w:rsidRDefault="00827C84" w:rsidP="000D24B6">
            <w:pPr>
              <w:spacing w:before="0" w:after="0"/>
              <w:ind w:left="30" w:firstLine="0"/>
              <w:jc w:val="center"/>
              <w:rPr>
                <w:rFonts w:cs="Times New Roman"/>
                <w:sz w:val="22"/>
              </w:rPr>
            </w:pPr>
          </w:p>
        </w:tc>
      </w:tr>
      <w:tr w:rsidR="00827C84" w:rsidRPr="000D24B6" w14:paraId="5E113B58" w14:textId="77777777" w:rsidTr="000D24B6">
        <w:trPr>
          <w:trHeight w:val="20"/>
        </w:trPr>
        <w:tc>
          <w:tcPr>
            <w:tcW w:w="5000" w:type="pct"/>
            <w:gridSpan w:val="9"/>
            <w:noWrap/>
            <w:vAlign w:val="center"/>
          </w:tcPr>
          <w:p w14:paraId="75E49ABD" w14:textId="39B825B6"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6. с. Колочное, Котельная СОШ</w:t>
            </w:r>
          </w:p>
        </w:tc>
      </w:tr>
      <w:tr w:rsidR="000D24B6" w:rsidRPr="000D24B6" w14:paraId="19B91046" w14:textId="77777777" w:rsidTr="000D24B6">
        <w:trPr>
          <w:trHeight w:val="20"/>
        </w:trPr>
        <w:tc>
          <w:tcPr>
            <w:tcW w:w="128" w:type="pct"/>
            <w:noWrap/>
            <w:vAlign w:val="center"/>
            <w:hideMark/>
          </w:tcPr>
          <w:p w14:paraId="3710A3E0" w14:textId="77777777" w:rsidR="00827C84" w:rsidRPr="000D24B6" w:rsidRDefault="00827C84" w:rsidP="000D24B6">
            <w:pPr>
              <w:spacing w:before="0" w:after="0"/>
              <w:ind w:firstLine="0"/>
              <w:jc w:val="center"/>
              <w:rPr>
                <w:rFonts w:cs="Times New Roman"/>
                <w:sz w:val="22"/>
              </w:rPr>
            </w:pPr>
            <w:r w:rsidRPr="000D24B6">
              <w:rPr>
                <w:rFonts w:cs="Times New Roman"/>
                <w:sz w:val="22"/>
              </w:rPr>
              <w:t>6</w:t>
            </w:r>
          </w:p>
        </w:tc>
        <w:tc>
          <w:tcPr>
            <w:tcW w:w="793" w:type="pct"/>
            <w:vAlign w:val="center"/>
            <w:hideMark/>
          </w:tcPr>
          <w:p w14:paraId="146B9242"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7DD6A532"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Колочное, ул. Южная, 15</w:t>
            </w:r>
          </w:p>
        </w:tc>
        <w:tc>
          <w:tcPr>
            <w:tcW w:w="380" w:type="pct"/>
            <w:vAlign w:val="center"/>
            <w:hideMark/>
          </w:tcPr>
          <w:p w14:paraId="2E8C6A59" w14:textId="77777777" w:rsidR="00827C84" w:rsidRPr="000D24B6" w:rsidRDefault="00827C84" w:rsidP="000D24B6">
            <w:pPr>
              <w:spacing w:before="0" w:after="0"/>
              <w:ind w:left="30" w:firstLine="0"/>
              <w:rPr>
                <w:rFonts w:cs="Times New Roman"/>
                <w:sz w:val="22"/>
              </w:rPr>
            </w:pPr>
            <w:r w:rsidRPr="000D24B6">
              <w:rPr>
                <w:rFonts w:cs="Times New Roman"/>
                <w:sz w:val="22"/>
              </w:rPr>
              <w:t>1978</w:t>
            </w:r>
          </w:p>
        </w:tc>
        <w:tc>
          <w:tcPr>
            <w:tcW w:w="915" w:type="pct"/>
            <w:vAlign w:val="center"/>
            <w:hideMark/>
          </w:tcPr>
          <w:p w14:paraId="2104AD02"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Кровля из асбестоцементных листов, односкатная.</w:t>
            </w:r>
          </w:p>
        </w:tc>
        <w:tc>
          <w:tcPr>
            <w:tcW w:w="516" w:type="pct"/>
            <w:vAlign w:val="center"/>
            <w:hideMark/>
          </w:tcPr>
          <w:p w14:paraId="4B6DDAD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191,8</w:t>
            </w:r>
          </w:p>
        </w:tc>
        <w:tc>
          <w:tcPr>
            <w:tcW w:w="498" w:type="pct"/>
            <w:vAlign w:val="center"/>
            <w:hideMark/>
          </w:tcPr>
          <w:p w14:paraId="5071AEB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1,4</w:t>
            </w:r>
          </w:p>
        </w:tc>
        <w:tc>
          <w:tcPr>
            <w:tcW w:w="307" w:type="pct"/>
            <w:vAlign w:val="center"/>
            <w:hideMark/>
          </w:tcPr>
          <w:p w14:paraId="3448944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60</w:t>
            </w:r>
          </w:p>
        </w:tc>
        <w:tc>
          <w:tcPr>
            <w:tcW w:w="430" w:type="pct"/>
            <w:noWrap/>
            <w:vAlign w:val="center"/>
            <w:hideMark/>
          </w:tcPr>
          <w:p w14:paraId="5F6DFE1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410AD107" w14:textId="77777777" w:rsidTr="000D24B6">
        <w:trPr>
          <w:trHeight w:val="20"/>
        </w:trPr>
        <w:tc>
          <w:tcPr>
            <w:tcW w:w="128" w:type="pct"/>
            <w:noWrap/>
            <w:vAlign w:val="center"/>
            <w:hideMark/>
          </w:tcPr>
          <w:p w14:paraId="6BB1FA16"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25D401B9" w14:textId="77777777" w:rsidR="00827C84" w:rsidRPr="000D24B6" w:rsidRDefault="00827C84" w:rsidP="000D24B6">
            <w:pPr>
              <w:spacing w:before="0" w:after="0"/>
              <w:ind w:firstLine="0"/>
              <w:rPr>
                <w:rFonts w:cs="Times New Roman"/>
                <w:sz w:val="22"/>
              </w:rPr>
            </w:pPr>
            <w:r w:rsidRPr="000D24B6">
              <w:rPr>
                <w:rFonts w:cs="Times New Roman"/>
                <w:sz w:val="22"/>
              </w:rPr>
              <w:t>Тепловодосеть</w:t>
            </w:r>
          </w:p>
        </w:tc>
        <w:tc>
          <w:tcPr>
            <w:tcW w:w="1033" w:type="pct"/>
            <w:vAlign w:val="center"/>
            <w:hideMark/>
          </w:tcPr>
          <w:p w14:paraId="5152E70E"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Колочное</w:t>
            </w:r>
          </w:p>
        </w:tc>
        <w:tc>
          <w:tcPr>
            <w:tcW w:w="380" w:type="pct"/>
            <w:vAlign w:val="center"/>
            <w:hideMark/>
          </w:tcPr>
          <w:p w14:paraId="7476DD8C" w14:textId="77777777" w:rsidR="00827C84" w:rsidRPr="000D24B6" w:rsidRDefault="00827C84"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1673B395" w14:textId="77777777" w:rsidR="00827C84" w:rsidRPr="000D24B6" w:rsidRDefault="00827C84" w:rsidP="000D24B6">
            <w:pPr>
              <w:spacing w:before="0" w:after="0"/>
              <w:ind w:left="30" w:firstLine="0"/>
              <w:rPr>
                <w:rFonts w:cs="Times New Roman"/>
                <w:sz w:val="22"/>
              </w:rPr>
            </w:pPr>
            <w:r w:rsidRPr="000D24B6">
              <w:rPr>
                <w:rFonts w:cs="Times New Roman"/>
                <w:sz w:val="22"/>
              </w:rPr>
              <w:t>Тепловодосеть подземная, часть надземная, труба стальная, двухтрубная</w:t>
            </w:r>
          </w:p>
        </w:tc>
        <w:tc>
          <w:tcPr>
            <w:tcW w:w="516" w:type="pct"/>
            <w:vAlign w:val="center"/>
            <w:hideMark/>
          </w:tcPr>
          <w:p w14:paraId="6FBD0815"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410</w:t>
            </w:r>
          </w:p>
        </w:tc>
        <w:tc>
          <w:tcPr>
            <w:tcW w:w="498" w:type="pct"/>
            <w:vAlign w:val="center"/>
            <w:hideMark/>
          </w:tcPr>
          <w:p w14:paraId="41EC0D3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17C4772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10</w:t>
            </w:r>
          </w:p>
        </w:tc>
        <w:tc>
          <w:tcPr>
            <w:tcW w:w="430" w:type="pct"/>
            <w:noWrap/>
            <w:vAlign w:val="center"/>
            <w:hideMark/>
          </w:tcPr>
          <w:p w14:paraId="671C3ADB" w14:textId="0393B05F" w:rsidR="00827C84" w:rsidRPr="000D24B6" w:rsidRDefault="00827C84" w:rsidP="000D24B6">
            <w:pPr>
              <w:spacing w:before="0" w:after="0"/>
              <w:ind w:left="30" w:firstLine="0"/>
              <w:jc w:val="center"/>
              <w:rPr>
                <w:rFonts w:cs="Times New Roman"/>
                <w:sz w:val="22"/>
              </w:rPr>
            </w:pPr>
          </w:p>
        </w:tc>
      </w:tr>
      <w:tr w:rsidR="00827C84" w:rsidRPr="000D24B6" w14:paraId="34D04759" w14:textId="77777777" w:rsidTr="000D24B6">
        <w:trPr>
          <w:trHeight w:val="20"/>
        </w:trPr>
        <w:tc>
          <w:tcPr>
            <w:tcW w:w="5000" w:type="pct"/>
            <w:gridSpan w:val="9"/>
            <w:noWrap/>
            <w:vAlign w:val="center"/>
          </w:tcPr>
          <w:p w14:paraId="442E0706" w14:textId="1F7A61CF"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7. с. Новотроицк, Котельная Д/С</w:t>
            </w:r>
          </w:p>
        </w:tc>
      </w:tr>
      <w:tr w:rsidR="000D24B6" w:rsidRPr="000D24B6" w14:paraId="34A17584" w14:textId="77777777" w:rsidTr="000D24B6">
        <w:trPr>
          <w:trHeight w:val="20"/>
        </w:trPr>
        <w:tc>
          <w:tcPr>
            <w:tcW w:w="128" w:type="pct"/>
            <w:noWrap/>
            <w:vAlign w:val="center"/>
            <w:hideMark/>
          </w:tcPr>
          <w:p w14:paraId="44A963CC" w14:textId="77777777" w:rsidR="00827C84" w:rsidRPr="000D24B6" w:rsidRDefault="00827C84" w:rsidP="000D24B6">
            <w:pPr>
              <w:spacing w:before="0" w:after="0"/>
              <w:ind w:firstLine="0"/>
              <w:jc w:val="center"/>
              <w:rPr>
                <w:rFonts w:cs="Times New Roman"/>
                <w:sz w:val="22"/>
              </w:rPr>
            </w:pPr>
            <w:r w:rsidRPr="000D24B6">
              <w:rPr>
                <w:rFonts w:cs="Times New Roman"/>
                <w:sz w:val="22"/>
              </w:rPr>
              <w:t>7</w:t>
            </w:r>
          </w:p>
        </w:tc>
        <w:tc>
          <w:tcPr>
            <w:tcW w:w="793" w:type="pct"/>
            <w:vAlign w:val="center"/>
            <w:hideMark/>
          </w:tcPr>
          <w:p w14:paraId="31666DAA" w14:textId="77777777" w:rsidR="00827C84" w:rsidRPr="000D24B6" w:rsidRDefault="00827C84" w:rsidP="000D24B6">
            <w:pPr>
              <w:spacing w:before="0" w:after="0"/>
              <w:ind w:firstLine="0"/>
              <w:rPr>
                <w:rFonts w:cs="Times New Roman"/>
                <w:sz w:val="22"/>
              </w:rPr>
            </w:pPr>
            <w:r w:rsidRPr="000D24B6">
              <w:rPr>
                <w:rFonts w:cs="Times New Roman"/>
                <w:sz w:val="22"/>
              </w:rPr>
              <w:t>Помещения котельной (№ 10 по техническому паспорту)</w:t>
            </w:r>
          </w:p>
        </w:tc>
        <w:tc>
          <w:tcPr>
            <w:tcW w:w="1033" w:type="pct"/>
            <w:vAlign w:val="center"/>
            <w:hideMark/>
          </w:tcPr>
          <w:p w14:paraId="4189E375"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Новотроицк, ул. Новая, 3</w:t>
            </w:r>
          </w:p>
        </w:tc>
        <w:tc>
          <w:tcPr>
            <w:tcW w:w="380" w:type="pct"/>
            <w:vAlign w:val="center"/>
            <w:hideMark/>
          </w:tcPr>
          <w:p w14:paraId="61E7CB08" w14:textId="77777777" w:rsidR="00827C84" w:rsidRPr="000D24B6" w:rsidRDefault="00827C84" w:rsidP="000D24B6">
            <w:pPr>
              <w:spacing w:before="0" w:after="0"/>
              <w:ind w:left="30" w:firstLine="0"/>
              <w:rPr>
                <w:rFonts w:cs="Times New Roman"/>
                <w:sz w:val="22"/>
              </w:rPr>
            </w:pPr>
            <w:r w:rsidRPr="000D24B6">
              <w:rPr>
                <w:rFonts w:cs="Times New Roman"/>
                <w:sz w:val="22"/>
              </w:rPr>
              <w:t>н/у</w:t>
            </w:r>
          </w:p>
        </w:tc>
        <w:tc>
          <w:tcPr>
            <w:tcW w:w="915" w:type="pct"/>
            <w:vAlign w:val="center"/>
            <w:hideMark/>
          </w:tcPr>
          <w:p w14:paraId="7A7329D9" w14:textId="77777777" w:rsidR="00827C84" w:rsidRPr="000D24B6" w:rsidRDefault="00827C84" w:rsidP="000D24B6">
            <w:pPr>
              <w:spacing w:before="0" w:after="0"/>
              <w:ind w:left="30" w:firstLine="0"/>
              <w:rPr>
                <w:rFonts w:cs="Times New Roman"/>
                <w:sz w:val="22"/>
              </w:rPr>
            </w:pPr>
            <w:r w:rsidRPr="000D24B6">
              <w:rPr>
                <w:rFonts w:cs="Times New Roman"/>
                <w:sz w:val="22"/>
              </w:rPr>
              <w:t>Котельная встроенная, находится в здании МДОУ с. Новотроицк</w:t>
            </w:r>
          </w:p>
        </w:tc>
        <w:tc>
          <w:tcPr>
            <w:tcW w:w="516" w:type="pct"/>
            <w:vAlign w:val="center"/>
            <w:hideMark/>
          </w:tcPr>
          <w:p w14:paraId="2F196398"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28,3</w:t>
            </w:r>
          </w:p>
        </w:tc>
        <w:tc>
          <w:tcPr>
            <w:tcW w:w="498" w:type="pct"/>
            <w:vAlign w:val="center"/>
            <w:hideMark/>
          </w:tcPr>
          <w:p w14:paraId="7C0E782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0,5</w:t>
            </w:r>
          </w:p>
        </w:tc>
        <w:tc>
          <w:tcPr>
            <w:tcW w:w="307" w:type="pct"/>
            <w:vAlign w:val="center"/>
            <w:hideMark/>
          </w:tcPr>
          <w:p w14:paraId="5223C03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н/у</w:t>
            </w:r>
          </w:p>
        </w:tc>
        <w:tc>
          <w:tcPr>
            <w:tcW w:w="430" w:type="pct"/>
            <w:noWrap/>
            <w:vAlign w:val="center"/>
            <w:hideMark/>
          </w:tcPr>
          <w:p w14:paraId="4091CE3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827C84" w:rsidRPr="000D24B6" w14:paraId="3E086198" w14:textId="77777777" w:rsidTr="000D24B6">
        <w:trPr>
          <w:trHeight w:val="20"/>
        </w:trPr>
        <w:tc>
          <w:tcPr>
            <w:tcW w:w="5000" w:type="pct"/>
            <w:gridSpan w:val="9"/>
            <w:noWrap/>
            <w:vAlign w:val="center"/>
          </w:tcPr>
          <w:p w14:paraId="4755B4DD" w14:textId="5659A34C"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8. с. Новотроицк, Котельная СОШ</w:t>
            </w:r>
          </w:p>
        </w:tc>
      </w:tr>
      <w:tr w:rsidR="000D24B6" w:rsidRPr="000D24B6" w14:paraId="276FF0A9" w14:textId="77777777" w:rsidTr="000D24B6">
        <w:trPr>
          <w:trHeight w:val="20"/>
        </w:trPr>
        <w:tc>
          <w:tcPr>
            <w:tcW w:w="128" w:type="pct"/>
            <w:noWrap/>
            <w:vAlign w:val="center"/>
            <w:hideMark/>
          </w:tcPr>
          <w:p w14:paraId="0E798666" w14:textId="77777777" w:rsidR="00827C84" w:rsidRPr="000D24B6" w:rsidRDefault="00827C84" w:rsidP="000D24B6">
            <w:pPr>
              <w:spacing w:before="0" w:after="0"/>
              <w:ind w:firstLine="0"/>
              <w:jc w:val="center"/>
              <w:rPr>
                <w:rFonts w:cs="Times New Roman"/>
                <w:sz w:val="22"/>
              </w:rPr>
            </w:pPr>
            <w:r w:rsidRPr="000D24B6">
              <w:rPr>
                <w:rFonts w:cs="Times New Roman"/>
                <w:sz w:val="22"/>
              </w:rPr>
              <w:t>8</w:t>
            </w:r>
          </w:p>
        </w:tc>
        <w:tc>
          <w:tcPr>
            <w:tcW w:w="793" w:type="pct"/>
            <w:vAlign w:val="center"/>
            <w:hideMark/>
          </w:tcPr>
          <w:p w14:paraId="6725A7FB" w14:textId="77777777" w:rsidR="00827C84" w:rsidRPr="000D24B6" w:rsidRDefault="00827C84" w:rsidP="000D24B6">
            <w:pPr>
              <w:spacing w:before="0" w:after="0"/>
              <w:ind w:firstLine="0"/>
              <w:rPr>
                <w:rFonts w:cs="Times New Roman"/>
                <w:sz w:val="22"/>
              </w:rPr>
            </w:pPr>
            <w:r w:rsidRPr="000D24B6">
              <w:rPr>
                <w:rFonts w:cs="Times New Roman"/>
                <w:sz w:val="22"/>
              </w:rPr>
              <w:t>Помещение котельной (№ 28 по техническому паспорту)</w:t>
            </w:r>
          </w:p>
        </w:tc>
        <w:tc>
          <w:tcPr>
            <w:tcW w:w="1033" w:type="pct"/>
            <w:vAlign w:val="center"/>
            <w:hideMark/>
          </w:tcPr>
          <w:p w14:paraId="2AAA397A"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Новотрицк, ул. Майская, 1</w:t>
            </w:r>
          </w:p>
        </w:tc>
        <w:tc>
          <w:tcPr>
            <w:tcW w:w="380" w:type="pct"/>
            <w:vAlign w:val="center"/>
            <w:hideMark/>
          </w:tcPr>
          <w:p w14:paraId="5F6BC95F" w14:textId="77777777" w:rsidR="00827C84" w:rsidRPr="000D24B6" w:rsidRDefault="00827C84" w:rsidP="000D24B6">
            <w:pPr>
              <w:spacing w:before="0" w:after="0"/>
              <w:ind w:left="30" w:firstLine="0"/>
              <w:rPr>
                <w:rFonts w:cs="Times New Roman"/>
                <w:sz w:val="22"/>
              </w:rPr>
            </w:pPr>
            <w:r w:rsidRPr="000D24B6">
              <w:rPr>
                <w:rFonts w:cs="Times New Roman"/>
                <w:sz w:val="22"/>
              </w:rPr>
              <w:t>1971</w:t>
            </w:r>
          </w:p>
        </w:tc>
        <w:tc>
          <w:tcPr>
            <w:tcW w:w="915" w:type="pct"/>
            <w:vAlign w:val="center"/>
            <w:hideMark/>
          </w:tcPr>
          <w:p w14:paraId="7154A52E" w14:textId="77777777" w:rsidR="00827C84" w:rsidRPr="000D24B6" w:rsidRDefault="00827C84" w:rsidP="000D24B6">
            <w:pPr>
              <w:spacing w:before="0" w:after="0"/>
              <w:ind w:left="30" w:firstLine="0"/>
              <w:rPr>
                <w:rFonts w:cs="Times New Roman"/>
                <w:sz w:val="22"/>
              </w:rPr>
            </w:pPr>
            <w:r w:rsidRPr="000D24B6">
              <w:rPr>
                <w:rFonts w:cs="Times New Roman"/>
                <w:sz w:val="22"/>
              </w:rPr>
              <w:t>Котельная пристроенная к зданию МОУ СОШ с. Новотроицк, конструкция из шлакоблоковКровля из асбестоцементных листов (шифер), односкатная</w:t>
            </w:r>
          </w:p>
        </w:tc>
        <w:tc>
          <w:tcPr>
            <w:tcW w:w="516" w:type="pct"/>
            <w:vAlign w:val="center"/>
            <w:hideMark/>
          </w:tcPr>
          <w:p w14:paraId="5751D21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45</w:t>
            </w:r>
          </w:p>
        </w:tc>
        <w:tc>
          <w:tcPr>
            <w:tcW w:w="498" w:type="pct"/>
            <w:vAlign w:val="center"/>
            <w:hideMark/>
          </w:tcPr>
          <w:p w14:paraId="78F5AA46"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0,7</w:t>
            </w:r>
          </w:p>
        </w:tc>
        <w:tc>
          <w:tcPr>
            <w:tcW w:w="307" w:type="pct"/>
            <w:vAlign w:val="center"/>
            <w:hideMark/>
          </w:tcPr>
          <w:p w14:paraId="03922B2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80</w:t>
            </w:r>
          </w:p>
        </w:tc>
        <w:tc>
          <w:tcPr>
            <w:tcW w:w="430" w:type="pct"/>
            <w:noWrap/>
            <w:vAlign w:val="center"/>
            <w:hideMark/>
          </w:tcPr>
          <w:p w14:paraId="198F3EF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827C84" w:rsidRPr="000D24B6" w14:paraId="7267D4C4" w14:textId="77777777" w:rsidTr="000D24B6">
        <w:trPr>
          <w:trHeight w:val="20"/>
        </w:trPr>
        <w:tc>
          <w:tcPr>
            <w:tcW w:w="5000" w:type="pct"/>
            <w:gridSpan w:val="9"/>
            <w:noWrap/>
            <w:vAlign w:val="center"/>
          </w:tcPr>
          <w:p w14:paraId="7AC854BD" w14:textId="2E1491D1"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lastRenderedPageBreak/>
              <w:t>9. пгт. Новокручининский, Котельная СОШ №1</w:t>
            </w:r>
          </w:p>
        </w:tc>
      </w:tr>
      <w:tr w:rsidR="000D24B6" w:rsidRPr="000D24B6" w14:paraId="225F1909" w14:textId="77777777" w:rsidTr="000D24B6">
        <w:trPr>
          <w:trHeight w:val="20"/>
        </w:trPr>
        <w:tc>
          <w:tcPr>
            <w:tcW w:w="128" w:type="pct"/>
            <w:vAlign w:val="center"/>
            <w:hideMark/>
          </w:tcPr>
          <w:p w14:paraId="4FA47AB6" w14:textId="77777777" w:rsidR="00827C84" w:rsidRPr="000D24B6" w:rsidRDefault="00827C84" w:rsidP="000D24B6">
            <w:pPr>
              <w:spacing w:before="0" w:after="0"/>
              <w:ind w:firstLine="0"/>
              <w:jc w:val="center"/>
              <w:rPr>
                <w:rFonts w:cs="Times New Roman"/>
                <w:sz w:val="22"/>
              </w:rPr>
            </w:pPr>
            <w:r w:rsidRPr="000D24B6">
              <w:rPr>
                <w:rFonts w:cs="Times New Roman"/>
                <w:sz w:val="22"/>
              </w:rPr>
              <w:t>9</w:t>
            </w:r>
          </w:p>
        </w:tc>
        <w:tc>
          <w:tcPr>
            <w:tcW w:w="793" w:type="pct"/>
            <w:vAlign w:val="center"/>
            <w:hideMark/>
          </w:tcPr>
          <w:p w14:paraId="74047BFE" w14:textId="77777777" w:rsidR="00827C84" w:rsidRPr="000D24B6" w:rsidRDefault="00827C84" w:rsidP="000D24B6">
            <w:pPr>
              <w:spacing w:before="0" w:after="0"/>
              <w:ind w:firstLine="0"/>
              <w:rPr>
                <w:rFonts w:cs="Times New Roman"/>
                <w:sz w:val="22"/>
              </w:rPr>
            </w:pPr>
            <w:r w:rsidRPr="000D24B6">
              <w:rPr>
                <w:rFonts w:cs="Times New Roman"/>
                <w:sz w:val="22"/>
              </w:rPr>
              <w:t>Часть здания котельной</w:t>
            </w:r>
          </w:p>
        </w:tc>
        <w:tc>
          <w:tcPr>
            <w:tcW w:w="1033" w:type="pct"/>
            <w:vAlign w:val="center"/>
            <w:hideMark/>
          </w:tcPr>
          <w:p w14:paraId="6B15C458"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пгт. Новокручининский, ул. Ленинградская, 39, стр. 1</w:t>
            </w:r>
          </w:p>
        </w:tc>
        <w:tc>
          <w:tcPr>
            <w:tcW w:w="380" w:type="pct"/>
            <w:vAlign w:val="center"/>
            <w:hideMark/>
          </w:tcPr>
          <w:p w14:paraId="3D1A5496" w14:textId="77777777" w:rsidR="00827C84" w:rsidRPr="000D24B6" w:rsidRDefault="00827C84" w:rsidP="000D24B6">
            <w:pPr>
              <w:spacing w:before="0" w:after="0"/>
              <w:ind w:left="30" w:firstLine="0"/>
              <w:rPr>
                <w:rFonts w:cs="Times New Roman"/>
                <w:sz w:val="22"/>
              </w:rPr>
            </w:pPr>
            <w:r w:rsidRPr="000D24B6">
              <w:rPr>
                <w:rFonts w:cs="Times New Roman"/>
                <w:sz w:val="22"/>
              </w:rPr>
              <w:t>1958</w:t>
            </w:r>
          </w:p>
        </w:tc>
        <w:tc>
          <w:tcPr>
            <w:tcW w:w="915" w:type="pct"/>
            <w:vAlign w:val="center"/>
            <w:hideMark/>
          </w:tcPr>
          <w:p w14:paraId="4B228608"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Кровля из шифера.</w:t>
            </w:r>
          </w:p>
        </w:tc>
        <w:tc>
          <w:tcPr>
            <w:tcW w:w="516" w:type="pct"/>
            <w:vAlign w:val="center"/>
            <w:hideMark/>
          </w:tcPr>
          <w:p w14:paraId="067CD02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144,7</w:t>
            </w:r>
          </w:p>
        </w:tc>
        <w:tc>
          <w:tcPr>
            <w:tcW w:w="498" w:type="pct"/>
            <w:vAlign w:val="center"/>
            <w:hideMark/>
          </w:tcPr>
          <w:p w14:paraId="7D4B1E11"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1,75</w:t>
            </w:r>
          </w:p>
        </w:tc>
        <w:tc>
          <w:tcPr>
            <w:tcW w:w="307" w:type="pct"/>
            <w:vAlign w:val="center"/>
            <w:hideMark/>
          </w:tcPr>
          <w:p w14:paraId="45CD7C91"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60</w:t>
            </w:r>
          </w:p>
        </w:tc>
        <w:tc>
          <w:tcPr>
            <w:tcW w:w="430" w:type="pct"/>
            <w:noWrap/>
            <w:vAlign w:val="center"/>
            <w:hideMark/>
          </w:tcPr>
          <w:p w14:paraId="7730B365"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26E9DA48" w14:textId="77777777" w:rsidTr="000D24B6">
        <w:trPr>
          <w:trHeight w:val="20"/>
        </w:trPr>
        <w:tc>
          <w:tcPr>
            <w:tcW w:w="128" w:type="pct"/>
            <w:noWrap/>
            <w:vAlign w:val="center"/>
            <w:hideMark/>
          </w:tcPr>
          <w:p w14:paraId="3550451D"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63783104"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14FD4B3C"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пгт. Новокручининский, ул. Ленинградская, 39, соор. 1</w:t>
            </w:r>
          </w:p>
        </w:tc>
        <w:tc>
          <w:tcPr>
            <w:tcW w:w="380" w:type="pct"/>
            <w:vAlign w:val="center"/>
            <w:hideMark/>
          </w:tcPr>
          <w:p w14:paraId="543BFC09" w14:textId="77777777" w:rsidR="00827C84" w:rsidRPr="000D24B6" w:rsidRDefault="00827C84"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7CB0D2AA" w14:textId="77777777" w:rsidR="00827C84" w:rsidRPr="000D24B6" w:rsidRDefault="00827C84" w:rsidP="000D24B6">
            <w:pPr>
              <w:spacing w:before="0" w:after="0"/>
              <w:ind w:left="30" w:firstLine="0"/>
              <w:rPr>
                <w:rFonts w:cs="Times New Roman"/>
                <w:sz w:val="22"/>
              </w:rPr>
            </w:pPr>
            <w:r w:rsidRPr="000D24B6">
              <w:rPr>
                <w:rFonts w:cs="Times New Roman"/>
                <w:sz w:val="22"/>
              </w:rPr>
              <w:t>Теплосеть надземная, труба стальная, двухтрубная, на воздушных опорах. Изоляционный материал - мин.вата.</w:t>
            </w:r>
          </w:p>
        </w:tc>
        <w:tc>
          <w:tcPr>
            <w:tcW w:w="516" w:type="pct"/>
            <w:vAlign w:val="center"/>
            <w:hideMark/>
          </w:tcPr>
          <w:p w14:paraId="268ECCC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119,14</w:t>
            </w:r>
          </w:p>
        </w:tc>
        <w:tc>
          <w:tcPr>
            <w:tcW w:w="498" w:type="pct"/>
            <w:vAlign w:val="center"/>
            <w:hideMark/>
          </w:tcPr>
          <w:p w14:paraId="4F53B6D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599AB5FD"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10</w:t>
            </w:r>
          </w:p>
        </w:tc>
        <w:tc>
          <w:tcPr>
            <w:tcW w:w="430" w:type="pct"/>
            <w:noWrap/>
            <w:vAlign w:val="center"/>
            <w:hideMark/>
          </w:tcPr>
          <w:p w14:paraId="1F44A139" w14:textId="53E1E528" w:rsidR="00827C84" w:rsidRPr="000D24B6" w:rsidRDefault="00827C84" w:rsidP="000D24B6">
            <w:pPr>
              <w:spacing w:before="0" w:after="0"/>
              <w:ind w:left="30" w:firstLine="0"/>
              <w:jc w:val="center"/>
              <w:rPr>
                <w:rFonts w:cs="Times New Roman"/>
                <w:sz w:val="22"/>
              </w:rPr>
            </w:pPr>
          </w:p>
        </w:tc>
      </w:tr>
      <w:tr w:rsidR="00827C84" w:rsidRPr="000D24B6" w14:paraId="3F294F9B" w14:textId="77777777" w:rsidTr="000D24B6">
        <w:trPr>
          <w:trHeight w:val="20"/>
        </w:trPr>
        <w:tc>
          <w:tcPr>
            <w:tcW w:w="5000" w:type="pct"/>
            <w:gridSpan w:val="9"/>
            <w:noWrap/>
            <w:vAlign w:val="center"/>
          </w:tcPr>
          <w:p w14:paraId="6790F58F" w14:textId="56E5E5B3"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10. пгт. Новокручининский, Котельная СОШ №2</w:t>
            </w:r>
          </w:p>
        </w:tc>
      </w:tr>
      <w:tr w:rsidR="000D24B6" w:rsidRPr="000D24B6" w14:paraId="6E16F789" w14:textId="77777777" w:rsidTr="000D24B6">
        <w:trPr>
          <w:trHeight w:val="20"/>
        </w:trPr>
        <w:tc>
          <w:tcPr>
            <w:tcW w:w="128" w:type="pct"/>
            <w:vAlign w:val="center"/>
            <w:hideMark/>
          </w:tcPr>
          <w:p w14:paraId="13932B35" w14:textId="77777777" w:rsidR="00827C84" w:rsidRPr="000D24B6" w:rsidRDefault="00827C84" w:rsidP="000D24B6">
            <w:pPr>
              <w:spacing w:before="0" w:after="0"/>
              <w:ind w:firstLine="0"/>
              <w:jc w:val="center"/>
              <w:rPr>
                <w:rFonts w:cs="Times New Roman"/>
                <w:sz w:val="22"/>
              </w:rPr>
            </w:pPr>
            <w:r w:rsidRPr="000D24B6">
              <w:rPr>
                <w:rFonts w:cs="Times New Roman"/>
                <w:sz w:val="22"/>
              </w:rPr>
              <w:t>10</w:t>
            </w:r>
          </w:p>
        </w:tc>
        <w:tc>
          <w:tcPr>
            <w:tcW w:w="793" w:type="pct"/>
            <w:vAlign w:val="center"/>
            <w:hideMark/>
          </w:tcPr>
          <w:p w14:paraId="0FED39B1"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1ACAFFF0"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 Забайкальский край, Читинский район, пгт. Новокручининский, ул. Школьная, 35а, стр. 1</w:t>
            </w:r>
          </w:p>
        </w:tc>
        <w:tc>
          <w:tcPr>
            <w:tcW w:w="380" w:type="pct"/>
            <w:vAlign w:val="center"/>
            <w:hideMark/>
          </w:tcPr>
          <w:p w14:paraId="78C95C59" w14:textId="77777777" w:rsidR="00827C84" w:rsidRPr="000D24B6" w:rsidRDefault="00827C84" w:rsidP="000D24B6">
            <w:pPr>
              <w:spacing w:before="0" w:after="0"/>
              <w:ind w:left="30" w:firstLine="0"/>
              <w:rPr>
                <w:rFonts w:cs="Times New Roman"/>
                <w:sz w:val="22"/>
              </w:rPr>
            </w:pPr>
            <w:r w:rsidRPr="000D24B6">
              <w:rPr>
                <w:rFonts w:cs="Times New Roman"/>
                <w:sz w:val="22"/>
              </w:rPr>
              <w:t>1958</w:t>
            </w:r>
          </w:p>
        </w:tc>
        <w:tc>
          <w:tcPr>
            <w:tcW w:w="915" w:type="pct"/>
            <w:vAlign w:val="center"/>
            <w:hideMark/>
          </w:tcPr>
          <w:p w14:paraId="7BF81C11"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шлакоблоков,  кровля металлическая</w:t>
            </w:r>
          </w:p>
        </w:tc>
        <w:tc>
          <w:tcPr>
            <w:tcW w:w="516" w:type="pct"/>
            <w:vAlign w:val="center"/>
            <w:hideMark/>
          </w:tcPr>
          <w:p w14:paraId="7859B76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60,4</w:t>
            </w:r>
          </w:p>
        </w:tc>
        <w:tc>
          <w:tcPr>
            <w:tcW w:w="498" w:type="pct"/>
            <w:vAlign w:val="center"/>
            <w:hideMark/>
          </w:tcPr>
          <w:p w14:paraId="24DDD4B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0,75</w:t>
            </w:r>
          </w:p>
        </w:tc>
        <w:tc>
          <w:tcPr>
            <w:tcW w:w="307" w:type="pct"/>
            <w:vAlign w:val="center"/>
            <w:hideMark/>
          </w:tcPr>
          <w:p w14:paraId="6D374D45"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80</w:t>
            </w:r>
          </w:p>
        </w:tc>
        <w:tc>
          <w:tcPr>
            <w:tcW w:w="430" w:type="pct"/>
            <w:noWrap/>
            <w:vAlign w:val="center"/>
            <w:hideMark/>
          </w:tcPr>
          <w:p w14:paraId="7D9C3E82"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35512C3A" w14:textId="77777777" w:rsidTr="000D24B6">
        <w:trPr>
          <w:trHeight w:val="20"/>
        </w:trPr>
        <w:tc>
          <w:tcPr>
            <w:tcW w:w="128" w:type="pct"/>
            <w:vAlign w:val="center"/>
            <w:hideMark/>
          </w:tcPr>
          <w:p w14:paraId="02233BC8"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1CB9289F"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065821C0"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пгт. Новокручининский, ул. Школьная, 35а, соор. 1</w:t>
            </w:r>
          </w:p>
        </w:tc>
        <w:tc>
          <w:tcPr>
            <w:tcW w:w="380" w:type="pct"/>
            <w:vAlign w:val="center"/>
            <w:hideMark/>
          </w:tcPr>
          <w:p w14:paraId="7E137FE3" w14:textId="77777777" w:rsidR="00827C84" w:rsidRPr="000D24B6" w:rsidRDefault="00827C84"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1A268E63" w14:textId="77777777" w:rsidR="00827C84" w:rsidRPr="000D24B6" w:rsidRDefault="00827C84" w:rsidP="000D24B6">
            <w:pPr>
              <w:spacing w:before="0" w:after="0"/>
              <w:ind w:left="30" w:firstLine="0"/>
              <w:rPr>
                <w:rFonts w:cs="Times New Roman"/>
                <w:sz w:val="22"/>
              </w:rPr>
            </w:pPr>
            <w:r w:rsidRPr="000D24B6">
              <w:rPr>
                <w:rFonts w:cs="Times New Roman"/>
                <w:sz w:val="22"/>
              </w:rPr>
              <w:t>Теплосеть подземная, труба стальная, двухтрубная</w:t>
            </w:r>
          </w:p>
        </w:tc>
        <w:tc>
          <w:tcPr>
            <w:tcW w:w="516" w:type="pct"/>
            <w:vAlign w:val="center"/>
            <w:hideMark/>
          </w:tcPr>
          <w:p w14:paraId="543124C2"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148</w:t>
            </w:r>
          </w:p>
        </w:tc>
        <w:tc>
          <w:tcPr>
            <w:tcW w:w="498" w:type="pct"/>
            <w:vAlign w:val="center"/>
            <w:hideMark/>
          </w:tcPr>
          <w:p w14:paraId="7C5C1A8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747307D5"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20</w:t>
            </w:r>
          </w:p>
        </w:tc>
        <w:tc>
          <w:tcPr>
            <w:tcW w:w="430" w:type="pct"/>
            <w:noWrap/>
            <w:vAlign w:val="center"/>
            <w:hideMark/>
          </w:tcPr>
          <w:p w14:paraId="7C005F33" w14:textId="1C2115A9" w:rsidR="00827C84" w:rsidRPr="000D24B6" w:rsidRDefault="00827C84" w:rsidP="000D24B6">
            <w:pPr>
              <w:spacing w:before="0" w:after="0"/>
              <w:ind w:left="30" w:firstLine="0"/>
              <w:jc w:val="center"/>
              <w:rPr>
                <w:rFonts w:cs="Times New Roman"/>
                <w:sz w:val="22"/>
              </w:rPr>
            </w:pPr>
          </w:p>
        </w:tc>
      </w:tr>
      <w:tr w:rsidR="00827C84" w:rsidRPr="000D24B6" w14:paraId="13368921" w14:textId="77777777" w:rsidTr="000D24B6">
        <w:trPr>
          <w:trHeight w:val="20"/>
        </w:trPr>
        <w:tc>
          <w:tcPr>
            <w:tcW w:w="5000" w:type="pct"/>
            <w:gridSpan w:val="9"/>
            <w:vAlign w:val="center"/>
          </w:tcPr>
          <w:p w14:paraId="19CE1CE0" w14:textId="23008AF8"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11. с. Сивяково, Котельная СОШ</w:t>
            </w:r>
          </w:p>
        </w:tc>
      </w:tr>
      <w:tr w:rsidR="000D24B6" w:rsidRPr="000D24B6" w14:paraId="366C3EDD" w14:textId="77777777" w:rsidTr="000D24B6">
        <w:trPr>
          <w:trHeight w:val="20"/>
        </w:trPr>
        <w:tc>
          <w:tcPr>
            <w:tcW w:w="128" w:type="pct"/>
            <w:noWrap/>
            <w:vAlign w:val="center"/>
            <w:hideMark/>
          </w:tcPr>
          <w:p w14:paraId="3C70C5B5" w14:textId="77777777" w:rsidR="00827C84" w:rsidRPr="000D24B6" w:rsidRDefault="00827C84" w:rsidP="000D24B6">
            <w:pPr>
              <w:spacing w:before="0" w:after="0"/>
              <w:ind w:firstLine="0"/>
              <w:jc w:val="center"/>
              <w:rPr>
                <w:rFonts w:cs="Times New Roman"/>
                <w:sz w:val="22"/>
              </w:rPr>
            </w:pPr>
            <w:r w:rsidRPr="000D24B6">
              <w:rPr>
                <w:rFonts w:cs="Times New Roman"/>
                <w:sz w:val="22"/>
              </w:rPr>
              <w:t>11</w:t>
            </w:r>
          </w:p>
        </w:tc>
        <w:tc>
          <w:tcPr>
            <w:tcW w:w="793" w:type="pct"/>
            <w:vAlign w:val="center"/>
            <w:hideMark/>
          </w:tcPr>
          <w:p w14:paraId="4D5D96E1"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1A7225AF"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Сивяково, ул. Советская, 38, стр. 1</w:t>
            </w:r>
          </w:p>
        </w:tc>
        <w:tc>
          <w:tcPr>
            <w:tcW w:w="380" w:type="pct"/>
            <w:vAlign w:val="center"/>
            <w:hideMark/>
          </w:tcPr>
          <w:p w14:paraId="281C6C4A" w14:textId="77777777" w:rsidR="00827C84" w:rsidRPr="000D24B6" w:rsidRDefault="00827C84" w:rsidP="000D24B6">
            <w:pPr>
              <w:spacing w:before="0" w:after="0"/>
              <w:ind w:left="30" w:firstLine="0"/>
              <w:rPr>
                <w:rFonts w:cs="Times New Roman"/>
                <w:sz w:val="22"/>
              </w:rPr>
            </w:pPr>
            <w:r w:rsidRPr="000D24B6">
              <w:rPr>
                <w:rFonts w:cs="Times New Roman"/>
                <w:sz w:val="22"/>
              </w:rPr>
              <w:t>1988</w:t>
            </w:r>
          </w:p>
        </w:tc>
        <w:tc>
          <w:tcPr>
            <w:tcW w:w="915" w:type="pct"/>
            <w:vAlign w:val="center"/>
            <w:hideMark/>
          </w:tcPr>
          <w:p w14:paraId="0A7F954F"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Кровля из профильного металлического листа, односкатная</w:t>
            </w:r>
          </w:p>
        </w:tc>
        <w:tc>
          <w:tcPr>
            <w:tcW w:w="516" w:type="pct"/>
            <w:vAlign w:val="center"/>
            <w:hideMark/>
          </w:tcPr>
          <w:p w14:paraId="5B8FC061"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123,3</w:t>
            </w:r>
          </w:p>
        </w:tc>
        <w:tc>
          <w:tcPr>
            <w:tcW w:w="498" w:type="pct"/>
            <w:vAlign w:val="center"/>
            <w:hideMark/>
          </w:tcPr>
          <w:p w14:paraId="34D42A6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1,4</w:t>
            </w:r>
          </w:p>
        </w:tc>
        <w:tc>
          <w:tcPr>
            <w:tcW w:w="307" w:type="pct"/>
            <w:vAlign w:val="center"/>
            <w:hideMark/>
          </w:tcPr>
          <w:p w14:paraId="4A6C3B4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80</w:t>
            </w:r>
          </w:p>
        </w:tc>
        <w:tc>
          <w:tcPr>
            <w:tcW w:w="430" w:type="pct"/>
            <w:noWrap/>
            <w:vAlign w:val="center"/>
            <w:hideMark/>
          </w:tcPr>
          <w:p w14:paraId="352A64DD"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148A8B55" w14:textId="77777777" w:rsidTr="000D24B6">
        <w:trPr>
          <w:trHeight w:val="20"/>
        </w:trPr>
        <w:tc>
          <w:tcPr>
            <w:tcW w:w="128" w:type="pct"/>
            <w:noWrap/>
            <w:vAlign w:val="center"/>
            <w:hideMark/>
          </w:tcPr>
          <w:p w14:paraId="71B4702F"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3240BB5A"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78604455"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Сивяково, ул. Советская, 38, соор. 1</w:t>
            </w:r>
          </w:p>
        </w:tc>
        <w:tc>
          <w:tcPr>
            <w:tcW w:w="380" w:type="pct"/>
            <w:vAlign w:val="center"/>
            <w:hideMark/>
          </w:tcPr>
          <w:p w14:paraId="202A6C83" w14:textId="77777777" w:rsidR="00827C84" w:rsidRPr="000D24B6" w:rsidRDefault="00827C84" w:rsidP="000D24B6">
            <w:pPr>
              <w:spacing w:before="0" w:after="0"/>
              <w:ind w:left="30" w:firstLine="0"/>
              <w:rPr>
                <w:rFonts w:cs="Times New Roman"/>
                <w:sz w:val="22"/>
              </w:rPr>
            </w:pPr>
            <w:r w:rsidRPr="000D24B6">
              <w:rPr>
                <w:rFonts w:cs="Times New Roman"/>
                <w:sz w:val="22"/>
              </w:rPr>
              <w:t>2015</w:t>
            </w:r>
          </w:p>
        </w:tc>
        <w:tc>
          <w:tcPr>
            <w:tcW w:w="915" w:type="pct"/>
            <w:vAlign w:val="center"/>
            <w:hideMark/>
          </w:tcPr>
          <w:p w14:paraId="6D8D5BC5" w14:textId="77777777" w:rsidR="00827C84" w:rsidRPr="000D24B6" w:rsidRDefault="00827C84" w:rsidP="000D24B6">
            <w:pPr>
              <w:spacing w:before="0" w:after="0"/>
              <w:ind w:left="30" w:firstLine="0"/>
              <w:rPr>
                <w:rFonts w:cs="Times New Roman"/>
                <w:sz w:val="22"/>
              </w:rPr>
            </w:pPr>
            <w:r w:rsidRPr="000D24B6">
              <w:rPr>
                <w:rFonts w:cs="Times New Roman"/>
                <w:sz w:val="22"/>
              </w:rPr>
              <w:t xml:space="preserve">Теплосеть надземная, стальная, на воздушных опорах, в двухтрубном исчислении, </w:t>
            </w:r>
            <w:r w:rsidRPr="000D24B6">
              <w:rPr>
                <w:rFonts w:cs="Times New Roman"/>
                <w:sz w:val="22"/>
              </w:rPr>
              <w:lastRenderedPageBreak/>
              <w:t>изоляционный материал - мин.вата.</w:t>
            </w:r>
          </w:p>
        </w:tc>
        <w:tc>
          <w:tcPr>
            <w:tcW w:w="516" w:type="pct"/>
            <w:vAlign w:val="center"/>
            <w:hideMark/>
          </w:tcPr>
          <w:p w14:paraId="6306906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lastRenderedPageBreak/>
              <w:t>460</w:t>
            </w:r>
          </w:p>
        </w:tc>
        <w:tc>
          <w:tcPr>
            <w:tcW w:w="498" w:type="pct"/>
            <w:vAlign w:val="center"/>
            <w:hideMark/>
          </w:tcPr>
          <w:p w14:paraId="0DDF62D1"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4DDEAEC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60</w:t>
            </w:r>
          </w:p>
        </w:tc>
        <w:tc>
          <w:tcPr>
            <w:tcW w:w="430" w:type="pct"/>
            <w:noWrap/>
            <w:vAlign w:val="center"/>
            <w:hideMark/>
          </w:tcPr>
          <w:p w14:paraId="72E34993" w14:textId="3C48BDFA" w:rsidR="00827C84" w:rsidRPr="000D24B6" w:rsidRDefault="00827C84" w:rsidP="000D24B6">
            <w:pPr>
              <w:spacing w:before="0" w:after="0"/>
              <w:ind w:left="30" w:firstLine="0"/>
              <w:jc w:val="center"/>
              <w:rPr>
                <w:rFonts w:cs="Times New Roman"/>
                <w:sz w:val="22"/>
              </w:rPr>
            </w:pPr>
          </w:p>
        </w:tc>
      </w:tr>
      <w:tr w:rsidR="00827C84" w:rsidRPr="000D24B6" w14:paraId="2E34DA8B" w14:textId="77777777" w:rsidTr="000D24B6">
        <w:trPr>
          <w:trHeight w:val="20"/>
        </w:trPr>
        <w:tc>
          <w:tcPr>
            <w:tcW w:w="5000" w:type="pct"/>
            <w:gridSpan w:val="9"/>
            <w:noWrap/>
            <w:vAlign w:val="center"/>
          </w:tcPr>
          <w:p w14:paraId="0C121ED0" w14:textId="4B568BE5"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12. с. Смоленка, Котельная Детский сад</w:t>
            </w:r>
          </w:p>
        </w:tc>
      </w:tr>
      <w:tr w:rsidR="000D24B6" w:rsidRPr="000D24B6" w14:paraId="3CC1BE3F" w14:textId="77777777" w:rsidTr="000D24B6">
        <w:trPr>
          <w:trHeight w:val="20"/>
        </w:trPr>
        <w:tc>
          <w:tcPr>
            <w:tcW w:w="128" w:type="pct"/>
            <w:noWrap/>
            <w:vAlign w:val="center"/>
            <w:hideMark/>
          </w:tcPr>
          <w:p w14:paraId="22CDC960" w14:textId="77777777" w:rsidR="00827C84" w:rsidRPr="000D24B6" w:rsidRDefault="00827C84" w:rsidP="000D24B6">
            <w:pPr>
              <w:spacing w:before="0" w:after="0"/>
              <w:ind w:firstLine="0"/>
              <w:jc w:val="center"/>
              <w:rPr>
                <w:rFonts w:cs="Times New Roman"/>
                <w:sz w:val="22"/>
              </w:rPr>
            </w:pPr>
            <w:r w:rsidRPr="000D24B6">
              <w:rPr>
                <w:rFonts w:cs="Times New Roman"/>
                <w:sz w:val="22"/>
              </w:rPr>
              <w:t>12</w:t>
            </w:r>
          </w:p>
        </w:tc>
        <w:tc>
          <w:tcPr>
            <w:tcW w:w="793" w:type="pct"/>
            <w:vAlign w:val="center"/>
            <w:hideMark/>
          </w:tcPr>
          <w:p w14:paraId="4BB331D4" w14:textId="77777777" w:rsidR="00827C84" w:rsidRPr="000D24B6" w:rsidRDefault="00827C84" w:rsidP="000D24B6">
            <w:pPr>
              <w:spacing w:before="0" w:after="0"/>
              <w:ind w:firstLine="0"/>
              <w:rPr>
                <w:rFonts w:cs="Times New Roman"/>
                <w:sz w:val="22"/>
              </w:rPr>
            </w:pPr>
            <w:r w:rsidRPr="000D24B6">
              <w:rPr>
                <w:rFonts w:cs="Times New Roman"/>
                <w:sz w:val="22"/>
              </w:rPr>
              <w:t>Часть нежилого здания - помещения котельной (№№ 11, 12 по техническому паспорту)</w:t>
            </w:r>
          </w:p>
        </w:tc>
        <w:tc>
          <w:tcPr>
            <w:tcW w:w="1033" w:type="pct"/>
            <w:vAlign w:val="center"/>
            <w:hideMark/>
          </w:tcPr>
          <w:p w14:paraId="348B7692"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Смоленка, мкр. ПМК, 55</w:t>
            </w:r>
          </w:p>
        </w:tc>
        <w:tc>
          <w:tcPr>
            <w:tcW w:w="380" w:type="pct"/>
            <w:vAlign w:val="center"/>
            <w:hideMark/>
          </w:tcPr>
          <w:p w14:paraId="65508FBC" w14:textId="77777777" w:rsidR="00827C84" w:rsidRPr="000D24B6" w:rsidRDefault="00827C84" w:rsidP="000D24B6">
            <w:pPr>
              <w:spacing w:before="0" w:after="0"/>
              <w:ind w:left="30" w:firstLine="0"/>
              <w:rPr>
                <w:rFonts w:cs="Times New Roman"/>
                <w:sz w:val="22"/>
              </w:rPr>
            </w:pPr>
            <w:r w:rsidRPr="000D24B6">
              <w:rPr>
                <w:rFonts w:cs="Times New Roman"/>
                <w:sz w:val="22"/>
              </w:rPr>
              <w:t>2018</w:t>
            </w:r>
          </w:p>
        </w:tc>
        <w:tc>
          <w:tcPr>
            <w:tcW w:w="915" w:type="pct"/>
            <w:vAlign w:val="center"/>
            <w:hideMark/>
          </w:tcPr>
          <w:p w14:paraId="4A4B3BDF" w14:textId="77777777" w:rsidR="00827C84" w:rsidRPr="000D24B6" w:rsidRDefault="00827C84" w:rsidP="000D24B6">
            <w:pPr>
              <w:spacing w:before="0" w:after="0"/>
              <w:ind w:left="30" w:firstLine="0"/>
              <w:rPr>
                <w:rFonts w:cs="Times New Roman"/>
                <w:sz w:val="22"/>
              </w:rPr>
            </w:pPr>
            <w:r w:rsidRPr="000D24B6">
              <w:rPr>
                <w:rFonts w:cs="Times New Roman"/>
                <w:sz w:val="22"/>
              </w:rPr>
              <w:t>Модульная котельная, материал стен – сэндвич – панель.</w:t>
            </w:r>
          </w:p>
        </w:tc>
        <w:tc>
          <w:tcPr>
            <w:tcW w:w="516" w:type="pct"/>
            <w:vAlign w:val="center"/>
            <w:hideMark/>
          </w:tcPr>
          <w:p w14:paraId="4344C742"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498" w:type="pct"/>
            <w:vAlign w:val="center"/>
            <w:hideMark/>
          </w:tcPr>
          <w:p w14:paraId="409D025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0,12</w:t>
            </w:r>
          </w:p>
        </w:tc>
        <w:tc>
          <w:tcPr>
            <w:tcW w:w="307" w:type="pct"/>
            <w:vAlign w:val="center"/>
            <w:hideMark/>
          </w:tcPr>
          <w:p w14:paraId="6270D6B8"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30</w:t>
            </w:r>
          </w:p>
        </w:tc>
        <w:tc>
          <w:tcPr>
            <w:tcW w:w="430" w:type="pct"/>
            <w:noWrap/>
            <w:vAlign w:val="center"/>
            <w:hideMark/>
          </w:tcPr>
          <w:p w14:paraId="1DEA3360"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142321D8" w14:textId="77777777" w:rsidTr="000D24B6">
        <w:trPr>
          <w:trHeight w:val="20"/>
        </w:trPr>
        <w:tc>
          <w:tcPr>
            <w:tcW w:w="128" w:type="pct"/>
            <w:noWrap/>
            <w:vAlign w:val="center"/>
            <w:hideMark/>
          </w:tcPr>
          <w:p w14:paraId="6FAC3E97"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3DEA208A"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59EF275F"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Смоленка, мкр. ПМК, 55</w:t>
            </w:r>
          </w:p>
        </w:tc>
        <w:tc>
          <w:tcPr>
            <w:tcW w:w="380" w:type="pct"/>
            <w:vAlign w:val="center"/>
            <w:hideMark/>
          </w:tcPr>
          <w:p w14:paraId="46C64E2A" w14:textId="77777777" w:rsidR="00827C84" w:rsidRPr="000D24B6" w:rsidRDefault="00827C84" w:rsidP="000D24B6">
            <w:pPr>
              <w:spacing w:before="0" w:after="0"/>
              <w:ind w:left="30" w:firstLine="0"/>
              <w:rPr>
                <w:rFonts w:cs="Times New Roman"/>
                <w:sz w:val="22"/>
              </w:rPr>
            </w:pPr>
            <w:r w:rsidRPr="000D24B6">
              <w:rPr>
                <w:rFonts w:cs="Times New Roman"/>
                <w:sz w:val="22"/>
              </w:rPr>
              <w:t>2018</w:t>
            </w:r>
          </w:p>
        </w:tc>
        <w:tc>
          <w:tcPr>
            <w:tcW w:w="915" w:type="pct"/>
            <w:vAlign w:val="center"/>
            <w:hideMark/>
          </w:tcPr>
          <w:p w14:paraId="72EC09D7" w14:textId="77777777" w:rsidR="00827C84" w:rsidRPr="000D24B6" w:rsidRDefault="00827C84" w:rsidP="000D24B6">
            <w:pPr>
              <w:spacing w:before="0" w:after="0"/>
              <w:ind w:left="30" w:firstLine="0"/>
              <w:rPr>
                <w:rFonts w:cs="Times New Roman"/>
                <w:sz w:val="22"/>
              </w:rPr>
            </w:pPr>
            <w:r w:rsidRPr="000D24B6">
              <w:rPr>
                <w:rFonts w:cs="Times New Roman"/>
                <w:sz w:val="22"/>
              </w:rPr>
              <w:t>Теплосеть подземная, двухтрубная</w:t>
            </w:r>
          </w:p>
        </w:tc>
        <w:tc>
          <w:tcPr>
            <w:tcW w:w="516" w:type="pct"/>
            <w:vAlign w:val="center"/>
            <w:hideMark/>
          </w:tcPr>
          <w:p w14:paraId="6442650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20</w:t>
            </w:r>
          </w:p>
        </w:tc>
        <w:tc>
          <w:tcPr>
            <w:tcW w:w="498" w:type="pct"/>
            <w:vAlign w:val="center"/>
            <w:hideMark/>
          </w:tcPr>
          <w:p w14:paraId="622ABB59"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1C621E3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20</w:t>
            </w:r>
          </w:p>
        </w:tc>
        <w:tc>
          <w:tcPr>
            <w:tcW w:w="430" w:type="pct"/>
            <w:noWrap/>
            <w:vAlign w:val="center"/>
            <w:hideMark/>
          </w:tcPr>
          <w:p w14:paraId="7B2D4E56" w14:textId="4DACE188" w:rsidR="00827C84" w:rsidRPr="000D24B6" w:rsidRDefault="00827C84" w:rsidP="000D24B6">
            <w:pPr>
              <w:spacing w:before="0" w:after="0"/>
              <w:ind w:left="30" w:firstLine="0"/>
              <w:jc w:val="center"/>
              <w:rPr>
                <w:rFonts w:cs="Times New Roman"/>
                <w:sz w:val="22"/>
              </w:rPr>
            </w:pPr>
          </w:p>
        </w:tc>
      </w:tr>
      <w:tr w:rsidR="00827C84" w:rsidRPr="000D24B6" w14:paraId="2BA0B872" w14:textId="77777777" w:rsidTr="000D24B6">
        <w:trPr>
          <w:trHeight w:val="20"/>
        </w:trPr>
        <w:tc>
          <w:tcPr>
            <w:tcW w:w="5000" w:type="pct"/>
            <w:gridSpan w:val="9"/>
            <w:noWrap/>
            <w:vAlign w:val="center"/>
          </w:tcPr>
          <w:p w14:paraId="69639039" w14:textId="2B51FF36"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13. с. Смоленка, Котельная СОШ</w:t>
            </w:r>
          </w:p>
        </w:tc>
      </w:tr>
      <w:tr w:rsidR="000D24B6" w:rsidRPr="000D24B6" w14:paraId="3CC45013" w14:textId="77777777" w:rsidTr="000D24B6">
        <w:trPr>
          <w:trHeight w:val="20"/>
        </w:trPr>
        <w:tc>
          <w:tcPr>
            <w:tcW w:w="128" w:type="pct"/>
            <w:noWrap/>
            <w:vAlign w:val="center"/>
            <w:hideMark/>
          </w:tcPr>
          <w:p w14:paraId="2C8A1189" w14:textId="77777777" w:rsidR="00827C84" w:rsidRPr="000D24B6" w:rsidRDefault="00827C84" w:rsidP="000D24B6">
            <w:pPr>
              <w:spacing w:before="0" w:after="0"/>
              <w:ind w:firstLine="0"/>
              <w:jc w:val="center"/>
              <w:rPr>
                <w:rFonts w:cs="Times New Roman"/>
                <w:sz w:val="22"/>
              </w:rPr>
            </w:pPr>
            <w:r w:rsidRPr="000D24B6">
              <w:rPr>
                <w:rFonts w:cs="Times New Roman"/>
                <w:sz w:val="22"/>
              </w:rPr>
              <w:t>13</w:t>
            </w:r>
          </w:p>
        </w:tc>
        <w:tc>
          <w:tcPr>
            <w:tcW w:w="793" w:type="pct"/>
            <w:vAlign w:val="center"/>
            <w:hideMark/>
          </w:tcPr>
          <w:p w14:paraId="47CF8804" w14:textId="77777777" w:rsidR="00827C84" w:rsidRPr="000D24B6" w:rsidRDefault="00827C84" w:rsidP="000D24B6">
            <w:pPr>
              <w:spacing w:before="0" w:after="0"/>
              <w:ind w:firstLine="0"/>
              <w:rPr>
                <w:rFonts w:cs="Times New Roman"/>
                <w:sz w:val="22"/>
              </w:rPr>
            </w:pPr>
            <w:r w:rsidRPr="000D24B6">
              <w:rPr>
                <w:rFonts w:cs="Times New Roman"/>
                <w:sz w:val="22"/>
              </w:rPr>
              <w:t>Часть нежилого здания - помещения котельной (№№ 7, 8 по техническому паспорту)</w:t>
            </w:r>
          </w:p>
        </w:tc>
        <w:tc>
          <w:tcPr>
            <w:tcW w:w="1033" w:type="pct"/>
            <w:vAlign w:val="center"/>
            <w:hideMark/>
          </w:tcPr>
          <w:p w14:paraId="7FA1D3B9"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Смоленка, ул. Садовая, 2а</w:t>
            </w:r>
          </w:p>
        </w:tc>
        <w:tc>
          <w:tcPr>
            <w:tcW w:w="380" w:type="pct"/>
            <w:vAlign w:val="center"/>
            <w:hideMark/>
          </w:tcPr>
          <w:p w14:paraId="7E444AFA" w14:textId="77777777" w:rsidR="00827C84" w:rsidRPr="000D24B6" w:rsidRDefault="00827C84" w:rsidP="000D24B6">
            <w:pPr>
              <w:spacing w:before="0" w:after="0"/>
              <w:ind w:left="30" w:firstLine="0"/>
              <w:rPr>
                <w:rFonts w:cs="Times New Roman"/>
                <w:sz w:val="22"/>
              </w:rPr>
            </w:pPr>
            <w:r w:rsidRPr="000D24B6">
              <w:rPr>
                <w:rFonts w:cs="Times New Roman"/>
                <w:sz w:val="22"/>
              </w:rPr>
              <w:t>1980</w:t>
            </w:r>
          </w:p>
        </w:tc>
        <w:tc>
          <w:tcPr>
            <w:tcW w:w="915" w:type="pct"/>
            <w:vAlign w:val="center"/>
            <w:hideMark/>
          </w:tcPr>
          <w:p w14:paraId="3D615788"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Кровля из металлическая из профлиста.</w:t>
            </w:r>
          </w:p>
        </w:tc>
        <w:tc>
          <w:tcPr>
            <w:tcW w:w="516" w:type="pct"/>
            <w:vAlign w:val="center"/>
            <w:hideMark/>
          </w:tcPr>
          <w:p w14:paraId="5A67D56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114,1</w:t>
            </w:r>
          </w:p>
        </w:tc>
        <w:tc>
          <w:tcPr>
            <w:tcW w:w="498" w:type="pct"/>
            <w:vAlign w:val="center"/>
            <w:hideMark/>
          </w:tcPr>
          <w:p w14:paraId="5C7361F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w:t>
            </w:r>
          </w:p>
        </w:tc>
        <w:tc>
          <w:tcPr>
            <w:tcW w:w="307" w:type="pct"/>
            <w:vAlign w:val="center"/>
            <w:hideMark/>
          </w:tcPr>
          <w:p w14:paraId="5182BA8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60</w:t>
            </w:r>
          </w:p>
        </w:tc>
        <w:tc>
          <w:tcPr>
            <w:tcW w:w="430" w:type="pct"/>
            <w:noWrap/>
            <w:vAlign w:val="center"/>
            <w:hideMark/>
          </w:tcPr>
          <w:p w14:paraId="1F3B309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827C84" w:rsidRPr="000D24B6" w14:paraId="1402548E" w14:textId="77777777" w:rsidTr="000D24B6">
        <w:trPr>
          <w:trHeight w:val="20"/>
        </w:trPr>
        <w:tc>
          <w:tcPr>
            <w:tcW w:w="5000" w:type="pct"/>
            <w:gridSpan w:val="9"/>
            <w:noWrap/>
            <w:vAlign w:val="center"/>
          </w:tcPr>
          <w:p w14:paraId="1D59AB03" w14:textId="5E51CB26"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14. с. Сохондо, Котельная СОШ</w:t>
            </w:r>
          </w:p>
        </w:tc>
      </w:tr>
      <w:tr w:rsidR="000D24B6" w:rsidRPr="000D24B6" w14:paraId="61BA44D7" w14:textId="77777777" w:rsidTr="000D24B6">
        <w:trPr>
          <w:trHeight w:val="20"/>
        </w:trPr>
        <w:tc>
          <w:tcPr>
            <w:tcW w:w="128" w:type="pct"/>
            <w:noWrap/>
            <w:vAlign w:val="center"/>
            <w:hideMark/>
          </w:tcPr>
          <w:p w14:paraId="7706CA44" w14:textId="77777777" w:rsidR="00827C84" w:rsidRPr="000D24B6" w:rsidRDefault="00827C84" w:rsidP="000D24B6">
            <w:pPr>
              <w:spacing w:before="0" w:after="0"/>
              <w:ind w:firstLine="0"/>
              <w:jc w:val="center"/>
              <w:rPr>
                <w:rFonts w:cs="Times New Roman"/>
                <w:sz w:val="22"/>
              </w:rPr>
            </w:pPr>
            <w:r w:rsidRPr="000D24B6">
              <w:rPr>
                <w:rFonts w:cs="Times New Roman"/>
                <w:sz w:val="22"/>
              </w:rPr>
              <w:t>14</w:t>
            </w:r>
          </w:p>
        </w:tc>
        <w:tc>
          <w:tcPr>
            <w:tcW w:w="793" w:type="pct"/>
            <w:vAlign w:val="center"/>
          </w:tcPr>
          <w:p w14:paraId="37062EEE"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p w14:paraId="5A8A9035" w14:textId="05D0D19D" w:rsidR="00827C84" w:rsidRPr="000D24B6" w:rsidRDefault="00827C84" w:rsidP="000D24B6">
            <w:pPr>
              <w:spacing w:before="0" w:after="0"/>
              <w:ind w:firstLine="0"/>
              <w:rPr>
                <w:rFonts w:cs="Times New Roman"/>
                <w:sz w:val="22"/>
              </w:rPr>
            </w:pPr>
            <w:r w:rsidRPr="000D24B6">
              <w:rPr>
                <w:rFonts w:cs="Times New Roman"/>
                <w:sz w:val="22"/>
              </w:rPr>
              <w:t xml:space="preserve"> Площадь - 114,2 кв.м. Конструкция из шлакоблоков. Кровля из профильного металлического листа, односкатная.</w:t>
            </w:r>
          </w:p>
        </w:tc>
        <w:tc>
          <w:tcPr>
            <w:tcW w:w="1033" w:type="pct"/>
            <w:vAlign w:val="center"/>
            <w:hideMark/>
          </w:tcPr>
          <w:p w14:paraId="10CB24B0"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Сохондо, ул. Школьная, 4, стр. 4</w:t>
            </w:r>
          </w:p>
        </w:tc>
        <w:tc>
          <w:tcPr>
            <w:tcW w:w="380" w:type="pct"/>
            <w:vAlign w:val="center"/>
            <w:hideMark/>
          </w:tcPr>
          <w:p w14:paraId="5C4B28D6" w14:textId="77777777" w:rsidR="00827C84" w:rsidRPr="000D24B6" w:rsidRDefault="00827C84" w:rsidP="000D24B6">
            <w:pPr>
              <w:spacing w:before="0" w:after="0"/>
              <w:ind w:left="30" w:firstLine="0"/>
              <w:rPr>
                <w:rFonts w:cs="Times New Roman"/>
                <w:sz w:val="22"/>
              </w:rPr>
            </w:pPr>
            <w:r w:rsidRPr="000D24B6">
              <w:rPr>
                <w:rFonts w:cs="Times New Roman"/>
                <w:sz w:val="22"/>
              </w:rPr>
              <w:t>2019</w:t>
            </w:r>
          </w:p>
        </w:tc>
        <w:tc>
          <w:tcPr>
            <w:tcW w:w="915" w:type="pct"/>
            <w:vAlign w:val="center"/>
            <w:hideMark/>
          </w:tcPr>
          <w:p w14:paraId="723F9D05" w14:textId="77777777" w:rsidR="00827C84" w:rsidRPr="000D24B6" w:rsidRDefault="00827C84" w:rsidP="000D24B6">
            <w:pPr>
              <w:spacing w:before="0" w:after="0"/>
              <w:ind w:left="30" w:firstLine="0"/>
              <w:rPr>
                <w:rFonts w:cs="Times New Roman"/>
                <w:sz w:val="22"/>
              </w:rPr>
            </w:pPr>
            <w:r w:rsidRPr="000D24B6">
              <w:rPr>
                <w:rFonts w:cs="Times New Roman"/>
                <w:sz w:val="22"/>
              </w:rPr>
              <w:t>Модульная котельная, материал стен – сэндвич – панель.</w:t>
            </w:r>
          </w:p>
        </w:tc>
        <w:tc>
          <w:tcPr>
            <w:tcW w:w="516" w:type="pct"/>
            <w:vAlign w:val="center"/>
            <w:hideMark/>
          </w:tcPr>
          <w:p w14:paraId="0D77C48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498" w:type="pct"/>
            <w:vAlign w:val="center"/>
            <w:hideMark/>
          </w:tcPr>
          <w:p w14:paraId="46BB1E53"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0,6</w:t>
            </w:r>
          </w:p>
        </w:tc>
        <w:tc>
          <w:tcPr>
            <w:tcW w:w="307" w:type="pct"/>
            <w:vAlign w:val="center"/>
            <w:hideMark/>
          </w:tcPr>
          <w:p w14:paraId="1387213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30</w:t>
            </w:r>
          </w:p>
        </w:tc>
        <w:tc>
          <w:tcPr>
            <w:tcW w:w="430" w:type="pct"/>
            <w:noWrap/>
            <w:vAlign w:val="center"/>
            <w:hideMark/>
          </w:tcPr>
          <w:p w14:paraId="4212AE6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2B3269E1" w14:textId="77777777" w:rsidTr="000D24B6">
        <w:trPr>
          <w:trHeight w:val="20"/>
        </w:trPr>
        <w:tc>
          <w:tcPr>
            <w:tcW w:w="128" w:type="pct"/>
            <w:noWrap/>
            <w:vAlign w:val="center"/>
            <w:hideMark/>
          </w:tcPr>
          <w:p w14:paraId="1562369D"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73D5F44E"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720A5B47"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Сохондо, ул. Школьная, 4</w:t>
            </w:r>
          </w:p>
        </w:tc>
        <w:tc>
          <w:tcPr>
            <w:tcW w:w="380" w:type="pct"/>
            <w:vAlign w:val="center"/>
            <w:hideMark/>
          </w:tcPr>
          <w:p w14:paraId="125CB83E" w14:textId="77777777" w:rsidR="00827C84" w:rsidRPr="000D24B6" w:rsidRDefault="00827C84" w:rsidP="000D24B6">
            <w:pPr>
              <w:spacing w:before="0" w:after="0"/>
              <w:ind w:left="30" w:firstLine="0"/>
              <w:rPr>
                <w:rFonts w:cs="Times New Roman"/>
                <w:sz w:val="22"/>
              </w:rPr>
            </w:pPr>
            <w:r w:rsidRPr="000D24B6">
              <w:rPr>
                <w:rFonts w:cs="Times New Roman"/>
                <w:sz w:val="22"/>
              </w:rPr>
              <w:t>2022</w:t>
            </w:r>
          </w:p>
        </w:tc>
        <w:tc>
          <w:tcPr>
            <w:tcW w:w="915" w:type="pct"/>
            <w:vAlign w:val="center"/>
            <w:hideMark/>
          </w:tcPr>
          <w:p w14:paraId="5F482E4E" w14:textId="77777777" w:rsidR="00827C84" w:rsidRPr="000D24B6" w:rsidRDefault="00827C84" w:rsidP="000D24B6">
            <w:pPr>
              <w:spacing w:before="0" w:after="0"/>
              <w:ind w:left="30" w:firstLine="0"/>
              <w:rPr>
                <w:rFonts w:cs="Times New Roman"/>
                <w:sz w:val="22"/>
              </w:rPr>
            </w:pPr>
            <w:r w:rsidRPr="000D24B6">
              <w:rPr>
                <w:rFonts w:cs="Times New Roman"/>
                <w:sz w:val="22"/>
              </w:rPr>
              <w:t>Теплосеть надземная (в лотках), частично подземная, двухтрубная</w:t>
            </w:r>
          </w:p>
        </w:tc>
        <w:tc>
          <w:tcPr>
            <w:tcW w:w="516" w:type="pct"/>
            <w:vAlign w:val="center"/>
            <w:hideMark/>
          </w:tcPr>
          <w:p w14:paraId="6F254AA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102,5</w:t>
            </w:r>
          </w:p>
        </w:tc>
        <w:tc>
          <w:tcPr>
            <w:tcW w:w="498" w:type="pct"/>
            <w:vAlign w:val="center"/>
            <w:hideMark/>
          </w:tcPr>
          <w:p w14:paraId="04AE3DE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2B8A120D"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15</w:t>
            </w:r>
          </w:p>
        </w:tc>
        <w:tc>
          <w:tcPr>
            <w:tcW w:w="430" w:type="pct"/>
            <w:noWrap/>
            <w:vAlign w:val="center"/>
            <w:hideMark/>
          </w:tcPr>
          <w:p w14:paraId="6AE3409B" w14:textId="7C5503B5" w:rsidR="00827C84" w:rsidRPr="000D24B6" w:rsidRDefault="00827C84" w:rsidP="000D24B6">
            <w:pPr>
              <w:spacing w:before="0" w:after="0"/>
              <w:ind w:left="30" w:firstLine="0"/>
              <w:jc w:val="center"/>
              <w:rPr>
                <w:rFonts w:cs="Times New Roman"/>
                <w:sz w:val="22"/>
              </w:rPr>
            </w:pPr>
          </w:p>
        </w:tc>
      </w:tr>
      <w:tr w:rsidR="00827C84" w:rsidRPr="000D24B6" w14:paraId="70288FF8" w14:textId="77777777" w:rsidTr="000D24B6">
        <w:trPr>
          <w:trHeight w:val="20"/>
        </w:trPr>
        <w:tc>
          <w:tcPr>
            <w:tcW w:w="5000" w:type="pct"/>
            <w:gridSpan w:val="9"/>
            <w:noWrap/>
            <w:vAlign w:val="center"/>
          </w:tcPr>
          <w:p w14:paraId="647B7AF2" w14:textId="65D5AA49"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15. с. Шишкино, Котельная СОШ</w:t>
            </w:r>
          </w:p>
        </w:tc>
      </w:tr>
      <w:tr w:rsidR="000D24B6" w:rsidRPr="000D24B6" w14:paraId="2A56318B" w14:textId="77777777" w:rsidTr="000D24B6">
        <w:trPr>
          <w:trHeight w:val="20"/>
        </w:trPr>
        <w:tc>
          <w:tcPr>
            <w:tcW w:w="128" w:type="pct"/>
            <w:noWrap/>
            <w:vAlign w:val="center"/>
            <w:hideMark/>
          </w:tcPr>
          <w:p w14:paraId="518694EF" w14:textId="77777777" w:rsidR="00827C84" w:rsidRPr="000D24B6" w:rsidRDefault="00827C84" w:rsidP="000D24B6">
            <w:pPr>
              <w:spacing w:before="0" w:after="0"/>
              <w:ind w:firstLine="0"/>
              <w:jc w:val="center"/>
              <w:rPr>
                <w:rFonts w:cs="Times New Roman"/>
                <w:sz w:val="22"/>
              </w:rPr>
            </w:pPr>
            <w:r w:rsidRPr="000D24B6">
              <w:rPr>
                <w:rFonts w:cs="Times New Roman"/>
                <w:sz w:val="22"/>
              </w:rPr>
              <w:lastRenderedPageBreak/>
              <w:t>15</w:t>
            </w:r>
          </w:p>
        </w:tc>
        <w:tc>
          <w:tcPr>
            <w:tcW w:w="793" w:type="pct"/>
            <w:vAlign w:val="center"/>
            <w:hideMark/>
          </w:tcPr>
          <w:p w14:paraId="330C666C"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7DC20FA7"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Шишкино, ул. Молодежная, 17</w:t>
            </w:r>
          </w:p>
        </w:tc>
        <w:tc>
          <w:tcPr>
            <w:tcW w:w="380" w:type="pct"/>
            <w:vAlign w:val="center"/>
            <w:hideMark/>
          </w:tcPr>
          <w:p w14:paraId="18DF7261" w14:textId="77777777" w:rsidR="00827C84" w:rsidRPr="000D24B6" w:rsidRDefault="00827C84" w:rsidP="000D24B6">
            <w:pPr>
              <w:spacing w:before="0" w:after="0"/>
              <w:ind w:left="30" w:firstLine="0"/>
              <w:rPr>
                <w:rFonts w:cs="Times New Roman"/>
                <w:sz w:val="22"/>
              </w:rPr>
            </w:pPr>
            <w:r w:rsidRPr="000D24B6">
              <w:rPr>
                <w:rFonts w:cs="Times New Roman"/>
                <w:sz w:val="22"/>
              </w:rPr>
              <w:t>1981</w:t>
            </w:r>
          </w:p>
        </w:tc>
        <w:tc>
          <w:tcPr>
            <w:tcW w:w="915" w:type="pct"/>
            <w:vAlign w:val="center"/>
            <w:hideMark/>
          </w:tcPr>
          <w:p w14:paraId="0F2762C5" w14:textId="77777777" w:rsidR="00827C84" w:rsidRPr="000D24B6" w:rsidRDefault="00827C84" w:rsidP="000D24B6">
            <w:pPr>
              <w:spacing w:before="0" w:after="0"/>
              <w:ind w:left="30" w:firstLine="0"/>
              <w:rPr>
                <w:rFonts w:cs="Times New Roman"/>
                <w:sz w:val="22"/>
              </w:rPr>
            </w:pPr>
            <w:r w:rsidRPr="000D24B6">
              <w:rPr>
                <w:rFonts w:cs="Times New Roman"/>
                <w:sz w:val="22"/>
              </w:rPr>
              <w:t xml:space="preserve">Конструкция из кирпича,  Кровля металлическая. </w:t>
            </w:r>
          </w:p>
        </w:tc>
        <w:tc>
          <w:tcPr>
            <w:tcW w:w="516" w:type="pct"/>
            <w:vAlign w:val="center"/>
            <w:hideMark/>
          </w:tcPr>
          <w:p w14:paraId="7504EA91"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336</w:t>
            </w:r>
          </w:p>
        </w:tc>
        <w:tc>
          <w:tcPr>
            <w:tcW w:w="498" w:type="pct"/>
            <w:vAlign w:val="center"/>
            <w:hideMark/>
          </w:tcPr>
          <w:p w14:paraId="58A7B60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1,1</w:t>
            </w:r>
          </w:p>
        </w:tc>
        <w:tc>
          <w:tcPr>
            <w:tcW w:w="307" w:type="pct"/>
            <w:vAlign w:val="center"/>
            <w:hideMark/>
          </w:tcPr>
          <w:p w14:paraId="3500412E"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60</w:t>
            </w:r>
          </w:p>
        </w:tc>
        <w:tc>
          <w:tcPr>
            <w:tcW w:w="430" w:type="pct"/>
            <w:noWrap/>
            <w:vAlign w:val="center"/>
            <w:hideMark/>
          </w:tcPr>
          <w:p w14:paraId="65D1527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76CDBF37" w14:textId="77777777" w:rsidTr="000D24B6">
        <w:trPr>
          <w:trHeight w:val="20"/>
        </w:trPr>
        <w:tc>
          <w:tcPr>
            <w:tcW w:w="128" w:type="pct"/>
            <w:noWrap/>
            <w:vAlign w:val="center"/>
            <w:hideMark/>
          </w:tcPr>
          <w:p w14:paraId="47B77ACF"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64EF44D1" w14:textId="77777777" w:rsidR="00827C84" w:rsidRPr="000D24B6" w:rsidRDefault="00827C84" w:rsidP="000D24B6">
            <w:pPr>
              <w:spacing w:before="0" w:after="0"/>
              <w:ind w:firstLine="0"/>
              <w:rPr>
                <w:rFonts w:cs="Times New Roman"/>
                <w:sz w:val="22"/>
              </w:rPr>
            </w:pPr>
            <w:r w:rsidRPr="000D24B6">
              <w:rPr>
                <w:rFonts w:cs="Times New Roman"/>
                <w:sz w:val="22"/>
              </w:rPr>
              <w:t>Тепловодосеть</w:t>
            </w:r>
          </w:p>
        </w:tc>
        <w:tc>
          <w:tcPr>
            <w:tcW w:w="1033" w:type="pct"/>
            <w:vAlign w:val="center"/>
            <w:hideMark/>
          </w:tcPr>
          <w:p w14:paraId="4A2FFC2A"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Забайкальский край, Читинский район, с. Шишкино, </w:t>
            </w:r>
          </w:p>
        </w:tc>
        <w:tc>
          <w:tcPr>
            <w:tcW w:w="380" w:type="pct"/>
            <w:vAlign w:val="center"/>
            <w:hideMark/>
          </w:tcPr>
          <w:p w14:paraId="2DE9A2DD" w14:textId="77777777" w:rsidR="00827C84" w:rsidRPr="000D24B6" w:rsidRDefault="00827C84"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30747747" w14:textId="77777777" w:rsidR="00827C84" w:rsidRPr="000D24B6" w:rsidRDefault="00827C84" w:rsidP="000D24B6">
            <w:pPr>
              <w:spacing w:before="0" w:after="0"/>
              <w:ind w:left="30" w:firstLine="0"/>
              <w:rPr>
                <w:rFonts w:cs="Times New Roman"/>
                <w:sz w:val="22"/>
              </w:rPr>
            </w:pPr>
            <w:r w:rsidRPr="000D24B6">
              <w:rPr>
                <w:rFonts w:cs="Times New Roman"/>
                <w:sz w:val="22"/>
              </w:rPr>
              <w:t>Труба стальная, в двухтрубном исчислении подземная прокладка, частично надземная прокладка, изоляционный материал минеральная вата.</w:t>
            </w:r>
          </w:p>
        </w:tc>
        <w:tc>
          <w:tcPr>
            <w:tcW w:w="516" w:type="pct"/>
            <w:vAlign w:val="center"/>
            <w:hideMark/>
          </w:tcPr>
          <w:p w14:paraId="7F10B2A2"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170</w:t>
            </w:r>
          </w:p>
        </w:tc>
        <w:tc>
          <w:tcPr>
            <w:tcW w:w="498" w:type="pct"/>
            <w:vAlign w:val="center"/>
            <w:hideMark/>
          </w:tcPr>
          <w:p w14:paraId="3EA1FADF"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672206F7"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20</w:t>
            </w:r>
          </w:p>
        </w:tc>
        <w:tc>
          <w:tcPr>
            <w:tcW w:w="430" w:type="pct"/>
            <w:noWrap/>
            <w:vAlign w:val="center"/>
            <w:hideMark/>
          </w:tcPr>
          <w:p w14:paraId="1F721649" w14:textId="647C26C5" w:rsidR="00827C84" w:rsidRPr="000D24B6" w:rsidRDefault="00827C84" w:rsidP="000D24B6">
            <w:pPr>
              <w:spacing w:before="0" w:after="0"/>
              <w:ind w:left="30" w:firstLine="0"/>
              <w:jc w:val="center"/>
              <w:rPr>
                <w:rFonts w:cs="Times New Roman"/>
                <w:sz w:val="22"/>
              </w:rPr>
            </w:pPr>
          </w:p>
        </w:tc>
      </w:tr>
      <w:tr w:rsidR="00827C84" w:rsidRPr="000D24B6" w14:paraId="628D017C" w14:textId="77777777" w:rsidTr="000D24B6">
        <w:trPr>
          <w:trHeight w:val="20"/>
        </w:trPr>
        <w:tc>
          <w:tcPr>
            <w:tcW w:w="5000" w:type="pct"/>
            <w:gridSpan w:val="9"/>
            <w:noWrap/>
            <w:vAlign w:val="center"/>
          </w:tcPr>
          <w:p w14:paraId="32A44237" w14:textId="201BC341"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16. с. Бургень, Котельная СОШ</w:t>
            </w:r>
          </w:p>
        </w:tc>
      </w:tr>
      <w:tr w:rsidR="000D24B6" w:rsidRPr="000D24B6" w14:paraId="256BA8B5" w14:textId="77777777" w:rsidTr="000D24B6">
        <w:trPr>
          <w:trHeight w:val="20"/>
        </w:trPr>
        <w:tc>
          <w:tcPr>
            <w:tcW w:w="128" w:type="pct"/>
            <w:vAlign w:val="center"/>
            <w:hideMark/>
          </w:tcPr>
          <w:p w14:paraId="1ACB42CB" w14:textId="77777777" w:rsidR="00827C84" w:rsidRPr="000D24B6" w:rsidRDefault="00827C84" w:rsidP="000D24B6">
            <w:pPr>
              <w:spacing w:before="0" w:after="0"/>
              <w:ind w:firstLine="0"/>
              <w:jc w:val="center"/>
              <w:rPr>
                <w:rFonts w:cs="Times New Roman"/>
                <w:sz w:val="22"/>
              </w:rPr>
            </w:pPr>
            <w:r w:rsidRPr="000D24B6">
              <w:rPr>
                <w:rFonts w:cs="Times New Roman"/>
                <w:sz w:val="22"/>
              </w:rPr>
              <w:t>16</w:t>
            </w:r>
          </w:p>
        </w:tc>
        <w:tc>
          <w:tcPr>
            <w:tcW w:w="793" w:type="pct"/>
            <w:vAlign w:val="center"/>
            <w:hideMark/>
          </w:tcPr>
          <w:p w14:paraId="02CE1F98"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389EC663"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Бургень, ул. Школьная,17, стр. 2</w:t>
            </w:r>
          </w:p>
        </w:tc>
        <w:tc>
          <w:tcPr>
            <w:tcW w:w="380" w:type="pct"/>
            <w:vAlign w:val="center"/>
            <w:hideMark/>
          </w:tcPr>
          <w:p w14:paraId="3E2D9856" w14:textId="77777777" w:rsidR="00827C84" w:rsidRPr="000D24B6" w:rsidRDefault="00827C84" w:rsidP="000D24B6">
            <w:pPr>
              <w:spacing w:before="0" w:after="0"/>
              <w:ind w:left="30" w:firstLine="0"/>
              <w:rPr>
                <w:rFonts w:cs="Times New Roman"/>
                <w:sz w:val="22"/>
              </w:rPr>
            </w:pPr>
            <w:r w:rsidRPr="000D24B6">
              <w:rPr>
                <w:rFonts w:cs="Times New Roman"/>
                <w:sz w:val="22"/>
              </w:rPr>
              <w:t>1968</w:t>
            </w:r>
          </w:p>
        </w:tc>
        <w:tc>
          <w:tcPr>
            <w:tcW w:w="915" w:type="pct"/>
            <w:vAlign w:val="center"/>
            <w:hideMark/>
          </w:tcPr>
          <w:p w14:paraId="2936CFE5"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Кровля шиферная.</w:t>
            </w:r>
          </w:p>
        </w:tc>
        <w:tc>
          <w:tcPr>
            <w:tcW w:w="516" w:type="pct"/>
            <w:vAlign w:val="center"/>
            <w:hideMark/>
          </w:tcPr>
          <w:p w14:paraId="36D25E55"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30,9</w:t>
            </w:r>
          </w:p>
        </w:tc>
        <w:tc>
          <w:tcPr>
            <w:tcW w:w="498" w:type="pct"/>
            <w:vAlign w:val="center"/>
            <w:hideMark/>
          </w:tcPr>
          <w:p w14:paraId="3F79AA10"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0,52</w:t>
            </w:r>
          </w:p>
        </w:tc>
        <w:tc>
          <w:tcPr>
            <w:tcW w:w="307" w:type="pct"/>
            <w:vAlign w:val="center"/>
            <w:hideMark/>
          </w:tcPr>
          <w:p w14:paraId="397DF0B8"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80</w:t>
            </w:r>
          </w:p>
        </w:tc>
        <w:tc>
          <w:tcPr>
            <w:tcW w:w="430" w:type="pct"/>
            <w:noWrap/>
            <w:vAlign w:val="center"/>
            <w:hideMark/>
          </w:tcPr>
          <w:p w14:paraId="2F889292"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612E0163" w14:textId="77777777" w:rsidTr="000D24B6">
        <w:trPr>
          <w:trHeight w:val="20"/>
        </w:trPr>
        <w:tc>
          <w:tcPr>
            <w:tcW w:w="128" w:type="pct"/>
            <w:vAlign w:val="center"/>
            <w:hideMark/>
          </w:tcPr>
          <w:p w14:paraId="2E33EE0A"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vAlign w:val="center"/>
            <w:hideMark/>
          </w:tcPr>
          <w:p w14:paraId="193FB7A6" w14:textId="77777777" w:rsidR="00827C84" w:rsidRPr="000D24B6" w:rsidRDefault="00827C84" w:rsidP="000D24B6">
            <w:pPr>
              <w:spacing w:before="0" w:after="0"/>
              <w:ind w:firstLine="0"/>
              <w:rPr>
                <w:rFonts w:cs="Times New Roman"/>
                <w:sz w:val="22"/>
              </w:rPr>
            </w:pPr>
            <w:r w:rsidRPr="000D24B6">
              <w:rPr>
                <w:rFonts w:cs="Times New Roman"/>
                <w:sz w:val="22"/>
              </w:rPr>
              <w:t>Тепловая сеть</w:t>
            </w:r>
          </w:p>
        </w:tc>
        <w:tc>
          <w:tcPr>
            <w:tcW w:w="1033" w:type="pct"/>
            <w:vAlign w:val="center"/>
            <w:hideMark/>
          </w:tcPr>
          <w:p w14:paraId="3C750FC1" w14:textId="77777777" w:rsidR="00827C84" w:rsidRPr="000D24B6" w:rsidRDefault="00827C84" w:rsidP="000D24B6">
            <w:pPr>
              <w:spacing w:before="0" w:after="0"/>
              <w:ind w:left="-72" w:firstLine="0"/>
              <w:rPr>
                <w:rFonts w:cs="Times New Roman"/>
                <w:sz w:val="22"/>
              </w:rPr>
            </w:pPr>
            <w:r w:rsidRPr="000D24B6">
              <w:rPr>
                <w:rFonts w:cs="Times New Roman"/>
                <w:sz w:val="22"/>
              </w:rPr>
              <w:t>Забайкальский край, Читинский район, с. Бургень, ул. Школьная,17, соор. 1</w:t>
            </w:r>
          </w:p>
        </w:tc>
        <w:tc>
          <w:tcPr>
            <w:tcW w:w="380" w:type="pct"/>
            <w:vAlign w:val="center"/>
            <w:hideMark/>
          </w:tcPr>
          <w:p w14:paraId="71EA3EA5" w14:textId="77777777" w:rsidR="00827C84" w:rsidRPr="000D24B6" w:rsidRDefault="00827C84"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31BAD84B" w14:textId="77777777" w:rsidR="00827C84" w:rsidRPr="000D24B6" w:rsidRDefault="00827C84" w:rsidP="000D24B6">
            <w:pPr>
              <w:spacing w:before="0" w:after="0"/>
              <w:ind w:left="30" w:firstLine="0"/>
              <w:rPr>
                <w:rFonts w:cs="Times New Roman"/>
                <w:sz w:val="22"/>
              </w:rPr>
            </w:pPr>
            <w:r w:rsidRPr="000D24B6">
              <w:rPr>
                <w:rFonts w:cs="Times New Roman"/>
                <w:sz w:val="22"/>
              </w:rPr>
              <w:t>Труба стальная, двухтрубная</w:t>
            </w:r>
          </w:p>
        </w:tc>
        <w:tc>
          <w:tcPr>
            <w:tcW w:w="516" w:type="pct"/>
            <w:vAlign w:val="center"/>
            <w:hideMark/>
          </w:tcPr>
          <w:p w14:paraId="68088784"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25</w:t>
            </w:r>
          </w:p>
        </w:tc>
        <w:tc>
          <w:tcPr>
            <w:tcW w:w="498" w:type="pct"/>
            <w:vAlign w:val="center"/>
            <w:hideMark/>
          </w:tcPr>
          <w:p w14:paraId="2A43BDBA"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03D25C32"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40</w:t>
            </w:r>
          </w:p>
        </w:tc>
        <w:tc>
          <w:tcPr>
            <w:tcW w:w="430" w:type="pct"/>
            <w:noWrap/>
            <w:vAlign w:val="center"/>
            <w:hideMark/>
          </w:tcPr>
          <w:p w14:paraId="3827928D" w14:textId="09E842B0" w:rsidR="00827C84" w:rsidRPr="000D24B6" w:rsidRDefault="00827C84" w:rsidP="000D24B6">
            <w:pPr>
              <w:spacing w:before="0" w:after="0"/>
              <w:ind w:left="30" w:firstLine="0"/>
              <w:jc w:val="center"/>
              <w:rPr>
                <w:rFonts w:cs="Times New Roman"/>
                <w:sz w:val="22"/>
              </w:rPr>
            </w:pPr>
          </w:p>
        </w:tc>
      </w:tr>
      <w:tr w:rsidR="00827C84" w:rsidRPr="000D24B6" w14:paraId="49DB0AE7" w14:textId="77777777" w:rsidTr="000D24B6">
        <w:trPr>
          <w:trHeight w:val="20"/>
        </w:trPr>
        <w:tc>
          <w:tcPr>
            <w:tcW w:w="5000" w:type="pct"/>
            <w:gridSpan w:val="9"/>
            <w:vAlign w:val="center"/>
          </w:tcPr>
          <w:p w14:paraId="6838106D" w14:textId="54B4A9EB" w:rsidR="00827C84" w:rsidRPr="000D24B6" w:rsidRDefault="00827C84" w:rsidP="000D24B6">
            <w:pPr>
              <w:spacing w:before="0" w:after="0"/>
              <w:ind w:left="-157" w:firstLine="157"/>
              <w:jc w:val="left"/>
              <w:rPr>
                <w:rFonts w:cs="Times New Roman"/>
                <w:b/>
                <w:bCs/>
                <w:sz w:val="22"/>
              </w:rPr>
            </w:pPr>
            <w:r w:rsidRPr="000D24B6">
              <w:rPr>
                <w:rFonts w:cs="Times New Roman"/>
                <w:b/>
                <w:bCs/>
                <w:sz w:val="22"/>
              </w:rPr>
              <w:t>17. с. Угдан, Котельная СОШ</w:t>
            </w:r>
          </w:p>
        </w:tc>
      </w:tr>
      <w:tr w:rsidR="000D24B6" w:rsidRPr="000D24B6" w14:paraId="6D0328E2" w14:textId="77777777" w:rsidTr="000D24B6">
        <w:trPr>
          <w:trHeight w:val="20"/>
        </w:trPr>
        <w:tc>
          <w:tcPr>
            <w:tcW w:w="128" w:type="pct"/>
            <w:vAlign w:val="center"/>
            <w:hideMark/>
          </w:tcPr>
          <w:p w14:paraId="6026A7AE" w14:textId="77777777" w:rsidR="00827C84" w:rsidRPr="000D24B6" w:rsidRDefault="00827C84" w:rsidP="000D24B6">
            <w:pPr>
              <w:spacing w:before="0" w:after="0"/>
              <w:ind w:firstLine="0"/>
              <w:jc w:val="center"/>
              <w:rPr>
                <w:rFonts w:cs="Times New Roman"/>
                <w:sz w:val="22"/>
              </w:rPr>
            </w:pPr>
            <w:r w:rsidRPr="000D24B6">
              <w:rPr>
                <w:rFonts w:cs="Times New Roman"/>
                <w:sz w:val="22"/>
              </w:rPr>
              <w:t>17</w:t>
            </w:r>
          </w:p>
        </w:tc>
        <w:tc>
          <w:tcPr>
            <w:tcW w:w="793" w:type="pct"/>
            <w:vAlign w:val="center"/>
            <w:hideMark/>
          </w:tcPr>
          <w:p w14:paraId="45FB968D" w14:textId="77777777" w:rsidR="00827C84" w:rsidRPr="000D24B6" w:rsidRDefault="00827C84" w:rsidP="000D24B6">
            <w:pPr>
              <w:spacing w:before="0" w:after="0"/>
              <w:ind w:firstLine="0"/>
              <w:rPr>
                <w:rFonts w:cs="Times New Roman"/>
                <w:sz w:val="22"/>
              </w:rPr>
            </w:pPr>
            <w:r w:rsidRPr="000D24B6">
              <w:rPr>
                <w:rFonts w:cs="Times New Roman"/>
                <w:sz w:val="22"/>
              </w:rPr>
              <w:t>Здание котельной</w:t>
            </w:r>
          </w:p>
        </w:tc>
        <w:tc>
          <w:tcPr>
            <w:tcW w:w="1033" w:type="pct"/>
            <w:vAlign w:val="center"/>
            <w:hideMark/>
          </w:tcPr>
          <w:p w14:paraId="5FCB7EFB"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 Забайкальский край, Читинский район, с. Угдан, ул. Центральная, 32, стр. 2</w:t>
            </w:r>
          </w:p>
        </w:tc>
        <w:tc>
          <w:tcPr>
            <w:tcW w:w="380" w:type="pct"/>
            <w:noWrap/>
            <w:vAlign w:val="center"/>
            <w:hideMark/>
          </w:tcPr>
          <w:p w14:paraId="1CD34245" w14:textId="77777777" w:rsidR="00827C84" w:rsidRPr="000D24B6" w:rsidRDefault="00827C84" w:rsidP="000D24B6">
            <w:pPr>
              <w:spacing w:before="0" w:after="0"/>
              <w:ind w:left="30" w:firstLine="0"/>
              <w:rPr>
                <w:rFonts w:cs="Times New Roman"/>
                <w:sz w:val="22"/>
              </w:rPr>
            </w:pPr>
            <w:r w:rsidRPr="000D24B6">
              <w:rPr>
                <w:rFonts w:cs="Times New Roman"/>
                <w:sz w:val="22"/>
              </w:rPr>
              <w:t>1969</w:t>
            </w:r>
          </w:p>
        </w:tc>
        <w:tc>
          <w:tcPr>
            <w:tcW w:w="915" w:type="pct"/>
            <w:vAlign w:val="center"/>
            <w:hideMark/>
          </w:tcPr>
          <w:p w14:paraId="3877D8EF" w14:textId="77777777" w:rsidR="00827C84" w:rsidRPr="000D24B6" w:rsidRDefault="00827C84" w:rsidP="000D24B6">
            <w:pPr>
              <w:spacing w:before="0" w:after="0"/>
              <w:ind w:left="30" w:firstLine="0"/>
              <w:rPr>
                <w:rFonts w:cs="Times New Roman"/>
                <w:sz w:val="22"/>
              </w:rPr>
            </w:pPr>
            <w:r w:rsidRPr="000D24B6">
              <w:rPr>
                <w:rFonts w:cs="Times New Roman"/>
                <w:sz w:val="22"/>
              </w:rPr>
              <w:t>Конструкция из кирпича, кровля мягкая, плоская.</w:t>
            </w:r>
          </w:p>
        </w:tc>
        <w:tc>
          <w:tcPr>
            <w:tcW w:w="516" w:type="pct"/>
            <w:vAlign w:val="center"/>
            <w:hideMark/>
          </w:tcPr>
          <w:p w14:paraId="68CA0AF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137,5</w:t>
            </w:r>
          </w:p>
        </w:tc>
        <w:tc>
          <w:tcPr>
            <w:tcW w:w="498" w:type="pct"/>
            <w:vAlign w:val="center"/>
            <w:hideMark/>
          </w:tcPr>
          <w:p w14:paraId="2A144E4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w:t>
            </w:r>
          </w:p>
        </w:tc>
        <w:tc>
          <w:tcPr>
            <w:tcW w:w="307" w:type="pct"/>
            <w:vAlign w:val="center"/>
            <w:hideMark/>
          </w:tcPr>
          <w:p w14:paraId="680C90E6"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70</w:t>
            </w:r>
          </w:p>
        </w:tc>
        <w:tc>
          <w:tcPr>
            <w:tcW w:w="430" w:type="pct"/>
            <w:noWrap/>
            <w:vAlign w:val="center"/>
            <w:hideMark/>
          </w:tcPr>
          <w:p w14:paraId="451FB8D9"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6897CC18" w14:textId="77777777" w:rsidTr="000D24B6">
        <w:trPr>
          <w:trHeight w:val="20"/>
        </w:trPr>
        <w:tc>
          <w:tcPr>
            <w:tcW w:w="128" w:type="pct"/>
            <w:noWrap/>
            <w:vAlign w:val="center"/>
            <w:hideMark/>
          </w:tcPr>
          <w:p w14:paraId="2D444DF4" w14:textId="77777777" w:rsidR="00827C84" w:rsidRPr="000D24B6" w:rsidRDefault="00827C84" w:rsidP="000D24B6">
            <w:pPr>
              <w:spacing w:before="0" w:after="0"/>
              <w:ind w:firstLine="0"/>
              <w:jc w:val="center"/>
              <w:rPr>
                <w:rFonts w:cs="Times New Roman"/>
                <w:sz w:val="22"/>
              </w:rPr>
            </w:pPr>
            <w:r w:rsidRPr="000D24B6">
              <w:rPr>
                <w:rFonts w:cs="Times New Roman"/>
                <w:sz w:val="22"/>
              </w:rPr>
              <w:t>2</w:t>
            </w:r>
          </w:p>
        </w:tc>
        <w:tc>
          <w:tcPr>
            <w:tcW w:w="793" w:type="pct"/>
            <w:noWrap/>
            <w:vAlign w:val="center"/>
            <w:hideMark/>
          </w:tcPr>
          <w:p w14:paraId="306F5A31" w14:textId="77777777" w:rsidR="00827C84" w:rsidRPr="000D24B6" w:rsidRDefault="00827C84" w:rsidP="000D24B6">
            <w:pPr>
              <w:spacing w:before="0" w:after="0"/>
              <w:ind w:firstLine="0"/>
              <w:rPr>
                <w:rFonts w:cs="Times New Roman"/>
                <w:sz w:val="22"/>
              </w:rPr>
            </w:pPr>
            <w:r w:rsidRPr="000D24B6">
              <w:rPr>
                <w:rFonts w:cs="Times New Roman"/>
                <w:sz w:val="22"/>
              </w:rPr>
              <w:t>Тепловодосеть</w:t>
            </w:r>
          </w:p>
        </w:tc>
        <w:tc>
          <w:tcPr>
            <w:tcW w:w="1033" w:type="pct"/>
            <w:vAlign w:val="center"/>
            <w:hideMark/>
          </w:tcPr>
          <w:p w14:paraId="3AE3C764" w14:textId="77777777" w:rsidR="00827C84" w:rsidRPr="000D24B6" w:rsidRDefault="00827C84" w:rsidP="000D24B6">
            <w:pPr>
              <w:spacing w:before="0" w:after="0"/>
              <w:ind w:left="-72" w:firstLine="0"/>
              <w:rPr>
                <w:rFonts w:cs="Times New Roman"/>
                <w:sz w:val="22"/>
              </w:rPr>
            </w:pPr>
            <w:r w:rsidRPr="000D24B6">
              <w:rPr>
                <w:rFonts w:cs="Times New Roman"/>
                <w:sz w:val="22"/>
              </w:rPr>
              <w:t xml:space="preserve"> Забайкальский край, Читинский район, с. Угдан, ул. Центральная, 32, соор. 1</w:t>
            </w:r>
          </w:p>
        </w:tc>
        <w:tc>
          <w:tcPr>
            <w:tcW w:w="380" w:type="pct"/>
            <w:noWrap/>
            <w:vAlign w:val="center"/>
            <w:hideMark/>
          </w:tcPr>
          <w:p w14:paraId="4F652D01" w14:textId="77777777" w:rsidR="00827C84" w:rsidRPr="000D24B6" w:rsidRDefault="00827C84"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7B42B15B" w14:textId="77777777" w:rsidR="00827C84" w:rsidRPr="000D24B6" w:rsidRDefault="00827C84" w:rsidP="000D24B6">
            <w:pPr>
              <w:spacing w:before="0" w:after="0"/>
              <w:ind w:left="30" w:firstLine="0"/>
              <w:rPr>
                <w:rFonts w:cs="Times New Roman"/>
                <w:sz w:val="22"/>
              </w:rPr>
            </w:pPr>
            <w:r w:rsidRPr="000D24B6">
              <w:rPr>
                <w:rFonts w:cs="Times New Roman"/>
                <w:sz w:val="22"/>
              </w:rPr>
              <w:t>Тепловодосеть подземная, частично надземная в лотках, труба стальная</w:t>
            </w:r>
          </w:p>
        </w:tc>
        <w:tc>
          <w:tcPr>
            <w:tcW w:w="516" w:type="pct"/>
            <w:vAlign w:val="center"/>
            <w:hideMark/>
          </w:tcPr>
          <w:p w14:paraId="489AF98D"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110</w:t>
            </w:r>
          </w:p>
        </w:tc>
        <w:tc>
          <w:tcPr>
            <w:tcW w:w="498" w:type="pct"/>
            <w:vAlign w:val="center"/>
            <w:hideMark/>
          </w:tcPr>
          <w:p w14:paraId="7C647C0C"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w:t>
            </w:r>
          </w:p>
        </w:tc>
        <w:tc>
          <w:tcPr>
            <w:tcW w:w="307" w:type="pct"/>
            <w:vAlign w:val="center"/>
            <w:hideMark/>
          </w:tcPr>
          <w:p w14:paraId="35F7D2CB" w14:textId="77777777" w:rsidR="00827C84" w:rsidRPr="000D24B6" w:rsidRDefault="00827C84" w:rsidP="000D24B6">
            <w:pPr>
              <w:spacing w:before="0" w:after="0"/>
              <w:ind w:left="30" w:firstLine="0"/>
              <w:jc w:val="center"/>
              <w:rPr>
                <w:rFonts w:cs="Times New Roman"/>
                <w:sz w:val="22"/>
              </w:rPr>
            </w:pPr>
            <w:r w:rsidRPr="000D24B6">
              <w:rPr>
                <w:rFonts w:cs="Times New Roman"/>
                <w:sz w:val="22"/>
              </w:rPr>
              <w:t>50</w:t>
            </w:r>
          </w:p>
        </w:tc>
        <w:tc>
          <w:tcPr>
            <w:tcW w:w="430" w:type="pct"/>
            <w:noWrap/>
            <w:vAlign w:val="center"/>
            <w:hideMark/>
          </w:tcPr>
          <w:p w14:paraId="7F5E8817" w14:textId="2E531BBA" w:rsidR="00827C84" w:rsidRPr="000D24B6" w:rsidRDefault="00827C84" w:rsidP="000D24B6">
            <w:pPr>
              <w:spacing w:before="0" w:after="0"/>
              <w:ind w:left="30" w:firstLine="0"/>
              <w:jc w:val="center"/>
              <w:rPr>
                <w:rFonts w:cs="Times New Roman"/>
                <w:sz w:val="22"/>
              </w:rPr>
            </w:pPr>
          </w:p>
        </w:tc>
      </w:tr>
      <w:tr w:rsidR="003153B1" w:rsidRPr="000D24B6" w14:paraId="4927F8D3" w14:textId="77777777" w:rsidTr="000D24B6">
        <w:trPr>
          <w:trHeight w:val="20"/>
        </w:trPr>
        <w:tc>
          <w:tcPr>
            <w:tcW w:w="5000" w:type="pct"/>
            <w:gridSpan w:val="9"/>
            <w:noWrap/>
            <w:vAlign w:val="center"/>
          </w:tcPr>
          <w:p w14:paraId="343750EA" w14:textId="5DAC236C" w:rsidR="003153B1" w:rsidRPr="000D24B6" w:rsidRDefault="003153B1" w:rsidP="000D24B6">
            <w:pPr>
              <w:spacing w:before="0" w:after="0"/>
              <w:ind w:left="-157" w:firstLine="157"/>
              <w:jc w:val="left"/>
              <w:rPr>
                <w:rFonts w:cs="Times New Roman"/>
                <w:b/>
                <w:bCs/>
                <w:sz w:val="22"/>
              </w:rPr>
            </w:pPr>
            <w:r w:rsidRPr="000D24B6">
              <w:rPr>
                <w:rFonts w:cs="Times New Roman"/>
                <w:b/>
                <w:bCs/>
                <w:sz w:val="22"/>
              </w:rPr>
              <w:t>18. пгт. Яблоново, Котельная СОШ</w:t>
            </w:r>
          </w:p>
        </w:tc>
      </w:tr>
      <w:tr w:rsidR="000D24B6" w:rsidRPr="000D24B6" w14:paraId="328217B4" w14:textId="77777777" w:rsidTr="000D24B6">
        <w:trPr>
          <w:trHeight w:val="20"/>
        </w:trPr>
        <w:tc>
          <w:tcPr>
            <w:tcW w:w="128" w:type="pct"/>
            <w:noWrap/>
            <w:vAlign w:val="center"/>
            <w:hideMark/>
          </w:tcPr>
          <w:p w14:paraId="25F388A3" w14:textId="77777777" w:rsidR="003153B1" w:rsidRPr="000D24B6" w:rsidRDefault="003153B1" w:rsidP="000D24B6">
            <w:pPr>
              <w:spacing w:before="0" w:after="0"/>
              <w:ind w:firstLine="0"/>
              <w:jc w:val="center"/>
              <w:rPr>
                <w:rFonts w:cs="Times New Roman"/>
                <w:sz w:val="22"/>
              </w:rPr>
            </w:pPr>
            <w:r w:rsidRPr="000D24B6">
              <w:rPr>
                <w:rFonts w:cs="Times New Roman"/>
                <w:sz w:val="22"/>
              </w:rPr>
              <w:t>18</w:t>
            </w:r>
          </w:p>
        </w:tc>
        <w:tc>
          <w:tcPr>
            <w:tcW w:w="793" w:type="pct"/>
            <w:vAlign w:val="center"/>
            <w:hideMark/>
          </w:tcPr>
          <w:p w14:paraId="0ACD8D31" w14:textId="77777777" w:rsidR="003153B1" w:rsidRPr="000D24B6" w:rsidRDefault="003153B1" w:rsidP="000D24B6">
            <w:pPr>
              <w:spacing w:before="0" w:after="0"/>
              <w:ind w:firstLine="0"/>
              <w:rPr>
                <w:rFonts w:cs="Times New Roman"/>
                <w:sz w:val="22"/>
              </w:rPr>
            </w:pPr>
            <w:r w:rsidRPr="000D24B6">
              <w:rPr>
                <w:rFonts w:cs="Times New Roman"/>
                <w:sz w:val="22"/>
              </w:rPr>
              <w:t>Модульная котельная пгт. Яблоново</w:t>
            </w:r>
          </w:p>
        </w:tc>
        <w:tc>
          <w:tcPr>
            <w:tcW w:w="1033" w:type="pct"/>
            <w:vAlign w:val="center"/>
            <w:hideMark/>
          </w:tcPr>
          <w:p w14:paraId="0AAE3837" w14:textId="614E7D72" w:rsidR="003153B1" w:rsidRPr="000D24B6" w:rsidRDefault="003153B1" w:rsidP="000D24B6">
            <w:pPr>
              <w:spacing w:before="0" w:after="0"/>
              <w:ind w:left="-72" w:firstLine="0"/>
              <w:rPr>
                <w:rFonts w:cs="Times New Roman"/>
                <w:sz w:val="22"/>
              </w:rPr>
            </w:pPr>
            <w:r w:rsidRPr="000D24B6">
              <w:rPr>
                <w:rFonts w:cs="Times New Roman"/>
                <w:sz w:val="22"/>
              </w:rPr>
              <w:t xml:space="preserve">Забайкальский край, Читинский район, пгт. </w:t>
            </w:r>
            <w:r w:rsidRPr="000D24B6">
              <w:rPr>
                <w:rFonts w:cs="Times New Roman"/>
                <w:sz w:val="22"/>
              </w:rPr>
              <w:lastRenderedPageBreak/>
              <w:t>Яблоново, ул. Школьная, 21, стр. 2</w:t>
            </w:r>
          </w:p>
        </w:tc>
        <w:tc>
          <w:tcPr>
            <w:tcW w:w="380" w:type="pct"/>
            <w:vAlign w:val="center"/>
            <w:hideMark/>
          </w:tcPr>
          <w:p w14:paraId="58AF5E49" w14:textId="77777777" w:rsidR="003153B1" w:rsidRPr="000D24B6" w:rsidRDefault="003153B1" w:rsidP="000D24B6">
            <w:pPr>
              <w:spacing w:before="0" w:after="0"/>
              <w:ind w:left="30" w:firstLine="0"/>
              <w:rPr>
                <w:rFonts w:cs="Times New Roman"/>
                <w:sz w:val="22"/>
              </w:rPr>
            </w:pPr>
            <w:r w:rsidRPr="000D24B6">
              <w:rPr>
                <w:rFonts w:cs="Times New Roman"/>
                <w:sz w:val="22"/>
              </w:rPr>
              <w:lastRenderedPageBreak/>
              <w:t>2012</w:t>
            </w:r>
          </w:p>
        </w:tc>
        <w:tc>
          <w:tcPr>
            <w:tcW w:w="915" w:type="pct"/>
            <w:vAlign w:val="center"/>
            <w:hideMark/>
          </w:tcPr>
          <w:p w14:paraId="38729858" w14:textId="77777777" w:rsidR="003153B1" w:rsidRPr="000D24B6" w:rsidRDefault="003153B1" w:rsidP="000D24B6">
            <w:pPr>
              <w:spacing w:before="0" w:after="0"/>
              <w:ind w:left="30" w:firstLine="0"/>
              <w:rPr>
                <w:rFonts w:cs="Times New Roman"/>
                <w:sz w:val="22"/>
              </w:rPr>
            </w:pPr>
            <w:r w:rsidRPr="000D24B6">
              <w:rPr>
                <w:rFonts w:cs="Times New Roman"/>
                <w:sz w:val="22"/>
              </w:rPr>
              <w:t xml:space="preserve">Фундамент – бетонный монолитный; наружные и внутренние </w:t>
            </w:r>
            <w:r w:rsidRPr="000D24B6">
              <w:rPr>
                <w:rFonts w:cs="Times New Roman"/>
                <w:sz w:val="22"/>
              </w:rPr>
              <w:lastRenderedPageBreak/>
              <w:t xml:space="preserve">капитальные стены – деревянный каркас со стенами панели «Сэндвич» из профилированного листа с утеплением: перегородки –  металлопрофиль; перекрытия – металлические; крыша – металлическая, полы – бетонные: окна – 4 – е глухие; </w:t>
            </w:r>
          </w:p>
        </w:tc>
        <w:tc>
          <w:tcPr>
            <w:tcW w:w="516" w:type="pct"/>
            <w:vAlign w:val="center"/>
            <w:hideMark/>
          </w:tcPr>
          <w:p w14:paraId="1F4B2B42" w14:textId="77777777" w:rsidR="003153B1" w:rsidRPr="000D24B6" w:rsidRDefault="003153B1" w:rsidP="000D24B6">
            <w:pPr>
              <w:spacing w:before="0" w:after="0"/>
              <w:ind w:left="30" w:firstLine="0"/>
              <w:jc w:val="center"/>
              <w:rPr>
                <w:rFonts w:cs="Times New Roman"/>
                <w:sz w:val="22"/>
              </w:rPr>
            </w:pPr>
            <w:r w:rsidRPr="000D24B6">
              <w:rPr>
                <w:rFonts w:cs="Times New Roman"/>
                <w:sz w:val="22"/>
              </w:rPr>
              <w:lastRenderedPageBreak/>
              <w:t>54,5</w:t>
            </w:r>
          </w:p>
        </w:tc>
        <w:tc>
          <w:tcPr>
            <w:tcW w:w="498" w:type="pct"/>
            <w:vAlign w:val="center"/>
            <w:hideMark/>
          </w:tcPr>
          <w:p w14:paraId="21C73ACD" w14:textId="77777777" w:rsidR="003153B1" w:rsidRPr="000D24B6" w:rsidRDefault="003153B1" w:rsidP="000D24B6">
            <w:pPr>
              <w:spacing w:before="0" w:after="0"/>
              <w:ind w:left="30" w:firstLine="0"/>
              <w:jc w:val="center"/>
              <w:rPr>
                <w:rFonts w:cs="Times New Roman"/>
                <w:sz w:val="22"/>
              </w:rPr>
            </w:pPr>
            <w:r w:rsidRPr="000D24B6">
              <w:rPr>
                <w:rFonts w:cs="Times New Roman"/>
                <w:sz w:val="22"/>
              </w:rPr>
              <w:t>0,7</w:t>
            </w:r>
          </w:p>
        </w:tc>
        <w:tc>
          <w:tcPr>
            <w:tcW w:w="307" w:type="pct"/>
            <w:vAlign w:val="center"/>
            <w:hideMark/>
          </w:tcPr>
          <w:p w14:paraId="73278A4F" w14:textId="77777777" w:rsidR="003153B1" w:rsidRPr="000D24B6" w:rsidRDefault="003153B1" w:rsidP="000D24B6">
            <w:pPr>
              <w:spacing w:before="0" w:after="0"/>
              <w:ind w:left="30" w:firstLine="0"/>
              <w:jc w:val="center"/>
              <w:rPr>
                <w:rFonts w:cs="Times New Roman"/>
                <w:sz w:val="22"/>
              </w:rPr>
            </w:pPr>
            <w:r w:rsidRPr="000D24B6">
              <w:rPr>
                <w:rFonts w:cs="Times New Roman"/>
                <w:sz w:val="22"/>
              </w:rPr>
              <w:t>40</w:t>
            </w:r>
          </w:p>
        </w:tc>
        <w:tc>
          <w:tcPr>
            <w:tcW w:w="430" w:type="pct"/>
            <w:noWrap/>
            <w:vAlign w:val="center"/>
            <w:hideMark/>
          </w:tcPr>
          <w:p w14:paraId="4EF1EF9C" w14:textId="77777777" w:rsidR="003153B1" w:rsidRPr="000D24B6" w:rsidRDefault="003153B1" w:rsidP="000D24B6">
            <w:pPr>
              <w:spacing w:before="0" w:after="0"/>
              <w:ind w:left="30" w:firstLine="0"/>
              <w:jc w:val="center"/>
              <w:rPr>
                <w:rFonts w:cs="Times New Roman"/>
                <w:sz w:val="22"/>
              </w:rPr>
            </w:pPr>
            <w:r w:rsidRPr="000D24B6">
              <w:rPr>
                <w:rFonts w:cs="Times New Roman"/>
                <w:sz w:val="22"/>
              </w:rPr>
              <w:t>уголь</w:t>
            </w:r>
          </w:p>
        </w:tc>
      </w:tr>
      <w:tr w:rsidR="000D24B6" w:rsidRPr="000D24B6" w14:paraId="44F7ECF1" w14:textId="77777777" w:rsidTr="000D24B6">
        <w:trPr>
          <w:trHeight w:val="20"/>
        </w:trPr>
        <w:tc>
          <w:tcPr>
            <w:tcW w:w="128" w:type="pct"/>
            <w:vMerge w:val="restart"/>
            <w:noWrap/>
            <w:vAlign w:val="center"/>
            <w:hideMark/>
          </w:tcPr>
          <w:p w14:paraId="08F57827" w14:textId="77777777" w:rsidR="003153B1" w:rsidRPr="000D24B6" w:rsidRDefault="003153B1" w:rsidP="000D24B6">
            <w:pPr>
              <w:spacing w:before="0" w:after="0"/>
              <w:ind w:firstLine="0"/>
              <w:jc w:val="center"/>
              <w:rPr>
                <w:rFonts w:cs="Times New Roman"/>
                <w:sz w:val="22"/>
              </w:rPr>
            </w:pPr>
            <w:r w:rsidRPr="000D24B6">
              <w:rPr>
                <w:rFonts w:cs="Times New Roman"/>
                <w:sz w:val="22"/>
              </w:rPr>
              <w:t>2</w:t>
            </w:r>
          </w:p>
        </w:tc>
        <w:tc>
          <w:tcPr>
            <w:tcW w:w="793" w:type="pct"/>
            <w:vMerge w:val="restart"/>
            <w:vAlign w:val="center"/>
            <w:hideMark/>
          </w:tcPr>
          <w:p w14:paraId="4C0F249F" w14:textId="77777777" w:rsidR="003153B1" w:rsidRPr="000D24B6" w:rsidRDefault="003153B1" w:rsidP="000D24B6">
            <w:pPr>
              <w:spacing w:before="0" w:after="0"/>
              <w:ind w:firstLine="0"/>
              <w:rPr>
                <w:rFonts w:cs="Times New Roman"/>
                <w:sz w:val="22"/>
              </w:rPr>
            </w:pPr>
            <w:r w:rsidRPr="000D24B6">
              <w:rPr>
                <w:rFonts w:cs="Times New Roman"/>
                <w:sz w:val="22"/>
              </w:rPr>
              <w:t>Тепловая сеть</w:t>
            </w:r>
          </w:p>
        </w:tc>
        <w:tc>
          <w:tcPr>
            <w:tcW w:w="1033" w:type="pct"/>
            <w:vMerge w:val="restart"/>
            <w:vAlign w:val="center"/>
            <w:hideMark/>
          </w:tcPr>
          <w:p w14:paraId="7BFCB7EC" w14:textId="77777777" w:rsidR="003153B1" w:rsidRPr="000D24B6" w:rsidRDefault="003153B1" w:rsidP="000D24B6">
            <w:pPr>
              <w:spacing w:before="0" w:after="0"/>
              <w:ind w:left="-72" w:firstLine="0"/>
              <w:rPr>
                <w:rFonts w:cs="Times New Roman"/>
                <w:sz w:val="22"/>
              </w:rPr>
            </w:pPr>
            <w:r w:rsidRPr="000D24B6">
              <w:rPr>
                <w:rFonts w:cs="Times New Roman"/>
                <w:sz w:val="22"/>
              </w:rPr>
              <w:t>Забайкальский край, Читинский район, пгт. Яблоново, ул.. Школьная, 21, соор. 3.</w:t>
            </w:r>
          </w:p>
        </w:tc>
        <w:tc>
          <w:tcPr>
            <w:tcW w:w="380" w:type="pct"/>
            <w:vMerge w:val="restart"/>
            <w:noWrap/>
            <w:vAlign w:val="center"/>
            <w:hideMark/>
          </w:tcPr>
          <w:p w14:paraId="2928D74A" w14:textId="77777777" w:rsidR="003153B1" w:rsidRPr="000D24B6" w:rsidRDefault="003153B1" w:rsidP="000D24B6">
            <w:pPr>
              <w:spacing w:before="0" w:after="0"/>
              <w:ind w:left="30" w:firstLine="0"/>
              <w:rPr>
                <w:rFonts w:cs="Times New Roman"/>
                <w:sz w:val="22"/>
              </w:rPr>
            </w:pPr>
            <w:r w:rsidRPr="000D24B6">
              <w:rPr>
                <w:rFonts w:cs="Times New Roman"/>
                <w:sz w:val="22"/>
              </w:rPr>
              <w:t>2023</w:t>
            </w:r>
          </w:p>
        </w:tc>
        <w:tc>
          <w:tcPr>
            <w:tcW w:w="915" w:type="pct"/>
            <w:vAlign w:val="center"/>
            <w:hideMark/>
          </w:tcPr>
          <w:p w14:paraId="6015D796" w14:textId="77777777" w:rsidR="003153B1" w:rsidRPr="000D24B6" w:rsidRDefault="003153B1" w:rsidP="000D24B6">
            <w:pPr>
              <w:spacing w:before="0" w:after="0"/>
              <w:ind w:left="30" w:firstLine="0"/>
              <w:rPr>
                <w:rFonts w:cs="Times New Roman"/>
                <w:sz w:val="22"/>
              </w:rPr>
            </w:pPr>
            <w:r w:rsidRPr="000D24B6">
              <w:rPr>
                <w:rFonts w:cs="Times New Roman"/>
                <w:sz w:val="22"/>
              </w:rPr>
              <w:t>Трубопровод теплоснабжения:</w:t>
            </w:r>
          </w:p>
        </w:tc>
        <w:tc>
          <w:tcPr>
            <w:tcW w:w="516" w:type="pct"/>
            <w:vMerge w:val="restart"/>
            <w:vAlign w:val="center"/>
            <w:hideMark/>
          </w:tcPr>
          <w:p w14:paraId="40FC7DB8" w14:textId="77777777" w:rsidR="003153B1" w:rsidRPr="000D24B6" w:rsidRDefault="003153B1" w:rsidP="000D24B6">
            <w:pPr>
              <w:spacing w:before="0" w:after="0"/>
              <w:ind w:left="30" w:firstLine="0"/>
              <w:jc w:val="center"/>
              <w:rPr>
                <w:rFonts w:cs="Times New Roman"/>
                <w:sz w:val="22"/>
              </w:rPr>
            </w:pPr>
            <w:r w:rsidRPr="000D24B6">
              <w:rPr>
                <w:rFonts w:cs="Times New Roman"/>
                <w:sz w:val="22"/>
              </w:rPr>
              <w:t>0,35</w:t>
            </w:r>
          </w:p>
        </w:tc>
        <w:tc>
          <w:tcPr>
            <w:tcW w:w="498" w:type="pct"/>
            <w:vMerge w:val="restart"/>
            <w:vAlign w:val="center"/>
            <w:hideMark/>
          </w:tcPr>
          <w:p w14:paraId="316FC8B9" w14:textId="77777777" w:rsidR="003153B1" w:rsidRPr="000D24B6" w:rsidRDefault="003153B1" w:rsidP="000D24B6">
            <w:pPr>
              <w:spacing w:before="0" w:after="0"/>
              <w:ind w:left="30" w:firstLine="0"/>
              <w:jc w:val="center"/>
              <w:rPr>
                <w:rFonts w:cs="Times New Roman"/>
                <w:sz w:val="22"/>
              </w:rPr>
            </w:pPr>
            <w:r w:rsidRPr="000D24B6">
              <w:rPr>
                <w:rFonts w:cs="Times New Roman"/>
                <w:sz w:val="22"/>
              </w:rPr>
              <w:t>-</w:t>
            </w:r>
          </w:p>
        </w:tc>
        <w:tc>
          <w:tcPr>
            <w:tcW w:w="307" w:type="pct"/>
            <w:vMerge w:val="restart"/>
            <w:vAlign w:val="center"/>
            <w:hideMark/>
          </w:tcPr>
          <w:p w14:paraId="2874229F" w14:textId="77777777" w:rsidR="003153B1" w:rsidRPr="000D24B6" w:rsidRDefault="003153B1" w:rsidP="000D24B6">
            <w:pPr>
              <w:spacing w:before="0" w:after="0"/>
              <w:ind w:left="30" w:firstLine="0"/>
              <w:jc w:val="center"/>
              <w:rPr>
                <w:rFonts w:cs="Times New Roman"/>
                <w:sz w:val="22"/>
              </w:rPr>
            </w:pPr>
            <w:r w:rsidRPr="000D24B6">
              <w:rPr>
                <w:rFonts w:cs="Times New Roman"/>
                <w:sz w:val="22"/>
              </w:rPr>
              <w:t>15</w:t>
            </w:r>
          </w:p>
        </w:tc>
        <w:tc>
          <w:tcPr>
            <w:tcW w:w="430" w:type="pct"/>
            <w:vMerge w:val="restart"/>
            <w:noWrap/>
            <w:vAlign w:val="center"/>
            <w:hideMark/>
          </w:tcPr>
          <w:p w14:paraId="5BF0644D" w14:textId="455B747A" w:rsidR="003153B1" w:rsidRPr="000D24B6" w:rsidRDefault="003153B1" w:rsidP="000D24B6">
            <w:pPr>
              <w:spacing w:before="0" w:after="0"/>
              <w:ind w:left="30" w:firstLine="0"/>
              <w:jc w:val="center"/>
              <w:rPr>
                <w:rFonts w:cs="Times New Roman"/>
                <w:sz w:val="22"/>
              </w:rPr>
            </w:pPr>
          </w:p>
          <w:p w14:paraId="0A60F732" w14:textId="60905837" w:rsidR="003153B1" w:rsidRPr="000D24B6" w:rsidRDefault="003153B1" w:rsidP="000D24B6">
            <w:pPr>
              <w:spacing w:before="0" w:after="0"/>
              <w:ind w:left="30" w:firstLine="0"/>
              <w:jc w:val="center"/>
              <w:rPr>
                <w:rFonts w:cs="Times New Roman"/>
                <w:sz w:val="22"/>
              </w:rPr>
            </w:pPr>
          </w:p>
        </w:tc>
      </w:tr>
      <w:tr w:rsidR="000D24B6" w:rsidRPr="000D38AD" w14:paraId="0B710B70" w14:textId="77777777" w:rsidTr="000D24B6">
        <w:trPr>
          <w:trHeight w:val="20"/>
        </w:trPr>
        <w:tc>
          <w:tcPr>
            <w:tcW w:w="128" w:type="pct"/>
            <w:vMerge/>
            <w:vAlign w:val="center"/>
            <w:hideMark/>
          </w:tcPr>
          <w:p w14:paraId="7649A0BB" w14:textId="77777777" w:rsidR="003153B1" w:rsidRPr="000D24B6" w:rsidRDefault="003153B1" w:rsidP="000D24B6">
            <w:pPr>
              <w:spacing w:before="0" w:after="0"/>
              <w:ind w:left="-157" w:hanging="109"/>
              <w:jc w:val="center"/>
              <w:rPr>
                <w:rFonts w:cs="Times New Roman"/>
                <w:sz w:val="22"/>
              </w:rPr>
            </w:pPr>
          </w:p>
        </w:tc>
        <w:tc>
          <w:tcPr>
            <w:tcW w:w="793" w:type="pct"/>
            <w:vMerge/>
            <w:vAlign w:val="center"/>
            <w:hideMark/>
          </w:tcPr>
          <w:p w14:paraId="01A81535" w14:textId="77777777" w:rsidR="003153B1" w:rsidRPr="000D24B6" w:rsidRDefault="003153B1" w:rsidP="000D24B6">
            <w:pPr>
              <w:spacing w:before="0" w:after="0"/>
              <w:ind w:firstLine="0"/>
              <w:rPr>
                <w:rFonts w:cs="Times New Roman"/>
                <w:sz w:val="22"/>
              </w:rPr>
            </w:pPr>
          </w:p>
        </w:tc>
        <w:tc>
          <w:tcPr>
            <w:tcW w:w="1033" w:type="pct"/>
            <w:vMerge/>
            <w:vAlign w:val="center"/>
            <w:hideMark/>
          </w:tcPr>
          <w:p w14:paraId="28423BB1" w14:textId="77777777" w:rsidR="003153B1" w:rsidRPr="000D24B6" w:rsidRDefault="003153B1" w:rsidP="000D24B6">
            <w:pPr>
              <w:spacing w:before="0" w:after="0"/>
              <w:ind w:left="-72" w:firstLine="0"/>
              <w:rPr>
                <w:rFonts w:cs="Times New Roman"/>
                <w:sz w:val="22"/>
              </w:rPr>
            </w:pPr>
          </w:p>
        </w:tc>
        <w:tc>
          <w:tcPr>
            <w:tcW w:w="380" w:type="pct"/>
            <w:vMerge/>
            <w:vAlign w:val="center"/>
            <w:hideMark/>
          </w:tcPr>
          <w:p w14:paraId="0FF8B9F1" w14:textId="77777777" w:rsidR="003153B1" w:rsidRPr="000D24B6" w:rsidRDefault="003153B1" w:rsidP="000D24B6">
            <w:pPr>
              <w:spacing w:before="0" w:after="0"/>
              <w:ind w:left="30" w:firstLine="0"/>
              <w:rPr>
                <w:rFonts w:cs="Times New Roman"/>
                <w:sz w:val="22"/>
              </w:rPr>
            </w:pPr>
          </w:p>
        </w:tc>
        <w:tc>
          <w:tcPr>
            <w:tcW w:w="915" w:type="pct"/>
            <w:vAlign w:val="center"/>
            <w:hideMark/>
          </w:tcPr>
          <w:p w14:paraId="6ADAF13A" w14:textId="77777777" w:rsidR="003153B1" w:rsidRPr="000D24B6" w:rsidRDefault="003153B1" w:rsidP="000D24B6">
            <w:pPr>
              <w:spacing w:before="0" w:after="0"/>
              <w:ind w:left="30" w:firstLine="0"/>
              <w:rPr>
                <w:rFonts w:cs="Times New Roman"/>
                <w:sz w:val="22"/>
              </w:rPr>
            </w:pPr>
            <w:r w:rsidRPr="000D24B6">
              <w:rPr>
                <w:rFonts w:cs="Times New Roman"/>
                <w:sz w:val="22"/>
              </w:rPr>
              <w:t xml:space="preserve">Материал – сталь, </w:t>
            </w:r>
          </w:p>
        </w:tc>
        <w:tc>
          <w:tcPr>
            <w:tcW w:w="516" w:type="pct"/>
            <w:vMerge/>
            <w:vAlign w:val="center"/>
            <w:hideMark/>
          </w:tcPr>
          <w:p w14:paraId="6C653C19" w14:textId="77777777" w:rsidR="003153B1" w:rsidRPr="000D24B6" w:rsidRDefault="003153B1" w:rsidP="000D24B6">
            <w:pPr>
              <w:spacing w:before="0" w:after="0"/>
              <w:ind w:left="30" w:firstLine="0"/>
              <w:jc w:val="center"/>
              <w:rPr>
                <w:rFonts w:cs="Times New Roman"/>
                <w:sz w:val="22"/>
              </w:rPr>
            </w:pPr>
          </w:p>
        </w:tc>
        <w:tc>
          <w:tcPr>
            <w:tcW w:w="498" w:type="pct"/>
            <w:vMerge/>
            <w:vAlign w:val="center"/>
            <w:hideMark/>
          </w:tcPr>
          <w:p w14:paraId="02BF7902" w14:textId="77777777" w:rsidR="003153B1" w:rsidRPr="000D24B6" w:rsidRDefault="003153B1" w:rsidP="000D24B6">
            <w:pPr>
              <w:spacing w:before="0" w:after="0"/>
              <w:ind w:left="30" w:firstLine="0"/>
              <w:jc w:val="center"/>
              <w:rPr>
                <w:rFonts w:cs="Times New Roman"/>
                <w:sz w:val="22"/>
              </w:rPr>
            </w:pPr>
          </w:p>
        </w:tc>
        <w:tc>
          <w:tcPr>
            <w:tcW w:w="307" w:type="pct"/>
            <w:vMerge/>
            <w:vAlign w:val="center"/>
            <w:hideMark/>
          </w:tcPr>
          <w:p w14:paraId="0691E0D3" w14:textId="77777777" w:rsidR="003153B1" w:rsidRPr="000D24B6" w:rsidRDefault="003153B1" w:rsidP="000D24B6">
            <w:pPr>
              <w:spacing w:before="0" w:after="0"/>
              <w:ind w:left="30" w:firstLine="0"/>
              <w:jc w:val="center"/>
              <w:rPr>
                <w:rFonts w:cs="Times New Roman"/>
                <w:sz w:val="22"/>
              </w:rPr>
            </w:pPr>
          </w:p>
        </w:tc>
        <w:tc>
          <w:tcPr>
            <w:tcW w:w="430" w:type="pct"/>
            <w:vMerge/>
            <w:noWrap/>
            <w:vAlign w:val="center"/>
            <w:hideMark/>
          </w:tcPr>
          <w:p w14:paraId="256AC0BE" w14:textId="735340F8" w:rsidR="003153B1" w:rsidRPr="000D24B6" w:rsidRDefault="003153B1" w:rsidP="000D24B6">
            <w:pPr>
              <w:spacing w:before="0" w:after="0"/>
              <w:ind w:left="30" w:firstLine="0"/>
              <w:jc w:val="center"/>
              <w:rPr>
                <w:rFonts w:cs="Times New Roman"/>
                <w:sz w:val="22"/>
              </w:rPr>
            </w:pPr>
          </w:p>
        </w:tc>
      </w:tr>
    </w:tbl>
    <w:p w14:paraId="25B39E5B" w14:textId="0AD08ACA" w:rsidR="00C71BDC" w:rsidRDefault="00C71BDC" w:rsidP="00284C5E">
      <w:pPr>
        <w:jc w:val="center"/>
        <w:rPr>
          <w:b/>
          <w:color w:val="EE0000"/>
        </w:rPr>
      </w:pPr>
      <w:r>
        <w:rPr>
          <w:b/>
          <w:color w:val="EE0000"/>
        </w:rPr>
        <w:fldChar w:fldCharType="end"/>
      </w:r>
    </w:p>
    <w:p w14:paraId="5FCC73A3" w14:textId="77777777" w:rsidR="0040529D" w:rsidRDefault="0040529D" w:rsidP="00284C5E">
      <w:pPr>
        <w:jc w:val="center"/>
        <w:rPr>
          <w:b/>
          <w:color w:val="EE0000"/>
        </w:rPr>
      </w:pPr>
    </w:p>
    <w:p w14:paraId="79F7CE0F" w14:textId="77777777" w:rsidR="0040529D" w:rsidRDefault="0040529D" w:rsidP="00284C5E">
      <w:pPr>
        <w:jc w:val="center"/>
        <w:rPr>
          <w:b/>
          <w:color w:val="EE0000"/>
        </w:rPr>
      </w:pPr>
    </w:p>
    <w:p w14:paraId="1CCD545D" w14:textId="77777777" w:rsidR="0040529D" w:rsidRDefault="0040529D" w:rsidP="0040529D">
      <w:pPr>
        <w:pStyle w:val="af"/>
        <w:jc w:val="right"/>
        <w:rPr>
          <w:b/>
          <w:sz w:val="24"/>
          <w:szCs w:val="24"/>
        </w:rPr>
        <w:sectPr w:rsidR="0040529D" w:rsidSect="00EF438A">
          <w:pgSz w:w="16838" w:h="11906" w:orient="landscape"/>
          <w:pgMar w:top="1134" w:right="1134" w:bottom="851" w:left="1134" w:header="709" w:footer="709" w:gutter="0"/>
          <w:cols w:space="708"/>
          <w:titlePg/>
          <w:docGrid w:linePitch="360"/>
        </w:sectPr>
      </w:pPr>
    </w:p>
    <w:p w14:paraId="5F1A7731" w14:textId="6E7D4199" w:rsidR="0040529D" w:rsidRPr="003153B1" w:rsidRDefault="0040529D" w:rsidP="0040529D">
      <w:pPr>
        <w:rPr>
          <w:bCs/>
        </w:rPr>
      </w:pPr>
      <w:r>
        <w:rPr>
          <w:bCs/>
          <w:szCs w:val="24"/>
        </w:rPr>
        <w:lastRenderedPageBreak/>
        <w:t>Х</w:t>
      </w:r>
      <w:r w:rsidRPr="003153B1">
        <w:rPr>
          <w:bCs/>
          <w:szCs w:val="24"/>
        </w:rPr>
        <w:t>арактеристики основного оборудования котельных на территории Читинского муниципального округа (</w:t>
      </w:r>
      <w:r w:rsidRPr="0040529D">
        <w:rPr>
          <w:bCs/>
          <w:szCs w:val="24"/>
        </w:rPr>
        <w:t>с. Маккавеево</w:t>
      </w:r>
      <w:r w:rsidRPr="003153B1">
        <w:rPr>
          <w:bCs/>
          <w:szCs w:val="24"/>
        </w:rPr>
        <w:t xml:space="preserve">) </w:t>
      </w:r>
      <w:r w:rsidRPr="003153B1">
        <w:rPr>
          <w:bCs/>
        </w:rPr>
        <w:t>представлены в таблице 1.2.1.1</w:t>
      </w:r>
      <w:r>
        <w:rPr>
          <w:bCs/>
        </w:rPr>
        <w:t>1</w:t>
      </w:r>
      <w:r w:rsidRPr="003153B1">
        <w:rPr>
          <w:bCs/>
        </w:rPr>
        <w:t>.</w:t>
      </w:r>
    </w:p>
    <w:p w14:paraId="272112A5" w14:textId="77842694" w:rsidR="0040529D" w:rsidRPr="005B1E6D" w:rsidRDefault="0040529D" w:rsidP="0040529D">
      <w:pPr>
        <w:pStyle w:val="af"/>
        <w:jc w:val="right"/>
        <w:rPr>
          <w:b/>
          <w:sz w:val="24"/>
          <w:szCs w:val="24"/>
        </w:rPr>
      </w:pPr>
      <w:r w:rsidRPr="005B1E6D">
        <w:rPr>
          <w:b/>
          <w:sz w:val="24"/>
          <w:szCs w:val="24"/>
        </w:rPr>
        <w:t xml:space="preserve">Таблица </w:t>
      </w:r>
      <w:r>
        <w:rPr>
          <w:b/>
          <w:sz w:val="24"/>
          <w:szCs w:val="24"/>
        </w:rPr>
        <w:t>1.2.1.11</w:t>
      </w:r>
    </w:p>
    <w:p w14:paraId="3AD51D2F" w14:textId="23DF7FE9" w:rsidR="0040529D" w:rsidRPr="005B1E6D" w:rsidRDefault="0040529D" w:rsidP="0040529D">
      <w:pPr>
        <w:jc w:val="center"/>
        <w:rPr>
          <w:b/>
        </w:rPr>
      </w:pPr>
      <w:r>
        <w:rPr>
          <w:b/>
        </w:rPr>
        <w:t>Х</w:t>
      </w:r>
      <w:r w:rsidRPr="005B1E6D">
        <w:rPr>
          <w:b/>
        </w:rPr>
        <w:t>арактеристики основного оборудования котельных на территории Читинского муниципального округа</w:t>
      </w:r>
      <w:r>
        <w:rPr>
          <w:b/>
        </w:rPr>
        <w:t xml:space="preserve"> (</w:t>
      </w:r>
      <w:r w:rsidRPr="0040529D">
        <w:rPr>
          <w:b/>
        </w:rPr>
        <w:t>с.</w:t>
      </w:r>
      <w:r>
        <w:rPr>
          <w:b/>
        </w:rPr>
        <w:t xml:space="preserve"> </w:t>
      </w:r>
      <w:r w:rsidRPr="0040529D">
        <w:rPr>
          <w:b/>
        </w:rPr>
        <w:t>Маккавеево</w:t>
      </w:r>
      <w:r>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387"/>
      </w:tblGrid>
      <w:tr w:rsidR="0040529D" w:rsidRPr="0040529D" w14:paraId="78CECBBD" w14:textId="77777777" w:rsidTr="0040529D">
        <w:trPr>
          <w:trHeight w:val="20"/>
        </w:trPr>
        <w:tc>
          <w:tcPr>
            <w:tcW w:w="2787" w:type="pct"/>
            <w:vAlign w:val="center"/>
            <w:hideMark/>
          </w:tcPr>
          <w:p w14:paraId="39E5381E"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Наименование, адрес источника</w:t>
            </w:r>
          </w:p>
        </w:tc>
        <w:tc>
          <w:tcPr>
            <w:tcW w:w="2213" w:type="pct"/>
            <w:vAlign w:val="center"/>
            <w:hideMark/>
          </w:tcPr>
          <w:p w14:paraId="29A6A32D"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Котельная Забайкальский край, Читинский район, с.Маккавеево, ул. Бутина,55а</w:t>
            </w:r>
          </w:p>
        </w:tc>
      </w:tr>
      <w:tr w:rsidR="0040529D" w:rsidRPr="0040529D" w14:paraId="30EE5E36" w14:textId="77777777" w:rsidTr="0040529D">
        <w:trPr>
          <w:trHeight w:val="20"/>
        </w:trPr>
        <w:tc>
          <w:tcPr>
            <w:tcW w:w="2787" w:type="pct"/>
            <w:vAlign w:val="center"/>
            <w:hideMark/>
          </w:tcPr>
          <w:p w14:paraId="306AFC0F"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Обслуживающая организация</w:t>
            </w:r>
          </w:p>
        </w:tc>
        <w:tc>
          <w:tcPr>
            <w:tcW w:w="2213" w:type="pct"/>
            <w:vAlign w:val="center"/>
            <w:hideMark/>
          </w:tcPr>
          <w:p w14:paraId="1354A298"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ООО УК «Азау»</w:t>
            </w:r>
          </w:p>
        </w:tc>
      </w:tr>
      <w:tr w:rsidR="0040529D" w:rsidRPr="0040529D" w14:paraId="4691BCD4" w14:textId="77777777" w:rsidTr="0040529D">
        <w:trPr>
          <w:trHeight w:val="20"/>
        </w:trPr>
        <w:tc>
          <w:tcPr>
            <w:tcW w:w="2787" w:type="pct"/>
            <w:vAlign w:val="center"/>
            <w:hideMark/>
          </w:tcPr>
          <w:p w14:paraId="43A111E9"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Количество источников тепловой энергии</w:t>
            </w:r>
          </w:p>
        </w:tc>
        <w:tc>
          <w:tcPr>
            <w:tcW w:w="2213" w:type="pct"/>
            <w:noWrap/>
            <w:vAlign w:val="center"/>
            <w:hideMark/>
          </w:tcPr>
          <w:p w14:paraId="1538FEC0"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3</w:t>
            </w:r>
          </w:p>
        </w:tc>
      </w:tr>
      <w:tr w:rsidR="0040529D" w:rsidRPr="0040529D" w14:paraId="7FAF413E" w14:textId="77777777" w:rsidTr="0040529D">
        <w:trPr>
          <w:trHeight w:val="20"/>
        </w:trPr>
        <w:tc>
          <w:tcPr>
            <w:tcW w:w="2787" w:type="pct"/>
            <w:vAlign w:val="center"/>
            <w:hideMark/>
          </w:tcPr>
          <w:p w14:paraId="6005E9E1"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Суммарная установленная мощность, МВт/ч</w:t>
            </w:r>
          </w:p>
        </w:tc>
        <w:tc>
          <w:tcPr>
            <w:tcW w:w="2213" w:type="pct"/>
            <w:noWrap/>
            <w:vAlign w:val="center"/>
            <w:hideMark/>
          </w:tcPr>
          <w:p w14:paraId="5DEA46E9"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6</w:t>
            </w:r>
          </w:p>
        </w:tc>
      </w:tr>
      <w:tr w:rsidR="0040529D" w:rsidRPr="0040529D" w14:paraId="29FAAFD7" w14:textId="77777777" w:rsidTr="0040529D">
        <w:trPr>
          <w:trHeight w:val="20"/>
        </w:trPr>
        <w:tc>
          <w:tcPr>
            <w:tcW w:w="2787" w:type="pct"/>
            <w:vAlign w:val="center"/>
            <w:hideMark/>
          </w:tcPr>
          <w:p w14:paraId="0166D73F"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Суммарная установленная мощность, Гкал/ч</w:t>
            </w:r>
          </w:p>
        </w:tc>
        <w:tc>
          <w:tcPr>
            <w:tcW w:w="2213" w:type="pct"/>
            <w:vAlign w:val="center"/>
            <w:hideMark/>
          </w:tcPr>
          <w:p w14:paraId="615C38C4"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5,16</w:t>
            </w:r>
          </w:p>
        </w:tc>
      </w:tr>
      <w:tr w:rsidR="0040529D" w:rsidRPr="0040529D" w14:paraId="2D0DB56D" w14:textId="77777777" w:rsidTr="0040529D">
        <w:trPr>
          <w:trHeight w:val="20"/>
        </w:trPr>
        <w:tc>
          <w:tcPr>
            <w:tcW w:w="2787" w:type="pct"/>
            <w:vAlign w:val="center"/>
            <w:hideMark/>
          </w:tcPr>
          <w:p w14:paraId="11389AFB"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Подключенная нагрузка, Гкал/ч</w:t>
            </w:r>
          </w:p>
        </w:tc>
        <w:tc>
          <w:tcPr>
            <w:tcW w:w="2213" w:type="pct"/>
            <w:noWrap/>
            <w:vAlign w:val="center"/>
            <w:hideMark/>
          </w:tcPr>
          <w:p w14:paraId="439E5AC9"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2,87</w:t>
            </w:r>
          </w:p>
        </w:tc>
      </w:tr>
      <w:tr w:rsidR="0040529D" w:rsidRPr="0040529D" w14:paraId="59499E7D" w14:textId="77777777" w:rsidTr="0040529D">
        <w:trPr>
          <w:trHeight w:val="20"/>
        </w:trPr>
        <w:tc>
          <w:tcPr>
            <w:tcW w:w="2787" w:type="pct"/>
            <w:vAlign w:val="center"/>
            <w:hideMark/>
          </w:tcPr>
          <w:p w14:paraId="01F5D95D"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Протяженность сетей в 2-х трубном исчислении, км</w:t>
            </w:r>
          </w:p>
        </w:tc>
        <w:tc>
          <w:tcPr>
            <w:tcW w:w="2213" w:type="pct"/>
            <w:noWrap/>
            <w:vAlign w:val="center"/>
            <w:hideMark/>
          </w:tcPr>
          <w:p w14:paraId="4FA07231"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3,3</w:t>
            </w:r>
          </w:p>
        </w:tc>
      </w:tr>
      <w:tr w:rsidR="0040529D" w:rsidRPr="0040529D" w14:paraId="4A264A17" w14:textId="77777777" w:rsidTr="0040529D">
        <w:trPr>
          <w:trHeight w:val="20"/>
        </w:trPr>
        <w:tc>
          <w:tcPr>
            <w:tcW w:w="2787" w:type="pct"/>
            <w:vAlign w:val="center"/>
            <w:hideMark/>
          </w:tcPr>
          <w:p w14:paraId="78520656"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Год ввода</w:t>
            </w:r>
          </w:p>
        </w:tc>
        <w:tc>
          <w:tcPr>
            <w:tcW w:w="2213" w:type="pct"/>
            <w:noWrap/>
            <w:vAlign w:val="center"/>
            <w:hideMark/>
          </w:tcPr>
          <w:p w14:paraId="7DCA04C7"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1965</w:t>
            </w:r>
          </w:p>
        </w:tc>
      </w:tr>
      <w:tr w:rsidR="0040529D" w:rsidRPr="0040529D" w14:paraId="4B4247B4" w14:textId="77777777" w:rsidTr="0040529D">
        <w:trPr>
          <w:trHeight w:val="20"/>
        </w:trPr>
        <w:tc>
          <w:tcPr>
            <w:tcW w:w="2787" w:type="pct"/>
            <w:vAlign w:val="center"/>
            <w:hideMark/>
          </w:tcPr>
          <w:p w14:paraId="39F541AD"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Полезный отпуск, Гкал</w:t>
            </w:r>
          </w:p>
        </w:tc>
        <w:tc>
          <w:tcPr>
            <w:tcW w:w="2213" w:type="pct"/>
            <w:noWrap/>
            <w:vAlign w:val="center"/>
            <w:hideMark/>
          </w:tcPr>
          <w:p w14:paraId="10E56437"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5974</w:t>
            </w:r>
          </w:p>
        </w:tc>
      </w:tr>
      <w:tr w:rsidR="0040529D" w:rsidRPr="0040529D" w14:paraId="635A5349" w14:textId="77777777" w:rsidTr="0040529D">
        <w:trPr>
          <w:trHeight w:val="20"/>
        </w:trPr>
        <w:tc>
          <w:tcPr>
            <w:tcW w:w="2787" w:type="pct"/>
            <w:vAlign w:val="center"/>
            <w:hideMark/>
          </w:tcPr>
          <w:p w14:paraId="61AFDF75" w14:textId="58900D84"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Потери тепловой энергии, Гкал </w:t>
            </w:r>
          </w:p>
        </w:tc>
        <w:tc>
          <w:tcPr>
            <w:tcW w:w="2213" w:type="pct"/>
            <w:noWrap/>
            <w:vAlign w:val="center"/>
            <w:hideMark/>
          </w:tcPr>
          <w:p w14:paraId="331C64F8"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753</w:t>
            </w:r>
          </w:p>
        </w:tc>
      </w:tr>
      <w:tr w:rsidR="0040529D" w:rsidRPr="0040529D" w14:paraId="3D253EB2" w14:textId="77777777" w:rsidTr="0040529D">
        <w:trPr>
          <w:trHeight w:val="20"/>
        </w:trPr>
        <w:tc>
          <w:tcPr>
            <w:tcW w:w="2787" w:type="pct"/>
            <w:vAlign w:val="center"/>
            <w:hideMark/>
          </w:tcPr>
          <w:p w14:paraId="1B3A0584"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Удельный расход топлива, кг.у.т/Гкал</w:t>
            </w:r>
          </w:p>
        </w:tc>
        <w:tc>
          <w:tcPr>
            <w:tcW w:w="2213" w:type="pct"/>
            <w:noWrap/>
            <w:vAlign w:val="center"/>
            <w:hideMark/>
          </w:tcPr>
          <w:p w14:paraId="1BF2654F"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261</w:t>
            </w:r>
          </w:p>
        </w:tc>
      </w:tr>
      <w:tr w:rsidR="0040529D" w:rsidRPr="0040529D" w14:paraId="1B3C4503" w14:textId="77777777" w:rsidTr="0040529D">
        <w:trPr>
          <w:trHeight w:val="20"/>
        </w:trPr>
        <w:tc>
          <w:tcPr>
            <w:tcW w:w="2787" w:type="pct"/>
            <w:vAlign w:val="center"/>
            <w:hideMark/>
          </w:tcPr>
          <w:p w14:paraId="58E318F1"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Год капитального ремонта</w:t>
            </w:r>
          </w:p>
        </w:tc>
        <w:tc>
          <w:tcPr>
            <w:tcW w:w="2213" w:type="pct"/>
            <w:noWrap/>
            <w:vAlign w:val="center"/>
            <w:hideMark/>
          </w:tcPr>
          <w:p w14:paraId="1B40AD12"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2020-2024</w:t>
            </w:r>
          </w:p>
        </w:tc>
      </w:tr>
      <w:tr w:rsidR="0040529D" w:rsidRPr="0040529D" w14:paraId="17BAA6FA" w14:textId="77777777" w:rsidTr="0040529D">
        <w:trPr>
          <w:trHeight w:val="20"/>
        </w:trPr>
        <w:tc>
          <w:tcPr>
            <w:tcW w:w="2787" w:type="pct"/>
            <w:vAlign w:val="center"/>
            <w:hideMark/>
          </w:tcPr>
          <w:p w14:paraId="723043C7"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Вид системы</w:t>
            </w:r>
          </w:p>
        </w:tc>
        <w:tc>
          <w:tcPr>
            <w:tcW w:w="2213" w:type="pct"/>
            <w:noWrap/>
            <w:vAlign w:val="center"/>
            <w:hideMark/>
          </w:tcPr>
          <w:p w14:paraId="40A51245"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закрытая</w:t>
            </w:r>
          </w:p>
        </w:tc>
      </w:tr>
    </w:tbl>
    <w:p w14:paraId="244E4D6C" w14:textId="77777777" w:rsidR="0040529D" w:rsidRDefault="0040529D" w:rsidP="00284C5E">
      <w:pPr>
        <w:jc w:val="center"/>
        <w:rPr>
          <w:b/>
          <w:color w:val="EE0000"/>
        </w:rPr>
      </w:pPr>
    </w:p>
    <w:p w14:paraId="6488CB2A" w14:textId="4DA544D1" w:rsidR="0040529D" w:rsidRPr="003153B1" w:rsidRDefault="0040529D" w:rsidP="0040529D">
      <w:pPr>
        <w:rPr>
          <w:bCs/>
        </w:rPr>
      </w:pPr>
      <w:r>
        <w:rPr>
          <w:bCs/>
          <w:szCs w:val="24"/>
        </w:rPr>
        <w:t>Х</w:t>
      </w:r>
      <w:r w:rsidRPr="003153B1">
        <w:rPr>
          <w:bCs/>
          <w:szCs w:val="24"/>
        </w:rPr>
        <w:t>арактеристики основного оборудования котельных на территории Читинского муниципального округа (</w:t>
      </w:r>
      <w:r w:rsidRPr="0040529D">
        <w:rPr>
          <w:bCs/>
          <w:szCs w:val="24"/>
        </w:rPr>
        <w:t>п.ст. Лесная</w:t>
      </w:r>
      <w:r w:rsidRPr="003153B1">
        <w:rPr>
          <w:bCs/>
          <w:szCs w:val="24"/>
        </w:rPr>
        <w:t xml:space="preserve">) </w:t>
      </w:r>
      <w:r w:rsidRPr="003153B1">
        <w:rPr>
          <w:bCs/>
        </w:rPr>
        <w:t>представлены в таблице 1.2.1.1</w:t>
      </w:r>
      <w:r>
        <w:rPr>
          <w:bCs/>
        </w:rPr>
        <w:t>2</w:t>
      </w:r>
      <w:r w:rsidRPr="003153B1">
        <w:rPr>
          <w:bCs/>
        </w:rPr>
        <w:t>.</w:t>
      </w:r>
    </w:p>
    <w:p w14:paraId="70BDED2C" w14:textId="606DCAF2" w:rsidR="0040529D" w:rsidRPr="005B1E6D" w:rsidRDefault="0040529D" w:rsidP="0040529D">
      <w:pPr>
        <w:pStyle w:val="af"/>
        <w:jc w:val="right"/>
        <w:rPr>
          <w:b/>
          <w:sz w:val="24"/>
          <w:szCs w:val="24"/>
        </w:rPr>
      </w:pPr>
      <w:r w:rsidRPr="005B1E6D">
        <w:rPr>
          <w:b/>
          <w:sz w:val="24"/>
          <w:szCs w:val="24"/>
        </w:rPr>
        <w:t xml:space="preserve">Таблица </w:t>
      </w:r>
      <w:r>
        <w:rPr>
          <w:b/>
          <w:sz w:val="24"/>
          <w:szCs w:val="24"/>
        </w:rPr>
        <w:t>1.2.1.12</w:t>
      </w:r>
    </w:p>
    <w:p w14:paraId="06FA9587" w14:textId="5959E20D" w:rsidR="008D4C29" w:rsidRDefault="0040529D" w:rsidP="00284C5E">
      <w:pPr>
        <w:jc w:val="center"/>
        <w:rPr>
          <w:rFonts w:asciiTheme="minorHAnsi" w:hAnsiTheme="minorHAnsi"/>
          <w:sz w:val="22"/>
        </w:rPr>
      </w:pPr>
      <w:r>
        <w:rPr>
          <w:b/>
        </w:rPr>
        <w:t>Х</w:t>
      </w:r>
      <w:r w:rsidRPr="005B1E6D">
        <w:rPr>
          <w:b/>
        </w:rPr>
        <w:t>арактеристики основного оборудования котельных на территории Читинского муниципального округа</w:t>
      </w:r>
      <w:r>
        <w:rPr>
          <w:b/>
        </w:rPr>
        <w:t xml:space="preserve"> (</w:t>
      </w:r>
      <w:r w:rsidRPr="0040529D">
        <w:rPr>
          <w:b/>
        </w:rPr>
        <w:t>п.ст. Лесная</w:t>
      </w:r>
      <w:r>
        <w:rPr>
          <w:b/>
        </w:rPr>
        <w:t>)</w:t>
      </w:r>
      <w:r w:rsidR="008D4C29">
        <w:rPr>
          <w:b/>
          <w:color w:val="EE0000"/>
        </w:rPr>
        <w:fldChar w:fldCharType="begin"/>
      </w:r>
      <w:r w:rsidR="008D4C29">
        <w:rPr>
          <w:b/>
          <w:color w:val="EE0000"/>
        </w:rPr>
        <w:instrText xml:space="preserve"> LINK Excel.Sheet.12 "E:\\рабочий стол\\Чита схема\\Таблица котельные РСО2.xlsx2.xlsx" "Меркурий!R2C10:R13C14" \a \f 4 \h  \* MERGEFORMAT </w:instrText>
      </w:r>
      <w:r w:rsidR="008D4C29">
        <w:rPr>
          <w:b/>
          <w:color w:val="EE0000"/>
        </w:rPr>
        <w:fldChar w:fldCharType="separate"/>
      </w:r>
    </w:p>
    <w:tbl>
      <w:tblPr>
        <w:tblW w:w="5000" w:type="pct"/>
        <w:tblLayout w:type="fixed"/>
        <w:tblLook w:val="04A0" w:firstRow="1" w:lastRow="0" w:firstColumn="1" w:lastColumn="0" w:noHBand="0" w:noVBand="1"/>
      </w:tblPr>
      <w:tblGrid>
        <w:gridCol w:w="3677"/>
        <w:gridCol w:w="992"/>
        <w:gridCol w:w="993"/>
        <w:gridCol w:w="937"/>
        <w:gridCol w:w="1266"/>
        <w:gridCol w:w="1807"/>
        <w:gridCol w:w="236"/>
      </w:tblGrid>
      <w:tr w:rsidR="0040529D" w:rsidRPr="0040529D" w14:paraId="08DA3D9C" w14:textId="50A04862" w:rsidTr="0040529D">
        <w:trPr>
          <w:gridAfter w:val="1"/>
          <w:wAfter w:w="119" w:type="pct"/>
          <w:trHeight w:val="20"/>
        </w:trPr>
        <w:tc>
          <w:tcPr>
            <w:tcW w:w="1855" w:type="pct"/>
            <w:tcBorders>
              <w:top w:val="single" w:sz="8" w:space="0" w:color="auto"/>
              <w:left w:val="single" w:sz="8" w:space="0" w:color="auto"/>
              <w:bottom w:val="single" w:sz="8" w:space="0" w:color="auto"/>
              <w:right w:val="single" w:sz="8" w:space="0" w:color="auto"/>
            </w:tcBorders>
            <w:vAlign w:val="center"/>
            <w:hideMark/>
          </w:tcPr>
          <w:p w14:paraId="30A4F8BB" w14:textId="20EEDF55" w:rsidR="008D4C29" w:rsidRPr="0040529D" w:rsidRDefault="008D4C29" w:rsidP="0040529D">
            <w:pPr>
              <w:spacing w:before="0" w:after="0"/>
              <w:ind w:firstLine="0"/>
              <w:jc w:val="left"/>
              <w:rPr>
                <w:rFonts w:eastAsia="Times New Roman" w:cs="Times New Roman"/>
                <w:color w:val="000000"/>
                <w:sz w:val="22"/>
                <w:lang w:eastAsia="ru-RU"/>
              </w:rPr>
            </w:pPr>
            <w:r w:rsidRPr="0040529D">
              <w:rPr>
                <w:rFonts w:eastAsia="Times New Roman" w:cs="Times New Roman"/>
                <w:color w:val="000000"/>
                <w:sz w:val="22"/>
                <w:lang w:eastAsia="ru-RU"/>
              </w:rPr>
              <w:t>Котельная (модульная) Забайкальский край, Читинский район, п.ст. Лесная, ул.Таёжная,31</w:t>
            </w:r>
          </w:p>
        </w:tc>
        <w:tc>
          <w:tcPr>
            <w:tcW w:w="500" w:type="pct"/>
            <w:tcBorders>
              <w:top w:val="single" w:sz="8" w:space="0" w:color="auto"/>
              <w:left w:val="nil"/>
              <w:bottom w:val="single" w:sz="8" w:space="0" w:color="auto"/>
              <w:right w:val="single" w:sz="8" w:space="0" w:color="auto"/>
            </w:tcBorders>
            <w:vAlign w:val="center"/>
            <w:hideMark/>
          </w:tcPr>
          <w:p w14:paraId="43E6FDEB" w14:textId="5B4CF11E" w:rsidR="008D4C29" w:rsidRPr="0040529D" w:rsidRDefault="008D4C2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1</w:t>
            </w:r>
            <w:r w:rsidR="0040529D">
              <w:rPr>
                <w:rFonts w:eastAsia="Times New Roman" w:cs="Times New Roman"/>
                <w:color w:val="000000"/>
                <w:sz w:val="22"/>
                <w:lang w:eastAsia="ru-RU"/>
              </w:rPr>
              <w:t xml:space="preserve"> </w:t>
            </w:r>
            <w:r w:rsidRPr="0040529D">
              <w:rPr>
                <w:rFonts w:eastAsia="Times New Roman" w:cs="Times New Roman"/>
                <w:color w:val="000000"/>
                <w:sz w:val="22"/>
                <w:lang w:eastAsia="ru-RU"/>
              </w:rPr>
              <w:t>котел</w:t>
            </w:r>
          </w:p>
        </w:tc>
        <w:tc>
          <w:tcPr>
            <w:tcW w:w="501" w:type="pct"/>
            <w:tcBorders>
              <w:top w:val="single" w:sz="8" w:space="0" w:color="auto"/>
              <w:left w:val="nil"/>
              <w:bottom w:val="single" w:sz="8" w:space="0" w:color="auto"/>
              <w:right w:val="single" w:sz="8" w:space="0" w:color="auto"/>
            </w:tcBorders>
            <w:vAlign w:val="center"/>
            <w:hideMark/>
          </w:tcPr>
          <w:p w14:paraId="0FA7EE00" w14:textId="31CAE48A" w:rsidR="008D4C29" w:rsidRPr="0040529D" w:rsidRDefault="008D4C2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2</w:t>
            </w:r>
            <w:r w:rsidR="0040529D">
              <w:rPr>
                <w:rFonts w:eastAsia="Times New Roman" w:cs="Times New Roman"/>
                <w:color w:val="000000"/>
                <w:sz w:val="22"/>
                <w:lang w:eastAsia="ru-RU"/>
              </w:rPr>
              <w:t xml:space="preserve"> </w:t>
            </w:r>
            <w:r w:rsidRPr="0040529D">
              <w:rPr>
                <w:rFonts w:eastAsia="Times New Roman" w:cs="Times New Roman"/>
                <w:color w:val="000000"/>
                <w:sz w:val="22"/>
                <w:lang w:eastAsia="ru-RU"/>
              </w:rPr>
              <w:t>котел</w:t>
            </w:r>
          </w:p>
        </w:tc>
        <w:tc>
          <w:tcPr>
            <w:tcW w:w="473" w:type="pct"/>
            <w:tcBorders>
              <w:top w:val="single" w:sz="8" w:space="0" w:color="auto"/>
              <w:left w:val="nil"/>
              <w:bottom w:val="single" w:sz="8" w:space="0" w:color="auto"/>
              <w:right w:val="nil"/>
            </w:tcBorders>
            <w:vAlign w:val="center"/>
            <w:hideMark/>
          </w:tcPr>
          <w:p w14:paraId="3862305F" w14:textId="77777777" w:rsidR="008D4C29" w:rsidRPr="0040529D" w:rsidRDefault="008D4C2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3 котел</w:t>
            </w:r>
          </w:p>
        </w:tc>
        <w:tc>
          <w:tcPr>
            <w:tcW w:w="639" w:type="pct"/>
            <w:tcBorders>
              <w:top w:val="single" w:sz="8" w:space="0" w:color="auto"/>
              <w:left w:val="single" w:sz="8" w:space="0" w:color="auto"/>
              <w:bottom w:val="nil"/>
              <w:right w:val="single" w:sz="4" w:space="0" w:color="auto"/>
            </w:tcBorders>
            <w:vAlign w:val="center"/>
            <w:hideMark/>
          </w:tcPr>
          <w:p w14:paraId="29E67319" w14:textId="15BF4ADC" w:rsidR="008D4C29" w:rsidRPr="0040529D" w:rsidRDefault="00A72840"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Мощность, Гкал</w:t>
            </w:r>
            <w:r w:rsidR="008D4C29" w:rsidRPr="0040529D">
              <w:rPr>
                <w:rFonts w:eastAsia="Times New Roman" w:cs="Times New Roman"/>
                <w:color w:val="000000"/>
                <w:sz w:val="22"/>
                <w:lang w:eastAsia="ru-RU"/>
              </w:rPr>
              <w:t>/ч</w:t>
            </w:r>
          </w:p>
        </w:tc>
        <w:tc>
          <w:tcPr>
            <w:tcW w:w="912" w:type="pct"/>
            <w:tcBorders>
              <w:top w:val="single" w:sz="4" w:space="0" w:color="auto"/>
              <w:left w:val="single" w:sz="4" w:space="0" w:color="auto"/>
              <w:bottom w:val="single" w:sz="4" w:space="0" w:color="auto"/>
              <w:right w:val="single" w:sz="4" w:space="0" w:color="auto"/>
            </w:tcBorders>
            <w:vAlign w:val="center"/>
          </w:tcPr>
          <w:p w14:paraId="3005BB2F" w14:textId="684EED36" w:rsidR="008D4C29" w:rsidRPr="0040529D" w:rsidRDefault="008D4C2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Обслуживающая организация</w:t>
            </w:r>
          </w:p>
        </w:tc>
      </w:tr>
      <w:tr w:rsidR="0040529D" w:rsidRPr="0040529D" w14:paraId="29925F8E" w14:textId="66EABCE9" w:rsidTr="0040529D">
        <w:trPr>
          <w:gridAfter w:val="1"/>
          <w:wAfter w:w="119" w:type="pct"/>
          <w:trHeight w:val="20"/>
        </w:trPr>
        <w:tc>
          <w:tcPr>
            <w:tcW w:w="1855" w:type="pct"/>
            <w:tcBorders>
              <w:top w:val="nil"/>
              <w:left w:val="single" w:sz="8" w:space="0" w:color="auto"/>
              <w:bottom w:val="single" w:sz="8" w:space="0" w:color="auto"/>
              <w:right w:val="single" w:sz="8" w:space="0" w:color="auto"/>
            </w:tcBorders>
            <w:vAlign w:val="center"/>
            <w:hideMark/>
          </w:tcPr>
          <w:p w14:paraId="377A2DA3" w14:textId="77777777" w:rsidR="009C67B9" w:rsidRPr="0040529D" w:rsidRDefault="009C67B9"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марка котла</w:t>
            </w:r>
          </w:p>
        </w:tc>
        <w:tc>
          <w:tcPr>
            <w:tcW w:w="500" w:type="pct"/>
            <w:tcBorders>
              <w:top w:val="nil"/>
              <w:left w:val="nil"/>
              <w:bottom w:val="single" w:sz="8" w:space="0" w:color="auto"/>
              <w:right w:val="single" w:sz="8" w:space="0" w:color="auto"/>
            </w:tcBorders>
            <w:vAlign w:val="center"/>
            <w:hideMark/>
          </w:tcPr>
          <w:p w14:paraId="6535A73F"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Квр-1</w:t>
            </w:r>
          </w:p>
        </w:tc>
        <w:tc>
          <w:tcPr>
            <w:tcW w:w="501" w:type="pct"/>
            <w:tcBorders>
              <w:top w:val="nil"/>
              <w:left w:val="nil"/>
              <w:bottom w:val="single" w:sz="8" w:space="0" w:color="auto"/>
              <w:right w:val="single" w:sz="8" w:space="0" w:color="auto"/>
            </w:tcBorders>
            <w:vAlign w:val="center"/>
            <w:hideMark/>
          </w:tcPr>
          <w:p w14:paraId="565DFE57"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Квр-1</w:t>
            </w:r>
          </w:p>
        </w:tc>
        <w:tc>
          <w:tcPr>
            <w:tcW w:w="473" w:type="pct"/>
            <w:tcBorders>
              <w:top w:val="nil"/>
              <w:left w:val="nil"/>
              <w:bottom w:val="single" w:sz="8" w:space="0" w:color="auto"/>
              <w:right w:val="nil"/>
            </w:tcBorders>
            <w:vAlign w:val="center"/>
            <w:hideMark/>
          </w:tcPr>
          <w:p w14:paraId="6EF3435E"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Квр-1</w:t>
            </w:r>
          </w:p>
        </w:tc>
        <w:tc>
          <w:tcPr>
            <w:tcW w:w="639" w:type="pct"/>
            <w:tcBorders>
              <w:top w:val="single" w:sz="8" w:space="0" w:color="auto"/>
              <w:left w:val="single" w:sz="8" w:space="0" w:color="auto"/>
              <w:bottom w:val="nil"/>
              <w:right w:val="single" w:sz="4" w:space="0" w:color="auto"/>
            </w:tcBorders>
            <w:noWrap/>
            <w:vAlign w:val="center"/>
            <w:hideMark/>
          </w:tcPr>
          <w:p w14:paraId="056C5F58" w14:textId="77777777" w:rsidR="009C67B9" w:rsidRPr="0040529D" w:rsidRDefault="009C67B9"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912" w:type="pct"/>
            <w:vMerge w:val="restart"/>
            <w:tcBorders>
              <w:top w:val="single" w:sz="4" w:space="0" w:color="auto"/>
              <w:left w:val="single" w:sz="4" w:space="0" w:color="auto"/>
              <w:right w:val="single" w:sz="4" w:space="0" w:color="auto"/>
            </w:tcBorders>
            <w:vAlign w:val="center"/>
          </w:tcPr>
          <w:p w14:paraId="565E1162" w14:textId="06156429" w:rsidR="009C67B9" w:rsidRPr="0040529D" w:rsidRDefault="009C67B9"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ООО "Меркурий"</w:t>
            </w:r>
          </w:p>
        </w:tc>
      </w:tr>
      <w:tr w:rsidR="0040529D" w:rsidRPr="0040529D" w14:paraId="076CEB60" w14:textId="71CDB52A" w:rsidTr="0040529D">
        <w:trPr>
          <w:gridAfter w:val="1"/>
          <w:wAfter w:w="119" w:type="pct"/>
          <w:trHeight w:val="20"/>
        </w:trPr>
        <w:tc>
          <w:tcPr>
            <w:tcW w:w="1855" w:type="pct"/>
            <w:tcBorders>
              <w:top w:val="nil"/>
              <w:left w:val="single" w:sz="8" w:space="0" w:color="auto"/>
              <w:bottom w:val="single" w:sz="8" w:space="0" w:color="auto"/>
              <w:right w:val="single" w:sz="8" w:space="0" w:color="auto"/>
            </w:tcBorders>
            <w:vAlign w:val="center"/>
            <w:hideMark/>
          </w:tcPr>
          <w:p w14:paraId="6F6880FB" w14:textId="77777777" w:rsidR="009C67B9" w:rsidRPr="0040529D" w:rsidRDefault="009C67B9"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вид топлива</w:t>
            </w:r>
          </w:p>
        </w:tc>
        <w:tc>
          <w:tcPr>
            <w:tcW w:w="500" w:type="pct"/>
            <w:tcBorders>
              <w:top w:val="nil"/>
              <w:left w:val="nil"/>
              <w:bottom w:val="single" w:sz="8" w:space="0" w:color="auto"/>
              <w:right w:val="single" w:sz="8" w:space="0" w:color="auto"/>
            </w:tcBorders>
            <w:vAlign w:val="center"/>
            <w:hideMark/>
          </w:tcPr>
          <w:p w14:paraId="17291872"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уголь</w:t>
            </w:r>
          </w:p>
        </w:tc>
        <w:tc>
          <w:tcPr>
            <w:tcW w:w="501" w:type="pct"/>
            <w:tcBorders>
              <w:top w:val="nil"/>
              <w:left w:val="nil"/>
              <w:bottom w:val="single" w:sz="8" w:space="0" w:color="auto"/>
              <w:right w:val="single" w:sz="8" w:space="0" w:color="auto"/>
            </w:tcBorders>
            <w:vAlign w:val="center"/>
            <w:hideMark/>
          </w:tcPr>
          <w:p w14:paraId="1E9B7940"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уголь</w:t>
            </w:r>
          </w:p>
        </w:tc>
        <w:tc>
          <w:tcPr>
            <w:tcW w:w="473" w:type="pct"/>
            <w:tcBorders>
              <w:top w:val="nil"/>
              <w:left w:val="nil"/>
              <w:bottom w:val="single" w:sz="8" w:space="0" w:color="auto"/>
              <w:right w:val="nil"/>
            </w:tcBorders>
            <w:vAlign w:val="center"/>
            <w:hideMark/>
          </w:tcPr>
          <w:p w14:paraId="4D8749B1"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уголь</w:t>
            </w:r>
          </w:p>
        </w:tc>
        <w:tc>
          <w:tcPr>
            <w:tcW w:w="639" w:type="pct"/>
            <w:tcBorders>
              <w:top w:val="single" w:sz="8" w:space="0" w:color="auto"/>
              <w:left w:val="single" w:sz="8" w:space="0" w:color="auto"/>
              <w:bottom w:val="single" w:sz="8" w:space="0" w:color="auto"/>
              <w:right w:val="single" w:sz="4" w:space="0" w:color="auto"/>
            </w:tcBorders>
            <w:noWrap/>
            <w:vAlign w:val="center"/>
            <w:hideMark/>
          </w:tcPr>
          <w:p w14:paraId="5A22E30A" w14:textId="77777777" w:rsidR="009C67B9" w:rsidRPr="0040529D" w:rsidRDefault="009C67B9"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912" w:type="pct"/>
            <w:vMerge/>
            <w:tcBorders>
              <w:left w:val="single" w:sz="4" w:space="0" w:color="auto"/>
              <w:right w:val="single" w:sz="4" w:space="0" w:color="auto"/>
            </w:tcBorders>
            <w:vAlign w:val="center"/>
          </w:tcPr>
          <w:p w14:paraId="7BAC00EB" w14:textId="77777777" w:rsidR="009C67B9" w:rsidRPr="0040529D" w:rsidRDefault="009C67B9" w:rsidP="0040529D">
            <w:pPr>
              <w:spacing w:before="0" w:after="0"/>
              <w:ind w:firstLine="0"/>
              <w:contextualSpacing w:val="0"/>
              <w:jc w:val="left"/>
              <w:rPr>
                <w:rFonts w:eastAsia="Times New Roman" w:cs="Times New Roman"/>
                <w:color w:val="000000"/>
                <w:sz w:val="22"/>
                <w:lang w:eastAsia="ru-RU"/>
              </w:rPr>
            </w:pPr>
          </w:p>
        </w:tc>
      </w:tr>
      <w:tr w:rsidR="0040529D" w:rsidRPr="0040529D" w14:paraId="23CC2B84" w14:textId="10AC3089" w:rsidTr="0040529D">
        <w:trPr>
          <w:gridAfter w:val="1"/>
          <w:wAfter w:w="119" w:type="pct"/>
          <w:trHeight w:val="20"/>
        </w:trPr>
        <w:tc>
          <w:tcPr>
            <w:tcW w:w="1855" w:type="pct"/>
            <w:tcBorders>
              <w:top w:val="nil"/>
              <w:left w:val="single" w:sz="8" w:space="0" w:color="auto"/>
              <w:bottom w:val="single" w:sz="8" w:space="0" w:color="auto"/>
              <w:right w:val="single" w:sz="8" w:space="0" w:color="auto"/>
            </w:tcBorders>
            <w:vAlign w:val="center"/>
            <w:hideMark/>
          </w:tcPr>
          <w:p w14:paraId="788E7533" w14:textId="77777777" w:rsidR="009C67B9" w:rsidRPr="0040529D" w:rsidRDefault="009C67B9"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мощность, МВт (Гкал/ч)</w:t>
            </w:r>
          </w:p>
        </w:tc>
        <w:tc>
          <w:tcPr>
            <w:tcW w:w="500" w:type="pct"/>
            <w:tcBorders>
              <w:top w:val="nil"/>
              <w:left w:val="nil"/>
              <w:bottom w:val="single" w:sz="8" w:space="0" w:color="auto"/>
              <w:right w:val="single" w:sz="8" w:space="0" w:color="auto"/>
            </w:tcBorders>
            <w:vAlign w:val="center"/>
            <w:hideMark/>
          </w:tcPr>
          <w:p w14:paraId="0C330FA1"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0,287</w:t>
            </w:r>
          </w:p>
        </w:tc>
        <w:tc>
          <w:tcPr>
            <w:tcW w:w="501" w:type="pct"/>
            <w:tcBorders>
              <w:top w:val="nil"/>
              <w:left w:val="nil"/>
              <w:bottom w:val="single" w:sz="8" w:space="0" w:color="auto"/>
              <w:right w:val="single" w:sz="8" w:space="0" w:color="auto"/>
            </w:tcBorders>
            <w:vAlign w:val="center"/>
            <w:hideMark/>
          </w:tcPr>
          <w:p w14:paraId="1DEB4EC2"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0,287</w:t>
            </w:r>
          </w:p>
        </w:tc>
        <w:tc>
          <w:tcPr>
            <w:tcW w:w="473" w:type="pct"/>
            <w:tcBorders>
              <w:top w:val="nil"/>
              <w:left w:val="nil"/>
              <w:bottom w:val="single" w:sz="8" w:space="0" w:color="auto"/>
              <w:right w:val="nil"/>
            </w:tcBorders>
            <w:vAlign w:val="center"/>
            <w:hideMark/>
          </w:tcPr>
          <w:p w14:paraId="673935F3"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0,287</w:t>
            </w:r>
          </w:p>
        </w:tc>
        <w:tc>
          <w:tcPr>
            <w:tcW w:w="639" w:type="pct"/>
            <w:tcBorders>
              <w:top w:val="nil"/>
              <w:left w:val="single" w:sz="8" w:space="0" w:color="auto"/>
              <w:bottom w:val="single" w:sz="8" w:space="0" w:color="auto"/>
              <w:right w:val="single" w:sz="4" w:space="0" w:color="auto"/>
            </w:tcBorders>
            <w:vAlign w:val="center"/>
            <w:hideMark/>
          </w:tcPr>
          <w:p w14:paraId="18D7A470"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0,86</w:t>
            </w:r>
          </w:p>
        </w:tc>
        <w:tc>
          <w:tcPr>
            <w:tcW w:w="912" w:type="pct"/>
            <w:vMerge/>
            <w:tcBorders>
              <w:left w:val="single" w:sz="4" w:space="0" w:color="auto"/>
              <w:right w:val="single" w:sz="4" w:space="0" w:color="auto"/>
            </w:tcBorders>
            <w:vAlign w:val="center"/>
          </w:tcPr>
          <w:p w14:paraId="38CEA04E" w14:textId="77777777" w:rsidR="009C67B9" w:rsidRPr="0040529D" w:rsidRDefault="009C67B9" w:rsidP="0040529D">
            <w:pPr>
              <w:spacing w:before="0" w:after="0"/>
              <w:ind w:firstLine="0"/>
              <w:contextualSpacing w:val="0"/>
              <w:jc w:val="center"/>
              <w:rPr>
                <w:rFonts w:eastAsia="Times New Roman" w:cs="Times New Roman"/>
                <w:color w:val="000000"/>
                <w:sz w:val="22"/>
                <w:lang w:eastAsia="ru-RU"/>
              </w:rPr>
            </w:pPr>
          </w:p>
        </w:tc>
      </w:tr>
      <w:tr w:rsidR="0040529D" w:rsidRPr="0040529D" w14:paraId="29BD2A8E" w14:textId="77777777" w:rsidTr="0040529D">
        <w:trPr>
          <w:gridAfter w:val="1"/>
          <w:wAfter w:w="119" w:type="pct"/>
          <w:trHeight w:val="20"/>
        </w:trPr>
        <w:tc>
          <w:tcPr>
            <w:tcW w:w="1855" w:type="pct"/>
            <w:tcBorders>
              <w:top w:val="nil"/>
              <w:left w:val="single" w:sz="8" w:space="0" w:color="auto"/>
              <w:bottom w:val="single" w:sz="8" w:space="0" w:color="auto"/>
              <w:right w:val="single" w:sz="8" w:space="0" w:color="auto"/>
            </w:tcBorders>
            <w:vAlign w:val="center"/>
          </w:tcPr>
          <w:p w14:paraId="4F7CC603" w14:textId="7F862998"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год установки</w:t>
            </w:r>
          </w:p>
        </w:tc>
        <w:tc>
          <w:tcPr>
            <w:tcW w:w="500" w:type="pct"/>
            <w:tcBorders>
              <w:top w:val="nil"/>
              <w:left w:val="nil"/>
              <w:bottom w:val="single" w:sz="8" w:space="0" w:color="auto"/>
              <w:right w:val="single" w:sz="8" w:space="0" w:color="auto"/>
            </w:tcBorders>
            <w:vAlign w:val="center"/>
          </w:tcPr>
          <w:p w14:paraId="00C54619" w14:textId="58F6B2A4"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2014</w:t>
            </w:r>
          </w:p>
        </w:tc>
        <w:tc>
          <w:tcPr>
            <w:tcW w:w="501" w:type="pct"/>
            <w:tcBorders>
              <w:top w:val="nil"/>
              <w:left w:val="nil"/>
              <w:bottom w:val="single" w:sz="8" w:space="0" w:color="auto"/>
              <w:right w:val="single" w:sz="8" w:space="0" w:color="auto"/>
            </w:tcBorders>
            <w:vAlign w:val="center"/>
          </w:tcPr>
          <w:p w14:paraId="2B1EDADD" w14:textId="0B301253"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2014</w:t>
            </w:r>
          </w:p>
        </w:tc>
        <w:tc>
          <w:tcPr>
            <w:tcW w:w="473" w:type="pct"/>
            <w:tcBorders>
              <w:top w:val="nil"/>
              <w:left w:val="nil"/>
              <w:bottom w:val="single" w:sz="8" w:space="0" w:color="auto"/>
              <w:right w:val="nil"/>
            </w:tcBorders>
            <w:vAlign w:val="center"/>
          </w:tcPr>
          <w:p w14:paraId="59BF2973" w14:textId="4E3BBE56"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2014</w:t>
            </w:r>
          </w:p>
        </w:tc>
        <w:tc>
          <w:tcPr>
            <w:tcW w:w="639" w:type="pct"/>
            <w:tcBorders>
              <w:top w:val="nil"/>
              <w:left w:val="single" w:sz="8" w:space="0" w:color="auto"/>
              <w:bottom w:val="single" w:sz="8" w:space="0" w:color="auto"/>
              <w:right w:val="single" w:sz="4" w:space="0" w:color="auto"/>
            </w:tcBorders>
            <w:vAlign w:val="center"/>
          </w:tcPr>
          <w:p w14:paraId="15A60BF7" w14:textId="6501CE52"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2014</w:t>
            </w:r>
          </w:p>
        </w:tc>
        <w:tc>
          <w:tcPr>
            <w:tcW w:w="912" w:type="pct"/>
            <w:vMerge/>
            <w:tcBorders>
              <w:left w:val="single" w:sz="4" w:space="0" w:color="auto"/>
              <w:right w:val="single" w:sz="4" w:space="0" w:color="auto"/>
            </w:tcBorders>
            <w:vAlign w:val="center"/>
          </w:tcPr>
          <w:p w14:paraId="1E25C32C"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p>
        </w:tc>
      </w:tr>
      <w:tr w:rsidR="0040529D" w:rsidRPr="0040529D" w14:paraId="037107B4" w14:textId="77777777" w:rsidTr="0040529D">
        <w:trPr>
          <w:trHeight w:val="20"/>
        </w:trPr>
        <w:tc>
          <w:tcPr>
            <w:tcW w:w="1855" w:type="pct"/>
            <w:tcBorders>
              <w:top w:val="nil"/>
              <w:left w:val="single" w:sz="8" w:space="0" w:color="auto"/>
              <w:bottom w:val="single" w:sz="8" w:space="0" w:color="auto"/>
              <w:right w:val="single" w:sz="8" w:space="0" w:color="auto"/>
            </w:tcBorders>
            <w:vAlign w:val="center"/>
            <w:hideMark/>
          </w:tcPr>
          <w:p w14:paraId="05B9C26D"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техническое состояние котла</w:t>
            </w:r>
          </w:p>
        </w:tc>
        <w:tc>
          <w:tcPr>
            <w:tcW w:w="500" w:type="pct"/>
            <w:tcBorders>
              <w:top w:val="nil"/>
              <w:left w:val="nil"/>
              <w:bottom w:val="single" w:sz="8" w:space="0" w:color="auto"/>
              <w:right w:val="single" w:sz="8" w:space="0" w:color="auto"/>
            </w:tcBorders>
            <w:vAlign w:val="center"/>
            <w:hideMark/>
          </w:tcPr>
          <w:p w14:paraId="42647AFB"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501" w:type="pct"/>
            <w:tcBorders>
              <w:top w:val="nil"/>
              <w:left w:val="nil"/>
              <w:bottom w:val="single" w:sz="8" w:space="0" w:color="auto"/>
              <w:right w:val="single" w:sz="8" w:space="0" w:color="auto"/>
            </w:tcBorders>
            <w:vAlign w:val="center"/>
            <w:hideMark/>
          </w:tcPr>
          <w:p w14:paraId="23CECF8B"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473" w:type="pct"/>
            <w:tcBorders>
              <w:top w:val="nil"/>
              <w:left w:val="nil"/>
              <w:bottom w:val="single" w:sz="8" w:space="0" w:color="auto"/>
              <w:right w:val="nil"/>
            </w:tcBorders>
            <w:vAlign w:val="center"/>
            <w:hideMark/>
          </w:tcPr>
          <w:p w14:paraId="4FFCD199"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639" w:type="pct"/>
            <w:tcBorders>
              <w:top w:val="nil"/>
              <w:left w:val="single" w:sz="8" w:space="0" w:color="auto"/>
              <w:bottom w:val="single" w:sz="8" w:space="0" w:color="auto"/>
              <w:right w:val="single" w:sz="4" w:space="0" w:color="auto"/>
            </w:tcBorders>
            <w:vAlign w:val="center"/>
            <w:hideMark/>
          </w:tcPr>
          <w:p w14:paraId="3101CD13"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912" w:type="pct"/>
            <w:vMerge/>
            <w:tcBorders>
              <w:left w:val="single" w:sz="4" w:space="0" w:color="auto"/>
              <w:right w:val="single" w:sz="4" w:space="0" w:color="auto"/>
            </w:tcBorders>
            <w:vAlign w:val="center"/>
          </w:tcPr>
          <w:p w14:paraId="4D6D9090" w14:textId="77777777" w:rsidR="0040529D" w:rsidRPr="0040529D" w:rsidRDefault="0040529D" w:rsidP="0040529D">
            <w:pPr>
              <w:spacing w:before="0" w:after="0"/>
              <w:ind w:firstLine="0"/>
              <w:contextualSpacing w:val="0"/>
              <w:jc w:val="left"/>
              <w:rPr>
                <w:rFonts w:eastAsia="Times New Roman" w:cs="Times New Roman"/>
                <w:sz w:val="22"/>
                <w:lang w:eastAsia="ru-RU"/>
              </w:rPr>
            </w:pPr>
          </w:p>
        </w:tc>
        <w:tc>
          <w:tcPr>
            <w:tcW w:w="119" w:type="pct"/>
            <w:tcBorders>
              <w:left w:val="single" w:sz="4" w:space="0" w:color="auto"/>
            </w:tcBorders>
            <w:vAlign w:val="center"/>
            <w:hideMark/>
          </w:tcPr>
          <w:p w14:paraId="2D251A5C" w14:textId="314C0BCD" w:rsidR="0040529D" w:rsidRPr="0040529D" w:rsidRDefault="0040529D" w:rsidP="0040529D">
            <w:pPr>
              <w:spacing w:before="0" w:after="0"/>
              <w:ind w:firstLine="0"/>
              <w:contextualSpacing w:val="0"/>
              <w:jc w:val="left"/>
              <w:rPr>
                <w:rFonts w:eastAsia="Times New Roman" w:cs="Times New Roman"/>
                <w:sz w:val="22"/>
                <w:lang w:eastAsia="ru-RU"/>
              </w:rPr>
            </w:pPr>
          </w:p>
        </w:tc>
      </w:tr>
      <w:tr w:rsidR="0040529D" w:rsidRPr="0040529D" w14:paraId="523155D2" w14:textId="77777777" w:rsidTr="0040529D">
        <w:trPr>
          <w:trHeight w:val="20"/>
        </w:trPr>
        <w:tc>
          <w:tcPr>
            <w:tcW w:w="1855" w:type="pct"/>
            <w:tcBorders>
              <w:top w:val="nil"/>
              <w:left w:val="single" w:sz="8" w:space="0" w:color="auto"/>
              <w:bottom w:val="single" w:sz="8" w:space="0" w:color="auto"/>
              <w:right w:val="single" w:sz="8" w:space="0" w:color="auto"/>
            </w:tcBorders>
            <w:vAlign w:val="center"/>
            <w:hideMark/>
          </w:tcPr>
          <w:p w14:paraId="2241346C" w14:textId="16233EF0"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КПД котла, %</w:t>
            </w:r>
          </w:p>
        </w:tc>
        <w:tc>
          <w:tcPr>
            <w:tcW w:w="500" w:type="pct"/>
            <w:tcBorders>
              <w:top w:val="nil"/>
              <w:left w:val="nil"/>
              <w:bottom w:val="single" w:sz="8" w:space="0" w:color="auto"/>
              <w:right w:val="single" w:sz="8" w:space="0" w:color="auto"/>
            </w:tcBorders>
            <w:vAlign w:val="center"/>
            <w:hideMark/>
          </w:tcPr>
          <w:p w14:paraId="3A84D745"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80,9</w:t>
            </w:r>
          </w:p>
        </w:tc>
        <w:tc>
          <w:tcPr>
            <w:tcW w:w="501" w:type="pct"/>
            <w:tcBorders>
              <w:top w:val="nil"/>
              <w:left w:val="nil"/>
              <w:bottom w:val="single" w:sz="8" w:space="0" w:color="auto"/>
              <w:right w:val="single" w:sz="8" w:space="0" w:color="auto"/>
            </w:tcBorders>
            <w:vAlign w:val="center"/>
            <w:hideMark/>
          </w:tcPr>
          <w:p w14:paraId="15434936"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80,9</w:t>
            </w:r>
          </w:p>
        </w:tc>
        <w:tc>
          <w:tcPr>
            <w:tcW w:w="473" w:type="pct"/>
            <w:tcBorders>
              <w:top w:val="nil"/>
              <w:left w:val="nil"/>
              <w:bottom w:val="single" w:sz="8" w:space="0" w:color="auto"/>
              <w:right w:val="nil"/>
            </w:tcBorders>
            <w:vAlign w:val="center"/>
            <w:hideMark/>
          </w:tcPr>
          <w:p w14:paraId="515C599C"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80,9</w:t>
            </w:r>
          </w:p>
        </w:tc>
        <w:tc>
          <w:tcPr>
            <w:tcW w:w="639" w:type="pct"/>
            <w:tcBorders>
              <w:top w:val="nil"/>
              <w:left w:val="single" w:sz="8" w:space="0" w:color="auto"/>
              <w:bottom w:val="single" w:sz="8" w:space="0" w:color="auto"/>
              <w:right w:val="single" w:sz="4" w:space="0" w:color="auto"/>
            </w:tcBorders>
            <w:vAlign w:val="center"/>
            <w:hideMark/>
          </w:tcPr>
          <w:p w14:paraId="5EE689F7"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80,9</w:t>
            </w:r>
          </w:p>
        </w:tc>
        <w:tc>
          <w:tcPr>
            <w:tcW w:w="912" w:type="pct"/>
            <w:vMerge/>
            <w:tcBorders>
              <w:left w:val="single" w:sz="4" w:space="0" w:color="auto"/>
              <w:right w:val="single" w:sz="4" w:space="0" w:color="auto"/>
            </w:tcBorders>
            <w:vAlign w:val="center"/>
          </w:tcPr>
          <w:p w14:paraId="311391C8" w14:textId="77777777" w:rsidR="0040529D" w:rsidRPr="0040529D" w:rsidRDefault="0040529D" w:rsidP="0040529D">
            <w:pPr>
              <w:spacing w:before="0" w:after="0"/>
              <w:ind w:firstLine="0"/>
              <w:contextualSpacing w:val="0"/>
              <w:jc w:val="left"/>
              <w:rPr>
                <w:rFonts w:eastAsia="Times New Roman" w:cs="Times New Roman"/>
                <w:sz w:val="22"/>
                <w:lang w:eastAsia="ru-RU"/>
              </w:rPr>
            </w:pPr>
          </w:p>
        </w:tc>
        <w:tc>
          <w:tcPr>
            <w:tcW w:w="119" w:type="pct"/>
            <w:tcBorders>
              <w:left w:val="single" w:sz="4" w:space="0" w:color="auto"/>
            </w:tcBorders>
            <w:vAlign w:val="center"/>
            <w:hideMark/>
          </w:tcPr>
          <w:p w14:paraId="4D47AFD5" w14:textId="7F4FBD06" w:rsidR="0040529D" w:rsidRPr="0040529D" w:rsidRDefault="0040529D" w:rsidP="0040529D">
            <w:pPr>
              <w:spacing w:before="0" w:after="0"/>
              <w:ind w:firstLine="0"/>
              <w:contextualSpacing w:val="0"/>
              <w:jc w:val="left"/>
              <w:rPr>
                <w:rFonts w:eastAsia="Times New Roman" w:cs="Times New Roman"/>
                <w:sz w:val="22"/>
                <w:lang w:eastAsia="ru-RU"/>
              </w:rPr>
            </w:pPr>
          </w:p>
        </w:tc>
      </w:tr>
      <w:tr w:rsidR="0040529D" w:rsidRPr="0040529D" w14:paraId="04401477" w14:textId="77777777" w:rsidTr="0040529D">
        <w:trPr>
          <w:trHeight w:val="20"/>
        </w:trPr>
        <w:tc>
          <w:tcPr>
            <w:tcW w:w="1855" w:type="pct"/>
            <w:tcBorders>
              <w:top w:val="nil"/>
              <w:left w:val="single" w:sz="8" w:space="0" w:color="auto"/>
              <w:bottom w:val="single" w:sz="8" w:space="0" w:color="auto"/>
              <w:right w:val="single" w:sz="8" w:space="0" w:color="auto"/>
            </w:tcBorders>
            <w:vAlign w:val="center"/>
            <w:hideMark/>
          </w:tcPr>
          <w:p w14:paraId="49B63227"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Расчетный срок службы, лет</w:t>
            </w:r>
          </w:p>
        </w:tc>
        <w:tc>
          <w:tcPr>
            <w:tcW w:w="500" w:type="pct"/>
            <w:tcBorders>
              <w:top w:val="nil"/>
              <w:left w:val="nil"/>
              <w:bottom w:val="single" w:sz="8" w:space="0" w:color="auto"/>
              <w:right w:val="single" w:sz="8" w:space="0" w:color="auto"/>
            </w:tcBorders>
            <w:vAlign w:val="center"/>
            <w:hideMark/>
          </w:tcPr>
          <w:p w14:paraId="6DAEEC57"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501" w:type="pct"/>
            <w:tcBorders>
              <w:top w:val="nil"/>
              <w:left w:val="nil"/>
              <w:bottom w:val="single" w:sz="8" w:space="0" w:color="auto"/>
              <w:right w:val="single" w:sz="8" w:space="0" w:color="auto"/>
            </w:tcBorders>
            <w:vAlign w:val="center"/>
            <w:hideMark/>
          </w:tcPr>
          <w:p w14:paraId="6AADAE34"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473" w:type="pct"/>
            <w:tcBorders>
              <w:top w:val="nil"/>
              <w:left w:val="nil"/>
              <w:bottom w:val="single" w:sz="8" w:space="0" w:color="auto"/>
              <w:right w:val="nil"/>
            </w:tcBorders>
            <w:vAlign w:val="center"/>
            <w:hideMark/>
          </w:tcPr>
          <w:p w14:paraId="2400F09C"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639" w:type="pct"/>
            <w:tcBorders>
              <w:top w:val="nil"/>
              <w:left w:val="single" w:sz="8" w:space="0" w:color="auto"/>
              <w:bottom w:val="single" w:sz="8" w:space="0" w:color="auto"/>
              <w:right w:val="single" w:sz="4" w:space="0" w:color="auto"/>
            </w:tcBorders>
            <w:vAlign w:val="center"/>
            <w:hideMark/>
          </w:tcPr>
          <w:p w14:paraId="531B63D7"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912" w:type="pct"/>
            <w:vMerge/>
            <w:tcBorders>
              <w:left w:val="single" w:sz="4" w:space="0" w:color="auto"/>
              <w:right w:val="single" w:sz="4" w:space="0" w:color="auto"/>
            </w:tcBorders>
            <w:vAlign w:val="center"/>
          </w:tcPr>
          <w:p w14:paraId="7BF99730" w14:textId="77777777" w:rsidR="0040529D" w:rsidRPr="0040529D" w:rsidRDefault="0040529D" w:rsidP="0040529D">
            <w:pPr>
              <w:spacing w:before="0" w:after="0"/>
              <w:ind w:firstLine="0"/>
              <w:contextualSpacing w:val="0"/>
              <w:jc w:val="left"/>
              <w:rPr>
                <w:rFonts w:eastAsia="Times New Roman" w:cs="Times New Roman"/>
                <w:sz w:val="22"/>
                <w:lang w:eastAsia="ru-RU"/>
              </w:rPr>
            </w:pPr>
          </w:p>
        </w:tc>
        <w:tc>
          <w:tcPr>
            <w:tcW w:w="119" w:type="pct"/>
            <w:tcBorders>
              <w:left w:val="single" w:sz="4" w:space="0" w:color="auto"/>
            </w:tcBorders>
            <w:vAlign w:val="center"/>
            <w:hideMark/>
          </w:tcPr>
          <w:p w14:paraId="5CD220C5" w14:textId="56CC7035" w:rsidR="0040529D" w:rsidRPr="0040529D" w:rsidRDefault="0040529D" w:rsidP="0040529D">
            <w:pPr>
              <w:spacing w:before="0" w:after="0"/>
              <w:ind w:firstLine="0"/>
              <w:contextualSpacing w:val="0"/>
              <w:jc w:val="left"/>
              <w:rPr>
                <w:rFonts w:eastAsia="Times New Roman" w:cs="Times New Roman"/>
                <w:sz w:val="22"/>
                <w:lang w:eastAsia="ru-RU"/>
              </w:rPr>
            </w:pPr>
          </w:p>
        </w:tc>
      </w:tr>
      <w:tr w:rsidR="0040529D" w:rsidRPr="0040529D" w14:paraId="3338E833" w14:textId="77777777" w:rsidTr="0040529D">
        <w:trPr>
          <w:trHeight w:val="20"/>
        </w:trPr>
        <w:tc>
          <w:tcPr>
            <w:tcW w:w="1855" w:type="pct"/>
            <w:tcBorders>
              <w:top w:val="nil"/>
              <w:left w:val="single" w:sz="8" w:space="0" w:color="auto"/>
              <w:bottom w:val="nil"/>
              <w:right w:val="single" w:sz="8" w:space="0" w:color="auto"/>
            </w:tcBorders>
            <w:vAlign w:val="center"/>
            <w:hideMark/>
          </w:tcPr>
          <w:p w14:paraId="295DC61D"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 износа</w:t>
            </w:r>
          </w:p>
        </w:tc>
        <w:tc>
          <w:tcPr>
            <w:tcW w:w="500" w:type="pct"/>
            <w:tcBorders>
              <w:top w:val="nil"/>
              <w:left w:val="nil"/>
              <w:bottom w:val="nil"/>
              <w:right w:val="single" w:sz="8" w:space="0" w:color="auto"/>
            </w:tcBorders>
            <w:vAlign w:val="center"/>
            <w:hideMark/>
          </w:tcPr>
          <w:p w14:paraId="0D8618CF"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501" w:type="pct"/>
            <w:tcBorders>
              <w:top w:val="nil"/>
              <w:left w:val="nil"/>
              <w:bottom w:val="nil"/>
              <w:right w:val="single" w:sz="8" w:space="0" w:color="auto"/>
            </w:tcBorders>
            <w:vAlign w:val="center"/>
            <w:hideMark/>
          </w:tcPr>
          <w:p w14:paraId="6C72819B"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473" w:type="pct"/>
            <w:tcBorders>
              <w:top w:val="nil"/>
              <w:left w:val="nil"/>
              <w:bottom w:val="nil"/>
              <w:right w:val="nil"/>
            </w:tcBorders>
            <w:vAlign w:val="center"/>
            <w:hideMark/>
          </w:tcPr>
          <w:p w14:paraId="7FE3114A"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p>
        </w:tc>
        <w:tc>
          <w:tcPr>
            <w:tcW w:w="639" w:type="pct"/>
            <w:tcBorders>
              <w:top w:val="nil"/>
              <w:left w:val="single" w:sz="8" w:space="0" w:color="auto"/>
              <w:bottom w:val="nil"/>
              <w:right w:val="single" w:sz="4" w:space="0" w:color="auto"/>
            </w:tcBorders>
            <w:vAlign w:val="center"/>
            <w:hideMark/>
          </w:tcPr>
          <w:p w14:paraId="451B38FF"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 </w:t>
            </w:r>
          </w:p>
        </w:tc>
        <w:tc>
          <w:tcPr>
            <w:tcW w:w="912" w:type="pct"/>
            <w:vMerge/>
            <w:tcBorders>
              <w:left w:val="single" w:sz="4" w:space="0" w:color="auto"/>
              <w:right w:val="single" w:sz="4" w:space="0" w:color="auto"/>
            </w:tcBorders>
            <w:vAlign w:val="center"/>
          </w:tcPr>
          <w:p w14:paraId="34A407CB" w14:textId="77777777" w:rsidR="0040529D" w:rsidRPr="0040529D" w:rsidRDefault="0040529D" w:rsidP="0040529D">
            <w:pPr>
              <w:spacing w:before="0" w:after="0"/>
              <w:ind w:firstLine="0"/>
              <w:contextualSpacing w:val="0"/>
              <w:jc w:val="left"/>
              <w:rPr>
                <w:rFonts w:eastAsia="Times New Roman" w:cs="Times New Roman"/>
                <w:sz w:val="22"/>
                <w:lang w:eastAsia="ru-RU"/>
              </w:rPr>
            </w:pPr>
          </w:p>
        </w:tc>
        <w:tc>
          <w:tcPr>
            <w:tcW w:w="119" w:type="pct"/>
            <w:tcBorders>
              <w:left w:val="single" w:sz="4" w:space="0" w:color="auto"/>
            </w:tcBorders>
            <w:vAlign w:val="center"/>
            <w:hideMark/>
          </w:tcPr>
          <w:p w14:paraId="406664E1" w14:textId="312A08E5" w:rsidR="0040529D" w:rsidRPr="0040529D" w:rsidRDefault="0040529D" w:rsidP="0040529D">
            <w:pPr>
              <w:spacing w:before="0" w:after="0"/>
              <w:ind w:firstLine="0"/>
              <w:contextualSpacing w:val="0"/>
              <w:jc w:val="left"/>
              <w:rPr>
                <w:rFonts w:eastAsia="Times New Roman" w:cs="Times New Roman"/>
                <w:sz w:val="22"/>
                <w:lang w:eastAsia="ru-RU"/>
              </w:rPr>
            </w:pPr>
          </w:p>
        </w:tc>
      </w:tr>
      <w:tr w:rsidR="0040529D" w:rsidRPr="0040529D" w14:paraId="1AA3BA72" w14:textId="77777777" w:rsidTr="0040529D">
        <w:trPr>
          <w:trHeight w:val="20"/>
        </w:trPr>
        <w:tc>
          <w:tcPr>
            <w:tcW w:w="1855" w:type="pct"/>
            <w:tcBorders>
              <w:top w:val="single" w:sz="8" w:space="0" w:color="auto"/>
              <w:left w:val="single" w:sz="8" w:space="0" w:color="auto"/>
              <w:bottom w:val="single" w:sz="8" w:space="0" w:color="auto"/>
              <w:right w:val="single" w:sz="4" w:space="0" w:color="auto"/>
            </w:tcBorders>
            <w:noWrap/>
            <w:vAlign w:val="center"/>
            <w:hideMark/>
          </w:tcPr>
          <w:p w14:paraId="2930CBEA" w14:textId="77777777" w:rsidR="0040529D" w:rsidRPr="0040529D" w:rsidRDefault="0040529D" w:rsidP="0040529D">
            <w:pPr>
              <w:spacing w:before="0" w:after="0"/>
              <w:ind w:firstLine="0"/>
              <w:contextualSpacing w:val="0"/>
              <w:jc w:val="left"/>
              <w:rPr>
                <w:rFonts w:eastAsia="Times New Roman" w:cs="Times New Roman"/>
                <w:color w:val="000000"/>
                <w:sz w:val="22"/>
                <w:lang w:eastAsia="ru-RU"/>
              </w:rPr>
            </w:pPr>
            <w:r w:rsidRPr="0040529D">
              <w:rPr>
                <w:rFonts w:eastAsia="Times New Roman" w:cs="Times New Roman"/>
                <w:color w:val="000000"/>
                <w:sz w:val="22"/>
                <w:lang w:eastAsia="ru-RU"/>
              </w:rPr>
              <w:t>Тепловые сети, км</w:t>
            </w:r>
          </w:p>
        </w:tc>
        <w:tc>
          <w:tcPr>
            <w:tcW w:w="2113" w:type="pct"/>
            <w:gridSpan w:val="4"/>
            <w:tcBorders>
              <w:top w:val="single" w:sz="8" w:space="0" w:color="auto"/>
              <w:left w:val="nil"/>
              <w:bottom w:val="single" w:sz="8" w:space="0" w:color="auto"/>
              <w:right w:val="single" w:sz="4" w:space="0" w:color="auto"/>
            </w:tcBorders>
            <w:noWrap/>
            <w:vAlign w:val="center"/>
            <w:hideMark/>
          </w:tcPr>
          <w:p w14:paraId="500B8C40" w14:textId="77777777" w:rsidR="0040529D" w:rsidRPr="0040529D" w:rsidRDefault="0040529D" w:rsidP="0040529D">
            <w:pPr>
              <w:spacing w:before="0" w:after="0"/>
              <w:ind w:firstLine="0"/>
              <w:contextualSpacing w:val="0"/>
              <w:jc w:val="center"/>
              <w:rPr>
                <w:rFonts w:eastAsia="Times New Roman" w:cs="Times New Roman"/>
                <w:color w:val="000000"/>
                <w:sz w:val="22"/>
                <w:lang w:eastAsia="ru-RU"/>
              </w:rPr>
            </w:pPr>
            <w:r w:rsidRPr="0040529D">
              <w:rPr>
                <w:rFonts w:eastAsia="Times New Roman" w:cs="Times New Roman"/>
                <w:color w:val="000000"/>
                <w:sz w:val="22"/>
                <w:lang w:eastAsia="ru-RU"/>
              </w:rPr>
              <w:t>1,53</w:t>
            </w:r>
          </w:p>
        </w:tc>
        <w:tc>
          <w:tcPr>
            <w:tcW w:w="912" w:type="pct"/>
            <w:vMerge/>
            <w:tcBorders>
              <w:left w:val="single" w:sz="4" w:space="0" w:color="auto"/>
              <w:bottom w:val="single" w:sz="4" w:space="0" w:color="auto"/>
              <w:right w:val="single" w:sz="4" w:space="0" w:color="auto"/>
            </w:tcBorders>
            <w:vAlign w:val="center"/>
          </w:tcPr>
          <w:p w14:paraId="0A6A5A8F" w14:textId="77777777" w:rsidR="0040529D" w:rsidRPr="0040529D" w:rsidRDefault="0040529D" w:rsidP="0040529D">
            <w:pPr>
              <w:spacing w:before="0" w:after="0"/>
              <w:ind w:firstLine="0"/>
              <w:contextualSpacing w:val="0"/>
              <w:jc w:val="left"/>
              <w:rPr>
                <w:rFonts w:eastAsia="Times New Roman" w:cs="Times New Roman"/>
                <w:sz w:val="22"/>
                <w:lang w:eastAsia="ru-RU"/>
              </w:rPr>
            </w:pPr>
          </w:p>
        </w:tc>
        <w:tc>
          <w:tcPr>
            <w:tcW w:w="119" w:type="pct"/>
            <w:tcBorders>
              <w:left w:val="single" w:sz="4" w:space="0" w:color="auto"/>
            </w:tcBorders>
            <w:vAlign w:val="center"/>
            <w:hideMark/>
          </w:tcPr>
          <w:p w14:paraId="66104E96" w14:textId="13CBBEFB" w:rsidR="0040529D" w:rsidRPr="0040529D" w:rsidRDefault="0040529D" w:rsidP="0040529D">
            <w:pPr>
              <w:spacing w:before="0" w:after="0"/>
              <w:ind w:firstLine="0"/>
              <w:contextualSpacing w:val="0"/>
              <w:jc w:val="left"/>
              <w:rPr>
                <w:rFonts w:eastAsia="Times New Roman" w:cs="Times New Roman"/>
                <w:sz w:val="22"/>
                <w:lang w:eastAsia="ru-RU"/>
              </w:rPr>
            </w:pPr>
          </w:p>
        </w:tc>
      </w:tr>
    </w:tbl>
    <w:p w14:paraId="20BE680C" w14:textId="163454C0" w:rsidR="007C4644" w:rsidRDefault="008D4C29" w:rsidP="00284C5E">
      <w:pPr>
        <w:jc w:val="center"/>
        <w:rPr>
          <w:b/>
          <w:color w:val="EE0000"/>
        </w:rPr>
      </w:pPr>
      <w:r>
        <w:rPr>
          <w:b/>
          <w:color w:val="EE0000"/>
        </w:rPr>
        <w:fldChar w:fldCharType="end"/>
      </w:r>
    </w:p>
    <w:p w14:paraId="4617645F" w14:textId="2E51E141" w:rsidR="0040529D" w:rsidRPr="003153B1" w:rsidRDefault="0040529D" w:rsidP="0040529D">
      <w:pPr>
        <w:spacing w:before="0" w:after="0"/>
        <w:rPr>
          <w:bCs/>
        </w:rPr>
      </w:pPr>
      <w:r>
        <w:rPr>
          <w:bCs/>
          <w:szCs w:val="24"/>
        </w:rPr>
        <w:t>Х</w:t>
      </w:r>
      <w:r w:rsidRPr="003153B1">
        <w:rPr>
          <w:bCs/>
          <w:szCs w:val="24"/>
        </w:rPr>
        <w:t xml:space="preserve">арактеристики основного оборудования котельных на территории Читинского муниципального округа </w:t>
      </w:r>
      <w:r w:rsidRPr="003153B1">
        <w:rPr>
          <w:bCs/>
        </w:rPr>
        <w:t>представлены в таблице 1.2.1.1</w:t>
      </w:r>
      <w:r>
        <w:rPr>
          <w:bCs/>
        </w:rPr>
        <w:t>3</w:t>
      </w:r>
      <w:r w:rsidRPr="003153B1">
        <w:rPr>
          <w:bCs/>
        </w:rPr>
        <w:t>.</w:t>
      </w:r>
    </w:p>
    <w:p w14:paraId="0A726A0E" w14:textId="75E515C1" w:rsidR="0040529D" w:rsidRPr="005B1E6D" w:rsidRDefault="0040529D" w:rsidP="0040529D">
      <w:pPr>
        <w:pStyle w:val="af"/>
        <w:jc w:val="right"/>
        <w:rPr>
          <w:b/>
          <w:sz w:val="24"/>
          <w:szCs w:val="24"/>
        </w:rPr>
      </w:pPr>
      <w:r w:rsidRPr="005B1E6D">
        <w:rPr>
          <w:b/>
          <w:sz w:val="24"/>
          <w:szCs w:val="24"/>
        </w:rPr>
        <w:t xml:space="preserve">Таблица </w:t>
      </w:r>
      <w:r>
        <w:rPr>
          <w:b/>
          <w:sz w:val="24"/>
          <w:szCs w:val="24"/>
        </w:rPr>
        <w:t>1.2.1.13</w:t>
      </w:r>
    </w:p>
    <w:p w14:paraId="64A4716C" w14:textId="540527DF" w:rsidR="0040529D" w:rsidRDefault="0040529D" w:rsidP="0040529D">
      <w:pPr>
        <w:jc w:val="center"/>
        <w:rPr>
          <w:b/>
          <w:color w:val="EE0000"/>
        </w:rPr>
      </w:pPr>
      <w:r>
        <w:rPr>
          <w:b/>
        </w:rPr>
        <w:t>Х</w:t>
      </w:r>
      <w:r w:rsidRPr="005B1E6D">
        <w:rPr>
          <w:b/>
        </w:rPr>
        <w:t>арактеристики основного оборудования котельных на территории Читинского муниципального округа</w:t>
      </w:r>
      <w:r>
        <w:rPr>
          <w:b/>
        </w:rPr>
        <w:t xml:space="preserve"> </w:t>
      </w:r>
    </w:p>
    <w:tbl>
      <w:tblPr>
        <w:tblStyle w:val="af7"/>
        <w:tblW w:w="0" w:type="auto"/>
        <w:tblLook w:val="04A0" w:firstRow="1" w:lastRow="0" w:firstColumn="1" w:lastColumn="0" w:noHBand="0" w:noVBand="1"/>
      </w:tblPr>
      <w:tblGrid>
        <w:gridCol w:w="4248"/>
        <w:gridCol w:w="2835"/>
        <w:gridCol w:w="2828"/>
      </w:tblGrid>
      <w:tr w:rsidR="009C67B9" w:rsidRPr="0040529D" w14:paraId="0030FB69" w14:textId="77777777" w:rsidTr="0040529D">
        <w:trPr>
          <w:trHeight w:val="20"/>
          <w:tblHeader/>
        </w:trPr>
        <w:tc>
          <w:tcPr>
            <w:tcW w:w="4248" w:type="dxa"/>
            <w:hideMark/>
          </w:tcPr>
          <w:p w14:paraId="6FFDDE04" w14:textId="77777777" w:rsidR="009C67B9" w:rsidRPr="0040529D" w:rsidRDefault="009C67B9" w:rsidP="0040529D">
            <w:pPr>
              <w:spacing w:before="0" w:after="0"/>
              <w:ind w:firstLine="36"/>
              <w:jc w:val="center"/>
              <w:rPr>
                <w:b/>
                <w:sz w:val="22"/>
                <w:szCs w:val="22"/>
              </w:rPr>
            </w:pPr>
            <w:r w:rsidRPr="0040529D">
              <w:rPr>
                <w:b/>
                <w:sz w:val="22"/>
                <w:szCs w:val="22"/>
              </w:rPr>
              <w:t>порядковый № котла</w:t>
            </w:r>
          </w:p>
        </w:tc>
        <w:tc>
          <w:tcPr>
            <w:tcW w:w="2835" w:type="dxa"/>
            <w:hideMark/>
          </w:tcPr>
          <w:p w14:paraId="793B322A" w14:textId="77777777" w:rsidR="009C67B9" w:rsidRPr="0040529D" w:rsidRDefault="009C67B9" w:rsidP="0040529D">
            <w:pPr>
              <w:spacing w:before="0" w:after="0"/>
              <w:ind w:firstLine="36"/>
              <w:jc w:val="center"/>
              <w:rPr>
                <w:b/>
                <w:sz w:val="22"/>
                <w:szCs w:val="22"/>
              </w:rPr>
            </w:pPr>
            <w:r w:rsidRPr="0040529D">
              <w:rPr>
                <w:b/>
                <w:sz w:val="22"/>
                <w:szCs w:val="22"/>
              </w:rPr>
              <w:t>№ 1</w:t>
            </w:r>
          </w:p>
        </w:tc>
        <w:tc>
          <w:tcPr>
            <w:tcW w:w="2828" w:type="dxa"/>
            <w:hideMark/>
          </w:tcPr>
          <w:p w14:paraId="6F00790E" w14:textId="77777777" w:rsidR="009C67B9" w:rsidRPr="0040529D" w:rsidRDefault="009C67B9" w:rsidP="0040529D">
            <w:pPr>
              <w:spacing w:before="0" w:after="0"/>
              <w:ind w:firstLine="36"/>
              <w:jc w:val="center"/>
              <w:rPr>
                <w:b/>
                <w:sz w:val="22"/>
                <w:szCs w:val="22"/>
              </w:rPr>
            </w:pPr>
            <w:r w:rsidRPr="0040529D">
              <w:rPr>
                <w:b/>
                <w:sz w:val="22"/>
                <w:szCs w:val="22"/>
              </w:rPr>
              <w:t>№ 2</w:t>
            </w:r>
          </w:p>
        </w:tc>
      </w:tr>
      <w:tr w:rsidR="009C67B9" w:rsidRPr="0040529D" w14:paraId="6280F57F" w14:textId="77777777" w:rsidTr="0040529D">
        <w:trPr>
          <w:trHeight w:val="20"/>
        </w:trPr>
        <w:tc>
          <w:tcPr>
            <w:tcW w:w="4248" w:type="dxa"/>
            <w:hideMark/>
          </w:tcPr>
          <w:p w14:paraId="72299F38" w14:textId="77777777" w:rsidR="009C67B9" w:rsidRPr="0040529D" w:rsidRDefault="009C67B9" w:rsidP="0040529D">
            <w:pPr>
              <w:spacing w:before="0" w:after="0"/>
              <w:ind w:firstLine="36"/>
              <w:jc w:val="center"/>
              <w:rPr>
                <w:bCs/>
                <w:sz w:val="22"/>
                <w:szCs w:val="22"/>
              </w:rPr>
            </w:pPr>
            <w:r w:rsidRPr="0040529D">
              <w:rPr>
                <w:bCs/>
                <w:sz w:val="22"/>
                <w:szCs w:val="22"/>
              </w:rPr>
              <w:t>марка котла</w:t>
            </w:r>
          </w:p>
        </w:tc>
        <w:tc>
          <w:tcPr>
            <w:tcW w:w="2835" w:type="dxa"/>
            <w:hideMark/>
          </w:tcPr>
          <w:p w14:paraId="41CE0A67" w14:textId="77777777" w:rsidR="009C67B9" w:rsidRPr="0040529D" w:rsidRDefault="009C67B9" w:rsidP="0040529D">
            <w:pPr>
              <w:spacing w:before="0" w:after="0"/>
              <w:ind w:firstLine="36"/>
              <w:jc w:val="center"/>
              <w:rPr>
                <w:bCs/>
                <w:sz w:val="22"/>
                <w:szCs w:val="22"/>
              </w:rPr>
            </w:pPr>
            <w:r w:rsidRPr="0040529D">
              <w:rPr>
                <w:bCs/>
                <w:sz w:val="22"/>
                <w:szCs w:val="22"/>
              </w:rPr>
              <w:t>КВм-1,8</w:t>
            </w:r>
          </w:p>
        </w:tc>
        <w:tc>
          <w:tcPr>
            <w:tcW w:w="2828" w:type="dxa"/>
            <w:hideMark/>
          </w:tcPr>
          <w:p w14:paraId="1871D83A" w14:textId="77777777" w:rsidR="009C67B9" w:rsidRPr="0040529D" w:rsidRDefault="009C67B9" w:rsidP="0040529D">
            <w:pPr>
              <w:spacing w:before="0" w:after="0"/>
              <w:ind w:firstLine="36"/>
              <w:jc w:val="center"/>
              <w:rPr>
                <w:bCs/>
                <w:sz w:val="22"/>
                <w:szCs w:val="22"/>
              </w:rPr>
            </w:pPr>
            <w:r w:rsidRPr="0040529D">
              <w:rPr>
                <w:bCs/>
                <w:sz w:val="22"/>
                <w:szCs w:val="22"/>
              </w:rPr>
              <w:t>КВм-1,25</w:t>
            </w:r>
          </w:p>
        </w:tc>
      </w:tr>
      <w:tr w:rsidR="009C67B9" w:rsidRPr="0040529D" w14:paraId="7AFCD6DE" w14:textId="77777777" w:rsidTr="0040529D">
        <w:trPr>
          <w:trHeight w:val="20"/>
        </w:trPr>
        <w:tc>
          <w:tcPr>
            <w:tcW w:w="4248" w:type="dxa"/>
            <w:hideMark/>
          </w:tcPr>
          <w:p w14:paraId="0856ED78" w14:textId="77777777" w:rsidR="009C67B9" w:rsidRPr="0040529D" w:rsidRDefault="009C67B9" w:rsidP="0040529D">
            <w:pPr>
              <w:spacing w:before="0" w:after="0"/>
              <w:ind w:firstLine="36"/>
              <w:jc w:val="center"/>
              <w:rPr>
                <w:bCs/>
                <w:sz w:val="22"/>
                <w:szCs w:val="22"/>
              </w:rPr>
            </w:pPr>
            <w:r w:rsidRPr="0040529D">
              <w:rPr>
                <w:bCs/>
                <w:sz w:val="22"/>
                <w:szCs w:val="22"/>
              </w:rPr>
              <w:t>вид топлива</w:t>
            </w:r>
          </w:p>
        </w:tc>
        <w:tc>
          <w:tcPr>
            <w:tcW w:w="2835" w:type="dxa"/>
            <w:hideMark/>
          </w:tcPr>
          <w:p w14:paraId="09E0D064" w14:textId="77777777" w:rsidR="009C67B9" w:rsidRPr="0040529D" w:rsidRDefault="009C67B9" w:rsidP="0040529D">
            <w:pPr>
              <w:spacing w:before="0" w:after="0"/>
              <w:ind w:firstLine="36"/>
              <w:jc w:val="center"/>
              <w:rPr>
                <w:bCs/>
                <w:sz w:val="22"/>
                <w:szCs w:val="22"/>
              </w:rPr>
            </w:pPr>
            <w:r w:rsidRPr="0040529D">
              <w:rPr>
                <w:bCs/>
                <w:sz w:val="22"/>
                <w:szCs w:val="22"/>
              </w:rPr>
              <w:t>уголь</w:t>
            </w:r>
          </w:p>
        </w:tc>
        <w:tc>
          <w:tcPr>
            <w:tcW w:w="2828" w:type="dxa"/>
            <w:hideMark/>
          </w:tcPr>
          <w:p w14:paraId="10A73DDC" w14:textId="77777777" w:rsidR="009C67B9" w:rsidRPr="0040529D" w:rsidRDefault="009C67B9" w:rsidP="0040529D">
            <w:pPr>
              <w:spacing w:before="0" w:after="0"/>
              <w:ind w:firstLine="36"/>
              <w:jc w:val="center"/>
              <w:rPr>
                <w:bCs/>
                <w:sz w:val="22"/>
                <w:szCs w:val="22"/>
              </w:rPr>
            </w:pPr>
            <w:r w:rsidRPr="0040529D">
              <w:rPr>
                <w:bCs/>
                <w:sz w:val="22"/>
                <w:szCs w:val="22"/>
              </w:rPr>
              <w:t>уголь</w:t>
            </w:r>
          </w:p>
        </w:tc>
      </w:tr>
      <w:tr w:rsidR="009C67B9" w:rsidRPr="0040529D" w14:paraId="5AF4ED0A" w14:textId="77777777" w:rsidTr="0040529D">
        <w:trPr>
          <w:trHeight w:val="20"/>
        </w:trPr>
        <w:tc>
          <w:tcPr>
            <w:tcW w:w="4248" w:type="dxa"/>
            <w:hideMark/>
          </w:tcPr>
          <w:p w14:paraId="50CBFA75" w14:textId="77777777" w:rsidR="009C67B9" w:rsidRPr="0040529D" w:rsidRDefault="009C67B9" w:rsidP="0040529D">
            <w:pPr>
              <w:spacing w:before="0" w:after="0"/>
              <w:ind w:firstLine="36"/>
              <w:jc w:val="center"/>
              <w:rPr>
                <w:bCs/>
                <w:sz w:val="22"/>
                <w:szCs w:val="22"/>
              </w:rPr>
            </w:pPr>
            <w:r w:rsidRPr="0040529D">
              <w:rPr>
                <w:bCs/>
                <w:sz w:val="22"/>
                <w:szCs w:val="22"/>
              </w:rPr>
              <w:t>мощность, МВт (Гкал/ч)</w:t>
            </w:r>
          </w:p>
        </w:tc>
        <w:tc>
          <w:tcPr>
            <w:tcW w:w="2835" w:type="dxa"/>
            <w:hideMark/>
          </w:tcPr>
          <w:p w14:paraId="3C54456D" w14:textId="77777777" w:rsidR="009C67B9" w:rsidRPr="0040529D" w:rsidRDefault="009C67B9" w:rsidP="0040529D">
            <w:pPr>
              <w:spacing w:before="0" w:after="0"/>
              <w:ind w:firstLine="36"/>
              <w:jc w:val="center"/>
              <w:rPr>
                <w:bCs/>
                <w:sz w:val="22"/>
                <w:szCs w:val="22"/>
              </w:rPr>
            </w:pPr>
            <w:r w:rsidRPr="0040529D">
              <w:rPr>
                <w:bCs/>
                <w:sz w:val="22"/>
                <w:szCs w:val="22"/>
              </w:rPr>
              <w:t>1,8 (1,54)</w:t>
            </w:r>
          </w:p>
        </w:tc>
        <w:tc>
          <w:tcPr>
            <w:tcW w:w="2828" w:type="dxa"/>
            <w:hideMark/>
          </w:tcPr>
          <w:p w14:paraId="07F84828" w14:textId="77777777" w:rsidR="009C67B9" w:rsidRPr="0040529D" w:rsidRDefault="009C67B9" w:rsidP="0040529D">
            <w:pPr>
              <w:spacing w:before="0" w:after="0"/>
              <w:ind w:firstLine="36"/>
              <w:jc w:val="center"/>
              <w:rPr>
                <w:bCs/>
                <w:sz w:val="22"/>
                <w:szCs w:val="22"/>
              </w:rPr>
            </w:pPr>
            <w:r w:rsidRPr="0040529D">
              <w:rPr>
                <w:bCs/>
                <w:sz w:val="22"/>
                <w:szCs w:val="22"/>
              </w:rPr>
              <w:t>1,25 (1,07)</w:t>
            </w:r>
          </w:p>
        </w:tc>
      </w:tr>
      <w:tr w:rsidR="0040529D" w:rsidRPr="0040529D" w14:paraId="6AC6D38E" w14:textId="77777777" w:rsidTr="0040529D">
        <w:trPr>
          <w:trHeight w:val="20"/>
        </w:trPr>
        <w:tc>
          <w:tcPr>
            <w:tcW w:w="4248" w:type="dxa"/>
            <w:hideMark/>
          </w:tcPr>
          <w:p w14:paraId="01366F8E" w14:textId="77777777" w:rsidR="0040529D" w:rsidRPr="0040529D" w:rsidRDefault="0040529D" w:rsidP="0040529D">
            <w:pPr>
              <w:spacing w:before="0" w:after="0"/>
              <w:ind w:firstLine="36"/>
              <w:jc w:val="center"/>
              <w:rPr>
                <w:bCs/>
                <w:sz w:val="22"/>
                <w:szCs w:val="22"/>
              </w:rPr>
            </w:pPr>
            <w:r w:rsidRPr="0040529D">
              <w:rPr>
                <w:bCs/>
                <w:sz w:val="22"/>
                <w:szCs w:val="22"/>
              </w:rPr>
              <w:t>год установки</w:t>
            </w:r>
          </w:p>
        </w:tc>
        <w:tc>
          <w:tcPr>
            <w:tcW w:w="2835" w:type="dxa"/>
            <w:hideMark/>
          </w:tcPr>
          <w:p w14:paraId="206242AD" w14:textId="77777777" w:rsidR="0040529D" w:rsidRPr="0040529D" w:rsidRDefault="0040529D" w:rsidP="0040529D">
            <w:pPr>
              <w:spacing w:before="0" w:after="0"/>
              <w:ind w:firstLine="36"/>
              <w:jc w:val="center"/>
              <w:rPr>
                <w:bCs/>
                <w:sz w:val="22"/>
                <w:szCs w:val="22"/>
              </w:rPr>
            </w:pPr>
            <w:r w:rsidRPr="0040529D">
              <w:rPr>
                <w:bCs/>
                <w:sz w:val="22"/>
                <w:szCs w:val="22"/>
              </w:rPr>
              <w:t>2015</w:t>
            </w:r>
          </w:p>
        </w:tc>
        <w:tc>
          <w:tcPr>
            <w:tcW w:w="2828" w:type="dxa"/>
            <w:hideMark/>
          </w:tcPr>
          <w:p w14:paraId="74A4A124" w14:textId="5820F721" w:rsidR="0040529D" w:rsidRPr="0040529D" w:rsidRDefault="0040529D" w:rsidP="0040529D">
            <w:pPr>
              <w:spacing w:before="0" w:after="0"/>
              <w:ind w:firstLine="36"/>
              <w:jc w:val="center"/>
              <w:rPr>
                <w:bCs/>
                <w:sz w:val="22"/>
                <w:szCs w:val="22"/>
              </w:rPr>
            </w:pPr>
            <w:r w:rsidRPr="0040529D">
              <w:rPr>
                <w:bCs/>
                <w:sz w:val="22"/>
                <w:szCs w:val="22"/>
              </w:rPr>
              <w:t>2020</w:t>
            </w:r>
          </w:p>
        </w:tc>
      </w:tr>
      <w:tr w:rsidR="0040529D" w:rsidRPr="0040529D" w14:paraId="1EEC1E32" w14:textId="77777777" w:rsidTr="0040529D">
        <w:trPr>
          <w:trHeight w:val="20"/>
        </w:trPr>
        <w:tc>
          <w:tcPr>
            <w:tcW w:w="4248" w:type="dxa"/>
            <w:hideMark/>
          </w:tcPr>
          <w:p w14:paraId="0812240A" w14:textId="77777777" w:rsidR="0040529D" w:rsidRPr="0040529D" w:rsidRDefault="0040529D" w:rsidP="0040529D">
            <w:pPr>
              <w:spacing w:before="0" w:after="0"/>
              <w:ind w:firstLine="36"/>
              <w:jc w:val="center"/>
              <w:rPr>
                <w:bCs/>
                <w:sz w:val="22"/>
                <w:szCs w:val="22"/>
              </w:rPr>
            </w:pPr>
            <w:r w:rsidRPr="0040529D">
              <w:rPr>
                <w:bCs/>
                <w:sz w:val="22"/>
                <w:szCs w:val="22"/>
              </w:rPr>
              <w:t>техническое состояние котла</w:t>
            </w:r>
          </w:p>
        </w:tc>
        <w:tc>
          <w:tcPr>
            <w:tcW w:w="2835" w:type="dxa"/>
            <w:hideMark/>
          </w:tcPr>
          <w:p w14:paraId="3AFD392C" w14:textId="77777777" w:rsidR="0040529D" w:rsidRPr="0040529D" w:rsidRDefault="0040529D" w:rsidP="0040529D">
            <w:pPr>
              <w:spacing w:before="0" w:after="0"/>
              <w:ind w:firstLine="36"/>
              <w:jc w:val="center"/>
              <w:rPr>
                <w:bCs/>
                <w:sz w:val="22"/>
                <w:szCs w:val="22"/>
              </w:rPr>
            </w:pPr>
            <w:r w:rsidRPr="0040529D">
              <w:rPr>
                <w:bCs/>
                <w:sz w:val="22"/>
                <w:szCs w:val="22"/>
              </w:rPr>
              <w:t>котёл в рабочем состоянии</w:t>
            </w:r>
          </w:p>
        </w:tc>
        <w:tc>
          <w:tcPr>
            <w:tcW w:w="2828" w:type="dxa"/>
            <w:hideMark/>
          </w:tcPr>
          <w:p w14:paraId="1F8726E7" w14:textId="77777777" w:rsidR="0040529D" w:rsidRPr="0040529D" w:rsidRDefault="0040529D" w:rsidP="0040529D">
            <w:pPr>
              <w:spacing w:before="0" w:after="0"/>
              <w:ind w:firstLine="36"/>
              <w:jc w:val="center"/>
              <w:rPr>
                <w:bCs/>
                <w:sz w:val="22"/>
                <w:szCs w:val="22"/>
              </w:rPr>
            </w:pPr>
            <w:r w:rsidRPr="0040529D">
              <w:rPr>
                <w:bCs/>
                <w:sz w:val="22"/>
                <w:szCs w:val="22"/>
              </w:rPr>
              <w:t>котёл в рабочем состоянии</w:t>
            </w:r>
          </w:p>
        </w:tc>
      </w:tr>
      <w:tr w:rsidR="0040529D" w:rsidRPr="0040529D" w14:paraId="0CCE1D41" w14:textId="77777777" w:rsidTr="0040529D">
        <w:trPr>
          <w:trHeight w:val="20"/>
        </w:trPr>
        <w:tc>
          <w:tcPr>
            <w:tcW w:w="4248" w:type="dxa"/>
            <w:hideMark/>
          </w:tcPr>
          <w:p w14:paraId="634F396E" w14:textId="77777777" w:rsidR="0040529D" w:rsidRPr="0040529D" w:rsidRDefault="0040529D" w:rsidP="0040529D">
            <w:pPr>
              <w:spacing w:before="0" w:after="0"/>
              <w:ind w:firstLine="36"/>
              <w:jc w:val="center"/>
              <w:rPr>
                <w:bCs/>
                <w:sz w:val="22"/>
                <w:szCs w:val="22"/>
              </w:rPr>
            </w:pPr>
            <w:r w:rsidRPr="0040529D">
              <w:rPr>
                <w:bCs/>
                <w:sz w:val="22"/>
                <w:szCs w:val="22"/>
              </w:rPr>
              <w:t>КПД котла</w:t>
            </w:r>
          </w:p>
        </w:tc>
        <w:tc>
          <w:tcPr>
            <w:tcW w:w="2835" w:type="dxa"/>
            <w:hideMark/>
          </w:tcPr>
          <w:p w14:paraId="715B25EC" w14:textId="77777777" w:rsidR="0040529D" w:rsidRPr="0040529D" w:rsidRDefault="0040529D" w:rsidP="0040529D">
            <w:pPr>
              <w:spacing w:before="0" w:after="0"/>
              <w:ind w:firstLine="36"/>
              <w:jc w:val="center"/>
              <w:rPr>
                <w:bCs/>
                <w:sz w:val="22"/>
                <w:szCs w:val="22"/>
              </w:rPr>
            </w:pPr>
            <w:r w:rsidRPr="0040529D">
              <w:rPr>
                <w:bCs/>
                <w:sz w:val="22"/>
                <w:szCs w:val="22"/>
              </w:rPr>
              <w:t>82</w:t>
            </w:r>
          </w:p>
        </w:tc>
        <w:tc>
          <w:tcPr>
            <w:tcW w:w="2828" w:type="dxa"/>
            <w:hideMark/>
          </w:tcPr>
          <w:p w14:paraId="50CABD54" w14:textId="77777777" w:rsidR="0040529D" w:rsidRPr="0040529D" w:rsidRDefault="0040529D" w:rsidP="0040529D">
            <w:pPr>
              <w:spacing w:before="0" w:after="0"/>
              <w:ind w:firstLine="36"/>
              <w:jc w:val="center"/>
              <w:rPr>
                <w:bCs/>
                <w:sz w:val="22"/>
                <w:szCs w:val="22"/>
              </w:rPr>
            </w:pPr>
            <w:r w:rsidRPr="0040529D">
              <w:rPr>
                <w:bCs/>
                <w:sz w:val="22"/>
                <w:szCs w:val="22"/>
              </w:rPr>
              <w:t>82</w:t>
            </w:r>
          </w:p>
        </w:tc>
      </w:tr>
      <w:tr w:rsidR="0040529D" w:rsidRPr="0040529D" w14:paraId="3A565E2E" w14:textId="77777777" w:rsidTr="0040529D">
        <w:trPr>
          <w:trHeight w:val="20"/>
        </w:trPr>
        <w:tc>
          <w:tcPr>
            <w:tcW w:w="4248" w:type="dxa"/>
            <w:hideMark/>
          </w:tcPr>
          <w:p w14:paraId="5A450301" w14:textId="77777777" w:rsidR="0040529D" w:rsidRPr="0040529D" w:rsidRDefault="0040529D" w:rsidP="0040529D">
            <w:pPr>
              <w:spacing w:before="0" w:after="0"/>
              <w:ind w:firstLine="36"/>
              <w:jc w:val="center"/>
              <w:rPr>
                <w:bCs/>
                <w:sz w:val="22"/>
                <w:szCs w:val="22"/>
              </w:rPr>
            </w:pPr>
            <w:r w:rsidRPr="0040529D">
              <w:rPr>
                <w:bCs/>
                <w:sz w:val="22"/>
                <w:szCs w:val="22"/>
              </w:rPr>
              <w:t>Расчетный срок службы, лет</w:t>
            </w:r>
          </w:p>
        </w:tc>
        <w:tc>
          <w:tcPr>
            <w:tcW w:w="2835" w:type="dxa"/>
            <w:hideMark/>
          </w:tcPr>
          <w:p w14:paraId="249126A4" w14:textId="77777777" w:rsidR="0040529D" w:rsidRPr="0040529D" w:rsidRDefault="0040529D" w:rsidP="0040529D">
            <w:pPr>
              <w:spacing w:before="0" w:after="0"/>
              <w:ind w:firstLine="36"/>
              <w:jc w:val="center"/>
              <w:rPr>
                <w:bCs/>
                <w:sz w:val="22"/>
                <w:szCs w:val="22"/>
              </w:rPr>
            </w:pPr>
            <w:r w:rsidRPr="0040529D">
              <w:rPr>
                <w:bCs/>
                <w:sz w:val="22"/>
                <w:szCs w:val="22"/>
              </w:rPr>
              <w:t>10</w:t>
            </w:r>
          </w:p>
        </w:tc>
        <w:tc>
          <w:tcPr>
            <w:tcW w:w="2828" w:type="dxa"/>
            <w:hideMark/>
          </w:tcPr>
          <w:p w14:paraId="6F841CEB" w14:textId="77777777" w:rsidR="0040529D" w:rsidRPr="0040529D" w:rsidRDefault="0040529D" w:rsidP="0040529D">
            <w:pPr>
              <w:spacing w:before="0" w:after="0"/>
              <w:ind w:firstLine="36"/>
              <w:jc w:val="center"/>
              <w:rPr>
                <w:bCs/>
                <w:sz w:val="22"/>
                <w:szCs w:val="22"/>
              </w:rPr>
            </w:pPr>
            <w:r w:rsidRPr="0040529D">
              <w:rPr>
                <w:bCs/>
                <w:sz w:val="22"/>
                <w:szCs w:val="22"/>
              </w:rPr>
              <w:t>10</w:t>
            </w:r>
          </w:p>
        </w:tc>
      </w:tr>
      <w:tr w:rsidR="0040529D" w:rsidRPr="0040529D" w14:paraId="2CDB7C59" w14:textId="77777777" w:rsidTr="0040529D">
        <w:trPr>
          <w:trHeight w:val="20"/>
        </w:trPr>
        <w:tc>
          <w:tcPr>
            <w:tcW w:w="4248" w:type="dxa"/>
            <w:hideMark/>
          </w:tcPr>
          <w:p w14:paraId="1E67D977" w14:textId="77777777" w:rsidR="0040529D" w:rsidRPr="0040529D" w:rsidRDefault="0040529D" w:rsidP="0040529D">
            <w:pPr>
              <w:spacing w:before="0" w:after="0"/>
              <w:ind w:firstLine="36"/>
              <w:jc w:val="center"/>
              <w:rPr>
                <w:bCs/>
                <w:sz w:val="22"/>
                <w:szCs w:val="22"/>
              </w:rPr>
            </w:pPr>
            <w:r w:rsidRPr="0040529D">
              <w:rPr>
                <w:bCs/>
                <w:sz w:val="22"/>
                <w:szCs w:val="22"/>
              </w:rPr>
              <w:t>% износа</w:t>
            </w:r>
          </w:p>
        </w:tc>
        <w:tc>
          <w:tcPr>
            <w:tcW w:w="2835" w:type="dxa"/>
            <w:hideMark/>
          </w:tcPr>
          <w:p w14:paraId="110E5A0A" w14:textId="77777777" w:rsidR="0040529D" w:rsidRPr="0040529D" w:rsidRDefault="0040529D" w:rsidP="0040529D">
            <w:pPr>
              <w:spacing w:before="0" w:after="0"/>
              <w:ind w:firstLine="36"/>
              <w:jc w:val="center"/>
              <w:rPr>
                <w:bCs/>
                <w:sz w:val="22"/>
                <w:szCs w:val="22"/>
              </w:rPr>
            </w:pPr>
            <w:r w:rsidRPr="0040529D">
              <w:rPr>
                <w:bCs/>
                <w:sz w:val="22"/>
                <w:szCs w:val="22"/>
              </w:rPr>
              <w:t>50</w:t>
            </w:r>
          </w:p>
        </w:tc>
        <w:tc>
          <w:tcPr>
            <w:tcW w:w="2828" w:type="dxa"/>
            <w:hideMark/>
          </w:tcPr>
          <w:p w14:paraId="6EA0E0C3" w14:textId="77777777" w:rsidR="0040529D" w:rsidRPr="0040529D" w:rsidRDefault="0040529D" w:rsidP="0040529D">
            <w:pPr>
              <w:spacing w:before="0" w:after="0"/>
              <w:ind w:firstLine="36"/>
              <w:jc w:val="center"/>
              <w:rPr>
                <w:bCs/>
                <w:sz w:val="22"/>
                <w:szCs w:val="22"/>
              </w:rPr>
            </w:pPr>
            <w:r w:rsidRPr="0040529D">
              <w:rPr>
                <w:bCs/>
                <w:sz w:val="22"/>
                <w:szCs w:val="22"/>
              </w:rPr>
              <w:t>10</w:t>
            </w:r>
          </w:p>
        </w:tc>
      </w:tr>
    </w:tbl>
    <w:p w14:paraId="7D561120" w14:textId="70BE6237" w:rsidR="0040529D" w:rsidRPr="003153B1" w:rsidRDefault="0040529D" w:rsidP="0040529D">
      <w:pPr>
        <w:spacing w:before="0" w:after="0"/>
        <w:rPr>
          <w:bCs/>
        </w:rPr>
      </w:pPr>
      <w:r>
        <w:rPr>
          <w:bCs/>
          <w:szCs w:val="24"/>
        </w:rPr>
        <w:lastRenderedPageBreak/>
        <w:t>Х</w:t>
      </w:r>
      <w:r w:rsidRPr="003153B1">
        <w:rPr>
          <w:bCs/>
          <w:szCs w:val="24"/>
        </w:rPr>
        <w:t>арактеристики основного оборудования котельных на территории Читинского муниципального округа (</w:t>
      </w:r>
      <w:r w:rsidR="004B7079" w:rsidRPr="004B7079">
        <w:t xml:space="preserve">сельское поселение </w:t>
      </w:r>
      <w:r w:rsidR="004B7079">
        <w:t>«</w:t>
      </w:r>
      <w:r w:rsidR="004B7079" w:rsidRPr="004B7079">
        <w:t>Засопкинское</w:t>
      </w:r>
      <w:r w:rsidR="004B7079">
        <w:t>»</w:t>
      </w:r>
      <w:r>
        <w:t>)</w:t>
      </w:r>
      <w:r w:rsidRPr="003153B1">
        <w:rPr>
          <w:bCs/>
          <w:szCs w:val="24"/>
        </w:rPr>
        <w:t xml:space="preserve"> </w:t>
      </w:r>
      <w:r w:rsidRPr="003153B1">
        <w:rPr>
          <w:bCs/>
        </w:rPr>
        <w:t>представлены в таблице 1.2.1.1</w:t>
      </w:r>
      <w:r w:rsidR="004B7079">
        <w:rPr>
          <w:bCs/>
        </w:rPr>
        <w:t>4</w:t>
      </w:r>
      <w:r w:rsidRPr="003153B1">
        <w:rPr>
          <w:bCs/>
        </w:rPr>
        <w:t>.</w:t>
      </w:r>
    </w:p>
    <w:p w14:paraId="69DBF45E" w14:textId="4B36106C" w:rsidR="0040529D" w:rsidRPr="005B1E6D" w:rsidRDefault="0040529D" w:rsidP="0040529D">
      <w:pPr>
        <w:pStyle w:val="af"/>
        <w:jc w:val="right"/>
        <w:rPr>
          <w:b/>
          <w:sz w:val="24"/>
          <w:szCs w:val="24"/>
        </w:rPr>
      </w:pPr>
      <w:r w:rsidRPr="005B1E6D">
        <w:rPr>
          <w:b/>
          <w:sz w:val="24"/>
          <w:szCs w:val="24"/>
        </w:rPr>
        <w:t xml:space="preserve">Таблица </w:t>
      </w:r>
      <w:r>
        <w:rPr>
          <w:b/>
          <w:sz w:val="24"/>
          <w:szCs w:val="24"/>
        </w:rPr>
        <w:t>1.2.1.1</w:t>
      </w:r>
      <w:r w:rsidR="004B7079">
        <w:rPr>
          <w:b/>
          <w:sz w:val="24"/>
          <w:szCs w:val="24"/>
        </w:rPr>
        <w:t>4</w:t>
      </w:r>
    </w:p>
    <w:p w14:paraId="363AA66C" w14:textId="5DA266E2" w:rsidR="0040529D" w:rsidRDefault="0040529D" w:rsidP="0040529D">
      <w:pPr>
        <w:jc w:val="center"/>
        <w:rPr>
          <w:b/>
          <w:color w:val="EE0000"/>
        </w:rPr>
      </w:pPr>
      <w:r>
        <w:rPr>
          <w:b/>
        </w:rPr>
        <w:t>Х</w:t>
      </w:r>
      <w:r w:rsidRPr="005B1E6D">
        <w:rPr>
          <w:b/>
        </w:rPr>
        <w:t>арактеристики основного оборудования котельных на территории Читинского муниципального округа</w:t>
      </w:r>
      <w:r>
        <w:rPr>
          <w:b/>
        </w:rPr>
        <w:t xml:space="preserve"> (</w:t>
      </w:r>
      <w:r w:rsidR="004B7079" w:rsidRPr="004B7079">
        <w:rPr>
          <w:b/>
        </w:rPr>
        <w:t xml:space="preserve">сельское поселение </w:t>
      </w:r>
      <w:r w:rsidR="004B7079">
        <w:rPr>
          <w:b/>
        </w:rPr>
        <w:t>«</w:t>
      </w:r>
      <w:r w:rsidR="004B7079" w:rsidRPr="004B7079">
        <w:rPr>
          <w:b/>
        </w:rPr>
        <w:t>Засопкинское</w:t>
      </w:r>
      <w:r w:rsidR="004B7079">
        <w:rPr>
          <w:b/>
        </w:rPr>
        <w:t>»</w:t>
      </w:r>
      <w:r>
        <w:rPr>
          <w:b/>
        </w:rPr>
        <w:t>)</w:t>
      </w:r>
    </w:p>
    <w:tbl>
      <w:tblPr>
        <w:tblW w:w="10354" w:type="dxa"/>
        <w:tblCellMar>
          <w:left w:w="0" w:type="dxa"/>
          <w:right w:w="0" w:type="dxa"/>
        </w:tblCellMar>
        <w:tblLook w:val="04A0" w:firstRow="1" w:lastRow="0" w:firstColumn="1" w:lastColumn="0" w:noHBand="0" w:noVBand="1"/>
      </w:tblPr>
      <w:tblGrid>
        <w:gridCol w:w="2117"/>
        <w:gridCol w:w="2126"/>
        <w:gridCol w:w="1984"/>
        <w:gridCol w:w="4111"/>
        <w:gridCol w:w="16"/>
      </w:tblGrid>
      <w:tr w:rsidR="009C67B9" w:rsidRPr="0040529D" w14:paraId="6E08D9EB" w14:textId="77777777" w:rsidTr="0040529D">
        <w:trPr>
          <w:gridAfter w:val="1"/>
          <w:trHeight w:val="20"/>
        </w:trPr>
        <w:tc>
          <w:tcPr>
            <w:tcW w:w="2117" w:type="dxa"/>
            <w:tcBorders>
              <w:top w:val="single" w:sz="8" w:space="0" w:color="auto"/>
              <w:left w:val="single" w:sz="8" w:space="0" w:color="auto"/>
              <w:bottom w:val="single" w:sz="8" w:space="0" w:color="auto"/>
              <w:right w:val="single" w:sz="8" w:space="0" w:color="auto"/>
            </w:tcBorders>
            <w:vAlign w:val="center"/>
            <w:hideMark/>
          </w:tcPr>
          <w:p w14:paraId="155FBA9A" w14:textId="77777777" w:rsidR="009C67B9" w:rsidRPr="0040529D" w:rsidRDefault="009C67B9" w:rsidP="004B7079">
            <w:pPr>
              <w:spacing w:before="0" w:after="0"/>
              <w:ind w:firstLine="0"/>
              <w:contextualSpacing w:val="0"/>
              <w:jc w:val="center"/>
              <w:rPr>
                <w:rFonts w:cs="Times New Roman"/>
                <w:b/>
                <w:bCs/>
                <w:color w:val="000000"/>
                <w:sz w:val="22"/>
              </w:rPr>
            </w:pPr>
            <w:r w:rsidRPr="0040529D">
              <w:rPr>
                <w:rFonts w:cs="Times New Roman"/>
                <w:b/>
                <w:bCs/>
                <w:color w:val="000000"/>
                <w:sz w:val="22"/>
              </w:rPr>
              <w:t>N</w:t>
            </w:r>
          </w:p>
        </w:tc>
        <w:tc>
          <w:tcPr>
            <w:tcW w:w="2126" w:type="dxa"/>
            <w:tcBorders>
              <w:top w:val="single" w:sz="8" w:space="0" w:color="auto"/>
              <w:left w:val="nil"/>
              <w:bottom w:val="single" w:sz="8" w:space="0" w:color="auto"/>
              <w:right w:val="single" w:sz="8" w:space="0" w:color="auto"/>
            </w:tcBorders>
            <w:vAlign w:val="center"/>
            <w:hideMark/>
          </w:tcPr>
          <w:p w14:paraId="14865F0B" w14:textId="77777777" w:rsidR="009C67B9" w:rsidRPr="0040529D" w:rsidRDefault="009C67B9" w:rsidP="004B7079">
            <w:pPr>
              <w:ind w:firstLine="0"/>
              <w:jc w:val="center"/>
              <w:rPr>
                <w:rFonts w:cs="Times New Roman"/>
                <w:b/>
                <w:bCs/>
                <w:color w:val="000000"/>
                <w:sz w:val="22"/>
              </w:rPr>
            </w:pPr>
            <w:r w:rsidRPr="0040529D">
              <w:rPr>
                <w:rFonts w:cs="Times New Roman"/>
                <w:b/>
                <w:bCs/>
                <w:color w:val="000000"/>
                <w:sz w:val="22"/>
              </w:rPr>
              <w:t>Обследуемый объект теплоснабжения</w:t>
            </w:r>
          </w:p>
        </w:tc>
        <w:tc>
          <w:tcPr>
            <w:tcW w:w="1984" w:type="dxa"/>
            <w:tcBorders>
              <w:top w:val="single" w:sz="8" w:space="0" w:color="auto"/>
              <w:left w:val="nil"/>
              <w:bottom w:val="single" w:sz="8" w:space="0" w:color="auto"/>
              <w:right w:val="single" w:sz="8" w:space="0" w:color="auto"/>
            </w:tcBorders>
            <w:vAlign w:val="center"/>
            <w:hideMark/>
          </w:tcPr>
          <w:p w14:paraId="01F8EC36" w14:textId="77777777" w:rsidR="009C67B9" w:rsidRPr="0040529D" w:rsidRDefault="009C67B9" w:rsidP="004B7079">
            <w:pPr>
              <w:ind w:firstLine="0"/>
              <w:jc w:val="center"/>
              <w:rPr>
                <w:rFonts w:cs="Times New Roman"/>
                <w:b/>
                <w:bCs/>
                <w:color w:val="000000"/>
                <w:sz w:val="22"/>
              </w:rPr>
            </w:pPr>
            <w:r w:rsidRPr="0040529D">
              <w:rPr>
                <w:rFonts w:cs="Times New Roman"/>
                <w:b/>
                <w:bCs/>
                <w:color w:val="000000"/>
                <w:sz w:val="22"/>
              </w:rPr>
              <w:t>Место нахождения</w:t>
            </w:r>
          </w:p>
        </w:tc>
        <w:tc>
          <w:tcPr>
            <w:tcW w:w="4111" w:type="dxa"/>
            <w:tcBorders>
              <w:top w:val="single" w:sz="8" w:space="0" w:color="auto"/>
              <w:left w:val="nil"/>
              <w:bottom w:val="single" w:sz="8" w:space="0" w:color="auto"/>
              <w:right w:val="single" w:sz="8" w:space="0" w:color="auto"/>
            </w:tcBorders>
            <w:vAlign w:val="center"/>
            <w:hideMark/>
          </w:tcPr>
          <w:p w14:paraId="458A8478" w14:textId="77777777" w:rsidR="009C67B9" w:rsidRPr="0040529D" w:rsidRDefault="009C67B9" w:rsidP="004B7079">
            <w:pPr>
              <w:ind w:firstLine="0"/>
              <w:jc w:val="center"/>
              <w:rPr>
                <w:rFonts w:cs="Times New Roman"/>
                <w:b/>
                <w:bCs/>
                <w:color w:val="000000"/>
                <w:sz w:val="22"/>
              </w:rPr>
            </w:pPr>
            <w:r w:rsidRPr="0040529D">
              <w:rPr>
                <w:rFonts w:cs="Times New Roman"/>
                <w:b/>
                <w:bCs/>
                <w:color w:val="000000"/>
                <w:sz w:val="22"/>
              </w:rPr>
              <w:t>Ввод в эксплуатацию</w:t>
            </w:r>
          </w:p>
        </w:tc>
      </w:tr>
      <w:tr w:rsidR="009C67B9" w:rsidRPr="009C67B9" w14:paraId="75EE0AAA" w14:textId="77777777" w:rsidTr="0040529D">
        <w:trPr>
          <w:gridAfter w:val="1"/>
          <w:trHeight w:val="458"/>
        </w:trPr>
        <w:tc>
          <w:tcPr>
            <w:tcW w:w="2117" w:type="dxa"/>
            <w:vMerge w:val="restart"/>
            <w:tcBorders>
              <w:top w:val="nil"/>
              <w:left w:val="single" w:sz="8" w:space="0" w:color="auto"/>
              <w:bottom w:val="single" w:sz="8" w:space="0" w:color="000000"/>
              <w:right w:val="single" w:sz="8" w:space="0" w:color="auto"/>
            </w:tcBorders>
            <w:vAlign w:val="center"/>
            <w:hideMark/>
          </w:tcPr>
          <w:p w14:paraId="649CF38C"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1</w:t>
            </w:r>
          </w:p>
        </w:tc>
        <w:tc>
          <w:tcPr>
            <w:tcW w:w="2126" w:type="dxa"/>
            <w:vMerge w:val="restart"/>
            <w:tcBorders>
              <w:top w:val="nil"/>
              <w:left w:val="single" w:sz="8" w:space="0" w:color="auto"/>
              <w:bottom w:val="single" w:sz="8" w:space="0" w:color="000000"/>
              <w:right w:val="single" w:sz="8" w:space="0" w:color="auto"/>
            </w:tcBorders>
            <w:vAlign w:val="center"/>
            <w:hideMark/>
          </w:tcPr>
          <w:p w14:paraId="74382057"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Котельная</w:t>
            </w:r>
          </w:p>
        </w:tc>
        <w:tc>
          <w:tcPr>
            <w:tcW w:w="1984" w:type="dxa"/>
            <w:vMerge w:val="restart"/>
            <w:tcBorders>
              <w:top w:val="nil"/>
              <w:left w:val="single" w:sz="8" w:space="0" w:color="auto"/>
              <w:bottom w:val="single" w:sz="8" w:space="0" w:color="000000"/>
              <w:right w:val="single" w:sz="8" w:space="0" w:color="auto"/>
            </w:tcBorders>
            <w:vAlign w:val="center"/>
            <w:hideMark/>
          </w:tcPr>
          <w:p w14:paraId="283DABAF"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с.п. «Засопкинское», Центральный квартал,14а</w:t>
            </w:r>
          </w:p>
        </w:tc>
        <w:tc>
          <w:tcPr>
            <w:tcW w:w="4111" w:type="dxa"/>
            <w:vMerge w:val="restart"/>
            <w:tcBorders>
              <w:top w:val="nil"/>
              <w:left w:val="single" w:sz="8" w:space="0" w:color="auto"/>
              <w:bottom w:val="single" w:sz="8" w:space="0" w:color="000000"/>
              <w:right w:val="single" w:sz="8" w:space="0" w:color="auto"/>
            </w:tcBorders>
            <w:vAlign w:val="center"/>
            <w:hideMark/>
          </w:tcPr>
          <w:p w14:paraId="60F018A3"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1965г</w:t>
            </w:r>
          </w:p>
        </w:tc>
      </w:tr>
      <w:tr w:rsidR="009C67B9" w:rsidRPr="009C67B9" w14:paraId="45C65FCB" w14:textId="77777777" w:rsidTr="0040529D">
        <w:trPr>
          <w:trHeight w:val="20"/>
        </w:trPr>
        <w:tc>
          <w:tcPr>
            <w:tcW w:w="2117" w:type="dxa"/>
            <w:vMerge/>
            <w:tcBorders>
              <w:top w:val="nil"/>
              <w:left w:val="single" w:sz="8" w:space="0" w:color="auto"/>
              <w:bottom w:val="single" w:sz="8" w:space="0" w:color="000000"/>
              <w:right w:val="single" w:sz="8" w:space="0" w:color="auto"/>
            </w:tcBorders>
            <w:vAlign w:val="center"/>
            <w:hideMark/>
          </w:tcPr>
          <w:p w14:paraId="481C19B6" w14:textId="77777777" w:rsidR="009C67B9" w:rsidRPr="0040529D" w:rsidRDefault="009C67B9" w:rsidP="0040529D">
            <w:pPr>
              <w:ind w:firstLine="0"/>
              <w:jc w:val="center"/>
              <w:rPr>
                <w:rFonts w:cs="Times New Roman"/>
                <w:color w:val="000000"/>
                <w:sz w:val="22"/>
              </w:rPr>
            </w:pPr>
          </w:p>
        </w:tc>
        <w:tc>
          <w:tcPr>
            <w:tcW w:w="2126" w:type="dxa"/>
            <w:vMerge/>
            <w:tcBorders>
              <w:top w:val="nil"/>
              <w:left w:val="single" w:sz="8" w:space="0" w:color="auto"/>
              <w:bottom w:val="single" w:sz="8" w:space="0" w:color="000000"/>
              <w:right w:val="single" w:sz="8" w:space="0" w:color="auto"/>
            </w:tcBorders>
            <w:vAlign w:val="center"/>
            <w:hideMark/>
          </w:tcPr>
          <w:p w14:paraId="791341FE" w14:textId="77777777" w:rsidR="009C67B9" w:rsidRPr="0040529D" w:rsidRDefault="009C67B9" w:rsidP="0040529D">
            <w:pPr>
              <w:ind w:firstLine="0"/>
              <w:jc w:val="center"/>
              <w:rPr>
                <w:rFonts w:cs="Times New Roman"/>
                <w:color w:val="000000"/>
                <w:sz w:val="22"/>
              </w:rPr>
            </w:pPr>
          </w:p>
        </w:tc>
        <w:tc>
          <w:tcPr>
            <w:tcW w:w="1984" w:type="dxa"/>
            <w:vMerge/>
            <w:tcBorders>
              <w:top w:val="nil"/>
              <w:left w:val="single" w:sz="8" w:space="0" w:color="auto"/>
              <w:bottom w:val="single" w:sz="8" w:space="0" w:color="000000"/>
              <w:right w:val="single" w:sz="8" w:space="0" w:color="auto"/>
            </w:tcBorders>
            <w:vAlign w:val="center"/>
            <w:hideMark/>
          </w:tcPr>
          <w:p w14:paraId="72D7962C" w14:textId="77777777" w:rsidR="009C67B9" w:rsidRPr="0040529D" w:rsidRDefault="009C67B9" w:rsidP="0040529D">
            <w:pPr>
              <w:ind w:firstLine="0"/>
              <w:jc w:val="center"/>
              <w:rPr>
                <w:rFonts w:cs="Times New Roman"/>
                <w:color w:val="000000"/>
                <w:sz w:val="22"/>
              </w:rPr>
            </w:pPr>
          </w:p>
        </w:tc>
        <w:tc>
          <w:tcPr>
            <w:tcW w:w="4111" w:type="dxa"/>
            <w:vMerge/>
            <w:tcBorders>
              <w:top w:val="nil"/>
              <w:left w:val="single" w:sz="8" w:space="0" w:color="auto"/>
              <w:bottom w:val="single" w:sz="8" w:space="0" w:color="000000"/>
              <w:right w:val="single" w:sz="8" w:space="0" w:color="auto"/>
            </w:tcBorders>
            <w:vAlign w:val="center"/>
            <w:hideMark/>
          </w:tcPr>
          <w:p w14:paraId="53A8FB36" w14:textId="77777777" w:rsidR="009C67B9" w:rsidRPr="0040529D" w:rsidRDefault="009C67B9" w:rsidP="004B7079">
            <w:pPr>
              <w:ind w:firstLine="0"/>
              <w:jc w:val="center"/>
              <w:rPr>
                <w:rFonts w:cs="Times New Roman"/>
                <w:color w:val="000000"/>
                <w:sz w:val="22"/>
              </w:rPr>
            </w:pPr>
          </w:p>
        </w:tc>
        <w:tc>
          <w:tcPr>
            <w:tcW w:w="0" w:type="auto"/>
            <w:tcBorders>
              <w:top w:val="nil"/>
              <w:left w:val="nil"/>
              <w:bottom w:val="nil"/>
              <w:right w:val="nil"/>
            </w:tcBorders>
            <w:noWrap/>
            <w:vAlign w:val="bottom"/>
            <w:hideMark/>
          </w:tcPr>
          <w:p w14:paraId="14BA2FBF" w14:textId="77777777" w:rsidR="009C67B9" w:rsidRPr="009C67B9" w:rsidRDefault="009C67B9">
            <w:pPr>
              <w:jc w:val="center"/>
              <w:rPr>
                <w:rFonts w:cs="Times New Roman"/>
                <w:color w:val="000000"/>
                <w:sz w:val="22"/>
              </w:rPr>
            </w:pPr>
          </w:p>
        </w:tc>
      </w:tr>
      <w:tr w:rsidR="009C67B9" w:rsidRPr="009C67B9" w14:paraId="453C7E0F" w14:textId="77777777" w:rsidTr="0040529D">
        <w:trPr>
          <w:trHeight w:val="20"/>
        </w:trPr>
        <w:tc>
          <w:tcPr>
            <w:tcW w:w="2117" w:type="dxa"/>
            <w:tcBorders>
              <w:top w:val="nil"/>
              <w:left w:val="single" w:sz="8" w:space="0" w:color="auto"/>
              <w:bottom w:val="single" w:sz="8" w:space="0" w:color="auto"/>
              <w:right w:val="single" w:sz="8" w:space="0" w:color="auto"/>
            </w:tcBorders>
            <w:vAlign w:val="center"/>
            <w:hideMark/>
          </w:tcPr>
          <w:p w14:paraId="6655CB6E"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2</w:t>
            </w:r>
          </w:p>
        </w:tc>
        <w:tc>
          <w:tcPr>
            <w:tcW w:w="2126" w:type="dxa"/>
            <w:tcBorders>
              <w:top w:val="nil"/>
              <w:left w:val="nil"/>
              <w:bottom w:val="single" w:sz="8" w:space="0" w:color="auto"/>
              <w:right w:val="single" w:sz="8" w:space="0" w:color="auto"/>
            </w:tcBorders>
            <w:vAlign w:val="center"/>
            <w:hideMark/>
          </w:tcPr>
          <w:p w14:paraId="046A2F41"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Тепловые сети от котельной протяженностью</w:t>
            </w:r>
          </w:p>
        </w:tc>
        <w:tc>
          <w:tcPr>
            <w:tcW w:w="1984" w:type="dxa"/>
            <w:tcBorders>
              <w:top w:val="nil"/>
              <w:left w:val="nil"/>
              <w:bottom w:val="single" w:sz="8" w:space="0" w:color="auto"/>
              <w:right w:val="single" w:sz="8" w:space="0" w:color="auto"/>
            </w:tcBorders>
            <w:vAlign w:val="center"/>
            <w:hideMark/>
          </w:tcPr>
          <w:p w14:paraId="78A3807D"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2 496м</w:t>
            </w:r>
          </w:p>
        </w:tc>
        <w:tc>
          <w:tcPr>
            <w:tcW w:w="4111" w:type="dxa"/>
            <w:tcBorders>
              <w:top w:val="nil"/>
              <w:left w:val="nil"/>
              <w:bottom w:val="single" w:sz="8" w:space="0" w:color="auto"/>
              <w:right w:val="single" w:sz="8" w:space="0" w:color="auto"/>
            </w:tcBorders>
            <w:vAlign w:val="center"/>
            <w:hideMark/>
          </w:tcPr>
          <w:p w14:paraId="33853E3C"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1969г</w:t>
            </w:r>
          </w:p>
        </w:tc>
        <w:tc>
          <w:tcPr>
            <w:tcW w:w="0" w:type="auto"/>
            <w:vAlign w:val="center"/>
            <w:hideMark/>
          </w:tcPr>
          <w:p w14:paraId="19B16355" w14:textId="77777777" w:rsidR="009C67B9" w:rsidRPr="009C67B9" w:rsidRDefault="009C67B9">
            <w:pPr>
              <w:rPr>
                <w:rFonts w:cs="Times New Roman"/>
                <w:sz w:val="22"/>
              </w:rPr>
            </w:pPr>
          </w:p>
        </w:tc>
      </w:tr>
      <w:tr w:rsidR="009C67B9" w:rsidRPr="009C67B9" w14:paraId="66897F01" w14:textId="77777777" w:rsidTr="0040529D">
        <w:trPr>
          <w:trHeight w:val="20"/>
        </w:trPr>
        <w:tc>
          <w:tcPr>
            <w:tcW w:w="2117" w:type="dxa"/>
            <w:tcBorders>
              <w:top w:val="single" w:sz="8" w:space="0" w:color="auto"/>
              <w:left w:val="single" w:sz="8" w:space="0" w:color="auto"/>
              <w:bottom w:val="single" w:sz="8" w:space="0" w:color="auto"/>
              <w:right w:val="single" w:sz="8" w:space="0" w:color="auto"/>
            </w:tcBorders>
            <w:vAlign w:val="center"/>
            <w:hideMark/>
          </w:tcPr>
          <w:p w14:paraId="3CBCD88C"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порядковый № котла</w:t>
            </w:r>
          </w:p>
        </w:tc>
        <w:tc>
          <w:tcPr>
            <w:tcW w:w="2126" w:type="dxa"/>
            <w:tcBorders>
              <w:top w:val="single" w:sz="8" w:space="0" w:color="auto"/>
              <w:left w:val="nil"/>
              <w:bottom w:val="single" w:sz="8" w:space="0" w:color="auto"/>
              <w:right w:val="single" w:sz="8" w:space="0" w:color="auto"/>
            </w:tcBorders>
            <w:vAlign w:val="center"/>
            <w:hideMark/>
          </w:tcPr>
          <w:p w14:paraId="33CC3732"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 1</w:t>
            </w:r>
          </w:p>
        </w:tc>
        <w:tc>
          <w:tcPr>
            <w:tcW w:w="1984" w:type="dxa"/>
            <w:tcBorders>
              <w:top w:val="single" w:sz="8" w:space="0" w:color="auto"/>
              <w:left w:val="nil"/>
              <w:bottom w:val="single" w:sz="8" w:space="0" w:color="auto"/>
              <w:right w:val="single" w:sz="8" w:space="0" w:color="auto"/>
            </w:tcBorders>
            <w:vAlign w:val="center"/>
            <w:hideMark/>
          </w:tcPr>
          <w:p w14:paraId="3C6E45D1"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 2</w:t>
            </w:r>
          </w:p>
        </w:tc>
        <w:tc>
          <w:tcPr>
            <w:tcW w:w="4111" w:type="dxa"/>
            <w:tcBorders>
              <w:top w:val="single" w:sz="8" w:space="0" w:color="auto"/>
              <w:left w:val="nil"/>
              <w:bottom w:val="single" w:sz="8" w:space="0" w:color="auto"/>
              <w:right w:val="single" w:sz="8" w:space="0" w:color="auto"/>
            </w:tcBorders>
            <w:vAlign w:val="center"/>
            <w:hideMark/>
          </w:tcPr>
          <w:p w14:paraId="6D7935CB" w14:textId="270A9F25" w:rsidR="009C67B9" w:rsidRPr="0040529D" w:rsidRDefault="009C67B9" w:rsidP="004B7079">
            <w:pPr>
              <w:ind w:firstLine="0"/>
              <w:jc w:val="center"/>
              <w:rPr>
                <w:rFonts w:cs="Times New Roman"/>
                <w:color w:val="000000"/>
                <w:sz w:val="22"/>
              </w:rPr>
            </w:pPr>
            <w:r w:rsidRPr="0040529D">
              <w:rPr>
                <w:rFonts w:cs="Times New Roman"/>
                <w:color w:val="000000"/>
                <w:sz w:val="22"/>
              </w:rPr>
              <w:t>№3 по тех.прессу для подключения Школы</w:t>
            </w:r>
          </w:p>
        </w:tc>
        <w:tc>
          <w:tcPr>
            <w:tcW w:w="0" w:type="auto"/>
            <w:vAlign w:val="center"/>
            <w:hideMark/>
          </w:tcPr>
          <w:p w14:paraId="5E11A8E7" w14:textId="77777777" w:rsidR="009C67B9" w:rsidRPr="009C67B9" w:rsidRDefault="009C67B9">
            <w:pPr>
              <w:rPr>
                <w:rFonts w:cs="Times New Roman"/>
                <w:sz w:val="22"/>
              </w:rPr>
            </w:pPr>
          </w:p>
        </w:tc>
      </w:tr>
      <w:tr w:rsidR="009C67B9" w:rsidRPr="009C67B9" w14:paraId="1008A0A6" w14:textId="77777777" w:rsidTr="0040529D">
        <w:trPr>
          <w:trHeight w:val="20"/>
        </w:trPr>
        <w:tc>
          <w:tcPr>
            <w:tcW w:w="2117" w:type="dxa"/>
            <w:vMerge w:val="restart"/>
            <w:tcBorders>
              <w:top w:val="nil"/>
              <w:left w:val="single" w:sz="8" w:space="0" w:color="auto"/>
              <w:bottom w:val="single" w:sz="8" w:space="0" w:color="000000"/>
              <w:right w:val="single" w:sz="8" w:space="0" w:color="auto"/>
            </w:tcBorders>
            <w:vAlign w:val="center"/>
            <w:hideMark/>
          </w:tcPr>
          <w:p w14:paraId="43DA4871"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марка котла</w:t>
            </w:r>
          </w:p>
        </w:tc>
        <w:tc>
          <w:tcPr>
            <w:tcW w:w="2126" w:type="dxa"/>
            <w:vMerge w:val="restart"/>
            <w:tcBorders>
              <w:top w:val="nil"/>
              <w:left w:val="single" w:sz="8" w:space="0" w:color="auto"/>
              <w:bottom w:val="single" w:sz="8" w:space="0" w:color="000000"/>
              <w:right w:val="single" w:sz="8" w:space="0" w:color="auto"/>
            </w:tcBorders>
            <w:vAlign w:val="center"/>
            <w:hideMark/>
          </w:tcPr>
          <w:p w14:paraId="2819F34A"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КВм-2,5</w:t>
            </w:r>
          </w:p>
        </w:tc>
        <w:tc>
          <w:tcPr>
            <w:tcW w:w="1984" w:type="dxa"/>
            <w:vMerge w:val="restart"/>
            <w:tcBorders>
              <w:top w:val="nil"/>
              <w:left w:val="single" w:sz="8" w:space="0" w:color="auto"/>
              <w:bottom w:val="single" w:sz="8" w:space="0" w:color="000000"/>
              <w:right w:val="single" w:sz="8" w:space="0" w:color="auto"/>
            </w:tcBorders>
            <w:vAlign w:val="center"/>
            <w:hideMark/>
          </w:tcPr>
          <w:p w14:paraId="0697285E"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КВм-2,0</w:t>
            </w:r>
          </w:p>
        </w:tc>
        <w:tc>
          <w:tcPr>
            <w:tcW w:w="4111" w:type="dxa"/>
            <w:tcBorders>
              <w:top w:val="nil"/>
              <w:left w:val="nil"/>
              <w:bottom w:val="nil"/>
              <w:right w:val="single" w:sz="8" w:space="0" w:color="auto"/>
            </w:tcBorders>
            <w:vAlign w:val="center"/>
            <w:hideMark/>
          </w:tcPr>
          <w:p w14:paraId="6FF44063"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Модульная котельная установка МКУ 2,5 МВт с оборудованием</w:t>
            </w:r>
          </w:p>
        </w:tc>
        <w:tc>
          <w:tcPr>
            <w:tcW w:w="0" w:type="auto"/>
            <w:vAlign w:val="center"/>
            <w:hideMark/>
          </w:tcPr>
          <w:p w14:paraId="0857168C" w14:textId="77777777" w:rsidR="009C67B9" w:rsidRPr="009C67B9" w:rsidRDefault="009C67B9">
            <w:pPr>
              <w:rPr>
                <w:rFonts w:cs="Times New Roman"/>
                <w:sz w:val="22"/>
              </w:rPr>
            </w:pPr>
          </w:p>
        </w:tc>
      </w:tr>
      <w:tr w:rsidR="009C67B9" w:rsidRPr="009C67B9" w14:paraId="58BD847E" w14:textId="77777777" w:rsidTr="0040529D">
        <w:trPr>
          <w:trHeight w:val="20"/>
        </w:trPr>
        <w:tc>
          <w:tcPr>
            <w:tcW w:w="2117" w:type="dxa"/>
            <w:vMerge/>
            <w:tcBorders>
              <w:top w:val="nil"/>
              <w:left w:val="single" w:sz="8" w:space="0" w:color="auto"/>
              <w:bottom w:val="single" w:sz="8" w:space="0" w:color="000000"/>
              <w:right w:val="single" w:sz="8" w:space="0" w:color="auto"/>
            </w:tcBorders>
            <w:vAlign w:val="center"/>
            <w:hideMark/>
          </w:tcPr>
          <w:p w14:paraId="3607C517" w14:textId="77777777" w:rsidR="009C67B9" w:rsidRPr="0040529D" w:rsidRDefault="009C67B9" w:rsidP="0040529D">
            <w:pPr>
              <w:ind w:firstLine="0"/>
              <w:jc w:val="center"/>
              <w:rPr>
                <w:rFonts w:cs="Times New Roman"/>
                <w:color w:val="000000"/>
                <w:sz w:val="22"/>
              </w:rPr>
            </w:pPr>
          </w:p>
        </w:tc>
        <w:tc>
          <w:tcPr>
            <w:tcW w:w="2126" w:type="dxa"/>
            <w:vMerge/>
            <w:tcBorders>
              <w:top w:val="nil"/>
              <w:left w:val="single" w:sz="8" w:space="0" w:color="auto"/>
              <w:bottom w:val="single" w:sz="8" w:space="0" w:color="000000"/>
              <w:right w:val="single" w:sz="8" w:space="0" w:color="auto"/>
            </w:tcBorders>
            <w:vAlign w:val="center"/>
            <w:hideMark/>
          </w:tcPr>
          <w:p w14:paraId="6320D374" w14:textId="77777777" w:rsidR="009C67B9" w:rsidRPr="0040529D" w:rsidRDefault="009C67B9" w:rsidP="0040529D">
            <w:pPr>
              <w:ind w:firstLine="0"/>
              <w:jc w:val="center"/>
              <w:rPr>
                <w:rFonts w:cs="Times New Roman"/>
                <w:color w:val="000000"/>
                <w:sz w:val="22"/>
              </w:rPr>
            </w:pPr>
          </w:p>
        </w:tc>
        <w:tc>
          <w:tcPr>
            <w:tcW w:w="1984" w:type="dxa"/>
            <w:vMerge/>
            <w:tcBorders>
              <w:top w:val="nil"/>
              <w:left w:val="single" w:sz="8" w:space="0" w:color="auto"/>
              <w:bottom w:val="single" w:sz="8" w:space="0" w:color="000000"/>
              <w:right w:val="single" w:sz="8" w:space="0" w:color="auto"/>
            </w:tcBorders>
            <w:vAlign w:val="center"/>
            <w:hideMark/>
          </w:tcPr>
          <w:p w14:paraId="7D5CE9A5" w14:textId="77777777" w:rsidR="009C67B9" w:rsidRPr="0040529D" w:rsidRDefault="009C67B9" w:rsidP="0040529D">
            <w:pPr>
              <w:ind w:firstLine="0"/>
              <w:jc w:val="center"/>
              <w:rPr>
                <w:rFonts w:cs="Times New Roman"/>
                <w:color w:val="000000"/>
                <w:sz w:val="22"/>
              </w:rPr>
            </w:pPr>
          </w:p>
        </w:tc>
        <w:tc>
          <w:tcPr>
            <w:tcW w:w="4111" w:type="dxa"/>
            <w:tcBorders>
              <w:top w:val="nil"/>
              <w:left w:val="nil"/>
              <w:bottom w:val="nil"/>
              <w:right w:val="single" w:sz="8" w:space="0" w:color="auto"/>
            </w:tcBorders>
            <w:vAlign w:val="center"/>
            <w:hideMark/>
          </w:tcPr>
          <w:p w14:paraId="707C5D58"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1) Здание МКУ 2) Котел КВм-2,5 с ТШПм-2,5 3) Дымосос Дн-9/1500 4) Золоуловитель 1-2 5) Дробилка ВДП-15 с приемным бункером и опорами под бункер 6) Транспортер ленточный (углеподачи) 7) Транспортер ТС-2-30 (золоудоление) 8) Сетевой насос КМ 125-100-200а 9) Автоматика ТШПм 10) Щит ВРУ 11) Освещение 12) Проект (разделы ТМ, АР, КР, ФМ)</w:t>
            </w:r>
          </w:p>
        </w:tc>
        <w:tc>
          <w:tcPr>
            <w:tcW w:w="0" w:type="auto"/>
            <w:vAlign w:val="center"/>
            <w:hideMark/>
          </w:tcPr>
          <w:p w14:paraId="6E15E34A" w14:textId="77777777" w:rsidR="009C67B9" w:rsidRPr="009C67B9" w:rsidRDefault="009C67B9">
            <w:pPr>
              <w:rPr>
                <w:rFonts w:cs="Times New Roman"/>
                <w:sz w:val="22"/>
              </w:rPr>
            </w:pPr>
          </w:p>
        </w:tc>
      </w:tr>
      <w:tr w:rsidR="009C67B9" w:rsidRPr="009C67B9" w14:paraId="77D497EF" w14:textId="77777777" w:rsidTr="0040529D">
        <w:trPr>
          <w:trHeight w:val="20"/>
        </w:trPr>
        <w:tc>
          <w:tcPr>
            <w:tcW w:w="2117" w:type="dxa"/>
            <w:vMerge/>
            <w:tcBorders>
              <w:top w:val="nil"/>
              <w:left w:val="single" w:sz="8" w:space="0" w:color="auto"/>
              <w:bottom w:val="single" w:sz="8" w:space="0" w:color="000000"/>
              <w:right w:val="single" w:sz="8" w:space="0" w:color="auto"/>
            </w:tcBorders>
            <w:vAlign w:val="center"/>
            <w:hideMark/>
          </w:tcPr>
          <w:p w14:paraId="7990C44A" w14:textId="77777777" w:rsidR="009C67B9" w:rsidRPr="0040529D" w:rsidRDefault="009C67B9" w:rsidP="0040529D">
            <w:pPr>
              <w:ind w:firstLine="0"/>
              <w:jc w:val="center"/>
              <w:rPr>
                <w:rFonts w:cs="Times New Roman"/>
                <w:color w:val="000000"/>
                <w:sz w:val="22"/>
              </w:rPr>
            </w:pPr>
          </w:p>
        </w:tc>
        <w:tc>
          <w:tcPr>
            <w:tcW w:w="2126" w:type="dxa"/>
            <w:vMerge/>
            <w:tcBorders>
              <w:top w:val="nil"/>
              <w:left w:val="single" w:sz="8" w:space="0" w:color="auto"/>
              <w:bottom w:val="single" w:sz="8" w:space="0" w:color="000000"/>
              <w:right w:val="single" w:sz="8" w:space="0" w:color="auto"/>
            </w:tcBorders>
            <w:vAlign w:val="center"/>
            <w:hideMark/>
          </w:tcPr>
          <w:p w14:paraId="41C74803" w14:textId="77777777" w:rsidR="009C67B9" w:rsidRPr="0040529D" w:rsidRDefault="009C67B9" w:rsidP="0040529D">
            <w:pPr>
              <w:ind w:firstLine="0"/>
              <w:jc w:val="center"/>
              <w:rPr>
                <w:rFonts w:cs="Times New Roman"/>
                <w:color w:val="000000"/>
                <w:sz w:val="22"/>
              </w:rPr>
            </w:pPr>
          </w:p>
        </w:tc>
        <w:tc>
          <w:tcPr>
            <w:tcW w:w="1984" w:type="dxa"/>
            <w:vMerge/>
            <w:tcBorders>
              <w:top w:val="nil"/>
              <w:left w:val="single" w:sz="8" w:space="0" w:color="auto"/>
              <w:bottom w:val="single" w:sz="8" w:space="0" w:color="000000"/>
              <w:right w:val="single" w:sz="8" w:space="0" w:color="auto"/>
            </w:tcBorders>
            <w:vAlign w:val="center"/>
            <w:hideMark/>
          </w:tcPr>
          <w:p w14:paraId="1522821F" w14:textId="77777777" w:rsidR="009C67B9" w:rsidRPr="0040529D" w:rsidRDefault="009C67B9" w:rsidP="0040529D">
            <w:pPr>
              <w:ind w:firstLine="0"/>
              <w:jc w:val="center"/>
              <w:rPr>
                <w:rFonts w:cs="Times New Roman"/>
                <w:color w:val="000000"/>
                <w:sz w:val="22"/>
              </w:rPr>
            </w:pPr>
          </w:p>
        </w:tc>
        <w:tc>
          <w:tcPr>
            <w:tcW w:w="4111" w:type="dxa"/>
            <w:tcBorders>
              <w:top w:val="nil"/>
              <w:left w:val="nil"/>
              <w:bottom w:val="single" w:sz="8" w:space="0" w:color="auto"/>
              <w:right w:val="single" w:sz="8" w:space="0" w:color="auto"/>
            </w:tcBorders>
            <w:vAlign w:val="center"/>
            <w:hideMark/>
          </w:tcPr>
          <w:p w14:paraId="67E6895F" w14:textId="5D882761" w:rsidR="009C67B9" w:rsidRPr="0040529D" w:rsidRDefault="009C67B9" w:rsidP="004B7079">
            <w:pPr>
              <w:ind w:firstLine="0"/>
              <w:jc w:val="center"/>
              <w:rPr>
                <w:rFonts w:cs="Times New Roman"/>
                <w:color w:val="000000"/>
                <w:sz w:val="22"/>
              </w:rPr>
            </w:pPr>
          </w:p>
        </w:tc>
        <w:tc>
          <w:tcPr>
            <w:tcW w:w="0" w:type="auto"/>
            <w:vAlign w:val="center"/>
            <w:hideMark/>
          </w:tcPr>
          <w:p w14:paraId="1230DE80" w14:textId="77777777" w:rsidR="009C67B9" w:rsidRPr="009C67B9" w:rsidRDefault="009C67B9">
            <w:pPr>
              <w:rPr>
                <w:rFonts w:cs="Times New Roman"/>
                <w:sz w:val="22"/>
              </w:rPr>
            </w:pPr>
          </w:p>
        </w:tc>
      </w:tr>
      <w:tr w:rsidR="009C67B9" w:rsidRPr="009C67B9" w14:paraId="59D627ED" w14:textId="77777777" w:rsidTr="0040529D">
        <w:trPr>
          <w:trHeight w:val="20"/>
        </w:trPr>
        <w:tc>
          <w:tcPr>
            <w:tcW w:w="2117" w:type="dxa"/>
            <w:tcBorders>
              <w:top w:val="nil"/>
              <w:left w:val="single" w:sz="8" w:space="0" w:color="auto"/>
              <w:bottom w:val="single" w:sz="8" w:space="0" w:color="auto"/>
              <w:right w:val="single" w:sz="8" w:space="0" w:color="auto"/>
            </w:tcBorders>
            <w:vAlign w:val="center"/>
            <w:hideMark/>
          </w:tcPr>
          <w:p w14:paraId="31D597F2"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вид топлива</w:t>
            </w:r>
          </w:p>
        </w:tc>
        <w:tc>
          <w:tcPr>
            <w:tcW w:w="2126" w:type="dxa"/>
            <w:tcBorders>
              <w:top w:val="nil"/>
              <w:left w:val="nil"/>
              <w:bottom w:val="single" w:sz="8" w:space="0" w:color="auto"/>
              <w:right w:val="single" w:sz="8" w:space="0" w:color="auto"/>
            </w:tcBorders>
            <w:vAlign w:val="center"/>
            <w:hideMark/>
          </w:tcPr>
          <w:p w14:paraId="6A32FCF2"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уголь</w:t>
            </w:r>
          </w:p>
        </w:tc>
        <w:tc>
          <w:tcPr>
            <w:tcW w:w="1984" w:type="dxa"/>
            <w:tcBorders>
              <w:top w:val="nil"/>
              <w:left w:val="nil"/>
              <w:bottom w:val="single" w:sz="8" w:space="0" w:color="auto"/>
              <w:right w:val="single" w:sz="8" w:space="0" w:color="auto"/>
            </w:tcBorders>
            <w:vAlign w:val="center"/>
            <w:hideMark/>
          </w:tcPr>
          <w:p w14:paraId="411ECE8B"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уголь</w:t>
            </w:r>
          </w:p>
        </w:tc>
        <w:tc>
          <w:tcPr>
            <w:tcW w:w="4111" w:type="dxa"/>
            <w:tcBorders>
              <w:top w:val="nil"/>
              <w:left w:val="nil"/>
              <w:bottom w:val="single" w:sz="8" w:space="0" w:color="auto"/>
              <w:right w:val="single" w:sz="8" w:space="0" w:color="auto"/>
            </w:tcBorders>
            <w:vAlign w:val="center"/>
            <w:hideMark/>
          </w:tcPr>
          <w:p w14:paraId="55E68349"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уголь</w:t>
            </w:r>
          </w:p>
        </w:tc>
        <w:tc>
          <w:tcPr>
            <w:tcW w:w="0" w:type="auto"/>
            <w:vAlign w:val="center"/>
            <w:hideMark/>
          </w:tcPr>
          <w:p w14:paraId="07476ABA" w14:textId="77777777" w:rsidR="009C67B9" w:rsidRPr="009C67B9" w:rsidRDefault="009C67B9">
            <w:pPr>
              <w:rPr>
                <w:rFonts w:cs="Times New Roman"/>
                <w:sz w:val="22"/>
              </w:rPr>
            </w:pPr>
          </w:p>
        </w:tc>
      </w:tr>
      <w:tr w:rsidR="009C67B9" w:rsidRPr="009C67B9" w14:paraId="0A80DD37" w14:textId="77777777" w:rsidTr="0040529D">
        <w:trPr>
          <w:trHeight w:val="20"/>
        </w:trPr>
        <w:tc>
          <w:tcPr>
            <w:tcW w:w="2117" w:type="dxa"/>
            <w:tcBorders>
              <w:top w:val="nil"/>
              <w:left w:val="single" w:sz="8" w:space="0" w:color="auto"/>
              <w:bottom w:val="single" w:sz="8" w:space="0" w:color="auto"/>
              <w:right w:val="single" w:sz="8" w:space="0" w:color="auto"/>
            </w:tcBorders>
            <w:shd w:val="clear" w:color="000000" w:fill="FFFFFF"/>
            <w:vAlign w:val="center"/>
            <w:hideMark/>
          </w:tcPr>
          <w:p w14:paraId="07C69E72"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мощность, МВт (Гкал/ч)</w:t>
            </w:r>
          </w:p>
        </w:tc>
        <w:tc>
          <w:tcPr>
            <w:tcW w:w="2126" w:type="dxa"/>
            <w:tcBorders>
              <w:top w:val="nil"/>
              <w:left w:val="nil"/>
              <w:bottom w:val="single" w:sz="8" w:space="0" w:color="auto"/>
              <w:right w:val="single" w:sz="8" w:space="0" w:color="auto"/>
            </w:tcBorders>
            <w:shd w:val="clear" w:color="000000" w:fill="FFFFFF"/>
            <w:vAlign w:val="center"/>
            <w:hideMark/>
          </w:tcPr>
          <w:p w14:paraId="69B92BBE" w14:textId="4CA2150B" w:rsidR="009C67B9" w:rsidRPr="0040529D" w:rsidRDefault="009C67B9" w:rsidP="0040529D">
            <w:pPr>
              <w:ind w:firstLine="0"/>
              <w:jc w:val="center"/>
              <w:rPr>
                <w:rFonts w:cs="Times New Roman"/>
                <w:color w:val="000000"/>
                <w:sz w:val="22"/>
              </w:rPr>
            </w:pPr>
          </w:p>
        </w:tc>
        <w:tc>
          <w:tcPr>
            <w:tcW w:w="1984" w:type="dxa"/>
            <w:tcBorders>
              <w:top w:val="nil"/>
              <w:left w:val="nil"/>
              <w:bottom w:val="single" w:sz="8" w:space="0" w:color="auto"/>
              <w:right w:val="single" w:sz="8" w:space="0" w:color="auto"/>
            </w:tcBorders>
            <w:shd w:val="clear" w:color="000000" w:fill="FFFFFF"/>
            <w:vAlign w:val="center"/>
            <w:hideMark/>
          </w:tcPr>
          <w:p w14:paraId="7FCFF7EE" w14:textId="010E30A6" w:rsidR="009C67B9" w:rsidRPr="0040529D" w:rsidRDefault="009C67B9" w:rsidP="0040529D">
            <w:pPr>
              <w:ind w:firstLine="0"/>
              <w:jc w:val="center"/>
              <w:rPr>
                <w:rFonts w:cs="Times New Roman"/>
                <w:color w:val="000000"/>
                <w:sz w:val="22"/>
              </w:rPr>
            </w:pPr>
          </w:p>
        </w:tc>
        <w:tc>
          <w:tcPr>
            <w:tcW w:w="4111" w:type="dxa"/>
            <w:tcBorders>
              <w:top w:val="nil"/>
              <w:left w:val="nil"/>
              <w:bottom w:val="single" w:sz="8" w:space="0" w:color="auto"/>
              <w:right w:val="single" w:sz="8" w:space="0" w:color="auto"/>
            </w:tcBorders>
            <w:shd w:val="clear" w:color="000000" w:fill="FFFFFF"/>
            <w:vAlign w:val="center"/>
            <w:hideMark/>
          </w:tcPr>
          <w:p w14:paraId="6867527B" w14:textId="4B5BA561" w:rsidR="009C67B9" w:rsidRPr="0040529D" w:rsidRDefault="009C67B9" w:rsidP="004B7079">
            <w:pPr>
              <w:ind w:firstLine="0"/>
              <w:jc w:val="center"/>
              <w:rPr>
                <w:rFonts w:cs="Times New Roman"/>
                <w:color w:val="000000"/>
                <w:sz w:val="22"/>
              </w:rPr>
            </w:pPr>
          </w:p>
        </w:tc>
        <w:tc>
          <w:tcPr>
            <w:tcW w:w="0" w:type="auto"/>
            <w:vAlign w:val="center"/>
            <w:hideMark/>
          </w:tcPr>
          <w:p w14:paraId="5ED41D9C" w14:textId="77777777" w:rsidR="009C67B9" w:rsidRPr="009C67B9" w:rsidRDefault="009C67B9">
            <w:pPr>
              <w:rPr>
                <w:rFonts w:cs="Times New Roman"/>
                <w:sz w:val="22"/>
              </w:rPr>
            </w:pPr>
          </w:p>
        </w:tc>
      </w:tr>
      <w:tr w:rsidR="009C67B9" w:rsidRPr="009C67B9" w14:paraId="311D0505" w14:textId="77777777" w:rsidTr="0040529D">
        <w:trPr>
          <w:trHeight w:val="20"/>
        </w:trPr>
        <w:tc>
          <w:tcPr>
            <w:tcW w:w="2117" w:type="dxa"/>
            <w:tcBorders>
              <w:top w:val="nil"/>
              <w:left w:val="single" w:sz="8" w:space="0" w:color="auto"/>
              <w:bottom w:val="single" w:sz="8" w:space="0" w:color="auto"/>
              <w:right w:val="single" w:sz="8" w:space="0" w:color="auto"/>
            </w:tcBorders>
            <w:shd w:val="clear" w:color="000000" w:fill="FFFFFF"/>
            <w:vAlign w:val="center"/>
            <w:hideMark/>
          </w:tcPr>
          <w:p w14:paraId="0CB33DE8"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год установки</w:t>
            </w:r>
          </w:p>
        </w:tc>
        <w:tc>
          <w:tcPr>
            <w:tcW w:w="2126" w:type="dxa"/>
            <w:tcBorders>
              <w:top w:val="nil"/>
              <w:left w:val="nil"/>
              <w:bottom w:val="single" w:sz="8" w:space="0" w:color="auto"/>
              <w:right w:val="single" w:sz="8" w:space="0" w:color="auto"/>
            </w:tcBorders>
            <w:shd w:val="clear" w:color="000000" w:fill="FFFFFF"/>
            <w:vAlign w:val="center"/>
            <w:hideMark/>
          </w:tcPr>
          <w:p w14:paraId="535AA63A"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2020</w:t>
            </w:r>
          </w:p>
        </w:tc>
        <w:tc>
          <w:tcPr>
            <w:tcW w:w="1984" w:type="dxa"/>
            <w:tcBorders>
              <w:top w:val="nil"/>
              <w:left w:val="nil"/>
              <w:bottom w:val="single" w:sz="8" w:space="0" w:color="auto"/>
              <w:right w:val="single" w:sz="8" w:space="0" w:color="auto"/>
            </w:tcBorders>
            <w:shd w:val="clear" w:color="000000" w:fill="FFFFFF"/>
            <w:vAlign w:val="center"/>
            <w:hideMark/>
          </w:tcPr>
          <w:p w14:paraId="57A7DAB5"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2024</w:t>
            </w:r>
          </w:p>
        </w:tc>
        <w:tc>
          <w:tcPr>
            <w:tcW w:w="4111" w:type="dxa"/>
            <w:tcBorders>
              <w:top w:val="nil"/>
              <w:left w:val="nil"/>
              <w:bottom w:val="single" w:sz="8" w:space="0" w:color="auto"/>
              <w:right w:val="single" w:sz="8" w:space="0" w:color="auto"/>
            </w:tcBorders>
            <w:shd w:val="clear" w:color="000000" w:fill="FFFFFF"/>
            <w:vAlign w:val="center"/>
            <w:hideMark/>
          </w:tcPr>
          <w:p w14:paraId="5D7E3136"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2024</w:t>
            </w:r>
          </w:p>
        </w:tc>
        <w:tc>
          <w:tcPr>
            <w:tcW w:w="0" w:type="auto"/>
            <w:vAlign w:val="center"/>
            <w:hideMark/>
          </w:tcPr>
          <w:p w14:paraId="4D32CE31" w14:textId="77777777" w:rsidR="009C67B9" w:rsidRPr="009C67B9" w:rsidRDefault="009C67B9">
            <w:pPr>
              <w:rPr>
                <w:rFonts w:cs="Times New Roman"/>
                <w:sz w:val="22"/>
              </w:rPr>
            </w:pPr>
          </w:p>
        </w:tc>
      </w:tr>
      <w:tr w:rsidR="009C67B9" w:rsidRPr="009C67B9" w14:paraId="623BD8DB" w14:textId="77777777" w:rsidTr="0040529D">
        <w:trPr>
          <w:trHeight w:val="20"/>
        </w:trPr>
        <w:tc>
          <w:tcPr>
            <w:tcW w:w="2117" w:type="dxa"/>
            <w:tcBorders>
              <w:top w:val="nil"/>
              <w:left w:val="single" w:sz="8" w:space="0" w:color="auto"/>
              <w:bottom w:val="single" w:sz="8" w:space="0" w:color="auto"/>
              <w:right w:val="single" w:sz="8" w:space="0" w:color="auto"/>
            </w:tcBorders>
            <w:shd w:val="clear" w:color="000000" w:fill="FFFFFF"/>
            <w:vAlign w:val="center"/>
            <w:hideMark/>
          </w:tcPr>
          <w:p w14:paraId="415654C7"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техническое состояние котла</w:t>
            </w:r>
          </w:p>
        </w:tc>
        <w:tc>
          <w:tcPr>
            <w:tcW w:w="2126" w:type="dxa"/>
            <w:tcBorders>
              <w:top w:val="nil"/>
              <w:left w:val="nil"/>
              <w:bottom w:val="single" w:sz="8" w:space="0" w:color="auto"/>
              <w:right w:val="single" w:sz="8" w:space="0" w:color="auto"/>
            </w:tcBorders>
            <w:shd w:val="clear" w:color="000000" w:fill="FFFFFF"/>
            <w:vAlign w:val="center"/>
            <w:hideMark/>
          </w:tcPr>
          <w:p w14:paraId="27FF2678"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котёл в рабочем состоянии</w:t>
            </w:r>
          </w:p>
        </w:tc>
        <w:tc>
          <w:tcPr>
            <w:tcW w:w="1984" w:type="dxa"/>
            <w:tcBorders>
              <w:top w:val="nil"/>
              <w:left w:val="nil"/>
              <w:bottom w:val="single" w:sz="8" w:space="0" w:color="auto"/>
              <w:right w:val="single" w:sz="8" w:space="0" w:color="auto"/>
            </w:tcBorders>
            <w:shd w:val="clear" w:color="000000" w:fill="FFFFFF"/>
            <w:vAlign w:val="center"/>
            <w:hideMark/>
          </w:tcPr>
          <w:p w14:paraId="02738AB6"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котёл в рабочем состоянии</w:t>
            </w:r>
          </w:p>
        </w:tc>
        <w:tc>
          <w:tcPr>
            <w:tcW w:w="4111" w:type="dxa"/>
            <w:tcBorders>
              <w:top w:val="nil"/>
              <w:left w:val="nil"/>
              <w:bottom w:val="single" w:sz="8" w:space="0" w:color="auto"/>
              <w:right w:val="single" w:sz="8" w:space="0" w:color="auto"/>
            </w:tcBorders>
            <w:shd w:val="clear" w:color="000000" w:fill="FFFFFF"/>
            <w:vAlign w:val="center"/>
            <w:hideMark/>
          </w:tcPr>
          <w:p w14:paraId="259D15AD"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котёл в рабочем состоянии</w:t>
            </w:r>
          </w:p>
        </w:tc>
        <w:tc>
          <w:tcPr>
            <w:tcW w:w="0" w:type="auto"/>
            <w:vAlign w:val="center"/>
            <w:hideMark/>
          </w:tcPr>
          <w:p w14:paraId="1655521D" w14:textId="77777777" w:rsidR="009C67B9" w:rsidRPr="009C67B9" w:rsidRDefault="009C67B9">
            <w:pPr>
              <w:rPr>
                <w:rFonts w:cs="Times New Roman"/>
                <w:sz w:val="22"/>
              </w:rPr>
            </w:pPr>
          </w:p>
        </w:tc>
      </w:tr>
      <w:tr w:rsidR="009C67B9" w:rsidRPr="009C67B9" w14:paraId="3A30E469" w14:textId="77777777" w:rsidTr="0040529D">
        <w:trPr>
          <w:trHeight w:val="20"/>
        </w:trPr>
        <w:tc>
          <w:tcPr>
            <w:tcW w:w="2117" w:type="dxa"/>
            <w:tcBorders>
              <w:top w:val="nil"/>
              <w:left w:val="single" w:sz="8" w:space="0" w:color="auto"/>
              <w:bottom w:val="single" w:sz="8" w:space="0" w:color="auto"/>
              <w:right w:val="single" w:sz="8" w:space="0" w:color="auto"/>
            </w:tcBorders>
            <w:shd w:val="clear" w:color="000000" w:fill="FFFFFF"/>
            <w:vAlign w:val="center"/>
            <w:hideMark/>
          </w:tcPr>
          <w:p w14:paraId="2CFB3DD9"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КПД котла</w:t>
            </w:r>
          </w:p>
        </w:tc>
        <w:tc>
          <w:tcPr>
            <w:tcW w:w="2126" w:type="dxa"/>
            <w:tcBorders>
              <w:top w:val="nil"/>
              <w:left w:val="nil"/>
              <w:bottom w:val="single" w:sz="8" w:space="0" w:color="auto"/>
              <w:right w:val="single" w:sz="8" w:space="0" w:color="auto"/>
            </w:tcBorders>
            <w:shd w:val="clear" w:color="000000" w:fill="FFFFFF"/>
            <w:vAlign w:val="center"/>
            <w:hideMark/>
          </w:tcPr>
          <w:p w14:paraId="3D808413"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80</w:t>
            </w:r>
          </w:p>
        </w:tc>
        <w:tc>
          <w:tcPr>
            <w:tcW w:w="1984" w:type="dxa"/>
            <w:tcBorders>
              <w:top w:val="nil"/>
              <w:left w:val="nil"/>
              <w:bottom w:val="single" w:sz="8" w:space="0" w:color="auto"/>
              <w:right w:val="single" w:sz="8" w:space="0" w:color="auto"/>
            </w:tcBorders>
            <w:shd w:val="clear" w:color="000000" w:fill="FFFFFF"/>
            <w:vAlign w:val="center"/>
            <w:hideMark/>
          </w:tcPr>
          <w:p w14:paraId="0657A95E"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80</w:t>
            </w:r>
          </w:p>
        </w:tc>
        <w:tc>
          <w:tcPr>
            <w:tcW w:w="4111" w:type="dxa"/>
            <w:tcBorders>
              <w:top w:val="nil"/>
              <w:left w:val="nil"/>
              <w:bottom w:val="single" w:sz="8" w:space="0" w:color="auto"/>
              <w:right w:val="single" w:sz="8" w:space="0" w:color="auto"/>
            </w:tcBorders>
            <w:shd w:val="clear" w:color="000000" w:fill="FFFFFF"/>
            <w:vAlign w:val="center"/>
            <w:hideMark/>
          </w:tcPr>
          <w:p w14:paraId="6C09342B"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80</w:t>
            </w:r>
          </w:p>
        </w:tc>
        <w:tc>
          <w:tcPr>
            <w:tcW w:w="0" w:type="auto"/>
            <w:vAlign w:val="center"/>
            <w:hideMark/>
          </w:tcPr>
          <w:p w14:paraId="3823383A" w14:textId="77777777" w:rsidR="009C67B9" w:rsidRPr="009C67B9" w:rsidRDefault="009C67B9">
            <w:pPr>
              <w:rPr>
                <w:rFonts w:cs="Times New Roman"/>
                <w:sz w:val="22"/>
              </w:rPr>
            </w:pPr>
          </w:p>
        </w:tc>
      </w:tr>
      <w:tr w:rsidR="009C67B9" w:rsidRPr="009C67B9" w14:paraId="5EDC7264" w14:textId="77777777" w:rsidTr="0040529D">
        <w:trPr>
          <w:trHeight w:val="20"/>
        </w:trPr>
        <w:tc>
          <w:tcPr>
            <w:tcW w:w="2117" w:type="dxa"/>
            <w:tcBorders>
              <w:top w:val="nil"/>
              <w:left w:val="single" w:sz="8" w:space="0" w:color="auto"/>
              <w:bottom w:val="single" w:sz="8" w:space="0" w:color="auto"/>
              <w:right w:val="single" w:sz="8" w:space="0" w:color="auto"/>
            </w:tcBorders>
            <w:shd w:val="clear" w:color="000000" w:fill="FFFFFF"/>
            <w:vAlign w:val="center"/>
            <w:hideMark/>
          </w:tcPr>
          <w:p w14:paraId="00B753BC"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Расчетный срок службы, лет</w:t>
            </w:r>
          </w:p>
        </w:tc>
        <w:tc>
          <w:tcPr>
            <w:tcW w:w="2126" w:type="dxa"/>
            <w:tcBorders>
              <w:top w:val="nil"/>
              <w:left w:val="nil"/>
              <w:bottom w:val="single" w:sz="8" w:space="0" w:color="auto"/>
              <w:right w:val="single" w:sz="8" w:space="0" w:color="auto"/>
            </w:tcBorders>
            <w:shd w:val="clear" w:color="000000" w:fill="FFFFFF"/>
            <w:vAlign w:val="center"/>
            <w:hideMark/>
          </w:tcPr>
          <w:p w14:paraId="141400A2"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10</w:t>
            </w:r>
          </w:p>
        </w:tc>
        <w:tc>
          <w:tcPr>
            <w:tcW w:w="1984" w:type="dxa"/>
            <w:tcBorders>
              <w:top w:val="nil"/>
              <w:left w:val="nil"/>
              <w:bottom w:val="single" w:sz="8" w:space="0" w:color="auto"/>
              <w:right w:val="single" w:sz="8" w:space="0" w:color="auto"/>
            </w:tcBorders>
            <w:shd w:val="clear" w:color="000000" w:fill="FFFFFF"/>
            <w:vAlign w:val="center"/>
            <w:hideMark/>
          </w:tcPr>
          <w:p w14:paraId="5E68F635"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10</w:t>
            </w:r>
          </w:p>
        </w:tc>
        <w:tc>
          <w:tcPr>
            <w:tcW w:w="4111" w:type="dxa"/>
            <w:tcBorders>
              <w:top w:val="nil"/>
              <w:left w:val="nil"/>
              <w:bottom w:val="single" w:sz="8" w:space="0" w:color="auto"/>
              <w:right w:val="single" w:sz="8" w:space="0" w:color="auto"/>
            </w:tcBorders>
            <w:shd w:val="clear" w:color="000000" w:fill="FFFFFF"/>
            <w:vAlign w:val="center"/>
            <w:hideMark/>
          </w:tcPr>
          <w:p w14:paraId="7BBA2CCC"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10</w:t>
            </w:r>
          </w:p>
        </w:tc>
        <w:tc>
          <w:tcPr>
            <w:tcW w:w="0" w:type="auto"/>
            <w:vAlign w:val="center"/>
            <w:hideMark/>
          </w:tcPr>
          <w:p w14:paraId="30559907" w14:textId="77777777" w:rsidR="009C67B9" w:rsidRPr="009C67B9" w:rsidRDefault="009C67B9">
            <w:pPr>
              <w:rPr>
                <w:rFonts w:cs="Times New Roman"/>
                <w:sz w:val="22"/>
              </w:rPr>
            </w:pPr>
          </w:p>
        </w:tc>
      </w:tr>
      <w:tr w:rsidR="009C67B9" w:rsidRPr="009C67B9" w14:paraId="13CAA26F" w14:textId="77777777" w:rsidTr="0040529D">
        <w:trPr>
          <w:trHeight w:val="20"/>
        </w:trPr>
        <w:tc>
          <w:tcPr>
            <w:tcW w:w="2117" w:type="dxa"/>
            <w:tcBorders>
              <w:top w:val="nil"/>
              <w:left w:val="single" w:sz="8" w:space="0" w:color="auto"/>
              <w:bottom w:val="single" w:sz="8" w:space="0" w:color="auto"/>
              <w:right w:val="single" w:sz="8" w:space="0" w:color="auto"/>
            </w:tcBorders>
            <w:shd w:val="clear" w:color="000000" w:fill="FFFFFF"/>
            <w:vAlign w:val="center"/>
            <w:hideMark/>
          </w:tcPr>
          <w:p w14:paraId="4A1D3FCB"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 износа</w:t>
            </w:r>
          </w:p>
        </w:tc>
        <w:tc>
          <w:tcPr>
            <w:tcW w:w="2126" w:type="dxa"/>
            <w:tcBorders>
              <w:top w:val="nil"/>
              <w:left w:val="nil"/>
              <w:bottom w:val="single" w:sz="8" w:space="0" w:color="auto"/>
              <w:right w:val="single" w:sz="8" w:space="0" w:color="auto"/>
            </w:tcBorders>
            <w:shd w:val="clear" w:color="000000" w:fill="FFFFFF"/>
            <w:vAlign w:val="center"/>
            <w:hideMark/>
          </w:tcPr>
          <w:p w14:paraId="5F2523F0"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50</w:t>
            </w:r>
          </w:p>
        </w:tc>
        <w:tc>
          <w:tcPr>
            <w:tcW w:w="1984" w:type="dxa"/>
            <w:tcBorders>
              <w:top w:val="nil"/>
              <w:left w:val="nil"/>
              <w:bottom w:val="single" w:sz="8" w:space="0" w:color="auto"/>
              <w:right w:val="single" w:sz="8" w:space="0" w:color="auto"/>
            </w:tcBorders>
            <w:shd w:val="clear" w:color="000000" w:fill="FFFFFF"/>
            <w:vAlign w:val="center"/>
            <w:hideMark/>
          </w:tcPr>
          <w:p w14:paraId="2EE09C2F" w14:textId="77777777" w:rsidR="009C67B9" w:rsidRPr="0040529D" w:rsidRDefault="009C67B9" w:rsidP="0040529D">
            <w:pPr>
              <w:ind w:firstLine="0"/>
              <w:jc w:val="center"/>
              <w:rPr>
                <w:rFonts w:cs="Times New Roman"/>
                <w:color w:val="000000"/>
                <w:sz w:val="22"/>
              </w:rPr>
            </w:pPr>
            <w:r w:rsidRPr="0040529D">
              <w:rPr>
                <w:rFonts w:cs="Times New Roman"/>
                <w:color w:val="000000"/>
                <w:sz w:val="22"/>
              </w:rPr>
              <w:t>10</w:t>
            </w:r>
          </w:p>
        </w:tc>
        <w:tc>
          <w:tcPr>
            <w:tcW w:w="4111" w:type="dxa"/>
            <w:tcBorders>
              <w:top w:val="nil"/>
              <w:left w:val="nil"/>
              <w:bottom w:val="single" w:sz="8" w:space="0" w:color="auto"/>
              <w:right w:val="single" w:sz="8" w:space="0" w:color="auto"/>
            </w:tcBorders>
            <w:shd w:val="clear" w:color="000000" w:fill="FFFFFF"/>
            <w:vAlign w:val="center"/>
            <w:hideMark/>
          </w:tcPr>
          <w:p w14:paraId="79D4836C" w14:textId="77777777" w:rsidR="009C67B9" w:rsidRPr="0040529D" w:rsidRDefault="009C67B9" w:rsidP="004B7079">
            <w:pPr>
              <w:ind w:firstLine="0"/>
              <w:jc w:val="center"/>
              <w:rPr>
                <w:rFonts w:cs="Times New Roman"/>
                <w:color w:val="000000"/>
                <w:sz w:val="22"/>
              </w:rPr>
            </w:pPr>
            <w:r w:rsidRPr="0040529D">
              <w:rPr>
                <w:rFonts w:cs="Times New Roman"/>
                <w:color w:val="000000"/>
                <w:sz w:val="22"/>
              </w:rPr>
              <w:t>0</w:t>
            </w:r>
          </w:p>
        </w:tc>
        <w:tc>
          <w:tcPr>
            <w:tcW w:w="0" w:type="auto"/>
            <w:vAlign w:val="center"/>
            <w:hideMark/>
          </w:tcPr>
          <w:p w14:paraId="68C2C9F5" w14:textId="77777777" w:rsidR="009C67B9" w:rsidRPr="009C67B9" w:rsidRDefault="009C67B9">
            <w:pPr>
              <w:rPr>
                <w:rFonts w:cs="Times New Roman"/>
                <w:sz w:val="22"/>
              </w:rPr>
            </w:pPr>
          </w:p>
        </w:tc>
      </w:tr>
    </w:tbl>
    <w:p w14:paraId="52407214" w14:textId="77777777" w:rsidR="004B7079" w:rsidRDefault="004B7079" w:rsidP="004B7079">
      <w:pPr>
        <w:pStyle w:val="26"/>
        <w:spacing w:line="240" w:lineRule="auto"/>
        <w:rPr>
          <w:szCs w:val="28"/>
        </w:rPr>
      </w:pPr>
      <w:bookmarkStart w:id="59" w:name="_Toc167140041"/>
      <w:bookmarkStart w:id="60" w:name="_Toc208504553"/>
    </w:p>
    <w:p w14:paraId="2E1E1768" w14:textId="652186E2" w:rsidR="001D76BC" w:rsidRPr="001E62DF" w:rsidRDefault="00AA4AAA"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1" w:name="_Toc213271304"/>
      <w:r w:rsidRPr="001E62DF">
        <w:rPr>
          <w:rFonts w:ascii="Times New Roman" w:hAnsi="Times New Roman" w:cs="Times New Roman"/>
          <w:b/>
          <w:color w:val="auto"/>
        </w:rPr>
        <w:t>П</w:t>
      </w:r>
      <w:r w:rsidR="001D76BC" w:rsidRPr="001E62DF">
        <w:rPr>
          <w:rFonts w:ascii="Times New Roman" w:hAnsi="Times New Roman" w:cs="Times New Roman"/>
          <w:b/>
          <w:color w:val="auto"/>
        </w:rPr>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9"/>
      <w:bookmarkEnd w:id="60"/>
      <w:bookmarkEnd w:id="61"/>
    </w:p>
    <w:p w14:paraId="1E079755" w14:textId="3AE5D45D" w:rsidR="005B1E6D" w:rsidRDefault="00B86570" w:rsidP="007A6AA0">
      <w:pPr>
        <w:pStyle w:val="26"/>
        <w:spacing w:line="240" w:lineRule="auto"/>
        <w:rPr>
          <w:szCs w:val="28"/>
        </w:rPr>
      </w:pPr>
      <w:r w:rsidRPr="001E62DF">
        <w:rPr>
          <w:szCs w:val="28"/>
        </w:rPr>
        <w:t>Установленная и располага</w:t>
      </w:r>
      <w:r w:rsidR="002A60DB" w:rsidRPr="001E62DF">
        <w:rPr>
          <w:szCs w:val="28"/>
        </w:rPr>
        <w:t>емая тепловая мощность котельн</w:t>
      </w:r>
      <w:r w:rsidR="005B1E6D">
        <w:rPr>
          <w:szCs w:val="28"/>
        </w:rPr>
        <w:t xml:space="preserve">ых представлена в </w:t>
      </w:r>
      <w:r w:rsidR="00413405">
        <w:rPr>
          <w:szCs w:val="28"/>
        </w:rPr>
        <w:t>разделе</w:t>
      </w:r>
      <w:r w:rsidR="005B1E6D">
        <w:rPr>
          <w:szCs w:val="28"/>
        </w:rPr>
        <w:t> </w:t>
      </w:r>
      <w:r w:rsidR="005B1E6D" w:rsidRPr="005B1E6D">
        <w:rPr>
          <w:szCs w:val="28"/>
        </w:rPr>
        <w:t>1.2.1</w:t>
      </w:r>
      <w:r w:rsidR="005B1E6D">
        <w:rPr>
          <w:szCs w:val="28"/>
        </w:rPr>
        <w:t> </w:t>
      </w:r>
      <w:r w:rsidR="005B1E6D" w:rsidRPr="005B1E6D">
        <w:rPr>
          <w:szCs w:val="28"/>
        </w:rPr>
        <w:t>Структура и технические характеристики основного оборудования</w:t>
      </w:r>
      <w:r w:rsidR="00413405">
        <w:rPr>
          <w:szCs w:val="28"/>
        </w:rPr>
        <w:t xml:space="preserve"> </w:t>
      </w:r>
      <w:r w:rsidR="00413405" w:rsidRPr="00413405">
        <w:rPr>
          <w:szCs w:val="28"/>
        </w:rPr>
        <w:t>настоящей Схемы теплоснабжения.</w:t>
      </w:r>
    </w:p>
    <w:p w14:paraId="5D1A8D9A" w14:textId="77777777" w:rsidR="00921A3C" w:rsidRDefault="00921A3C" w:rsidP="007A6AA0">
      <w:pPr>
        <w:pStyle w:val="26"/>
        <w:spacing w:line="240" w:lineRule="auto"/>
        <w:rPr>
          <w:szCs w:val="28"/>
        </w:rPr>
      </w:pPr>
    </w:p>
    <w:p w14:paraId="710F395F" w14:textId="0E87A851" w:rsidR="001D76BC"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62" w:name="_Toc167140042"/>
      <w:bookmarkStart w:id="63" w:name="_Toc208504554"/>
      <w:bookmarkStart w:id="64" w:name="_Toc213271305"/>
      <w:r w:rsidRPr="001E62DF">
        <w:rPr>
          <w:rFonts w:ascii="Times New Roman" w:hAnsi="Times New Roman" w:cs="Times New Roman"/>
          <w:b/>
          <w:color w:val="auto"/>
        </w:rPr>
        <w:t>Ограничения тепловой мощности и параметры располагаемой тепловой мощности</w:t>
      </w:r>
      <w:bookmarkEnd w:id="62"/>
      <w:bookmarkEnd w:id="63"/>
      <w:bookmarkEnd w:id="64"/>
    </w:p>
    <w:p w14:paraId="3A32C97C" w14:textId="77777777" w:rsidR="00436FC5" w:rsidRDefault="00436FC5" w:rsidP="00436FC5">
      <w:pPr>
        <w:pStyle w:val="26"/>
        <w:spacing w:line="240" w:lineRule="auto"/>
        <w:rPr>
          <w:szCs w:val="28"/>
        </w:rPr>
      </w:pPr>
      <w:r>
        <w:rPr>
          <w:szCs w:val="28"/>
        </w:rPr>
        <w:t>Информация об о</w:t>
      </w:r>
      <w:r w:rsidRPr="00921A3C">
        <w:rPr>
          <w:szCs w:val="28"/>
        </w:rPr>
        <w:t>граничения</w:t>
      </w:r>
      <w:r>
        <w:rPr>
          <w:szCs w:val="28"/>
        </w:rPr>
        <w:t>х</w:t>
      </w:r>
      <w:r w:rsidRPr="00921A3C">
        <w:rPr>
          <w:szCs w:val="28"/>
        </w:rPr>
        <w:t xml:space="preserve"> тепловой мощности</w:t>
      </w:r>
      <w:r>
        <w:rPr>
          <w:szCs w:val="28"/>
        </w:rPr>
        <w:t xml:space="preserve"> отсутствует.</w:t>
      </w:r>
    </w:p>
    <w:p w14:paraId="2EFCE50F" w14:textId="77777777" w:rsidR="00436FC5" w:rsidRPr="00436FC5" w:rsidRDefault="00436FC5" w:rsidP="00436FC5"/>
    <w:p w14:paraId="0870C60F" w14:textId="3F393C0D" w:rsidR="001D76BC" w:rsidRPr="00921A3C"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65" w:name="_Toc360038808"/>
      <w:bookmarkStart w:id="66" w:name="_Toc167140043"/>
      <w:bookmarkStart w:id="67" w:name="_Toc208504555"/>
      <w:bookmarkStart w:id="68" w:name="_Toc213271306"/>
      <w:r w:rsidRPr="00921A3C">
        <w:rPr>
          <w:rFonts w:ascii="Times New Roman" w:hAnsi="Times New Roman" w:cs="Times New Roman"/>
          <w:b/>
          <w:color w:val="auto"/>
        </w:rPr>
        <w:lastRenderedPageBreak/>
        <w:t xml:space="preserve">Объем </w:t>
      </w:r>
      <w:bookmarkEnd w:id="65"/>
      <w:r w:rsidRPr="00921A3C">
        <w:rPr>
          <w:rFonts w:ascii="Times New Roman" w:hAnsi="Times New Roman" w:cs="Times New Roman"/>
          <w:b/>
          <w:color w:val="auto"/>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6"/>
      <w:bookmarkEnd w:id="67"/>
      <w:bookmarkEnd w:id="68"/>
    </w:p>
    <w:p w14:paraId="48800E22" w14:textId="6D16A2A1" w:rsidR="00436FC5" w:rsidRDefault="00921A3C" w:rsidP="007A6AA0">
      <w:r w:rsidRPr="00921A3C">
        <w:t>Затраты тепловой мощности на собственные нужды и п</w:t>
      </w:r>
      <w:r w:rsidR="005B3DF4" w:rsidRPr="00921A3C">
        <w:t xml:space="preserve">араметры тепловой мощности нетто источников представлены в </w:t>
      </w:r>
      <w:r w:rsidR="00436FC5">
        <w:t>таблицах 1.2.4.1 и 1.2.4.2.</w:t>
      </w:r>
    </w:p>
    <w:p w14:paraId="55DE5726" w14:textId="26A9771F" w:rsidR="00436FC5" w:rsidRPr="005B1E6D" w:rsidRDefault="00436FC5" w:rsidP="00436FC5">
      <w:pPr>
        <w:pStyle w:val="af"/>
        <w:jc w:val="right"/>
        <w:rPr>
          <w:b/>
          <w:sz w:val="24"/>
          <w:szCs w:val="24"/>
        </w:rPr>
      </w:pPr>
      <w:r w:rsidRPr="005B1E6D">
        <w:rPr>
          <w:b/>
          <w:sz w:val="24"/>
          <w:szCs w:val="24"/>
        </w:rPr>
        <w:t xml:space="preserve">Таблица </w:t>
      </w:r>
      <w:r>
        <w:rPr>
          <w:b/>
          <w:sz w:val="24"/>
          <w:szCs w:val="24"/>
        </w:rPr>
        <w:t>1.2.4.1</w:t>
      </w:r>
    </w:p>
    <w:p w14:paraId="4DC21DF4" w14:textId="0C192223" w:rsidR="00436FC5" w:rsidRPr="00436FC5" w:rsidRDefault="00436FC5" w:rsidP="00436FC5">
      <w:pPr>
        <w:jc w:val="center"/>
        <w:rPr>
          <w:b/>
          <w:bCs/>
        </w:rPr>
      </w:pPr>
      <w:r w:rsidRPr="00436FC5">
        <w:rPr>
          <w:b/>
          <w:bCs/>
        </w:rPr>
        <w:t>Объем потребления тепловой энергии (мощности) на собственные и хозяйственные нужды на территории Читинского муниципального округа (городское поселение «Атамановское»)</w:t>
      </w:r>
    </w:p>
    <w:tbl>
      <w:tblPr>
        <w:tblW w:w="5000" w:type="pct"/>
        <w:tblLook w:val="04A0" w:firstRow="1" w:lastRow="0" w:firstColumn="1" w:lastColumn="0" w:noHBand="0" w:noVBand="1"/>
      </w:tblPr>
      <w:tblGrid>
        <w:gridCol w:w="531"/>
        <w:gridCol w:w="2441"/>
        <w:gridCol w:w="1356"/>
        <w:gridCol w:w="1568"/>
        <w:gridCol w:w="1221"/>
        <w:gridCol w:w="1479"/>
        <w:gridCol w:w="1317"/>
      </w:tblGrid>
      <w:tr w:rsidR="00436FC5" w:rsidRPr="00921A3C" w14:paraId="060529A6" w14:textId="77777777" w:rsidTr="00CB1E5C">
        <w:trPr>
          <w:trHeight w:val="706"/>
        </w:trPr>
        <w:tc>
          <w:tcPr>
            <w:tcW w:w="268" w:type="pct"/>
            <w:tcBorders>
              <w:top w:val="single" w:sz="4" w:space="0" w:color="auto"/>
              <w:left w:val="single" w:sz="4" w:space="0" w:color="auto"/>
              <w:bottom w:val="single" w:sz="4" w:space="0" w:color="auto"/>
              <w:right w:val="single" w:sz="4" w:space="0" w:color="auto"/>
            </w:tcBorders>
            <w:vAlign w:val="center"/>
            <w:hideMark/>
          </w:tcPr>
          <w:p w14:paraId="2B03E89E" w14:textId="77777777" w:rsidR="00436FC5" w:rsidRPr="00921A3C" w:rsidRDefault="00436FC5" w:rsidP="00CB1E5C">
            <w:pPr>
              <w:ind w:firstLine="0"/>
              <w:rPr>
                <w:b/>
                <w:bCs/>
                <w:sz w:val="22"/>
              </w:rPr>
            </w:pPr>
            <w:r w:rsidRPr="00921A3C">
              <w:rPr>
                <w:b/>
                <w:bCs/>
                <w:sz w:val="22"/>
              </w:rPr>
              <w:t>№ п/п</w:t>
            </w:r>
          </w:p>
        </w:tc>
        <w:tc>
          <w:tcPr>
            <w:tcW w:w="1231" w:type="pct"/>
            <w:tcBorders>
              <w:top w:val="single" w:sz="4" w:space="0" w:color="auto"/>
              <w:left w:val="single" w:sz="4" w:space="0" w:color="auto"/>
              <w:bottom w:val="single" w:sz="4" w:space="0" w:color="auto"/>
              <w:right w:val="single" w:sz="4" w:space="0" w:color="auto"/>
            </w:tcBorders>
            <w:vAlign w:val="center"/>
            <w:hideMark/>
          </w:tcPr>
          <w:p w14:paraId="4FFFBA1B" w14:textId="77777777" w:rsidR="00436FC5" w:rsidRPr="00921A3C" w:rsidRDefault="00436FC5" w:rsidP="00CB1E5C">
            <w:pPr>
              <w:ind w:firstLine="0"/>
              <w:jc w:val="center"/>
              <w:rPr>
                <w:b/>
                <w:bCs/>
                <w:sz w:val="22"/>
              </w:rPr>
            </w:pPr>
            <w:r w:rsidRPr="00921A3C">
              <w:rPr>
                <w:b/>
                <w:bCs/>
                <w:sz w:val="22"/>
              </w:rPr>
              <w:t>Наименование котельной, адрес</w:t>
            </w:r>
          </w:p>
        </w:tc>
        <w:tc>
          <w:tcPr>
            <w:tcW w:w="684" w:type="pct"/>
            <w:tcBorders>
              <w:top w:val="single" w:sz="4" w:space="0" w:color="auto"/>
              <w:left w:val="single" w:sz="4" w:space="0" w:color="auto"/>
              <w:bottom w:val="single" w:sz="4" w:space="0" w:color="auto"/>
              <w:right w:val="single" w:sz="4" w:space="0" w:color="auto"/>
            </w:tcBorders>
            <w:vAlign w:val="center"/>
            <w:hideMark/>
          </w:tcPr>
          <w:p w14:paraId="20938D4E" w14:textId="77777777" w:rsidR="00436FC5" w:rsidRPr="00921A3C" w:rsidRDefault="00436FC5" w:rsidP="00CB1E5C">
            <w:pPr>
              <w:ind w:firstLine="0"/>
              <w:jc w:val="center"/>
              <w:rPr>
                <w:b/>
                <w:bCs/>
                <w:sz w:val="22"/>
              </w:rPr>
            </w:pPr>
            <w:r w:rsidRPr="00921A3C">
              <w:rPr>
                <w:b/>
                <w:bCs/>
                <w:sz w:val="22"/>
              </w:rPr>
              <w:t>Тепловая мощность котлов установ</w:t>
            </w:r>
            <w:r>
              <w:rPr>
                <w:b/>
                <w:bCs/>
                <w:sz w:val="22"/>
              </w:rPr>
              <w:t>-</w:t>
            </w:r>
            <w:r w:rsidRPr="00921A3C">
              <w:rPr>
                <w:b/>
                <w:bCs/>
                <w:sz w:val="22"/>
              </w:rPr>
              <w:t>ленная</w:t>
            </w:r>
            <w:r>
              <w:rPr>
                <w:b/>
                <w:bCs/>
                <w:sz w:val="22"/>
              </w:rPr>
              <w:t>, Гкал/ч</w:t>
            </w:r>
          </w:p>
        </w:tc>
        <w:tc>
          <w:tcPr>
            <w:tcW w:w="791" w:type="pct"/>
            <w:tcBorders>
              <w:top w:val="single" w:sz="4" w:space="0" w:color="auto"/>
              <w:left w:val="single" w:sz="4" w:space="0" w:color="auto"/>
              <w:bottom w:val="single" w:sz="4" w:space="0" w:color="auto"/>
              <w:right w:val="single" w:sz="4" w:space="0" w:color="auto"/>
            </w:tcBorders>
            <w:vAlign w:val="center"/>
            <w:hideMark/>
          </w:tcPr>
          <w:p w14:paraId="57A0A79A" w14:textId="77777777" w:rsidR="00436FC5" w:rsidRPr="00921A3C" w:rsidRDefault="00436FC5" w:rsidP="00CB1E5C">
            <w:pPr>
              <w:ind w:firstLine="0"/>
              <w:jc w:val="center"/>
              <w:rPr>
                <w:b/>
                <w:bCs/>
                <w:sz w:val="22"/>
              </w:rPr>
            </w:pPr>
            <w:r w:rsidRPr="00921A3C">
              <w:rPr>
                <w:b/>
                <w:bCs/>
                <w:sz w:val="22"/>
              </w:rPr>
              <w:t>Ограничения установ</w:t>
            </w:r>
            <w:r>
              <w:rPr>
                <w:b/>
                <w:bCs/>
                <w:sz w:val="22"/>
              </w:rPr>
              <w:t>-</w:t>
            </w:r>
            <w:r w:rsidRPr="00921A3C">
              <w:rPr>
                <w:b/>
                <w:bCs/>
                <w:sz w:val="22"/>
              </w:rPr>
              <w:t>ленной тепловой мощности</w:t>
            </w:r>
            <w:r>
              <w:rPr>
                <w:b/>
                <w:bCs/>
                <w:sz w:val="22"/>
              </w:rPr>
              <w:t>, Гкал/ч</w:t>
            </w:r>
          </w:p>
        </w:tc>
        <w:tc>
          <w:tcPr>
            <w:tcW w:w="616" w:type="pct"/>
            <w:tcBorders>
              <w:top w:val="single" w:sz="4" w:space="0" w:color="auto"/>
              <w:left w:val="single" w:sz="4" w:space="0" w:color="auto"/>
              <w:bottom w:val="single" w:sz="4" w:space="0" w:color="auto"/>
              <w:right w:val="single" w:sz="4" w:space="0" w:color="auto"/>
            </w:tcBorders>
            <w:vAlign w:val="center"/>
            <w:hideMark/>
          </w:tcPr>
          <w:p w14:paraId="494A969C" w14:textId="77777777" w:rsidR="00436FC5" w:rsidRPr="00921A3C" w:rsidRDefault="00436FC5" w:rsidP="00CB1E5C">
            <w:pPr>
              <w:ind w:firstLine="0"/>
              <w:jc w:val="center"/>
              <w:rPr>
                <w:b/>
                <w:bCs/>
                <w:sz w:val="22"/>
              </w:rPr>
            </w:pPr>
            <w:r w:rsidRPr="00921A3C">
              <w:rPr>
                <w:b/>
                <w:bCs/>
                <w:sz w:val="22"/>
              </w:rPr>
              <w:t>Тепловая мощность котлов распола</w:t>
            </w:r>
            <w:r>
              <w:rPr>
                <w:b/>
                <w:bCs/>
                <w:sz w:val="22"/>
              </w:rPr>
              <w:t>-</w:t>
            </w:r>
            <w:r w:rsidRPr="00921A3C">
              <w:rPr>
                <w:b/>
                <w:bCs/>
                <w:sz w:val="22"/>
              </w:rPr>
              <w:t>гаемая</w:t>
            </w:r>
            <w:r>
              <w:rPr>
                <w:b/>
                <w:bCs/>
                <w:sz w:val="22"/>
              </w:rPr>
              <w:t>, Гкал/ч</w:t>
            </w:r>
          </w:p>
        </w:tc>
        <w:tc>
          <w:tcPr>
            <w:tcW w:w="746" w:type="pct"/>
            <w:tcBorders>
              <w:top w:val="single" w:sz="4" w:space="0" w:color="auto"/>
              <w:left w:val="single" w:sz="4" w:space="0" w:color="auto"/>
              <w:bottom w:val="single" w:sz="4" w:space="0" w:color="auto"/>
              <w:right w:val="single" w:sz="4" w:space="0" w:color="auto"/>
            </w:tcBorders>
            <w:vAlign w:val="center"/>
            <w:hideMark/>
          </w:tcPr>
          <w:p w14:paraId="4D80CC71" w14:textId="77777777" w:rsidR="00436FC5" w:rsidRPr="00921A3C" w:rsidRDefault="00436FC5" w:rsidP="00CB1E5C">
            <w:pPr>
              <w:ind w:firstLine="0"/>
              <w:jc w:val="center"/>
              <w:rPr>
                <w:b/>
                <w:bCs/>
                <w:sz w:val="22"/>
              </w:rPr>
            </w:pPr>
            <w:r w:rsidRPr="00921A3C">
              <w:rPr>
                <w:b/>
                <w:bCs/>
                <w:sz w:val="22"/>
              </w:rPr>
              <w:t>Затраты тепловой мощности на собственные нужды</w:t>
            </w:r>
            <w:r>
              <w:rPr>
                <w:b/>
                <w:bCs/>
                <w:sz w:val="22"/>
              </w:rPr>
              <w:t>, Гкал/ч</w:t>
            </w:r>
          </w:p>
        </w:tc>
        <w:tc>
          <w:tcPr>
            <w:tcW w:w="664" w:type="pct"/>
            <w:tcBorders>
              <w:top w:val="single" w:sz="4" w:space="0" w:color="auto"/>
              <w:left w:val="single" w:sz="4" w:space="0" w:color="auto"/>
              <w:bottom w:val="single" w:sz="4" w:space="0" w:color="auto"/>
              <w:right w:val="single" w:sz="4" w:space="0" w:color="auto"/>
            </w:tcBorders>
            <w:vAlign w:val="center"/>
            <w:hideMark/>
          </w:tcPr>
          <w:p w14:paraId="612FE8DC" w14:textId="77777777" w:rsidR="00436FC5" w:rsidRPr="00921A3C" w:rsidRDefault="00436FC5" w:rsidP="00CB1E5C">
            <w:pPr>
              <w:ind w:firstLine="0"/>
              <w:jc w:val="center"/>
              <w:rPr>
                <w:b/>
                <w:bCs/>
                <w:sz w:val="22"/>
              </w:rPr>
            </w:pPr>
            <w:r w:rsidRPr="00921A3C">
              <w:rPr>
                <w:b/>
                <w:bCs/>
                <w:sz w:val="22"/>
              </w:rPr>
              <w:t>Тепловая мощность котельной, нетто</w:t>
            </w:r>
            <w:r>
              <w:rPr>
                <w:b/>
                <w:bCs/>
                <w:sz w:val="22"/>
              </w:rPr>
              <w:t>, Гкал/ч</w:t>
            </w:r>
          </w:p>
        </w:tc>
      </w:tr>
      <w:tr w:rsidR="00436FC5" w:rsidRPr="00921A3C" w14:paraId="2042A0FC" w14:textId="77777777" w:rsidTr="00CB1E5C">
        <w:trPr>
          <w:trHeight w:val="121"/>
        </w:trPr>
        <w:tc>
          <w:tcPr>
            <w:tcW w:w="268" w:type="pct"/>
            <w:tcBorders>
              <w:top w:val="single" w:sz="4" w:space="0" w:color="auto"/>
              <w:left w:val="single" w:sz="4" w:space="0" w:color="auto"/>
              <w:bottom w:val="single" w:sz="4" w:space="0" w:color="auto"/>
              <w:right w:val="single" w:sz="4" w:space="0" w:color="auto"/>
            </w:tcBorders>
            <w:vAlign w:val="center"/>
            <w:hideMark/>
          </w:tcPr>
          <w:p w14:paraId="0F1B8419" w14:textId="77777777" w:rsidR="00436FC5" w:rsidRPr="00921A3C" w:rsidRDefault="00436FC5" w:rsidP="00CB1E5C">
            <w:pPr>
              <w:ind w:firstLine="0"/>
              <w:rPr>
                <w:sz w:val="22"/>
              </w:rPr>
            </w:pPr>
            <w:r w:rsidRPr="00921A3C">
              <w:rPr>
                <w:sz w:val="22"/>
              </w:rPr>
              <w:t>1</w:t>
            </w:r>
          </w:p>
        </w:tc>
        <w:tc>
          <w:tcPr>
            <w:tcW w:w="1231" w:type="pct"/>
            <w:tcBorders>
              <w:top w:val="single" w:sz="4" w:space="0" w:color="auto"/>
              <w:left w:val="single" w:sz="4" w:space="0" w:color="auto"/>
              <w:bottom w:val="single" w:sz="4" w:space="0" w:color="auto"/>
              <w:right w:val="single" w:sz="4" w:space="0" w:color="auto"/>
            </w:tcBorders>
            <w:vAlign w:val="center"/>
            <w:hideMark/>
          </w:tcPr>
          <w:p w14:paraId="2DA76ECD" w14:textId="77777777" w:rsidR="00436FC5" w:rsidRPr="00921A3C" w:rsidRDefault="00436FC5" w:rsidP="00CB1E5C">
            <w:pPr>
              <w:ind w:firstLine="0"/>
              <w:rPr>
                <w:sz w:val="22"/>
              </w:rPr>
            </w:pPr>
            <w:r w:rsidRPr="00921A3C">
              <w:rPr>
                <w:sz w:val="22"/>
              </w:rPr>
              <w:t>Центральная котельная</w:t>
            </w:r>
          </w:p>
        </w:tc>
        <w:tc>
          <w:tcPr>
            <w:tcW w:w="684" w:type="pct"/>
            <w:tcBorders>
              <w:top w:val="single" w:sz="4" w:space="0" w:color="auto"/>
              <w:left w:val="single" w:sz="4" w:space="0" w:color="auto"/>
              <w:bottom w:val="single" w:sz="4" w:space="0" w:color="auto"/>
              <w:right w:val="single" w:sz="4" w:space="0" w:color="auto"/>
            </w:tcBorders>
            <w:vAlign w:val="center"/>
            <w:hideMark/>
          </w:tcPr>
          <w:p w14:paraId="0B527F66" w14:textId="77777777" w:rsidR="00436FC5" w:rsidRPr="00921A3C" w:rsidRDefault="00436FC5" w:rsidP="00CB1E5C">
            <w:pPr>
              <w:ind w:firstLine="0"/>
              <w:jc w:val="center"/>
              <w:rPr>
                <w:sz w:val="22"/>
              </w:rPr>
            </w:pPr>
            <w:r w:rsidRPr="00921A3C">
              <w:rPr>
                <w:sz w:val="22"/>
              </w:rPr>
              <w:t>19,5</w:t>
            </w:r>
          </w:p>
        </w:tc>
        <w:tc>
          <w:tcPr>
            <w:tcW w:w="791" w:type="pct"/>
            <w:tcBorders>
              <w:top w:val="single" w:sz="4" w:space="0" w:color="auto"/>
              <w:left w:val="single" w:sz="4" w:space="0" w:color="auto"/>
              <w:bottom w:val="single" w:sz="4" w:space="0" w:color="auto"/>
              <w:right w:val="single" w:sz="4" w:space="0" w:color="auto"/>
            </w:tcBorders>
            <w:vAlign w:val="center"/>
            <w:hideMark/>
          </w:tcPr>
          <w:p w14:paraId="76EE261F" w14:textId="77777777" w:rsidR="00436FC5" w:rsidRPr="00921A3C" w:rsidRDefault="00436FC5" w:rsidP="00CB1E5C">
            <w:pPr>
              <w:ind w:firstLine="0"/>
              <w:jc w:val="center"/>
              <w:rPr>
                <w:sz w:val="22"/>
              </w:rPr>
            </w:pPr>
            <w:r w:rsidRPr="00921A3C">
              <w:rPr>
                <w:sz w:val="22"/>
              </w:rPr>
              <w:t>н/д</w:t>
            </w:r>
          </w:p>
        </w:tc>
        <w:tc>
          <w:tcPr>
            <w:tcW w:w="616" w:type="pct"/>
            <w:tcBorders>
              <w:top w:val="single" w:sz="4" w:space="0" w:color="auto"/>
              <w:left w:val="single" w:sz="4" w:space="0" w:color="auto"/>
              <w:bottom w:val="single" w:sz="4" w:space="0" w:color="auto"/>
              <w:right w:val="single" w:sz="4" w:space="0" w:color="auto"/>
            </w:tcBorders>
            <w:vAlign w:val="center"/>
            <w:hideMark/>
          </w:tcPr>
          <w:p w14:paraId="29396AB3" w14:textId="77777777" w:rsidR="00436FC5" w:rsidRPr="00921A3C" w:rsidRDefault="00436FC5" w:rsidP="00CB1E5C">
            <w:pPr>
              <w:ind w:firstLine="0"/>
              <w:jc w:val="center"/>
              <w:rPr>
                <w:sz w:val="22"/>
              </w:rPr>
            </w:pPr>
            <w:r w:rsidRPr="00921A3C">
              <w:rPr>
                <w:sz w:val="22"/>
              </w:rPr>
              <w:t>19,5</w:t>
            </w:r>
          </w:p>
        </w:tc>
        <w:tc>
          <w:tcPr>
            <w:tcW w:w="746" w:type="pct"/>
            <w:tcBorders>
              <w:top w:val="single" w:sz="4" w:space="0" w:color="auto"/>
              <w:left w:val="single" w:sz="4" w:space="0" w:color="auto"/>
              <w:bottom w:val="single" w:sz="4" w:space="0" w:color="auto"/>
              <w:right w:val="single" w:sz="4" w:space="0" w:color="auto"/>
            </w:tcBorders>
            <w:vAlign w:val="center"/>
            <w:hideMark/>
          </w:tcPr>
          <w:p w14:paraId="1ABF1D30" w14:textId="77777777" w:rsidR="00436FC5" w:rsidRPr="00921A3C" w:rsidRDefault="00436FC5" w:rsidP="00CB1E5C">
            <w:pPr>
              <w:ind w:firstLine="0"/>
              <w:jc w:val="center"/>
              <w:rPr>
                <w:sz w:val="22"/>
              </w:rPr>
            </w:pPr>
            <w:r w:rsidRPr="00921A3C">
              <w:rPr>
                <w:sz w:val="22"/>
              </w:rPr>
              <w:t>0,01</w:t>
            </w:r>
          </w:p>
        </w:tc>
        <w:tc>
          <w:tcPr>
            <w:tcW w:w="664" w:type="pct"/>
            <w:tcBorders>
              <w:top w:val="single" w:sz="4" w:space="0" w:color="auto"/>
              <w:left w:val="single" w:sz="4" w:space="0" w:color="auto"/>
              <w:bottom w:val="single" w:sz="4" w:space="0" w:color="auto"/>
              <w:right w:val="single" w:sz="4" w:space="0" w:color="auto"/>
            </w:tcBorders>
            <w:vAlign w:val="center"/>
            <w:hideMark/>
          </w:tcPr>
          <w:p w14:paraId="30CF6AD8" w14:textId="77777777" w:rsidR="00436FC5" w:rsidRPr="00921A3C" w:rsidRDefault="00436FC5" w:rsidP="00CB1E5C">
            <w:pPr>
              <w:ind w:firstLine="0"/>
              <w:jc w:val="center"/>
              <w:rPr>
                <w:sz w:val="22"/>
              </w:rPr>
            </w:pPr>
            <w:r w:rsidRPr="00921A3C">
              <w:rPr>
                <w:sz w:val="22"/>
              </w:rPr>
              <w:t>19,4</w:t>
            </w:r>
          </w:p>
        </w:tc>
      </w:tr>
      <w:tr w:rsidR="00436FC5" w:rsidRPr="00921A3C" w14:paraId="191979B7" w14:textId="77777777" w:rsidTr="00CB1E5C">
        <w:trPr>
          <w:trHeight w:val="126"/>
        </w:trPr>
        <w:tc>
          <w:tcPr>
            <w:tcW w:w="268" w:type="pct"/>
            <w:tcBorders>
              <w:top w:val="single" w:sz="4" w:space="0" w:color="auto"/>
              <w:left w:val="single" w:sz="4" w:space="0" w:color="auto"/>
              <w:bottom w:val="single" w:sz="4" w:space="0" w:color="auto"/>
              <w:right w:val="single" w:sz="4" w:space="0" w:color="auto"/>
            </w:tcBorders>
            <w:vAlign w:val="center"/>
            <w:hideMark/>
          </w:tcPr>
          <w:p w14:paraId="3726A616" w14:textId="77777777" w:rsidR="00436FC5" w:rsidRPr="00921A3C" w:rsidRDefault="00436FC5" w:rsidP="00CB1E5C">
            <w:pPr>
              <w:ind w:firstLine="0"/>
              <w:rPr>
                <w:sz w:val="22"/>
              </w:rPr>
            </w:pPr>
            <w:r w:rsidRPr="00921A3C">
              <w:rPr>
                <w:sz w:val="22"/>
              </w:rPr>
              <w:t>2</w:t>
            </w:r>
          </w:p>
        </w:tc>
        <w:tc>
          <w:tcPr>
            <w:tcW w:w="1231" w:type="pct"/>
            <w:tcBorders>
              <w:top w:val="single" w:sz="4" w:space="0" w:color="auto"/>
              <w:left w:val="single" w:sz="4" w:space="0" w:color="auto"/>
              <w:bottom w:val="single" w:sz="4" w:space="0" w:color="auto"/>
              <w:right w:val="single" w:sz="4" w:space="0" w:color="auto"/>
            </w:tcBorders>
            <w:vAlign w:val="center"/>
            <w:hideMark/>
          </w:tcPr>
          <w:p w14:paraId="60BE58DB" w14:textId="77777777" w:rsidR="00436FC5" w:rsidRPr="00921A3C" w:rsidRDefault="00436FC5" w:rsidP="00CB1E5C">
            <w:pPr>
              <w:ind w:firstLine="0"/>
              <w:rPr>
                <w:sz w:val="22"/>
              </w:rPr>
            </w:pPr>
            <w:r w:rsidRPr="00921A3C">
              <w:rPr>
                <w:sz w:val="22"/>
              </w:rPr>
              <w:t>Котельная ГАУСО «Атамановский ДИПИ» отделение «Центральное»</w:t>
            </w:r>
          </w:p>
        </w:tc>
        <w:tc>
          <w:tcPr>
            <w:tcW w:w="684" w:type="pct"/>
            <w:tcBorders>
              <w:top w:val="single" w:sz="4" w:space="0" w:color="auto"/>
              <w:left w:val="single" w:sz="4" w:space="0" w:color="auto"/>
              <w:bottom w:val="single" w:sz="4" w:space="0" w:color="auto"/>
              <w:right w:val="single" w:sz="4" w:space="0" w:color="auto"/>
            </w:tcBorders>
            <w:vAlign w:val="center"/>
            <w:hideMark/>
          </w:tcPr>
          <w:p w14:paraId="0163B29D" w14:textId="77777777" w:rsidR="00436FC5" w:rsidRPr="00921A3C" w:rsidRDefault="00436FC5" w:rsidP="00CB1E5C">
            <w:pPr>
              <w:ind w:firstLine="0"/>
              <w:jc w:val="center"/>
              <w:rPr>
                <w:sz w:val="22"/>
              </w:rPr>
            </w:pPr>
            <w:r w:rsidRPr="00921A3C">
              <w:rPr>
                <w:sz w:val="22"/>
              </w:rPr>
              <w:t>3,64</w:t>
            </w:r>
          </w:p>
        </w:tc>
        <w:tc>
          <w:tcPr>
            <w:tcW w:w="791" w:type="pct"/>
            <w:tcBorders>
              <w:top w:val="single" w:sz="4" w:space="0" w:color="auto"/>
              <w:left w:val="single" w:sz="4" w:space="0" w:color="auto"/>
              <w:bottom w:val="single" w:sz="4" w:space="0" w:color="auto"/>
              <w:right w:val="single" w:sz="4" w:space="0" w:color="auto"/>
            </w:tcBorders>
            <w:vAlign w:val="center"/>
            <w:hideMark/>
          </w:tcPr>
          <w:p w14:paraId="68C7D779" w14:textId="77777777" w:rsidR="00436FC5" w:rsidRPr="00921A3C" w:rsidRDefault="00436FC5" w:rsidP="00CB1E5C">
            <w:pPr>
              <w:ind w:firstLine="0"/>
              <w:jc w:val="center"/>
              <w:rPr>
                <w:sz w:val="22"/>
              </w:rPr>
            </w:pPr>
            <w:r w:rsidRPr="00921A3C">
              <w:rPr>
                <w:sz w:val="22"/>
              </w:rPr>
              <w:t>н/д</w:t>
            </w:r>
          </w:p>
        </w:tc>
        <w:tc>
          <w:tcPr>
            <w:tcW w:w="616" w:type="pct"/>
            <w:tcBorders>
              <w:top w:val="single" w:sz="4" w:space="0" w:color="auto"/>
              <w:left w:val="single" w:sz="4" w:space="0" w:color="auto"/>
              <w:bottom w:val="single" w:sz="4" w:space="0" w:color="auto"/>
              <w:right w:val="single" w:sz="4" w:space="0" w:color="auto"/>
            </w:tcBorders>
            <w:vAlign w:val="center"/>
            <w:hideMark/>
          </w:tcPr>
          <w:p w14:paraId="55A21DC4" w14:textId="77777777" w:rsidR="00436FC5" w:rsidRPr="00921A3C" w:rsidRDefault="00436FC5" w:rsidP="00CB1E5C">
            <w:pPr>
              <w:ind w:firstLine="0"/>
              <w:jc w:val="center"/>
              <w:rPr>
                <w:sz w:val="22"/>
              </w:rPr>
            </w:pPr>
            <w:r w:rsidRPr="00921A3C">
              <w:rPr>
                <w:sz w:val="22"/>
              </w:rPr>
              <w:t>3,64</w:t>
            </w:r>
          </w:p>
        </w:tc>
        <w:tc>
          <w:tcPr>
            <w:tcW w:w="746" w:type="pct"/>
            <w:tcBorders>
              <w:top w:val="single" w:sz="4" w:space="0" w:color="auto"/>
              <w:left w:val="single" w:sz="4" w:space="0" w:color="auto"/>
              <w:bottom w:val="single" w:sz="4" w:space="0" w:color="auto"/>
              <w:right w:val="single" w:sz="4" w:space="0" w:color="auto"/>
            </w:tcBorders>
            <w:vAlign w:val="center"/>
            <w:hideMark/>
          </w:tcPr>
          <w:p w14:paraId="475CC138" w14:textId="77777777" w:rsidR="00436FC5" w:rsidRPr="00921A3C" w:rsidRDefault="00436FC5" w:rsidP="00CB1E5C">
            <w:pPr>
              <w:ind w:firstLine="0"/>
              <w:jc w:val="center"/>
              <w:rPr>
                <w:sz w:val="22"/>
              </w:rPr>
            </w:pPr>
            <w:r w:rsidRPr="00921A3C">
              <w:rPr>
                <w:sz w:val="22"/>
              </w:rPr>
              <w:t>0</w:t>
            </w:r>
          </w:p>
        </w:tc>
        <w:tc>
          <w:tcPr>
            <w:tcW w:w="664" w:type="pct"/>
            <w:tcBorders>
              <w:top w:val="single" w:sz="4" w:space="0" w:color="auto"/>
              <w:left w:val="single" w:sz="4" w:space="0" w:color="auto"/>
              <w:bottom w:val="single" w:sz="4" w:space="0" w:color="auto"/>
              <w:right w:val="single" w:sz="4" w:space="0" w:color="auto"/>
            </w:tcBorders>
            <w:vAlign w:val="center"/>
            <w:hideMark/>
          </w:tcPr>
          <w:p w14:paraId="4C6D5317" w14:textId="77777777" w:rsidR="00436FC5" w:rsidRPr="00921A3C" w:rsidRDefault="00436FC5" w:rsidP="00CB1E5C">
            <w:pPr>
              <w:ind w:firstLine="0"/>
              <w:jc w:val="center"/>
              <w:rPr>
                <w:sz w:val="22"/>
              </w:rPr>
            </w:pPr>
            <w:r w:rsidRPr="00921A3C">
              <w:rPr>
                <w:sz w:val="22"/>
              </w:rPr>
              <w:t>3,64</w:t>
            </w:r>
          </w:p>
        </w:tc>
      </w:tr>
      <w:tr w:rsidR="00436FC5" w:rsidRPr="00921A3C" w14:paraId="085336BE" w14:textId="77777777" w:rsidTr="00CB1E5C">
        <w:trPr>
          <w:trHeight w:val="126"/>
        </w:trPr>
        <w:tc>
          <w:tcPr>
            <w:tcW w:w="268" w:type="pct"/>
            <w:tcBorders>
              <w:top w:val="single" w:sz="4" w:space="0" w:color="auto"/>
              <w:left w:val="single" w:sz="4" w:space="0" w:color="auto"/>
              <w:bottom w:val="single" w:sz="4" w:space="0" w:color="auto"/>
              <w:right w:val="single" w:sz="4" w:space="0" w:color="auto"/>
            </w:tcBorders>
            <w:vAlign w:val="center"/>
            <w:hideMark/>
          </w:tcPr>
          <w:p w14:paraId="015F2B97" w14:textId="77777777" w:rsidR="00436FC5" w:rsidRPr="00921A3C" w:rsidRDefault="00436FC5" w:rsidP="00CB1E5C">
            <w:pPr>
              <w:ind w:firstLine="0"/>
              <w:rPr>
                <w:sz w:val="22"/>
              </w:rPr>
            </w:pPr>
            <w:r w:rsidRPr="00921A3C">
              <w:rPr>
                <w:sz w:val="22"/>
              </w:rPr>
              <w:t>3</w:t>
            </w:r>
          </w:p>
        </w:tc>
        <w:tc>
          <w:tcPr>
            <w:tcW w:w="1231" w:type="pct"/>
            <w:tcBorders>
              <w:top w:val="single" w:sz="4" w:space="0" w:color="auto"/>
              <w:left w:val="single" w:sz="4" w:space="0" w:color="auto"/>
              <w:bottom w:val="single" w:sz="4" w:space="0" w:color="auto"/>
              <w:right w:val="single" w:sz="4" w:space="0" w:color="auto"/>
            </w:tcBorders>
            <w:vAlign w:val="center"/>
            <w:hideMark/>
          </w:tcPr>
          <w:p w14:paraId="3B17E59F" w14:textId="77777777" w:rsidR="00436FC5" w:rsidRPr="00921A3C" w:rsidRDefault="00436FC5" w:rsidP="00CB1E5C">
            <w:pPr>
              <w:ind w:firstLine="0"/>
              <w:rPr>
                <w:sz w:val="22"/>
              </w:rPr>
            </w:pPr>
            <w:r w:rsidRPr="00921A3C">
              <w:rPr>
                <w:sz w:val="22"/>
              </w:rPr>
              <w:t>Котельная ГАУСО «Атамановский ДИПИ» отделение «Милосердие»</w:t>
            </w:r>
          </w:p>
        </w:tc>
        <w:tc>
          <w:tcPr>
            <w:tcW w:w="684" w:type="pct"/>
            <w:tcBorders>
              <w:top w:val="single" w:sz="4" w:space="0" w:color="auto"/>
              <w:left w:val="single" w:sz="4" w:space="0" w:color="auto"/>
              <w:bottom w:val="single" w:sz="4" w:space="0" w:color="auto"/>
              <w:right w:val="single" w:sz="4" w:space="0" w:color="auto"/>
            </w:tcBorders>
            <w:vAlign w:val="center"/>
            <w:hideMark/>
          </w:tcPr>
          <w:p w14:paraId="1ED0CD39" w14:textId="77777777" w:rsidR="00436FC5" w:rsidRPr="00921A3C" w:rsidRDefault="00436FC5" w:rsidP="00CB1E5C">
            <w:pPr>
              <w:ind w:firstLine="0"/>
              <w:jc w:val="center"/>
              <w:rPr>
                <w:sz w:val="22"/>
              </w:rPr>
            </w:pPr>
            <w:r w:rsidRPr="00921A3C">
              <w:rPr>
                <w:sz w:val="22"/>
              </w:rPr>
              <w:t>2,04</w:t>
            </w:r>
          </w:p>
        </w:tc>
        <w:tc>
          <w:tcPr>
            <w:tcW w:w="791" w:type="pct"/>
            <w:tcBorders>
              <w:top w:val="single" w:sz="4" w:space="0" w:color="auto"/>
              <w:left w:val="single" w:sz="4" w:space="0" w:color="auto"/>
              <w:bottom w:val="single" w:sz="4" w:space="0" w:color="auto"/>
              <w:right w:val="single" w:sz="4" w:space="0" w:color="auto"/>
            </w:tcBorders>
            <w:vAlign w:val="center"/>
            <w:hideMark/>
          </w:tcPr>
          <w:p w14:paraId="4B5DB516" w14:textId="77777777" w:rsidR="00436FC5" w:rsidRPr="00921A3C" w:rsidRDefault="00436FC5" w:rsidP="00CB1E5C">
            <w:pPr>
              <w:ind w:firstLine="0"/>
              <w:jc w:val="center"/>
              <w:rPr>
                <w:sz w:val="22"/>
              </w:rPr>
            </w:pPr>
            <w:r w:rsidRPr="00921A3C">
              <w:rPr>
                <w:sz w:val="22"/>
              </w:rPr>
              <w:t>н/д</w:t>
            </w:r>
          </w:p>
        </w:tc>
        <w:tc>
          <w:tcPr>
            <w:tcW w:w="616" w:type="pct"/>
            <w:tcBorders>
              <w:top w:val="single" w:sz="4" w:space="0" w:color="auto"/>
              <w:left w:val="single" w:sz="4" w:space="0" w:color="auto"/>
              <w:bottom w:val="single" w:sz="4" w:space="0" w:color="auto"/>
              <w:right w:val="single" w:sz="4" w:space="0" w:color="auto"/>
            </w:tcBorders>
            <w:vAlign w:val="center"/>
            <w:hideMark/>
          </w:tcPr>
          <w:p w14:paraId="64F8DB5E" w14:textId="77777777" w:rsidR="00436FC5" w:rsidRPr="00921A3C" w:rsidRDefault="00436FC5" w:rsidP="00CB1E5C">
            <w:pPr>
              <w:ind w:firstLine="0"/>
              <w:jc w:val="center"/>
              <w:rPr>
                <w:sz w:val="22"/>
              </w:rPr>
            </w:pPr>
            <w:r w:rsidRPr="00921A3C">
              <w:rPr>
                <w:sz w:val="22"/>
              </w:rPr>
              <w:t>2,04</w:t>
            </w:r>
          </w:p>
        </w:tc>
        <w:tc>
          <w:tcPr>
            <w:tcW w:w="746" w:type="pct"/>
            <w:tcBorders>
              <w:top w:val="single" w:sz="4" w:space="0" w:color="auto"/>
              <w:left w:val="single" w:sz="4" w:space="0" w:color="auto"/>
              <w:bottom w:val="single" w:sz="4" w:space="0" w:color="auto"/>
              <w:right w:val="single" w:sz="4" w:space="0" w:color="auto"/>
            </w:tcBorders>
            <w:vAlign w:val="center"/>
            <w:hideMark/>
          </w:tcPr>
          <w:p w14:paraId="3A047ED7" w14:textId="77777777" w:rsidR="00436FC5" w:rsidRPr="00921A3C" w:rsidRDefault="00436FC5" w:rsidP="00CB1E5C">
            <w:pPr>
              <w:ind w:firstLine="0"/>
              <w:jc w:val="center"/>
              <w:rPr>
                <w:sz w:val="22"/>
              </w:rPr>
            </w:pPr>
            <w:r w:rsidRPr="00921A3C">
              <w:rPr>
                <w:sz w:val="22"/>
              </w:rPr>
              <w:t>0</w:t>
            </w:r>
          </w:p>
        </w:tc>
        <w:tc>
          <w:tcPr>
            <w:tcW w:w="664" w:type="pct"/>
            <w:tcBorders>
              <w:top w:val="single" w:sz="4" w:space="0" w:color="auto"/>
              <w:left w:val="single" w:sz="4" w:space="0" w:color="auto"/>
              <w:bottom w:val="single" w:sz="4" w:space="0" w:color="auto"/>
              <w:right w:val="single" w:sz="4" w:space="0" w:color="auto"/>
            </w:tcBorders>
            <w:vAlign w:val="center"/>
            <w:hideMark/>
          </w:tcPr>
          <w:p w14:paraId="5982C1D7" w14:textId="77777777" w:rsidR="00436FC5" w:rsidRPr="00921A3C" w:rsidRDefault="00436FC5" w:rsidP="00CB1E5C">
            <w:pPr>
              <w:ind w:firstLine="0"/>
              <w:jc w:val="center"/>
              <w:rPr>
                <w:sz w:val="22"/>
              </w:rPr>
            </w:pPr>
            <w:r w:rsidRPr="00921A3C">
              <w:rPr>
                <w:sz w:val="22"/>
              </w:rPr>
              <w:t>2,04</w:t>
            </w:r>
          </w:p>
        </w:tc>
      </w:tr>
      <w:tr w:rsidR="00436FC5" w:rsidRPr="00921A3C" w14:paraId="283D1881" w14:textId="77777777" w:rsidTr="00CB1E5C">
        <w:trPr>
          <w:trHeight w:val="126"/>
        </w:trPr>
        <w:tc>
          <w:tcPr>
            <w:tcW w:w="268" w:type="pct"/>
            <w:tcBorders>
              <w:top w:val="single" w:sz="4" w:space="0" w:color="auto"/>
              <w:left w:val="single" w:sz="4" w:space="0" w:color="auto"/>
              <w:bottom w:val="single" w:sz="4" w:space="0" w:color="auto"/>
              <w:right w:val="single" w:sz="4" w:space="0" w:color="auto"/>
            </w:tcBorders>
            <w:vAlign w:val="center"/>
            <w:hideMark/>
          </w:tcPr>
          <w:p w14:paraId="7B67BE22" w14:textId="77777777" w:rsidR="00436FC5" w:rsidRPr="00921A3C" w:rsidRDefault="00436FC5" w:rsidP="00CB1E5C">
            <w:pPr>
              <w:ind w:firstLine="0"/>
              <w:rPr>
                <w:sz w:val="22"/>
              </w:rPr>
            </w:pPr>
            <w:r w:rsidRPr="00921A3C">
              <w:rPr>
                <w:sz w:val="22"/>
              </w:rPr>
              <w:t>4</w:t>
            </w:r>
          </w:p>
        </w:tc>
        <w:tc>
          <w:tcPr>
            <w:tcW w:w="1231" w:type="pct"/>
            <w:tcBorders>
              <w:top w:val="single" w:sz="4" w:space="0" w:color="auto"/>
              <w:left w:val="single" w:sz="4" w:space="0" w:color="auto"/>
              <w:bottom w:val="single" w:sz="4" w:space="0" w:color="auto"/>
              <w:right w:val="single" w:sz="4" w:space="0" w:color="auto"/>
            </w:tcBorders>
            <w:vAlign w:val="center"/>
            <w:hideMark/>
          </w:tcPr>
          <w:p w14:paraId="55F61782" w14:textId="77777777" w:rsidR="00436FC5" w:rsidRPr="00921A3C" w:rsidRDefault="00436FC5" w:rsidP="00CB1E5C">
            <w:pPr>
              <w:ind w:firstLine="0"/>
              <w:rPr>
                <w:sz w:val="22"/>
              </w:rPr>
            </w:pPr>
            <w:r w:rsidRPr="00921A3C">
              <w:rPr>
                <w:sz w:val="22"/>
              </w:rPr>
              <w:t>Котельная «Модуль»</w:t>
            </w:r>
          </w:p>
        </w:tc>
        <w:tc>
          <w:tcPr>
            <w:tcW w:w="684" w:type="pct"/>
            <w:tcBorders>
              <w:top w:val="single" w:sz="4" w:space="0" w:color="auto"/>
              <w:left w:val="single" w:sz="4" w:space="0" w:color="auto"/>
              <w:bottom w:val="single" w:sz="4" w:space="0" w:color="auto"/>
              <w:right w:val="single" w:sz="4" w:space="0" w:color="auto"/>
            </w:tcBorders>
            <w:vAlign w:val="center"/>
            <w:hideMark/>
          </w:tcPr>
          <w:p w14:paraId="5CF0CB7D" w14:textId="77777777" w:rsidR="00436FC5" w:rsidRPr="00921A3C" w:rsidRDefault="00436FC5" w:rsidP="00CB1E5C">
            <w:pPr>
              <w:ind w:firstLine="0"/>
              <w:jc w:val="center"/>
              <w:rPr>
                <w:sz w:val="22"/>
              </w:rPr>
            </w:pPr>
            <w:r w:rsidRPr="00921A3C">
              <w:rPr>
                <w:sz w:val="22"/>
              </w:rPr>
              <w:t>0,64</w:t>
            </w:r>
          </w:p>
        </w:tc>
        <w:tc>
          <w:tcPr>
            <w:tcW w:w="791" w:type="pct"/>
            <w:tcBorders>
              <w:top w:val="single" w:sz="4" w:space="0" w:color="auto"/>
              <w:left w:val="single" w:sz="4" w:space="0" w:color="auto"/>
              <w:bottom w:val="single" w:sz="4" w:space="0" w:color="auto"/>
              <w:right w:val="single" w:sz="4" w:space="0" w:color="auto"/>
            </w:tcBorders>
            <w:vAlign w:val="center"/>
            <w:hideMark/>
          </w:tcPr>
          <w:p w14:paraId="1CBB5E84" w14:textId="77777777" w:rsidR="00436FC5" w:rsidRPr="00921A3C" w:rsidRDefault="00436FC5" w:rsidP="00CB1E5C">
            <w:pPr>
              <w:ind w:firstLine="0"/>
              <w:jc w:val="center"/>
              <w:rPr>
                <w:sz w:val="22"/>
              </w:rPr>
            </w:pPr>
            <w:r w:rsidRPr="00921A3C">
              <w:rPr>
                <w:sz w:val="22"/>
              </w:rPr>
              <w:t>н/д</w:t>
            </w:r>
          </w:p>
        </w:tc>
        <w:tc>
          <w:tcPr>
            <w:tcW w:w="616" w:type="pct"/>
            <w:tcBorders>
              <w:top w:val="single" w:sz="4" w:space="0" w:color="auto"/>
              <w:left w:val="single" w:sz="4" w:space="0" w:color="auto"/>
              <w:bottom w:val="single" w:sz="4" w:space="0" w:color="auto"/>
              <w:right w:val="single" w:sz="4" w:space="0" w:color="auto"/>
            </w:tcBorders>
            <w:vAlign w:val="center"/>
            <w:hideMark/>
          </w:tcPr>
          <w:p w14:paraId="5B25BB34" w14:textId="77777777" w:rsidR="00436FC5" w:rsidRPr="00921A3C" w:rsidRDefault="00436FC5" w:rsidP="00CB1E5C">
            <w:pPr>
              <w:ind w:firstLine="0"/>
              <w:jc w:val="center"/>
              <w:rPr>
                <w:sz w:val="22"/>
              </w:rPr>
            </w:pPr>
            <w:r w:rsidRPr="00921A3C">
              <w:rPr>
                <w:sz w:val="22"/>
              </w:rPr>
              <w:t>0,64</w:t>
            </w:r>
          </w:p>
        </w:tc>
        <w:tc>
          <w:tcPr>
            <w:tcW w:w="746" w:type="pct"/>
            <w:tcBorders>
              <w:top w:val="single" w:sz="4" w:space="0" w:color="auto"/>
              <w:left w:val="single" w:sz="4" w:space="0" w:color="auto"/>
              <w:bottom w:val="single" w:sz="4" w:space="0" w:color="auto"/>
              <w:right w:val="single" w:sz="4" w:space="0" w:color="auto"/>
            </w:tcBorders>
            <w:vAlign w:val="center"/>
            <w:hideMark/>
          </w:tcPr>
          <w:p w14:paraId="518B9E25" w14:textId="77777777" w:rsidR="00436FC5" w:rsidRPr="00921A3C" w:rsidRDefault="00436FC5" w:rsidP="00CB1E5C">
            <w:pPr>
              <w:ind w:firstLine="0"/>
              <w:jc w:val="center"/>
              <w:rPr>
                <w:sz w:val="22"/>
              </w:rPr>
            </w:pPr>
            <w:r w:rsidRPr="00921A3C">
              <w:rPr>
                <w:sz w:val="22"/>
              </w:rPr>
              <w:t>0</w:t>
            </w:r>
          </w:p>
        </w:tc>
        <w:tc>
          <w:tcPr>
            <w:tcW w:w="664" w:type="pct"/>
            <w:tcBorders>
              <w:top w:val="single" w:sz="4" w:space="0" w:color="auto"/>
              <w:left w:val="single" w:sz="4" w:space="0" w:color="auto"/>
              <w:bottom w:val="single" w:sz="4" w:space="0" w:color="auto"/>
              <w:right w:val="single" w:sz="4" w:space="0" w:color="auto"/>
            </w:tcBorders>
            <w:vAlign w:val="center"/>
            <w:hideMark/>
          </w:tcPr>
          <w:p w14:paraId="743ECCA0" w14:textId="77777777" w:rsidR="00436FC5" w:rsidRPr="00921A3C" w:rsidRDefault="00436FC5" w:rsidP="00CB1E5C">
            <w:pPr>
              <w:ind w:firstLine="0"/>
              <w:jc w:val="center"/>
              <w:rPr>
                <w:sz w:val="22"/>
              </w:rPr>
            </w:pPr>
            <w:r w:rsidRPr="00921A3C">
              <w:rPr>
                <w:sz w:val="22"/>
              </w:rPr>
              <w:t>0,64</w:t>
            </w:r>
          </w:p>
        </w:tc>
      </w:tr>
    </w:tbl>
    <w:p w14:paraId="4AE1C270" w14:textId="77777777" w:rsidR="00436FC5" w:rsidRDefault="00436FC5" w:rsidP="00436FC5">
      <w:pPr>
        <w:pStyle w:val="26"/>
        <w:spacing w:line="240" w:lineRule="auto"/>
      </w:pPr>
    </w:p>
    <w:p w14:paraId="5679A898" w14:textId="77777777" w:rsidR="00436FC5" w:rsidRDefault="00436FC5" w:rsidP="00436FC5">
      <w:pPr>
        <w:pStyle w:val="af"/>
        <w:jc w:val="right"/>
        <w:rPr>
          <w:b/>
          <w:sz w:val="24"/>
          <w:szCs w:val="24"/>
        </w:rPr>
        <w:sectPr w:rsidR="00436FC5" w:rsidSect="00E9040F">
          <w:pgSz w:w="11906" w:h="16838"/>
          <w:pgMar w:top="1134" w:right="849" w:bottom="1134" w:left="1134" w:header="708" w:footer="708" w:gutter="0"/>
          <w:cols w:space="708"/>
          <w:titlePg/>
          <w:docGrid w:linePitch="360"/>
        </w:sectPr>
      </w:pPr>
    </w:p>
    <w:p w14:paraId="586C1012" w14:textId="1ADD3344" w:rsidR="00436FC5" w:rsidRPr="005B1E6D" w:rsidRDefault="00436FC5" w:rsidP="00436FC5">
      <w:pPr>
        <w:pStyle w:val="af"/>
        <w:jc w:val="right"/>
        <w:rPr>
          <w:b/>
          <w:sz w:val="24"/>
          <w:szCs w:val="24"/>
        </w:rPr>
      </w:pPr>
      <w:r w:rsidRPr="005B1E6D">
        <w:rPr>
          <w:b/>
          <w:sz w:val="24"/>
          <w:szCs w:val="24"/>
        </w:rPr>
        <w:lastRenderedPageBreak/>
        <w:t xml:space="preserve">Таблица </w:t>
      </w:r>
      <w:r>
        <w:rPr>
          <w:b/>
          <w:sz w:val="24"/>
          <w:szCs w:val="24"/>
        </w:rPr>
        <w:t>1.2.4.2</w:t>
      </w:r>
    </w:p>
    <w:p w14:paraId="44B166CB" w14:textId="59B1E868" w:rsidR="00436FC5" w:rsidRPr="00436FC5" w:rsidRDefault="00436FC5" w:rsidP="00436FC5">
      <w:pPr>
        <w:jc w:val="center"/>
        <w:rPr>
          <w:b/>
          <w:bCs/>
        </w:rPr>
      </w:pPr>
      <w:r w:rsidRPr="00436FC5">
        <w:rPr>
          <w:b/>
          <w:bCs/>
        </w:rPr>
        <w:tab/>
        <w:t>Объем потребления тепловой энергии (мощности) на собственные и хозяйственные нужды на территории Читинского муниципального округа (городское поселение «Новокручининское»)</w:t>
      </w:r>
    </w:p>
    <w:tbl>
      <w:tblPr>
        <w:tblW w:w="5000" w:type="pct"/>
        <w:tblLook w:val="04A0" w:firstRow="1" w:lastRow="0" w:firstColumn="1" w:lastColumn="0" w:noHBand="0" w:noVBand="1"/>
      </w:tblPr>
      <w:tblGrid>
        <w:gridCol w:w="2669"/>
        <w:gridCol w:w="2419"/>
        <w:gridCol w:w="1715"/>
        <w:gridCol w:w="2551"/>
        <w:gridCol w:w="1753"/>
        <w:gridCol w:w="1627"/>
        <w:gridCol w:w="1820"/>
      </w:tblGrid>
      <w:tr w:rsidR="00436FC5" w:rsidRPr="00436FC5" w14:paraId="4B9E2587" w14:textId="77777777" w:rsidTr="00436FC5">
        <w:trPr>
          <w:trHeight w:val="536"/>
        </w:trPr>
        <w:tc>
          <w:tcPr>
            <w:tcW w:w="918" w:type="pct"/>
            <w:vMerge w:val="restart"/>
            <w:tcBorders>
              <w:top w:val="single" w:sz="6" w:space="0" w:color="auto"/>
              <w:left w:val="single" w:sz="6" w:space="0" w:color="auto"/>
              <w:bottom w:val="single" w:sz="6" w:space="0" w:color="auto"/>
              <w:right w:val="single" w:sz="6" w:space="0" w:color="auto"/>
            </w:tcBorders>
            <w:vAlign w:val="center"/>
            <w:hideMark/>
          </w:tcPr>
          <w:p w14:paraId="680D37DD" w14:textId="77777777"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Источник тепловой энергии</w:t>
            </w:r>
          </w:p>
        </w:tc>
        <w:tc>
          <w:tcPr>
            <w:tcW w:w="832" w:type="pct"/>
            <w:vMerge w:val="restart"/>
            <w:tcBorders>
              <w:top w:val="single" w:sz="6" w:space="0" w:color="auto"/>
              <w:left w:val="single" w:sz="6" w:space="0" w:color="auto"/>
              <w:bottom w:val="single" w:sz="6" w:space="0" w:color="auto"/>
              <w:right w:val="single" w:sz="6" w:space="0" w:color="auto"/>
            </w:tcBorders>
            <w:vAlign w:val="center"/>
            <w:hideMark/>
          </w:tcPr>
          <w:p w14:paraId="5E2514D7" w14:textId="77777777"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Затраты тепловой мощности на собственные и хозяйственные нужды источника тепловой энергии, Гкал/час</w:t>
            </w:r>
          </w:p>
        </w:tc>
        <w:tc>
          <w:tcPr>
            <w:tcW w:w="585" w:type="pct"/>
            <w:vMerge w:val="restart"/>
            <w:tcBorders>
              <w:top w:val="single" w:sz="6" w:space="0" w:color="auto"/>
              <w:left w:val="single" w:sz="6" w:space="0" w:color="auto"/>
              <w:bottom w:val="single" w:sz="6" w:space="0" w:color="auto"/>
              <w:right w:val="single" w:sz="6" w:space="0" w:color="auto"/>
            </w:tcBorders>
            <w:vAlign w:val="center"/>
            <w:hideMark/>
          </w:tcPr>
          <w:p w14:paraId="4F9D6A19" w14:textId="725312AD"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Располагаемая мощность источника тепловой энергии, Гкал/ч</w:t>
            </w:r>
          </w:p>
        </w:tc>
        <w:tc>
          <w:tcPr>
            <w:tcW w:w="1480" w:type="pct"/>
            <w:gridSpan w:val="2"/>
            <w:tcBorders>
              <w:top w:val="single" w:sz="6" w:space="0" w:color="auto"/>
              <w:left w:val="single" w:sz="6" w:space="0" w:color="auto"/>
              <w:bottom w:val="single" w:sz="6" w:space="0" w:color="auto"/>
              <w:right w:val="single" w:sz="6" w:space="0" w:color="auto"/>
            </w:tcBorders>
            <w:vAlign w:val="center"/>
            <w:hideMark/>
          </w:tcPr>
          <w:p w14:paraId="64FC33CC" w14:textId="77777777"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Потери тепловой энергии при ее передаче по тепловым сетям</w:t>
            </w:r>
          </w:p>
        </w:tc>
        <w:tc>
          <w:tcPr>
            <w:tcW w:w="559" w:type="pct"/>
            <w:vMerge w:val="restart"/>
            <w:tcBorders>
              <w:top w:val="single" w:sz="6" w:space="0" w:color="auto"/>
              <w:left w:val="single" w:sz="6" w:space="0" w:color="auto"/>
              <w:bottom w:val="single" w:sz="6" w:space="0" w:color="auto"/>
              <w:right w:val="single" w:sz="6" w:space="0" w:color="auto"/>
            </w:tcBorders>
            <w:vAlign w:val="center"/>
            <w:hideMark/>
          </w:tcPr>
          <w:p w14:paraId="3A5BF678" w14:textId="77777777"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Суммарная тепловая нагрузка потребителей, Гкал/ч</w:t>
            </w:r>
          </w:p>
        </w:tc>
        <w:tc>
          <w:tcPr>
            <w:tcW w:w="626" w:type="pct"/>
            <w:vMerge w:val="restart"/>
            <w:tcBorders>
              <w:top w:val="single" w:sz="6" w:space="0" w:color="auto"/>
              <w:left w:val="single" w:sz="6" w:space="0" w:color="auto"/>
              <w:bottom w:val="single" w:sz="6" w:space="0" w:color="auto"/>
              <w:right w:val="single" w:sz="6" w:space="0" w:color="auto"/>
            </w:tcBorders>
            <w:vAlign w:val="center"/>
            <w:hideMark/>
          </w:tcPr>
          <w:p w14:paraId="750B3FDE" w14:textId="0D81F70D"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Резерв (+)/ Дефицит (-) тепловой мощности источника тепловой энергии, Гкал/ч</w:t>
            </w:r>
          </w:p>
        </w:tc>
      </w:tr>
      <w:tr w:rsidR="00436FC5" w:rsidRPr="00436FC5" w14:paraId="4E417762" w14:textId="77777777" w:rsidTr="00436FC5">
        <w:trPr>
          <w:trHeight w:val="112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B8CF66E" w14:textId="77777777" w:rsidR="00436FC5" w:rsidRPr="00436FC5" w:rsidRDefault="00436FC5" w:rsidP="00436FC5">
            <w:pPr>
              <w:spacing w:line="276" w:lineRule="auto"/>
              <w:ind w:firstLine="0"/>
              <w:rPr>
                <w:rFonts w:eastAsia="Calibri"/>
                <w:b/>
                <w:bCs/>
                <w:sz w:val="22"/>
              </w:rPr>
            </w:pPr>
          </w:p>
        </w:tc>
        <w:tc>
          <w:tcPr>
            <w:tcW w:w="832" w:type="pct"/>
            <w:vMerge/>
            <w:tcBorders>
              <w:top w:val="single" w:sz="6" w:space="0" w:color="auto"/>
              <w:left w:val="single" w:sz="6" w:space="0" w:color="auto"/>
              <w:bottom w:val="single" w:sz="6" w:space="0" w:color="auto"/>
              <w:right w:val="single" w:sz="6" w:space="0" w:color="auto"/>
            </w:tcBorders>
            <w:vAlign w:val="center"/>
            <w:hideMark/>
          </w:tcPr>
          <w:p w14:paraId="09D69C93" w14:textId="77777777" w:rsidR="00436FC5" w:rsidRPr="00436FC5" w:rsidRDefault="00436FC5" w:rsidP="00436FC5">
            <w:pPr>
              <w:spacing w:line="276" w:lineRule="auto"/>
              <w:ind w:firstLine="0"/>
              <w:rPr>
                <w:rFonts w:eastAsia="Calibri"/>
                <w:b/>
                <w:bCs/>
                <w:sz w:val="22"/>
              </w:rPr>
            </w:pPr>
          </w:p>
        </w:tc>
        <w:tc>
          <w:tcPr>
            <w:tcW w:w="585" w:type="pct"/>
            <w:vMerge/>
            <w:tcBorders>
              <w:top w:val="single" w:sz="6" w:space="0" w:color="auto"/>
              <w:left w:val="single" w:sz="6" w:space="0" w:color="auto"/>
              <w:bottom w:val="single" w:sz="6" w:space="0" w:color="auto"/>
              <w:right w:val="single" w:sz="6" w:space="0" w:color="auto"/>
            </w:tcBorders>
            <w:vAlign w:val="center"/>
            <w:hideMark/>
          </w:tcPr>
          <w:p w14:paraId="0941793D" w14:textId="77777777" w:rsidR="00436FC5" w:rsidRPr="00436FC5" w:rsidRDefault="00436FC5" w:rsidP="00436FC5">
            <w:pPr>
              <w:spacing w:line="276" w:lineRule="auto"/>
              <w:ind w:firstLine="0"/>
              <w:rPr>
                <w:rFonts w:eastAsia="Calibri"/>
                <w:b/>
                <w:bCs/>
                <w:sz w:val="22"/>
              </w:rPr>
            </w:pPr>
          </w:p>
        </w:tc>
        <w:tc>
          <w:tcPr>
            <w:tcW w:w="877" w:type="pct"/>
            <w:tcBorders>
              <w:top w:val="single" w:sz="6" w:space="0" w:color="auto"/>
              <w:left w:val="single" w:sz="6" w:space="0" w:color="auto"/>
              <w:bottom w:val="single" w:sz="6" w:space="0" w:color="auto"/>
              <w:right w:val="single" w:sz="6" w:space="0" w:color="auto"/>
            </w:tcBorders>
            <w:vAlign w:val="center"/>
            <w:hideMark/>
          </w:tcPr>
          <w:p w14:paraId="2FD4D7BA" w14:textId="77777777"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Через теплоизоляционные конструкции теплопроводов, Гкал/ч</w:t>
            </w:r>
          </w:p>
        </w:tc>
        <w:tc>
          <w:tcPr>
            <w:tcW w:w="603" w:type="pct"/>
            <w:tcBorders>
              <w:top w:val="single" w:sz="6" w:space="0" w:color="auto"/>
              <w:left w:val="single" w:sz="6" w:space="0" w:color="auto"/>
              <w:bottom w:val="single" w:sz="6" w:space="0" w:color="auto"/>
              <w:right w:val="single" w:sz="6" w:space="0" w:color="auto"/>
            </w:tcBorders>
            <w:vAlign w:val="center"/>
            <w:hideMark/>
          </w:tcPr>
          <w:p w14:paraId="1364C7C0" w14:textId="77777777" w:rsidR="00436FC5" w:rsidRPr="00436FC5" w:rsidRDefault="00436FC5" w:rsidP="00436FC5">
            <w:pPr>
              <w:autoSpaceDE w:val="0"/>
              <w:autoSpaceDN w:val="0"/>
              <w:adjustRightInd w:val="0"/>
              <w:ind w:firstLine="0"/>
              <w:jc w:val="center"/>
              <w:rPr>
                <w:rFonts w:eastAsia="Calibri"/>
                <w:b/>
                <w:bCs/>
                <w:sz w:val="22"/>
              </w:rPr>
            </w:pPr>
            <w:r w:rsidRPr="00436FC5">
              <w:rPr>
                <w:rFonts w:eastAsia="Calibri"/>
                <w:b/>
                <w:bCs/>
                <w:sz w:val="22"/>
              </w:rPr>
              <w:t>За счет потерь теплоносителя, Гкал/ч</w:t>
            </w:r>
          </w:p>
        </w:tc>
        <w:tc>
          <w:tcPr>
            <w:tcW w:w="559" w:type="pct"/>
            <w:vMerge/>
            <w:tcBorders>
              <w:top w:val="single" w:sz="6" w:space="0" w:color="auto"/>
              <w:left w:val="single" w:sz="6" w:space="0" w:color="auto"/>
              <w:bottom w:val="single" w:sz="6" w:space="0" w:color="auto"/>
              <w:right w:val="single" w:sz="6" w:space="0" w:color="auto"/>
            </w:tcBorders>
            <w:vAlign w:val="center"/>
            <w:hideMark/>
          </w:tcPr>
          <w:p w14:paraId="1C4FC7AD" w14:textId="77777777" w:rsidR="00436FC5" w:rsidRPr="00436FC5" w:rsidRDefault="00436FC5" w:rsidP="00436FC5">
            <w:pPr>
              <w:spacing w:line="276" w:lineRule="auto"/>
              <w:ind w:firstLine="0"/>
              <w:rPr>
                <w:rFonts w:eastAsia="Calibri"/>
                <w:b/>
                <w:bCs/>
                <w:sz w:val="22"/>
              </w:rPr>
            </w:pPr>
          </w:p>
        </w:tc>
        <w:tc>
          <w:tcPr>
            <w:tcW w:w="626" w:type="pct"/>
            <w:vMerge/>
            <w:tcBorders>
              <w:top w:val="single" w:sz="6" w:space="0" w:color="auto"/>
              <w:left w:val="single" w:sz="6" w:space="0" w:color="auto"/>
              <w:bottom w:val="single" w:sz="6" w:space="0" w:color="auto"/>
              <w:right w:val="single" w:sz="6" w:space="0" w:color="auto"/>
            </w:tcBorders>
            <w:vAlign w:val="center"/>
            <w:hideMark/>
          </w:tcPr>
          <w:p w14:paraId="3BABF0CB" w14:textId="77777777" w:rsidR="00436FC5" w:rsidRPr="00436FC5" w:rsidRDefault="00436FC5" w:rsidP="00436FC5">
            <w:pPr>
              <w:spacing w:line="276" w:lineRule="auto"/>
              <w:ind w:firstLine="0"/>
              <w:rPr>
                <w:rFonts w:eastAsia="Calibri"/>
                <w:b/>
                <w:bCs/>
                <w:sz w:val="22"/>
              </w:rPr>
            </w:pPr>
          </w:p>
        </w:tc>
      </w:tr>
      <w:tr w:rsidR="00436FC5" w:rsidRPr="00436FC5" w14:paraId="4272FA54" w14:textId="77777777" w:rsidTr="00436FC5">
        <w:trPr>
          <w:trHeight w:val="319"/>
        </w:trPr>
        <w:tc>
          <w:tcPr>
            <w:tcW w:w="918" w:type="pct"/>
            <w:tcBorders>
              <w:top w:val="single" w:sz="6" w:space="0" w:color="auto"/>
              <w:left w:val="single" w:sz="6" w:space="0" w:color="auto"/>
              <w:bottom w:val="single" w:sz="6" w:space="0" w:color="auto"/>
              <w:right w:val="single" w:sz="6" w:space="0" w:color="auto"/>
            </w:tcBorders>
            <w:vAlign w:val="center"/>
            <w:hideMark/>
          </w:tcPr>
          <w:p w14:paraId="1A8D8B07" w14:textId="75A4B0A3" w:rsidR="00436FC5" w:rsidRPr="00436FC5" w:rsidRDefault="00436FC5" w:rsidP="001F6211">
            <w:pPr>
              <w:autoSpaceDE w:val="0"/>
              <w:autoSpaceDN w:val="0"/>
              <w:adjustRightInd w:val="0"/>
              <w:ind w:firstLine="0"/>
              <w:jc w:val="center"/>
              <w:rPr>
                <w:rFonts w:eastAsia="Calibri"/>
                <w:sz w:val="22"/>
              </w:rPr>
            </w:pPr>
            <w:r w:rsidRPr="00436FC5">
              <w:rPr>
                <w:rFonts w:eastAsia="Calibri"/>
                <w:sz w:val="22"/>
              </w:rPr>
              <w:t xml:space="preserve">Котельная «ВНС-37» </w:t>
            </w:r>
          </w:p>
        </w:tc>
        <w:tc>
          <w:tcPr>
            <w:tcW w:w="832" w:type="pct"/>
            <w:tcBorders>
              <w:top w:val="single" w:sz="6" w:space="0" w:color="auto"/>
              <w:left w:val="single" w:sz="6" w:space="0" w:color="auto"/>
              <w:bottom w:val="single" w:sz="6" w:space="0" w:color="auto"/>
              <w:right w:val="single" w:sz="6" w:space="0" w:color="auto"/>
            </w:tcBorders>
            <w:vAlign w:val="center"/>
            <w:hideMark/>
          </w:tcPr>
          <w:p w14:paraId="431B3C65"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0,1035</w:t>
            </w:r>
          </w:p>
        </w:tc>
        <w:tc>
          <w:tcPr>
            <w:tcW w:w="585" w:type="pct"/>
            <w:tcBorders>
              <w:top w:val="single" w:sz="6" w:space="0" w:color="auto"/>
              <w:left w:val="single" w:sz="6" w:space="0" w:color="auto"/>
              <w:bottom w:val="single" w:sz="6" w:space="0" w:color="auto"/>
              <w:right w:val="single" w:sz="6" w:space="0" w:color="auto"/>
            </w:tcBorders>
            <w:vAlign w:val="center"/>
            <w:hideMark/>
          </w:tcPr>
          <w:p w14:paraId="06E8D905"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3,48</w:t>
            </w:r>
          </w:p>
        </w:tc>
        <w:tc>
          <w:tcPr>
            <w:tcW w:w="877" w:type="pct"/>
            <w:tcBorders>
              <w:top w:val="single" w:sz="6" w:space="0" w:color="auto"/>
              <w:left w:val="single" w:sz="6" w:space="0" w:color="auto"/>
              <w:bottom w:val="single" w:sz="6" w:space="0" w:color="auto"/>
              <w:right w:val="single" w:sz="6" w:space="0" w:color="auto"/>
            </w:tcBorders>
            <w:vAlign w:val="center"/>
            <w:hideMark/>
          </w:tcPr>
          <w:p w14:paraId="2DDA3EA1" w14:textId="77777777" w:rsidR="00436FC5" w:rsidRPr="00436FC5" w:rsidRDefault="00436FC5" w:rsidP="00436FC5">
            <w:pPr>
              <w:ind w:firstLine="0"/>
              <w:jc w:val="center"/>
              <w:rPr>
                <w:rFonts w:eastAsia="Calibri"/>
                <w:sz w:val="22"/>
              </w:rPr>
            </w:pPr>
            <w:r w:rsidRPr="00436FC5">
              <w:rPr>
                <w:rFonts w:eastAsia="Calibri"/>
                <w:sz w:val="22"/>
              </w:rPr>
              <w:t>0,10833</w:t>
            </w:r>
          </w:p>
        </w:tc>
        <w:tc>
          <w:tcPr>
            <w:tcW w:w="603" w:type="pct"/>
            <w:tcBorders>
              <w:top w:val="single" w:sz="6" w:space="0" w:color="auto"/>
              <w:left w:val="single" w:sz="6" w:space="0" w:color="auto"/>
              <w:bottom w:val="single" w:sz="6" w:space="0" w:color="auto"/>
              <w:right w:val="single" w:sz="6" w:space="0" w:color="auto"/>
            </w:tcBorders>
            <w:vAlign w:val="center"/>
            <w:hideMark/>
          </w:tcPr>
          <w:p w14:paraId="28A1679A" w14:textId="77777777" w:rsidR="00436FC5" w:rsidRPr="00436FC5" w:rsidRDefault="00436FC5" w:rsidP="00436FC5">
            <w:pPr>
              <w:ind w:firstLine="0"/>
              <w:jc w:val="center"/>
              <w:rPr>
                <w:rFonts w:eastAsia="Calibri"/>
                <w:sz w:val="22"/>
              </w:rPr>
            </w:pPr>
            <w:r w:rsidRPr="00436FC5">
              <w:rPr>
                <w:rFonts w:eastAsia="Calibri"/>
                <w:sz w:val="22"/>
              </w:rPr>
              <w:t>0,00254</w:t>
            </w:r>
          </w:p>
        </w:tc>
        <w:tc>
          <w:tcPr>
            <w:tcW w:w="559" w:type="pct"/>
            <w:tcBorders>
              <w:top w:val="single" w:sz="6" w:space="0" w:color="auto"/>
              <w:left w:val="single" w:sz="6" w:space="0" w:color="auto"/>
              <w:bottom w:val="single" w:sz="6" w:space="0" w:color="auto"/>
              <w:right w:val="single" w:sz="6" w:space="0" w:color="auto"/>
            </w:tcBorders>
            <w:vAlign w:val="center"/>
            <w:hideMark/>
          </w:tcPr>
          <w:p w14:paraId="531052DD" w14:textId="77777777" w:rsidR="00436FC5" w:rsidRPr="00436FC5" w:rsidRDefault="00436FC5" w:rsidP="00436FC5">
            <w:pPr>
              <w:ind w:firstLine="0"/>
              <w:jc w:val="center"/>
              <w:rPr>
                <w:rFonts w:eastAsia="Calibri"/>
                <w:sz w:val="22"/>
              </w:rPr>
            </w:pPr>
            <w:r w:rsidRPr="00436FC5">
              <w:rPr>
                <w:rFonts w:eastAsia="Calibri"/>
                <w:sz w:val="22"/>
              </w:rPr>
              <w:t>0,6130</w:t>
            </w:r>
          </w:p>
        </w:tc>
        <w:tc>
          <w:tcPr>
            <w:tcW w:w="626" w:type="pct"/>
            <w:tcBorders>
              <w:top w:val="single" w:sz="6" w:space="0" w:color="auto"/>
              <w:left w:val="single" w:sz="6" w:space="0" w:color="auto"/>
              <w:bottom w:val="single" w:sz="6" w:space="0" w:color="auto"/>
              <w:right w:val="single" w:sz="6" w:space="0" w:color="auto"/>
            </w:tcBorders>
            <w:vAlign w:val="center"/>
            <w:hideMark/>
          </w:tcPr>
          <w:p w14:paraId="3447D2E9" w14:textId="77777777" w:rsidR="00436FC5" w:rsidRPr="00436FC5" w:rsidRDefault="00436FC5" w:rsidP="00436FC5">
            <w:pPr>
              <w:ind w:firstLine="0"/>
              <w:jc w:val="center"/>
              <w:rPr>
                <w:rFonts w:eastAsia="Calibri"/>
                <w:sz w:val="22"/>
              </w:rPr>
            </w:pPr>
            <w:r w:rsidRPr="00436FC5">
              <w:rPr>
                <w:rFonts w:eastAsia="Calibri"/>
                <w:sz w:val="22"/>
              </w:rPr>
              <w:t>2,65263</w:t>
            </w:r>
          </w:p>
        </w:tc>
      </w:tr>
      <w:tr w:rsidR="00436FC5" w:rsidRPr="00436FC5" w14:paraId="5B442B56" w14:textId="77777777" w:rsidTr="00436FC5">
        <w:trPr>
          <w:trHeight w:val="624"/>
        </w:trPr>
        <w:tc>
          <w:tcPr>
            <w:tcW w:w="918" w:type="pct"/>
            <w:tcBorders>
              <w:top w:val="single" w:sz="6" w:space="0" w:color="auto"/>
              <w:left w:val="single" w:sz="6" w:space="0" w:color="auto"/>
              <w:bottom w:val="single" w:sz="6" w:space="0" w:color="auto"/>
              <w:right w:val="single" w:sz="6" w:space="0" w:color="auto"/>
            </w:tcBorders>
            <w:vAlign w:val="center"/>
            <w:hideMark/>
          </w:tcPr>
          <w:p w14:paraId="4E6333A5" w14:textId="117C0063" w:rsidR="00436FC5" w:rsidRPr="00436FC5" w:rsidRDefault="00436FC5" w:rsidP="001F6211">
            <w:pPr>
              <w:autoSpaceDE w:val="0"/>
              <w:autoSpaceDN w:val="0"/>
              <w:adjustRightInd w:val="0"/>
              <w:ind w:firstLine="0"/>
              <w:jc w:val="center"/>
              <w:rPr>
                <w:rFonts w:eastAsia="Calibri"/>
                <w:sz w:val="22"/>
              </w:rPr>
            </w:pPr>
            <w:r w:rsidRPr="00436FC5">
              <w:rPr>
                <w:rFonts w:eastAsia="Calibri"/>
                <w:sz w:val="22"/>
              </w:rPr>
              <w:t xml:space="preserve">Котельная «ТП» ст. Новая </w:t>
            </w:r>
          </w:p>
        </w:tc>
        <w:tc>
          <w:tcPr>
            <w:tcW w:w="832" w:type="pct"/>
            <w:tcBorders>
              <w:top w:val="single" w:sz="6" w:space="0" w:color="auto"/>
              <w:left w:val="single" w:sz="6" w:space="0" w:color="auto"/>
              <w:bottom w:val="single" w:sz="6" w:space="0" w:color="auto"/>
              <w:right w:val="single" w:sz="6" w:space="0" w:color="auto"/>
            </w:tcBorders>
            <w:vAlign w:val="center"/>
            <w:hideMark/>
          </w:tcPr>
          <w:p w14:paraId="4EC11D7A"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0,0413</w:t>
            </w:r>
          </w:p>
        </w:tc>
        <w:tc>
          <w:tcPr>
            <w:tcW w:w="585" w:type="pct"/>
            <w:tcBorders>
              <w:top w:val="single" w:sz="6" w:space="0" w:color="auto"/>
              <w:left w:val="single" w:sz="6" w:space="0" w:color="auto"/>
              <w:bottom w:val="single" w:sz="6" w:space="0" w:color="auto"/>
              <w:right w:val="single" w:sz="6" w:space="0" w:color="auto"/>
            </w:tcBorders>
            <w:vAlign w:val="center"/>
            <w:hideMark/>
          </w:tcPr>
          <w:p w14:paraId="6194B7AC"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1,5</w:t>
            </w:r>
          </w:p>
        </w:tc>
        <w:tc>
          <w:tcPr>
            <w:tcW w:w="877" w:type="pct"/>
            <w:tcBorders>
              <w:top w:val="single" w:sz="6" w:space="0" w:color="auto"/>
              <w:left w:val="single" w:sz="6" w:space="0" w:color="auto"/>
              <w:bottom w:val="single" w:sz="6" w:space="0" w:color="auto"/>
              <w:right w:val="single" w:sz="6" w:space="0" w:color="auto"/>
            </w:tcBorders>
            <w:vAlign w:val="center"/>
            <w:hideMark/>
          </w:tcPr>
          <w:p w14:paraId="21571FF9" w14:textId="77777777" w:rsidR="00436FC5" w:rsidRPr="00436FC5" w:rsidRDefault="00436FC5" w:rsidP="00436FC5">
            <w:pPr>
              <w:ind w:firstLine="0"/>
              <w:jc w:val="center"/>
              <w:rPr>
                <w:rFonts w:eastAsia="Calibri"/>
                <w:sz w:val="22"/>
              </w:rPr>
            </w:pPr>
            <w:r w:rsidRPr="00436FC5">
              <w:rPr>
                <w:rFonts w:eastAsia="Calibri"/>
                <w:sz w:val="22"/>
              </w:rPr>
              <w:t>0,12496</w:t>
            </w:r>
          </w:p>
        </w:tc>
        <w:tc>
          <w:tcPr>
            <w:tcW w:w="603" w:type="pct"/>
            <w:tcBorders>
              <w:top w:val="single" w:sz="6" w:space="0" w:color="auto"/>
              <w:left w:val="single" w:sz="6" w:space="0" w:color="auto"/>
              <w:bottom w:val="single" w:sz="6" w:space="0" w:color="auto"/>
              <w:right w:val="single" w:sz="6" w:space="0" w:color="auto"/>
            </w:tcBorders>
            <w:vAlign w:val="center"/>
            <w:hideMark/>
          </w:tcPr>
          <w:p w14:paraId="267248CF" w14:textId="77777777" w:rsidR="00436FC5" w:rsidRPr="00436FC5" w:rsidRDefault="00436FC5" w:rsidP="00436FC5">
            <w:pPr>
              <w:ind w:firstLine="0"/>
              <w:jc w:val="center"/>
              <w:rPr>
                <w:rFonts w:eastAsia="Calibri"/>
                <w:sz w:val="22"/>
              </w:rPr>
            </w:pPr>
            <w:r w:rsidRPr="00436FC5">
              <w:rPr>
                <w:rFonts w:eastAsia="Calibri"/>
                <w:sz w:val="22"/>
              </w:rPr>
              <w:t>0,00212</w:t>
            </w:r>
          </w:p>
        </w:tc>
        <w:tc>
          <w:tcPr>
            <w:tcW w:w="559" w:type="pct"/>
            <w:tcBorders>
              <w:top w:val="single" w:sz="6" w:space="0" w:color="auto"/>
              <w:left w:val="single" w:sz="6" w:space="0" w:color="auto"/>
              <w:bottom w:val="single" w:sz="6" w:space="0" w:color="auto"/>
              <w:right w:val="single" w:sz="6" w:space="0" w:color="auto"/>
            </w:tcBorders>
            <w:vAlign w:val="center"/>
            <w:hideMark/>
          </w:tcPr>
          <w:p w14:paraId="095FED44" w14:textId="77777777" w:rsidR="00436FC5" w:rsidRPr="00436FC5" w:rsidRDefault="00436FC5" w:rsidP="00436FC5">
            <w:pPr>
              <w:ind w:firstLine="0"/>
              <w:jc w:val="center"/>
              <w:rPr>
                <w:rFonts w:eastAsia="Calibri"/>
                <w:sz w:val="22"/>
              </w:rPr>
            </w:pPr>
            <w:r w:rsidRPr="00436FC5">
              <w:rPr>
                <w:rFonts w:eastAsia="Calibri"/>
                <w:sz w:val="22"/>
              </w:rPr>
              <w:t>0,2481</w:t>
            </w:r>
          </w:p>
        </w:tc>
        <w:tc>
          <w:tcPr>
            <w:tcW w:w="626" w:type="pct"/>
            <w:tcBorders>
              <w:top w:val="single" w:sz="6" w:space="0" w:color="auto"/>
              <w:left w:val="single" w:sz="6" w:space="0" w:color="auto"/>
              <w:bottom w:val="single" w:sz="6" w:space="0" w:color="auto"/>
              <w:right w:val="single" w:sz="6" w:space="0" w:color="auto"/>
            </w:tcBorders>
            <w:vAlign w:val="center"/>
            <w:hideMark/>
          </w:tcPr>
          <w:p w14:paraId="401E08CB" w14:textId="77777777" w:rsidR="00436FC5" w:rsidRPr="00436FC5" w:rsidRDefault="00436FC5" w:rsidP="00436FC5">
            <w:pPr>
              <w:ind w:firstLine="0"/>
              <w:jc w:val="center"/>
              <w:rPr>
                <w:rFonts w:eastAsia="Calibri"/>
                <w:sz w:val="22"/>
              </w:rPr>
            </w:pPr>
            <w:r w:rsidRPr="00436FC5">
              <w:rPr>
                <w:rFonts w:eastAsia="Calibri"/>
                <w:sz w:val="22"/>
              </w:rPr>
              <w:t>1,08352</w:t>
            </w:r>
          </w:p>
        </w:tc>
      </w:tr>
      <w:tr w:rsidR="00436FC5" w:rsidRPr="00436FC5" w14:paraId="151C28F5" w14:textId="77777777" w:rsidTr="00436FC5">
        <w:trPr>
          <w:trHeight w:val="305"/>
        </w:trPr>
        <w:tc>
          <w:tcPr>
            <w:tcW w:w="918" w:type="pct"/>
            <w:tcBorders>
              <w:top w:val="single" w:sz="6" w:space="0" w:color="auto"/>
              <w:left w:val="single" w:sz="6" w:space="0" w:color="auto"/>
              <w:bottom w:val="single" w:sz="6" w:space="0" w:color="auto"/>
              <w:right w:val="single" w:sz="6" w:space="0" w:color="auto"/>
            </w:tcBorders>
            <w:vAlign w:val="center"/>
            <w:hideMark/>
          </w:tcPr>
          <w:p w14:paraId="58ADACED" w14:textId="275032B3" w:rsidR="00436FC5" w:rsidRPr="00436FC5" w:rsidRDefault="00436FC5" w:rsidP="001F6211">
            <w:pPr>
              <w:autoSpaceDE w:val="0"/>
              <w:autoSpaceDN w:val="0"/>
              <w:adjustRightInd w:val="0"/>
              <w:ind w:firstLine="0"/>
              <w:jc w:val="center"/>
              <w:rPr>
                <w:rFonts w:eastAsia="Calibri"/>
                <w:sz w:val="22"/>
              </w:rPr>
            </w:pPr>
            <w:r w:rsidRPr="00436FC5">
              <w:rPr>
                <w:rFonts w:eastAsia="Calibri"/>
                <w:sz w:val="22"/>
              </w:rPr>
              <w:t>Котельная №1</w:t>
            </w:r>
          </w:p>
        </w:tc>
        <w:tc>
          <w:tcPr>
            <w:tcW w:w="832" w:type="pct"/>
            <w:tcBorders>
              <w:top w:val="single" w:sz="6" w:space="0" w:color="auto"/>
              <w:left w:val="single" w:sz="6" w:space="0" w:color="auto"/>
              <w:bottom w:val="single" w:sz="6" w:space="0" w:color="auto"/>
              <w:right w:val="single" w:sz="6" w:space="0" w:color="auto"/>
            </w:tcBorders>
            <w:vAlign w:val="center"/>
            <w:hideMark/>
          </w:tcPr>
          <w:p w14:paraId="19CFE973"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0,0515</w:t>
            </w:r>
          </w:p>
        </w:tc>
        <w:tc>
          <w:tcPr>
            <w:tcW w:w="585" w:type="pct"/>
            <w:tcBorders>
              <w:top w:val="single" w:sz="6" w:space="0" w:color="auto"/>
              <w:left w:val="single" w:sz="6" w:space="0" w:color="auto"/>
              <w:bottom w:val="single" w:sz="6" w:space="0" w:color="auto"/>
              <w:right w:val="single" w:sz="6" w:space="0" w:color="auto"/>
            </w:tcBorders>
            <w:vAlign w:val="center"/>
            <w:hideMark/>
          </w:tcPr>
          <w:p w14:paraId="583BA316"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1,63</w:t>
            </w:r>
          </w:p>
        </w:tc>
        <w:tc>
          <w:tcPr>
            <w:tcW w:w="877" w:type="pct"/>
            <w:tcBorders>
              <w:top w:val="single" w:sz="6" w:space="0" w:color="auto"/>
              <w:left w:val="single" w:sz="6" w:space="0" w:color="auto"/>
              <w:bottom w:val="single" w:sz="6" w:space="0" w:color="auto"/>
              <w:right w:val="single" w:sz="6" w:space="0" w:color="auto"/>
            </w:tcBorders>
            <w:vAlign w:val="center"/>
            <w:hideMark/>
          </w:tcPr>
          <w:p w14:paraId="02EC79AF" w14:textId="77777777" w:rsidR="00436FC5" w:rsidRPr="00436FC5" w:rsidRDefault="00436FC5" w:rsidP="00436FC5">
            <w:pPr>
              <w:spacing w:line="276" w:lineRule="auto"/>
              <w:ind w:firstLine="0"/>
              <w:jc w:val="center"/>
              <w:rPr>
                <w:rFonts w:eastAsia="Calibri"/>
                <w:color w:val="000000"/>
                <w:sz w:val="22"/>
              </w:rPr>
            </w:pPr>
            <w:r w:rsidRPr="00436FC5">
              <w:rPr>
                <w:rFonts w:eastAsia="Calibri"/>
                <w:color w:val="000000"/>
                <w:sz w:val="22"/>
              </w:rPr>
              <w:t>0,10703</w:t>
            </w:r>
          </w:p>
        </w:tc>
        <w:tc>
          <w:tcPr>
            <w:tcW w:w="603" w:type="pct"/>
            <w:tcBorders>
              <w:top w:val="single" w:sz="6" w:space="0" w:color="auto"/>
              <w:left w:val="single" w:sz="6" w:space="0" w:color="auto"/>
              <w:bottom w:val="single" w:sz="6" w:space="0" w:color="auto"/>
              <w:right w:val="single" w:sz="6" w:space="0" w:color="auto"/>
            </w:tcBorders>
            <w:vAlign w:val="center"/>
            <w:hideMark/>
          </w:tcPr>
          <w:p w14:paraId="4504D743" w14:textId="77777777" w:rsidR="00436FC5" w:rsidRPr="00436FC5" w:rsidRDefault="00436FC5" w:rsidP="00436FC5">
            <w:pPr>
              <w:spacing w:line="276" w:lineRule="auto"/>
              <w:ind w:firstLine="0"/>
              <w:jc w:val="center"/>
              <w:rPr>
                <w:rFonts w:eastAsia="Calibri"/>
                <w:color w:val="000000"/>
                <w:sz w:val="22"/>
              </w:rPr>
            </w:pPr>
            <w:r w:rsidRPr="00436FC5">
              <w:rPr>
                <w:rFonts w:eastAsia="Calibri"/>
                <w:color w:val="000000"/>
                <w:sz w:val="22"/>
              </w:rPr>
              <w:t>0,00305</w:t>
            </w:r>
          </w:p>
        </w:tc>
        <w:tc>
          <w:tcPr>
            <w:tcW w:w="559" w:type="pct"/>
            <w:tcBorders>
              <w:top w:val="single" w:sz="6" w:space="0" w:color="auto"/>
              <w:left w:val="single" w:sz="6" w:space="0" w:color="auto"/>
              <w:bottom w:val="single" w:sz="6" w:space="0" w:color="auto"/>
              <w:right w:val="single" w:sz="6" w:space="0" w:color="auto"/>
            </w:tcBorders>
            <w:vAlign w:val="center"/>
            <w:hideMark/>
          </w:tcPr>
          <w:p w14:paraId="65C2F105" w14:textId="77777777" w:rsidR="00436FC5" w:rsidRPr="00436FC5" w:rsidRDefault="00436FC5" w:rsidP="00436FC5">
            <w:pPr>
              <w:ind w:firstLine="0"/>
              <w:jc w:val="center"/>
              <w:rPr>
                <w:rFonts w:eastAsia="Calibri"/>
                <w:sz w:val="22"/>
              </w:rPr>
            </w:pPr>
            <w:r w:rsidRPr="00436FC5">
              <w:rPr>
                <w:rFonts w:eastAsia="Calibri"/>
                <w:sz w:val="22"/>
              </w:rPr>
              <w:t>1,2373</w:t>
            </w:r>
          </w:p>
        </w:tc>
        <w:tc>
          <w:tcPr>
            <w:tcW w:w="626" w:type="pct"/>
            <w:tcBorders>
              <w:top w:val="single" w:sz="6" w:space="0" w:color="auto"/>
              <w:left w:val="single" w:sz="6" w:space="0" w:color="auto"/>
              <w:bottom w:val="single" w:sz="6" w:space="0" w:color="auto"/>
              <w:right w:val="single" w:sz="6" w:space="0" w:color="auto"/>
            </w:tcBorders>
            <w:vAlign w:val="center"/>
            <w:hideMark/>
          </w:tcPr>
          <w:p w14:paraId="02A528D5" w14:textId="77777777" w:rsidR="00436FC5" w:rsidRPr="00436FC5" w:rsidRDefault="00436FC5" w:rsidP="00436FC5">
            <w:pPr>
              <w:ind w:firstLine="0"/>
              <w:jc w:val="center"/>
              <w:rPr>
                <w:rFonts w:eastAsia="Calibri"/>
                <w:sz w:val="22"/>
              </w:rPr>
            </w:pPr>
            <w:r w:rsidRPr="00436FC5">
              <w:rPr>
                <w:rFonts w:eastAsia="Calibri"/>
                <w:sz w:val="22"/>
              </w:rPr>
              <w:t>0,23112</w:t>
            </w:r>
          </w:p>
        </w:tc>
      </w:tr>
      <w:tr w:rsidR="00436FC5" w:rsidRPr="00436FC5" w14:paraId="2801CC69" w14:textId="77777777" w:rsidTr="00436FC5">
        <w:trPr>
          <w:trHeight w:val="305"/>
        </w:trPr>
        <w:tc>
          <w:tcPr>
            <w:tcW w:w="918" w:type="pct"/>
            <w:tcBorders>
              <w:top w:val="single" w:sz="6" w:space="0" w:color="auto"/>
              <w:left w:val="single" w:sz="6" w:space="0" w:color="auto"/>
              <w:bottom w:val="single" w:sz="6" w:space="0" w:color="auto"/>
              <w:right w:val="single" w:sz="6" w:space="0" w:color="auto"/>
            </w:tcBorders>
            <w:vAlign w:val="center"/>
            <w:hideMark/>
          </w:tcPr>
          <w:p w14:paraId="05B769C5" w14:textId="6A4ED016" w:rsidR="00436FC5" w:rsidRPr="00436FC5" w:rsidRDefault="00436FC5" w:rsidP="001F6211">
            <w:pPr>
              <w:autoSpaceDE w:val="0"/>
              <w:autoSpaceDN w:val="0"/>
              <w:adjustRightInd w:val="0"/>
              <w:ind w:firstLine="0"/>
              <w:jc w:val="center"/>
              <w:rPr>
                <w:rFonts w:eastAsia="Calibri"/>
                <w:sz w:val="22"/>
              </w:rPr>
            </w:pPr>
            <w:r w:rsidRPr="00436FC5">
              <w:rPr>
                <w:rFonts w:eastAsia="Calibri"/>
                <w:sz w:val="22"/>
              </w:rPr>
              <w:t xml:space="preserve">Котельная №2 </w:t>
            </w:r>
          </w:p>
        </w:tc>
        <w:tc>
          <w:tcPr>
            <w:tcW w:w="832" w:type="pct"/>
            <w:tcBorders>
              <w:top w:val="single" w:sz="6" w:space="0" w:color="auto"/>
              <w:left w:val="single" w:sz="6" w:space="0" w:color="auto"/>
              <w:bottom w:val="single" w:sz="6" w:space="0" w:color="auto"/>
              <w:right w:val="single" w:sz="6" w:space="0" w:color="auto"/>
            </w:tcBorders>
            <w:vAlign w:val="center"/>
            <w:hideMark/>
          </w:tcPr>
          <w:p w14:paraId="686153DA"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0,1036</w:t>
            </w:r>
          </w:p>
        </w:tc>
        <w:tc>
          <w:tcPr>
            <w:tcW w:w="585" w:type="pct"/>
            <w:tcBorders>
              <w:top w:val="single" w:sz="6" w:space="0" w:color="auto"/>
              <w:left w:val="single" w:sz="6" w:space="0" w:color="auto"/>
              <w:bottom w:val="single" w:sz="6" w:space="0" w:color="auto"/>
              <w:right w:val="single" w:sz="6" w:space="0" w:color="auto"/>
            </w:tcBorders>
            <w:vAlign w:val="center"/>
            <w:hideMark/>
          </w:tcPr>
          <w:p w14:paraId="78DAAF41"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4,76</w:t>
            </w:r>
          </w:p>
        </w:tc>
        <w:tc>
          <w:tcPr>
            <w:tcW w:w="877" w:type="pct"/>
            <w:tcBorders>
              <w:top w:val="single" w:sz="6" w:space="0" w:color="auto"/>
              <w:left w:val="single" w:sz="6" w:space="0" w:color="auto"/>
              <w:bottom w:val="single" w:sz="6" w:space="0" w:color="auto"/>
              <w:right w:val="single" w:sz="6" w:space="0" w:color="auto"/>
            </w:tcBorders>
            <w:vAlign w:val="center"/>
            <w:hideMark/>
          </w:tcPr>
          <w:p w14:paraId="78824161" w14:textId="77777777" w:rsidR="00436FC5" w:rsidRPr="00436FC5" w:rsidRDefault="00436FC5" w:rsidP="00436FC5">
            <w:pPr>
              <w:spacing w:line="276" w:lineRule="auto"/>
              <w:ind w:firstLine="0"/>
              <w:jc w:val="center"/>
              <w:rPr>
                <w:rFonts w:eastAsia="Calibri"/>
                <w:color w:val="000000"/>
                <w:sz w:val="22"/>
              </w:rPr>
            </w:pPr>
            <w:r w:rsidRPr="00436FC5">
              <w:rPr>
                <w:rFonts w:eastAsia="Calibri"/>
                <w:color w:val="000000"/>
                <w:sz w:val="22"/>
              </w:rPr>
              <w:t>0,10990</w:t>
            </w:r>
          </w:p>
        </w:tc>
        <w:tc>
          <w:tcPr>
            <w:tcW w:w="603" w:type="pct"/>
            <w:tcBorders>
              <w:top w:val="single" w:sz="6" w:space="0" w:color="auto"/>
              <w:left w:val="single" w:sz="6" w:space="0" w:color="auto"/>
              <w:bottom w:val="single" w:sz="6" w:space="0" w:color="auto"/>
              <w:right w:val="single" w:sz="6" w:space="0" w:color="auto"/>
            </w:tcBorders>
            <w:vAlign w:val="center"/>
            <w:hideMark/>
          </w:tcPr>
          <w:p w14:paraId="38130E51" w14:textId="77777777" w:rsidR="00436FC5" w:rsidRPr="00436FC5" w:rsidRDefault="00436FC5" w:rsidP="00436FC5">
            <w:pPr>
              <w:spacing w:line="276" w:lineRule="auto"/>
              <w:ind w:firstLine="0"/>
              <w:jc w:val="center"/>
              <w:rPr>
                <w:rFonts w:eastAsia="Calibri"/>
                <w:color w:val="000000"/>
                <w:sz w:val="22"/>
              </w:rPr>
            </w:pPr>
            <w:r w:rsidRPr="00436FC5">
              <w:rPr>
                <w:rFonts w:eastAsia="Calibri"/>
                <w:color w:val="000000"/>
                <w:sz w:val="22"/>
              </w:rPr>
              <w:t>0,00668</w:t>
            </w:r>
          </w:p>
        </w:tc>
        <w:tc>
          <w:tcPr>
            <w:tcW w:w="559" w:type="pct"/>
            <w:tcBorders>
              <w:top w:val="single" w:sz="6" w:space="0" w:color="auto"/>
              <w:left w:val="single" w:sz="6" w:space="0" w:color="auto"/>
              <w:bottom w:val="single" w:sz="6" w:space="0" w:color="auto"/>
              <w:right w:val="single" w:sz="6" w:space="0" w:color="auto"/>
            </w:tcBorders>
            <w:vAlign w:val="center"/>
            <w:hideMark/>
          </w:tcPr>
          <w:p w14:paraId="4E18F871" w14:textId="77777777" w:rsidR="00436FC5" w:rsidRPr="00436FC5" w:rsidRDefault="00436FC5" w:rsidP="00436FC5">
            <w:pPr>
              <w:ind w:firstLine="0"/>
              <w:jc w:val="center"/>
              <w:rPr>
                <w:rFonts w:eastAsia="Calibri"/>
                <w:sz w:val="22"/>
              </w:rPr>
            </w:pPr>
            <w:r w:rsidRPr="00436FC5">
              <w:rPr>
                <w:rFonts w:eastAsia="Calibri"/>
                <w:sz w:val="22"/>
              </w:rPr>
              <w:t>2,7660</w:t>
            </w:r>
          </w:p>
        </w:tc>
        <w:tc>
          <w:tcPr>
            <w:tcW w:w="626" w:type="pct"/>
            <w:tcBorders>
              <w:top w:val="single" w:sz="6" w:space="0" w:color="auto"/>
              <w:left w:val="single" w:sz="6" w:space="0" w:color="auto"/>
              <w:bottom w:val="single" w:sz="6" w:space="0" w:color="auto"/>
              <w:right w:val="single" w:sz="6" w:space="0" w:color="auto"/>
            </w:tcBorders>
            <w:vAlign w:val="center"/>
            <w:hideMark/>
          </w:tcPr>
          <w:p w14:paraId="2EFFD7AD" w14:textId="77777777" w:rsidR="00436FC5" w:rsidRPr="00436FC5" w:rsidRDefault="00436FC5" w:rsidP="00436FC5">
            <w:pPr>
              <w:ind w:firstLine="0"/>
              <w:jc w:val="center"/>
              <w:rPr>
                <w:rFonts w:eastAsia="Calibri"/>
                <w:sz w:val="22"/>
              </w:rPr>
            </w:pPr>
            <w:r w:rsidRPr="00436FC5">
              <w:rPr>
                <w:rFonts w:eastAsia="Calibri"/>
                <w:sz w:val="22"/>
              </w:rPr>
              <w:t>1,77382</w:t>
            </w:r>
          </w:p>
        </w:tc>
      </w:tr>
      <w:tr w:rsidR="00436FC5" w:rsidRPr="00436FC5" w14:paraId="33C330AC" w14:textId="77777777" w:rsidTr="00436FC5">
        <w:trPr>
          <w:trHeight w:val="305"/>
        </w:trPr>
        <w:tc>
          <w:tcPr>
            <w:tcW w:w="918" w:type="pct"/>
            <w:tcBorders>
              <w:top w:val="single" w:sz="6" w:space="0" w:color="auto"/>
              <w:left w:val="single" w:sz="6" w:space="0" w:color="auto"/>
              <w:bottom w:val="single" w:sz="6" w:space="0" w:color="auto"/>
              <w:right w:val="single" w:sz="6" w:space="0" w:color="auto"/>
            </w:tcBorders>
            <w:vAlign w:val="center"/>
            <w:hideMark/>
          </w:tcPr>
          <w:p w14:paraId="1F20371E" w14:textId="495DF5A6" w:rsidR="00436FC5" w:rsidRPr="00436FC5" w:rsidRDefault="00436FC5" w:rsidP="001F6211">
            <w:pPr>
              <w:autoSpaceDE w:val="0"/>
              <w:autoSpaceDN w:val="0"/>
              <w:adjustRightInd w:val="0"/>
              <w:ind w:firstLine="0"/>
              <w:jc w:val="center"/>
              <w:rPr>
                <w:rFonts w:eastAsia="Calibri"/>
                <w:sz w:val="22"/>
              </w:rPr>
            </w:pPr>
            <w:r w:rsidRPr="00436FC5">
              <w:rPr>
                <w:rFonts w:eastAsia="Calibri"/>
                <w:sz w:val="22"/>
              </w:rPr>
              <w:t xml:space="preserve">Котельная №3 </w:t>
            </w:r>
          </w:p>
        </w:tc>
        <w:tc>
          <w:tcPr>
            <w:tcW w:w="832" w:type="pct"/>
            <w:tcBorders>
              <w:top w:val="single" w:sz="6" w:space="0" w:color="auto"/>
              <w:left w:val="single" w:sz="6" w:space="0" w:color="auto"/>
              <w:bottom w:val="single" w:sz="6" w:space="0" w:color="auto"/>
              <w:right w:val="single" w:sz="6" w:space="0" w:color="auto"/>
            </w:tcBorders>
            <w:vAlign w:val="center"/>
            <w:hideMark/>
          </w:tcPr>
          <w:p w14:paraId="31EF2A74"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0,0257</w:t>
            </w:r>
          </w:p>
        </w:tc>
        <w:tc>
          <w:tcPr>
            <w:tcW w:w="585" w:type="pct"/>
            <w:tcBorders>
              <w:top w:val="single" w:sz="6" w:space="0" w:color="auto"/>
              <w:left w:val="single" w:sz="6" w:space="0" w:color="auto"/>
              <w:bottom w:val="single" w:sz="6" w:space="0" w:color="auto"/>
              <w:right w:val="single" w:sz="6" w:space="0" w:color="auto"/>
            </w:tcBorders>
            <w:vAlign w:val="center"/>
            <w:hideMark/>
          </w:tcPr>
          <w:p w14:paraId="3F3C7297" w14:textId="77777777" w:rsidR="00436FC5" w:rsidRPr="00436FC5" w:rsidRDefault="00436FC5" w:rsidP="00436FC5">
            <w:pPr>
              <w:autoSpaceDE w:val="0"/>
              <w:autoSpaceDN w:val="0"/>
              <w:adjustRightInd w:val="0"/>
              <w:ind w:firstLine="0"/>
              <w:jc w:val="center"/>
              <w:rPr>
                <w:rFonts w:eastAsia="Calibri"/>
                <w:sz w:val="22"/>
              </w:rPr>
            </w:pPr>
            <w:r w:rsidRPr="00436FC5">
              <w:rPr>
                <w:rFonts w:eastAsia="Calibri"/>
                <w:sz w:val="22"/>
              </w:rPr>
              <w:t>0,32</w:t>
            </w:r>
          </w:p>
        </w:tc>
        <w:tc>
          <w:tcPr>
            <w:tcW w:w="877" w:type="pct"/>
            <w:tcBorders>
              <w:top w:val="single" w:sz="6" w:space="0" w:color="auto"/>
              <w:left w:val="single" w:sz="6" w:space="0" w:color="auto"/>
              <w:bottom w:val="single" w:sz="6" w:space="0" w:color="auto"/>
              <w:right w:val="single" w:sz="6" w:space="0" w:color="auto"/>
            </w:tcBorders>
            <w:vAlign w:val="center"/>
            <w:hideMark/>
          </w:tcPr>
          <w:p w14:paraId="0D04EB84" w14:textId="77777777" w:rsidR="00436FC5" w:rsidRPr="00436FC5" w:rsidRDefault="00436FC5" w:rsidP="00436FC5">
            <w:pPr>
              <w:spacing w:line="276" w:lineRule="auto"/>
              <w:ind w:firstLine="0"/>
              <w:jc w:val="center"/>
              <w:rPr>
                <w:rFonts w:eastAsia="Calibri"/>
                <w:color w:val="000000"/>
                <w:sz w:val="22"/>
              </w:rPr>
            </w:pPr>
            <w:r w:rsidRPr="00436FC5">
              <w:rPr>
                <w:rFonts w:eastAsia="Calibri"/>
                <w:color w:val="000000"/>
                <w:sz w:val="22"/>
              </w:rPr>
              <w:t>0,08016</w:t>
            </w:r>
          </w:p>
        </w:tc>
        <w:tc>
          <w:tcPr>
            <w:tcW w:w="603" w:type="pct"/>
            <w:tcBorders>
              <w:top w:val="single" w:sz="6" w:space="0" w:color="auto"/>
              <w:left w:val="single" w:sz="6" w:space="0" w:color="auto"/>
              <w:bottom w:val="single" w:sz="6" w:space="0" w:color="auto"/>
              <w:right w:val="single" w:sz="6" w:space="0" w:color="auto"/>
            </w:tcBorders>
            <w:vAlign w:val="center"/>
            <w:hideMark/>
          </w:tcPr>
          <w:p w14:paraId="10CBE692" w14:textId="77777777" w:rsidR="00436FC5" w:rsidRPr="00436FC5" w:rsidRDefault="00436FC5" w:rsidP="00436FC5">
            <w:pPr>
              <w:spacing w:line="276" w:lineRule="auto"/>
              <w:ind w:firstLine="0"/>
              <w:jc w:val="center"/>
              <w:rPr>
                <w:rFonts w:eastAsia="Calibri"/>
                <w:color w:val="000000"/>
                <w:sz w:val="22"/>
              </w:rPr>
            </w:pPr>
            <w:r w:rsidRPr="00436FC5">
              <w:rPr>
                <w:rFonts w:eastAsia="Calibri"/>
                <w:color w:val="000000"/>
                <w:sz w:val="22"/>
              </w:rPr>
              <w:t>0,00174</w:t>
            </w:r>
          </w:p>
        </w:tc>
        <w:tc>
          <w:tcPr>
            <w:tcW w:w="559" w:type="pct"/>
            <w:tcBorders>
              <w:top w:val="single" w:sz="6" w:space="0" w:color="auto"/>
              <w:left w:val="single" w:sz="6" w:space="0" w:color="auto"/>
              <w:bottom w:val="single" w:sz="6" w:space="0" w:color="auto"/>
              <w:right w:val="single" w:sz="6" w:space="0" w:color="auto"/>
            </w:tcBorders>
            <w:vAlign w:val="center"/>
            <w:hideMark/>
          </w:tcPr>
          <w:p w14:paraId="79592AAE" w14:textId="77777777" w:rsidR="00436FC5" w:rsidRPr="00436FC5" w:rsidRDefault="00436FC5" w:rsidP="00436FC5">
            <w:pPr>
              <w:ind w:firstLine="0"/>
              <w:jc w:val="center"/>
              <w:rPr>
                <w:rFonts w:eastAsia="Calibri"/>
                <w:sz w:val="22"/>
              </w:rPr>
            </w:pPr>
            <w:r w:rsidRPr="00436FC5">
              <w:rPr>
                <w:rFonts w:eastAsia="Calibri"/>
                <w:sz w:val="22"/>
              </w:rPr>
              <w:t>0,6607</w:t>
            </w:r>
          </w:p>
        </w:tc>
        <w:tc>
          <w:tcPr>
            <w:tcW w:w="626" w:type="pct"/>
            <w:tcBorders>
              <w:top w:val="single" w:sz="6" w:space="0" w:color="auto"/>
              <w:left w:val="single" w:sz="6" w:space="0" w:color="auto"/>
              <w:bottom w:val="single" w:sz="6" w:space="0" w:color="auto"/>
              <w:right w:val="single" w:sz="6" w:space="0" w:color="auto"/>
            </w:tcBorders>
            <w:vAlign w:val="center"/>
            <w:hideMark/>
          </w:tcPr>
          <w:p w14:paraId="6CC74587" w14:textId="77777777" w:rsidR="00436FC5" w:rsidRPr="00436FC5" w:rsidRDefault="00436FC5" w:rsidP="00436FC5">
            <w:pPr>
              <w:ind w:firstLine="0"/>
              <w:jc w:val="center"/>
              <w:rPr>
                <w:rFonts w:eastAsia="Calibri"/>
                <w:sz w:val="22"/>
              </w:rPr>
            </w:pPr>
            <w:r w:rsidRPr="00436FC5">
              <w:rPr>
                <w:rFonts w:eastAsia="Calibri"/>
                <w:sz w:val="22"/>
              </w:rPr>
              <w:t>-0,44830</w:t>
            </w:r>
          </w:p>
        </w:tc>
      </w:tr>
    </w:tbl>
    <w:p w14:paraId="7B102035" w14:textId="77777777" w:rsidR="00436FC5" w:rsidRPr="00921A3C" w:rsidRDefault="00436FC5" w:rsidP="007A6AA0"/>
    <w:p w14:paraId="1445AD55" w14:textId="77777777" w:rsidR="00436FC5" w:rsidRDefault="00436FC5" w:rsidP="007A4854">
      <w:pPr>
        <w:sectPr w:rsidR="00436FC5" w:rsidSect="00436FC5">
          <w:pgSz w:w="16838" w:h="11906" w:orient="landscape"/>
          <w:pgMar w:top="1134" w:right="1134" w:bottom="851" w:left="1134" w:header="709" w:footer="709" w:gutter="0"/>
          <w:cols w:space="708"/>
          <w:titlePg/>
          <w:docGrid w:linePitch="360"/>
        </w:sectPr>
      </w:pPr>
    </w:p>
    <w:p w14:paraId="327128D8" w14:textId="155D9174" w:rsidR="007A4854" w:rsidRPr="00921A3C" w:rsidRDefault="007A4854" w:rsidP="007A4854">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69" w:name="_Toc208504556"/>
      <w:bookmarkStart w:id="70" w:name="_Toc213271307"/>
      <w:r w:rsidRPr="00921A3C">
        <w:rPr>
          <w:rFonts w:ascii="Times New Roman" w:hAnsi="Times New Roman" w:cs="Times New Roman"/>
          <w:b/>
          <w:color w:val="auto"/>
        </w:rPr>
        <w:lastRenderedPageBreak/>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9"/>
      <w:bookmarkEnd w:id="70"/>
    </w:p>
    <w:p w14:paraId="3A38C2DB" w14:textId="10AD180F" w:rsidR="007A4854" w:rsidRPr="00413405" w:rsidRDefault="007A4854" w:rsidP="007A4854">
      <w:pPr>
        <w:widowControl w:val="0"/>
        <w:autoSpaceDE w:val="0"/>
        <w:autoSpaceDN w:val="0"/>
        <w:adjustRightInd w:val="0"/>
        <w:rPr>
          <w:szCs w:val="28"/>
        </w:rPr>
      </w:pPr>
      <w:r w:rsidRPr="00413405">
        <w:rPr>
          <w:szCs w:val="28"/>
        </w:rPr>
        <w:t xml:space="preserve">Данные по срокам ввода в эксплуатацию теплофикационного оборудования </w:t>
      </w:r>
      <w:r w:rsidRPr="00413405">
        <w:rPr>
          <w:bCs/>
          <w:szCs w:val="28"/>
        </w:rPr>
        <w:t xml:space="preserve">представлены в разделе </w:t>
      </w:r>
      <w:r w:rsidR="00413405" w:rsidRPr="00413405">
        <w:rPr>
          <w:bCs/>
          <w:szCs w:val="28"/>
        </w:rPr>
        <w:t xml:space="preserve">1.2.1 </w:t>
      </w:r>
      <w:r w:rsidR="00413405" w:rsidRPr="00413405">
        <w:rPr>
          <w:bCs/>
          <w:szCs w:val="28"/>
        </w:rPr>
        <w:tab/>
        <w:t xml:space="preserve">Структура и технические характеристики основного оборудования </w:t>
      </w:r>
      <w:r w:rsidRPr="00413405">
        <w:rPr>
          <w:bCs/>
          <w:szCs w:val="28"/>
        </w:rPr>
        <w:t>настоящей Схемы теплоснабжения</w:t>
      </w:r>
      <w:r w:rsidRPr="00413405">
        <w:rPr>
          <w:szCs w:val="28"/>
        </w:rPr>
        <w:t xml:space="preserve">. </w:t>
      </w:r>
    </w:p>
    <w:p w14:paraId="3D1C8566" w14:textId="77777777" w:rsidR="00C570A2" w:rsidRPr="00413405" w:rsidRDefault="00C570A2" w:rsidP="007A4854">
      <w:pPr>
        <w:widowControl w:val="0"/>
        <w:autoSpaceDE w:val="0"/>
        <w:autoSpaceDN w:val="0"/>
        <w:adjustRightInd w:val="0"/>
        <w:spacing w:before="0" w:after="0"/>
      </w:pPr>
      <w:r w:rsidRPr="00413405">
        <w:t>В соответствии с приказом Минэнерго России от 14.05.2025 № 511 «Об утверждении Правил технической эксплуатации объектов теплоснабжения и теплопотребляющих установок» тепловые энергоустановки подвергаются техническому освидетельствованию с целью установления сроков и условий их эксплуатации и определения мер, необходимых для обеспечения расчетного ресурса тепловой энергоустановки.</w:t>
      </w:r>
    </w:p>
    <w:p w14:paraId="74C65C09" w14:textId="5E31F1F7" w:rsidR="007A4854" w:rsidRPr="00413405" w:rsidRDefault="007A4854" w:rsidP="007A4854">
      <w:pPr>
        <w:widowControl w:val="0"/>
        <w:autoSpaceDE w:val="0"/>
        <w:autoSpaceDN w:val="0"/>
        <w:adjustRightInd w:val="0"/>
        <w:spacing w:before="0" w:after="0"/>
      </w:pPr>
      <w:r w:rsidRPr="00413405">
        <w:t>Технические освидетельствования тепловых энергоустановок разделяются на:</w:t>
      </w:r>
    </w:p>
    <w:p w14:paraId="78C5B2BD" w14:textId="77777777" w:rsidR="007A4854" w:rsidRPr="00413405" w:rsidRDefault="007A4854" w:rsidP="007A4854">
      <w:pPr>
        <w:pStyle w:val="af1"/>
        <w:numPr>
          <w:ilvl w:val="0"/>
          <w:numId w:val="52"/>
        </w:numPr>
        <w:tabs>
          <w:tab w:val="left" w:pos="993"/>
        </w:tabs>
        <w:spacing w:before="0" w:after="0"/>
        <w:ind w:left="0" w:right="20" w:firstLine="709"/>
      </w:pPr>
      <w:r w:rsidRPr="00413405">
        <w:t>первичное (предпусковое) – проводится до допуска в эксплуатацию;</w:t>
      </w:r>
    </w:p>
    <w:p w14:paraId="5366E509" w14:textId="29A4C6C2" w:rsidR="007A4854" w:rsidRPr="00413405" w:rsidRDefault="007A4854" w:rsidP="00C570A2">
      <w:pPr>
        <w:pStyle w:val="af1"/>
        <w:numPr>
          <w:ilvl w:val="0"/>
          <w:numId w:val="52"/>
        </w:numPr>
        <w:tabs>
          <w:tab w:val="left" w:pos="993"/>
        </w:tabs>
        <w:spacing w:before="0" w:after="0"/>
        <w:ind w:left="142" w:right="20" w:firstLine="567"/>
      </w:pPr>
      <w:r w:rsidRPr="00413405">
        <w:t xml:space="preserve">периодическое (очередное) – проводится в сроки, </w:t>
      </w:r>
      <w:r w:rsidR="00C570A2" w:rsidRPr="00413405">
        <w:t>установленные приказом Минэнерго России от 14.05.2025 № 511 «Об утверждении Правил технической эксплуатации объектов теплоснабжения и теплопотребляющих установок» или нормативно-техническими документами завода-изготовителя;</w:t>
      </w:r>
    </w:p>
    <w:p w14:paraId="2D6D6529" w14:textId="77777777" w:rsidR="007A4854" w:rsidRPr="00413405" w:rsidRDefault="007A4854" w:rsidP="007A4854">
      <w:pPr>
        <w:pStyle w:val="af1"/>
        <w:numPr>
          <w:ilvl w:val="0"/>
          <w:numId w:val="52"/>
        </w:numPr>
        <w:tabs>
          <w:tab w:val="left" w:pos="993"/>
        </w:tabs>
        <w:ind w:left="0" w:right="20" w:firstLine="709"/>
      </w:pPr>
      <w:r w:rsidRPr="00413405">
        <w:t xml:space="preserve">внеочередное – проводится в следующих случаях:  </w:t>
      </w:r>
    </w:p>
    <w:p w14:paraId="58CE9608" w14:textId="77777777" w:rsidR="007A4854" w:rsidRPr="00413405" w:rsidRDefault="007A4854" w:rsidP="007A4854">
      <w:pPr>
        <w:pStyle w:val="af1"/>
        <w:numPr>
          <w:ilvl w:val="0"/>
          <w:numId w:val="53"/>
        </w:numPr>
        <w:tabs>
          <w:tab w:val="left" w:pos="993"/>
        </w:tabs>
        <w:ind w:left="1276" w:right="20"/>
      </w:pPr>
      <w:r w:rsidRPr="00413405">
        <w:t>если тепловая энергоустановка не эксплуатировалась более 12 месяцев;</w:t>
      </w:r>
    </w:p>
    <w:p w14:paraId="085E9D55" w14:textId="77777777" w:rsidR="007A4854" w:rsidRPr="00413405" w:rsidRDefault="007A4854" w:rsidP="007A4854">
      <w:pPr>
        <w:pStyle w:val="af1"/>
        <w:numPr>
          <w:ilvl w:val="0"/>
          <w:numId w:val="53"/>
        </w:numPr>
        <w:tabs>
          <w:tab w:val="left" w:pos="993"/>
        </w:tabs>
        <w:ind w:left="1276" w:right="20"/>
      </w:pPr>
      <w:r w:rsidRPr="00413405">
        <w:t>после ремонта, связанного со сваркой или пайкой элементов, работающих под давлением, модернизации или реконструкции тепловой энергоустановки;</w:t>
      </w:r>
    </w:p>
    <w:p w14:paraId="30C672FD" w14:textId="77777777" w:rsidR="007A4854" w:rsidRPr="00413405" w:rsidRDefault="007A4854" w:rsidP="007A4854">
      <w:pPr>
        <w:pStyle w:val="af1"/>
        <w:numPr>
          <w:ilvl w:val="0"/>
          <w:numId w:val="53"/>
        </w:numPr>
        <w:tabs>
          <w:tab w:val="left" w:pos="993"/>
        </w:tabs>
        <w:ind w:left="1276" w:right="20"/>
      </w:pPr>
      <w:r w:rsidRPr="00413405">
        <w:t>после аварии или инцидента на тепловой энергоустановке;</w:t>
      </w:r>
    </w:p>
    <w:p w14:paraId="483614B9" w14:textId="77777777" w:rsidR="007A4854" w:rsidRDefault="007A4854" w:rsidP="007A4854">
      <w:pPr>
        <w:pStyle w:val="af1"/>
        <w:numPr>
          <w:ilvl w:val="0"/>
          <w:numId w:val="53"/>
        </w:numPr>
        <w:tabs>
          <w:tab w:val="left" w:pos="993"/>
        </w:tabs>
        <w:ind w:left="1276" w:right="20"/>
      </w:pPr>
      <w:r w:rsidRPr="00413405">
        <w:t>по требованию органов государственного энергетического надзора, Госгортехнадзора России.</w:t>
      </w:r>
    </w:p>
    <w:p w14:paraId="43268B2B" w14:textId="77777777" w:rsidR="00413405" w:rsidRPr="00413405" w:rsidRDefault="00413405" w:rsidP="00413405">
      <w:pPr>
        <w:pStyle w:val="af1"/>
        <w:tabs>
          <w:tab w:val="left" w:pos="993"/>
        </w:tabs>
        <w:ind w:left="1276" w:right="20" w:firstLine="0"/>
      </w:pPr>
    </w:p>
    <w:p w14:paraId="5C427B18" w14:textId="77777777" w:rsidR="001D76BC" w:rsidRPr="00EF438A"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71" w:name="_Toc167140045"/>
      <w:bookmarkStart w:id="72" w:name="_Toc208504557"/>
      <w:bookmarkStart w:id="73" w:name="_Toc213271308"/>
      <w:bookmarkStart w:id="74" w:name="_Toc360038809"/>
      <w:r w:rsidRPr="00EF438A">
        <w:rPr>
          <w:rFonts w:ascii="Times New Roman" w:hAnsi="Times New Roman" w:cs="Times New Roman"/>
          <w:b/>
          <w:color w:val="auto"/>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1"/>
      <w:bookmarkEnd w:id="72"/>
      <w:bookmarkEnd w:id="73"/>
    </w:p>
    <w:p w14:paraId="7D793C74" w14:textId="6F5CC3BF" w:rsidR="00581095" w:rsidRPr="00EF438A" w:rsidRDefault="00581095" w:rsidP="007A6AA0">
      <w:pPr>
        <w:widowControl w:val="0"/>
        <w:autoSpaceDE w:val="0"/>
        <w:autoSpaceDN w:val="0"/>
        <w:adjustRightInd w:val="0"/>
      </w:pPr>
      <w:r w:rsidRPr="00EF438A">
        <w:t>На территории</w:t>
      </w:r>
      <w:r w:rsidR="00DA1400" w:rsidRPr="00EF438A">
        <w:t xml:space="preserve"> </w:t>
      </w:r>
      <w:r w:rsidR="00EF438A" w:rsidRPr="00EF438A">
        <w:t xml:space="preserve">Читинского муниципального округа Забайкальского края </w:t>
      </w:r>
      <w:r w:rsidRPr="00EF438A">
        <w:t>отсутствуют источники комбинированной выработки т</w:t>
      </w:r>
      <w:r w:rsidR="005155BC" w:rsidRPr="00EF438A">
        <w:t>епловой и электрической энергии</w:t>
      </w:r>
      <w:r w:rsidR="00A2265A" w:rsidRPr="00EF438A">
        <w:t>.</w:t>
      </w:r>
      <w:r w:rsidR="005155BC" w:rsidRPr="00EF438A">
        <w:t xml:space="preserve"> </w:t>
      </w:r>
    </w:p>
    <w:p w14:paraId="2F3B0CFA" w14:textId="218D0684" w:rsidR="004B4DDB" w:rsidRPr="00EF438A" w:rsidRDefault="004B4DDB" w:rsidP="004B4DDB">
      <w:pPr>
        <w:widowControl w:val="0"/>
        <w:autoSpaceDE w:val="0"/>
        <w:autoSpaceDN w:val="0"/>
        <w:adjustRightInd w:val="0"/>
        <w:ind w:firstLine="0"/>
      </w:pPr>
    </w:p>
    <w:p w14:paraId="2F112E32" w14:textId="0A0C43FF" w:rsidR="001D76BC" w:rsidRPr="00EF438A" w:rsidRDefault="001D76BC" w:rsidP="00F506D1">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75" w:name="_Toc167140046"/>
      <w:bookmarkStart w:id="76" w:name="_Toc208504558"/>
      <w:bookmarkStart w:id="77" w:name="_Toc213271309"/>
      <w:r w:rsidRPr="00EF438A">
        <w:rPr>
          <w:rFonts w:ascii="Times New Roman" w:hAnsi="Times New Roman" w:cs="Times New Roman"/>
          <w:b/>
          <w:color w:val="auto"/>
        </w:rPr>
        <w:t>Способы регулирования отпуска тепловой энергии от источников тепловой энергии с обоснованием выбора графика изменения температур теплоносителя</w:t>
      </w:r>
      <w:bookmarkEnd w:id="74"/>
      <w:r w:rsidRPr="00EF438A">
        <w:rPr>
          <w:rFonts w:ascii="Times New Roman" w:hAnsi="Times New Roman" w:cs="Times New Roman"/>
          <w:b/>
          <w:color w:val="auto"/>
        </w:rPr>
        <w:t xml:space="preserve"> в зависимости от температуры наружного воздуха</w:t>
      </w:r>
      <w:bookmarkEnd w:id="75"/>
      <w:bookmarkEnd w:id="76"/>
      <w:bookmarkEnd w:id="77"/>
    </w:p>
    <w:p w14:paraId="4125F7F9" w14:textId="1BD25839" w:rsidR="004740C0" w:rsidRPr="00413405" w:rsidRDefault="004740C0" w:rsidP="008D75ED">
      <w:pPr>
        <w:ind w:firstLine="708"/>
        <w:rPr>
          <w:szCs w:val="28"/>
        </w:rPr>
      </w:pPr>
      <w:r w:rsidRPr="00413405">
        <w:rPr>
          <w:szCs w:val="28"/>
        </w:rPr>
        <w:t>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условий</w:t>
      </w:r>
      <w:r w:rsidR="000A52AC" w:rsidRPr="00413405">
        <w:rPr>
          <w:szCs w:val="28"/>
        </w:rPr>
        <w:t xml:space="preserve"> и поддержание заданной температуры горячей воды.</w:t>
      </w:r>
    </w:p>
    <w:p w14:paraId="7D20FF87" w14:textId="704349EC" w:rsidR="00413405" w:rsidRPr="00413405" w:rsidRDefault="00413405" w:rsidP="00413405">
      <w:pPr>
        <w:ind w:firstLine="708"/>
        <w:rPr>
          <w:szCs w:val="28"/>
        </w:rPr>
      </w:pPr>
      <w:r w:rsidRPr="00413405">
        <w:rPr>
          <w:szCs w:val="28"/>
        </w:rPr>
        <w:t>Регулирование отпуска тепловой энергии от котельных осуществляется качественным способом, при котором изменяется температура теплоносителя в подающем трубопроводе без изменения расхода. Тепловая энергия отпускается потребителям по утвержденному температурному графику.</w:t>
      </w:r>
    </w:p>
    <w:p w14:paraId="220A7587" w14:textId="77777777" w:rsidR="00AC7B9F" w:rsidRPr="00413405" w:rsidRDefault="00AC7B9F" w:rsidP="00AC7B9F">
      <w:pPr>
        <w:ind w:firstLine="708"/>
        <w:rPr>
          <w:shd w:val="clear" w:color="auto" w:fill="FFFFFF"/>
        </w:rPr>
      </w:pPr>
      <w:r w:rsidRPr="00413405">
        <w:rPr>
          <w:shd w:val="clear" w:color="auto" w:fill="FFFFFF"/>
        </w:rPr>
        <w:t xml:space="preserve">Температурный график зависит от котельного оборудования и от эксплуатируемого теплотехнического оборудования абонентских вводов. Поэтому любое изменение температурного графика должно повлечь модернизацию всех потребителей. </w:t>
      </w:r>
    </w:p>
    <w:p w14:paraId="064B8088" w14:textId="77777777" w:rsidR="00AC7B9F" w:rsidRDefault="00AC7B9F" w:rsidP="00AC7B9F">
      <w:pPr>
        <w:ind w:firstLine="708"/>
        <w:rPr>
          <w:szCs w:val="28"/>
        </w:rPr>
      </w:pPr>
      <w:r w:rsidRPr="00413405">
        <w:rPr>
          <w:szCs w:val="28"/>
        </w:rPr>
        <w:t xml:space="preserve">Утвержденные температурные графики обусловлены проектными решениями, примененными при строительстве системы теплоснабжения котельных на территории </w:t>
      </w:r>
      <w:r w:rsidRPr="00413405">
        <w:t>Читинского муниципального округа Забайкальского края</w:t>
      </w:r>
      <w:r w:rsidRPr="00413405">
        <w:rPr>
          <w:szCs w:val="28"/>
        </w:rPr>
        <w:t>.</w:t>
      </w:r>
    </w:p>
    <w:p w14:paraId="507CDC7D" w14:textId="32A1BB7D" w:rsidR="00AC7B9F" w:rsidRDefault="00AC7B9F" w:rsidP="00413405">
      <w:pPr>
        <w:spacing w:after="120"/>
        <w:ind w:firstLine="708"/>
        <w:rPr>
          <w:szCs w:val="24"/>
        </w:rPr>
      </w:pPr>
      <w:r w:rsidRPr="00AC7B9F">
        <w:rPr>
          <w:szCs w:val="24"/>
        </w:rPr>
        <w:lastRenderedPageBreak/>
        <w:t>Способ регулирование тепловой нагрузки котельных качественный. Температурный график тепловой сети Центральной котельной – 95/70 ºС, котельных ГАУСО «Атамановский ДИПИ» - 85/70</w:t>
      </w:r>
      <w:r>
        <w:rPr>
          <w:szCs w:val="24"/>
        </w:rPr>
        <w:t xml:space="preserve"> </w:t>
      </w:r>
      <w:r>
        <w:rPr>
          <w:rFonts w:ascii="Aptos Narrow" w:hAnsi="Aptos Narrow"/>
          <w:szCs w:val="24"/>
        </w:rPr>
        <w:t>°</w:t>
      </w:r>
      <w:r w:rsidRPr="00AC7B9F">
        <w:rPr>
          <w:szCs w:val="24"/>
        </w:rPr>
        <w:t xml:space="preserve">С, котельной модуль - 75/60 </w:t>
      </w:r>
      <w:r>
        <w:rPr>
          <w:rFonts w:ascii="Aptos Narrow" w:hAnsi="Aptos Narrow"/>
          <w:szCs w:val="24"/>
        </w:rPr>
        <w:t>°</w:t>
      </w:r>
      <w:r w:rsidRPr="00AC7B9F">
        <w:rPr>
          <w:szCs w:val="24"/>
        </w:rPr>
        <w:t>С</w:t>
      </w:r>
      <w:r>
        <w:rPr>
          <w:szCs w:val="24"/>
        </w:rPr>
        <w:t>.</w:t>
      </w:r>
    </w:p>
    <w:p w14:paraId="2A23260D" w14:textId="07C7E702" w:rsidR="00AC7B9F" w:rsidRDefault="00AC7B9F" w:rsidP="00AC7B9F">
      <w:pPr>
        <w:spacing w:after="120"/>
        <w:ind w:firstLine="708"/>
        <w:rPr>
          <w:szCs w:val="24"/>
        </w:rPr>
      </w:pPr>
      <w:r w:rsidRPr="00935F09">
        <w:rPr>
          <w:szCs w:val="24"/>
        </w:rPr>
        <w:t xml:space="preserve">У всех источников тепловой энергии, расположенных на территории городского поселения «Новокручининское», отпуск тепловой энергии осуществляется по температурному графику 95-70 °С (рис. </w:t>
      </w:r>
      <w:r>
        <w:rPr>
          <w:szCs w:val="24"/>
        </w:rPr>
        <w:t>1.2.7.1, 1.2.7.2</w:t>
      </w:r>
      <w:r w:rsidRPr="00935F09">
        <w:rPr>
          <w:szCs w:val="24"/>
        </w:rPr>
        <w:t>).</w:t>
      </w:r>
    </w:p>
    <w:p w14:paraId="67BFF663" w14:textId="77777777" w:rsidR="00AC7B9F" w:rsidRPr="00935F09" w:rsidRDefault="00AC7B9F" w:rsidP="00AC7B9F">
      <w:pPr>
        <w:spacing w:after="120"/>
        <w:ind w:firstLine="708"/>
        <w:rPr>
          <w:szCs w:val="24"/>
        </w:rPr>
      </w:pPr>
    </w:p>
    <w:p w14:paraId="1D7F427A" w14:textId="77777777" w:rsidR="00AC7B9F" w:rsidRDefault="00AC7B9F" w:rsidP="00AC7B9F">
      <w:pPr>
        <w:shd w:val="clear" w:color="auto" w:fill="FFFFFF"/>
        <w:ind w:firstLine="0"/>
        <w:jc w:val="center"/>
        <w:rPr>
          <w:szCs w:val="24"/>
        </w:rPr>
      </w:pPr>
      <w:r>
        <w:rPr>
          <w:noProof/>
          <w:lang w:eastAsia="ru-RU"/>
        </w:rPr>
        <w:drawing>
          <wp:inline distT="0" distB="0" distL="0" distR="0" wp14:anchorId="6EA9F140" wp14:editId="04B2E320">
            <wp:extent cx="5257800" cy="2809875"/>
            <wp:effectExtent l="0" t="0" r="0" b="0"/>
            <wp:docPr id="2457505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25FB7E" w14:textId="0B83E659" w:rsidR="00AC7B9F" w:rsidRPr="00AC7B9F" w:rsidRDefault="00AC7B9F" w:rsidP="00AC7B9F">
      <w:pPr>
        <w:shd w:val="clear" w:color="auto" w:fill="FFFFFF"/>
        <w:jc w:val="center"/>
        <w:rPr>
          <w:b/>
          <w:bCs/>
          <w:szCs w:val="24"/>
        </w:rPr>
      </w:pPr>
      <w:r w:rsidRPr="00AC7B9F">
        <w:rPr>
          <w:b/>
          <w:bCs/>
          <w:szCs w:val="24"/>
        </w:rPr>
        <w:t>Рисунок 1.2.7.1. Температурный график отпуска тепловой энергии котельными №1, 3</w:t>
      </w:r>
    </w:p>
    <w:p w14:paraId="6A2DE674" w14:textId="77777777" w:rsidR="00AC7B9F" w:rsidRDefault="00AC7B9F" w:rsidP="00AC7B9F">
      <w:pPr>
        <w:shd w:val="clear" w:color="auto" w:fill="FFFFFF"/>
        <w:rPr>
          <w:szCs w:val="24"/>
        </w:rPr>
      </w:pPr>
    </w:p>
    <w:p w14:paraId="5595E08B" w14:textId="77777777" w:rsidR="00AC7B9F" w:rsidRPr="00A01EB5" w:rsidRDefault="00AC7B9F" w:rsidP="00AC7B9F">
      <w:pPr>
        <w:pStyle w:val="af1"/>
        <w:ind w:left="0" w:firstLine="0"/>
        <w:jc w:val="center"/>
        <w:rPr>
          <w:szCs w:val="28"/>
        </w:rPr>
      </w:pPr>
      <w:r w:rsidRPr="00935F09">
        <w:rPr>
          <w:rFonts w:eastAsia="Calibri"/>
          <w:noProof/>
          <w:sz w:val="26"/>
          <w:szCs w:val="26"/>
          <w:lang w:eastAsia="ru-RU"/>
        </w:rPr>
        <w:drawing>
          <wp:inline distT="0" distB="0" distL="0" distR="0" wp14:anchorId="71CE394A" wp14:editId="263A6D2C">
            <wp:extent cx="5334000" cy="3343275"/>
            <wp:effectExtent l="0" t="0" r="0" b="0"/>
            <wp:docPr id="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F0B675" w14:textId="4473F467" w:rsidR="00AC7B9F" w:rsidRPr="00AC7B9F" w:rsidRDefault="00AC7B9F" w:rsidP="00AC7B9F">
      <w:pPr>
        <w:shd w:val="clear" w:color="auto" w:fill="FFFFFF"/>
        <w:jc w:val="center"/>
        <w:rPr>
          <w:b/>
          <w:bCs/>
          <w:szCs w:val="24"/>
        </w:rPr>
      </w:pPr>
      <w:r w:rsidRPr="00AC7B9F">
        <w:rPr>
          <w:b/>
          <w:bCs/>
          <w:szCs w:val="24"/>
        </w:rPr>
        <w:t>Рисунок 1.2.7.</w:t>
      </w:r>
      <w:r>
        <w:rPr>
          <w:b/>
          <w:bCs/>
          <w:szCs w:val="24"/>
        </w:rPr>
        <w:t>2</w:t>
      </w:r>
      <w:r w:rsidRPr="00AC7B9F">
        <w:rPr>
          <w:b/>
          <w:bCs/>
          <w:szCs w:val="24"/>
        </w:rPr>
        <w:t>. Температурный график отпуска тепловой энергии</w:t>
      </w:r>
      <w:r>
        <w:rPr>
          <w:b/>
          <w:bCs/>
          <w:szCs w:val="24"/>
        </w:rPr>
        <w:t xml:space="preserve"> </w:t>
      </w:r>
      <w:r w:rsidRPr="00AC7B9F">
        <w:rPr>
          <w:b/>
          <w:bCs/>
          <w:szCs w:val="24"/>
        </w:rPr>
        <w:t>котельной №</w:t>
      </w:r>
      <w:r>
        <w:rPr>
          <w:b/>
          <w:bCs/>
          <w:szCs w:val="24"/>
        </w:rPr>
        <w:t xml:space="preserve"> </w:t>
      </w:r>
      <w:r w:rsidRPr="00AC7B9F">
        <w:rPr>
          <w:b/>
          <w:bCs/>
          <w:szCs w:val="24"/>
        </w:rPr>
        <w:t xml:space="preserve">2 </w:t>
      </w:r>
    </w:p>
    <w:p w14:paraId="10D495CB" w14:textId="677FF758" w:rsidR="00C82F64" w:rsidRPr="00413405" w:rsidRDefault="00C82F64" w:rsidP="00FC511B">
      <w:pPr>
        <w:ind w:firstLine="708"/>
        <w:rPr>
          <w:szCs w:val="28"/>
        </w:rPr>
      </w:pPr>
    </w:p>
    <w:p w14:paraId="44FDD2CA" w14:textId="77777777" w:rsidR="001D76BC" w:rsidRPr="00413405"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78" w:name="_Toc167140047"/>
      <w:bookmarkStart w:id="79" w:name="_Toc208504559"/>
      <w:bookmarkStart w:id="80" w:name="_Toc213271310"/>
      <w:bookmarkStart w:id="81" w:name="_Toc360038811"/>
      <w:r w:rsidRPr="00413405">
        <w:rPr>
          <w:rFonts w:ascii="Times New Roman" w:hAnsi="Times New Roman" w:cs="Times New Roman"/>
          <w:b/>
          <w:color w:val="auto"/>
        </w:rPr>
        <w:lastRenderedPageBreak/>
        <w:t>Среднегодовая загрузка оборудования</w:t>
      </w:r>
      <w:bookmarkEnd w:id="78"/>
      <w:bookmarkEnd w:id="79"/>
      <w:bookmarkEnd w:id="80"/>
    </w:p>
    <w:p w14:paraId="51E9C149" w14:textId="4F731982" w:rsidR="00112CAC" w:rsidRPr="00413405" w:rsidRDefault="00112CAC" w:rsidP="007A6AA0">
      <w:pPr>
        <w:ind w:firstLine="708"/>
        <w:rPr>
          <w:szCs w:val="28"/>
        </w:rPr>
      </w:pPr>
      <w:r w:rsidRPr="00413405">
        <w:rPr>
          <w:szCs w:val="28"/>
        </w:rPr>
        <w:t>Среднегодовая загрузка оборудования котельной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1B23DE9C" w14:textId="5104D483" w:rsidR="00194332" w:rsidRPr="00413405" w:rsidRDefault="00194332" w:rsidP="007A6AA0">
      <w:pPr>
        <w:ind w:firstLine="708"/>
        <w:rPr>
          <w:szCs w:val="28"/>
        </w:rPr>
      </w:pPr>
      <w:r w:rsidRPr="00413405">
        <w:rPr>
          <w:szCs w:val="28"/>
        </w:rPr>
        <w:t xml:space="preserve">Среднегодовая загрузка оборудования котельных на территории </w:t>
      </w:r>
      <w:r w:rsidR="00413405" w:rsidRPr="00413405">
        <w:rPr>
          <w:szCs w:val="28"/>
        </w:rPr>
        <w:t xml:space="preserve">Читинского муниципального округа Забайкальского края </w:t>
      </w:r>
      <w:r w:rsidR="005C098C" w:rsidRPr="005C098C">
        <w:rPr>
          <w:szCs w:val="28"/>
        </w:rPr>
        <w:t xml:space="preserve">(городское поселение «Атамановское») </w:t>
      </w:r>
      <w:r w:rsidR="005C098C">
        <w:rPr>
          <w:szCs w:val="28"/>
        </w:rPr>
        <w:t>з</w:t>
      </w:r>
      <w:r w:rsidR="00112CAC" w:rsidRPr="00413405">
        <w:rPr>
          <w:szCs w:val="28"/>
        </w:rPr>
        <w:t>а 2024</w:t>
      </w:r>
      <w:r w:rsidR="004210F5" w:rsidRPr="00413405">
        <w:rPr>
          <w:szCs w:val="28"/>
        </w:rPr>
        <w:t xml:space="preserve"> г. представлена в таблице </w:t>
      </w:r>
      <w:r w:rsidR="00413405" w:rsidRPr="00413405">
        <w:rPr>
          <w:szCs w:val="28"/>
        </w:rPr>
        <w:t>1.2.8.1.</w:t>
      </w:r>
    </w:p>
    <w:p w14:paraId="4A1FC456" w14:textId="12A1EDAA" w:rsidR="00194332" w:rsidRPr="00413405" w:rsidRDefault="00413405" w:rsidP="00194332">
      <w:pPr>
        <w:pStyle w:val="af"/>
        <w:ind w:left="1429"/>
        <w:jc w:val="right"/>
        <w:rPr>
          <w:b/>
          <w:sz w:val="24"/>
        </w:rPr>
      </w:pPr>
      <w:r w:rsidRPr="00413405">
        <w:rPr>
          <w:b/>
          <w:sz w:val="24"/>
        </w:rPr>
        <w:t xml:space="preserve">Таблица </w:t>
      </w:r>
      <w:r w:rsidRPr="00413405">
        <w:rPr>
          <w:b/>
          <w:sz w:val="24"/>
          <w:szCs w:val="24"/>
        </w:rPr>
        <w:t>1.2.8.1</w:t>
      </w:r>
    </w:p>
    <w:p w14:paraId="3FBC03E3" w14:textId="5D822FEC" w:rsidR="00194332" w:rsidRPr="00413405" w:rsidRDefault="000037FE" w:rsidP="00284C5E">
      <w:pPr>
        <w:jc w:val="center"/>
        <w:rPr>
          <w:b/>
          <w:bCs/>
        </w:rPr>
      </w:pPr>
      <w:r w:rsidRPr="00413405">
        <w:rPr>
          <w:b/>
          <w:bCs/>
        </w:rPr>
        <w:t>Среднегодовая загрузка оборудования</w:t>
      </w:r>
      <w:r w:rsidR="00112CAC" w:rsidRPr="00413405">
        <w:rPr>
          <w:b/>
          <w:bCs/>
        </w:rPr>
        <w:t xml:space="preserve"> котельн</w:t>
      </w:r>
      <w:r w:rsidR="00F61162" w:rsidRPr="00413405">
        <w:rPr>
          <w:b/>
          <w:bCs/>
        </w:rPr>
        <w:t>ых</w:t>
      </w:r>
      <w:r w:rsidRPr="00413405">
        <w:rPr>
          <w:b/>
          <w:bCs/>
        </w:rPr>
        <w:t xml:space="preserve"> на территории </w:t>
      </w:r>
      <w:r w:rsidR="00413405" w:rsidRPr="00413405">
        <w:rPr>
          <w:b/>
          <w:bCs/>
        </w:rPr>
        <w:t>Читинского муниципального округа Забайкальского края</w:t>
      </w:r>
      <w:r w:rsidR="00194332" w:rsidRPr="00413405">
        <w:rPr>
          <w:b/>
          <w:bCs/>
        </w:rPr>
        <w:t xml:space="preserve"> </w:t>
      </w:r>
      <w:r w:rsidR="002A1FB8">
        <w:rPr>
          <w:b/>
        </w:rPr>
        <w:t>(г</w:t>
      </w:r>
      <w:r w:rsidR="002A1FB8" w:rsidRPr="00CA69E7">
        <w:rPr>
          <w:b/>
        </w:rPr>
        <w:t>ородское поселение «Атамановское»</w:t>
      </w:r>
      <w:r w:rsidR="002A1FB8">
        <w:rPr>
          <w:b/>
        </w:rPr>
        <w:t xml:space="preserve">) </w:t>
      </w:r>
      <w:r w:rsidRPr="00413405">
        <w:rPr>
          <w:b/>
          <w:bCs/>
        </w:rPr>
        <w:t xml:space="preserve">за </w:t>
      </w:r>
      <w:r w:rsidR="00194332" w:rsidRPr="00413405">
        <w:rPr>
          <w:b/>
          <w:bCs/>
        </w:rPr>
        <w:t>202</w:t>
      </w:r>
      <w:r w:rsidR="00112CAC" w:rsidRPr="00413405">
        <w:rPr>
          <w:b/>
          <w:bCs/>
        </w:rPr>
        <w:t>4</w:t>
      </w:r>
      <w:r w:rsidR="00194332" w:rsidRPr="00413405">
        <w:rPr>
          <w:b/>
          <w:bCs/>
        </w:rPr>
        <w:t xml:space="preserve"> г. </w:t>
      </w:r>
    </w:p>
    <w:tbl>
      <w:tblPr>
        <w:tblStyle w:val="af7"/>
        <w:tblW w:w="10202" w:type="dxa"/>
        <w:tblLook w:val="04A0" w:firstRow="1" w:lastRow="0" w:firstColumn="1" w:lastColumn="0" w:noHBand="0" w:noVBand="1"/>
      </w:tblPr>
      <w:tblGrid>
        <w:gridCol w:w="704"/>
        <w:gridCol w:w="3155"/>
        <w:gridCol w:w="2241"/>
        <w:gridCol w:w="1887"/>
        <w:gridCol w:w="2215"/>
      </w:tblGrid>
      <w:tr w:rsidR="00413405" w:rsidRPr="00436FC5" w14:paraId="1B3717C5" w14:textId="77777777" w:rsidTr="00413405">
        <w:trPr>
          <w:trHeight w:val="675"/>
        </w:trPr>
        <w:tc>
          <w:tcPr>
            <w:tcW w:w="704" w:type="dxa"/>
            <w:tcBorders>
              <w:top w:val="single" w:sz="4" w:space="0" w:color="auto"/>
              <w:left w:val="single" w:sz="4" w:space="0" w:color="auto"/>
              <w:bottom w:val="single" w:sz="4" w:space="0" w:color="auto"/>
              <w:right w:val="single" w:sz="4" w:space="0" w:color="auto"/>
            </w:tcBorders>
            <w:vAlign w:val="center"/>
            <w:hideMark/>
          </w:tcPr>
          <w:p w14:paraId="1923AD6F" w14:textId="77777777" w:rsidR="00413405" w:rsidRPr="00436FC5" w:rsidRDefault="00413405" w:rsidP="00413405">
            <w:pPr>
              <w:spacing w:after="120"/>
              <w:ind w:firstLine="23"/>
              <w:jc w:val="center"/>
              <w:rPr>
                <w:b/>
                <w:sz w:val="22"/>
                <w:szCs w:val="22"/>
              </w:rPr>
            </w:pPr>
            <w:r w:rsidRPr="00436FC5">
              <w:rPr>
                <w:b/>
                <w:sz w:val="22"/>
                <w:szCs w:val="22"/>
              </w:rPr>
              <w:t>№ п/п</w:t>
            </w:r>
          </w:p>
        </w:tc>
        <w:tc>
          <w:tcPr>
            <w:tcW w:w="3155" w:type="dxa"/>
            <w:tcBorders>
              <w:top w:val="single" w:sz="4" w:space="0" w:color="auto"/>
              <w:left w:val="single" w:sz="4" w:space="0" w:color="auto"/>
              <w:bottom w:val="single" w:sz="4" w:space="0" w:color="auto"/>
              <w:right w:val="single" w:sz="4" w:space="0" w:color="auto"/>
            </w:tcBorders>
            <w:vAlign w:val="center"/>
            <w:hideMark/>
          </w:tcPr>
          <w:p w14:paraId="08C12DC1" w14:textId="77777777" w:rsidR="00413405" w:rsidRPr="00436FC5" w:rsidRDefault="00413405" w:rsidP="00413405">
            <w:pPr>
              <w:spacing w:after="120"/>
              <w:ind w:firstLine="23"/>
              <w:jc w:val="center"/>
              <w:rPr>
                <w:b/>
                <w:sz w:val="22"/>
                <w:szCs w:val="22"/>
              </w:rPr>
            </w:pPr>
            <w:r w:rsidRPr="00436FC5">
              <w:rPr>
                <w:b/>
                <w:sz w:val="22"/>
                <w:szCs w:val="22"/>
              </w:rPr>
              <w:t>Наименование котельной, адрес</w:t>
            </w:r>
          </w:p>
        </w:tc>
        <w:tc>
          <w:tcPr>
            <w:tcW w:w="2241" w:type="dxa"/>
            <w:tcBorders>
              <w:top w:val="single" w:sz="4" w:space="0" w:color="auto"/>
              <w:left w:val="single" w:sz="4" w:space="0" w:color="auto"/>
              <w:bottom w:val="single" w:sz="4" w:space="0" w:color="auto"/>
              <w:right w:val="single" w:sz="4" w:space="0" w:color="auto"/>
            </w:tcBorders>
            <w:vAlign w:val="center"/>
            <w:hideMark/>
          </w:tcPr>
          <w:p w14:paraId="760501F4" w14:textId="77777777" w:rsidR="00413405" w:rsidRPr="00436FC5" w:rsidRDefault="00413405" w:rsidP="00413405">
            <w:pPr>
              <w:spacing w:after="120"/>
              <w:ind w:firstLine="23"/>
              <w:jc w:val="center"/>
              <w:rPr>
                <w:b/>
                <w:sz w:val="22"/>
                <w:szCs w:val="22"/>
              </w:rPr>
            </w:pPr>
            <w:r w:rsidRPr="00436FC5">
              <w:rPr>
                <w:b/>
                <w:sz w:val="22"/>
                <w:szCs w:val="22"/>
              </w:rPr>
              <w:t>Установленная тепловая мощность, Гкал/ч</w:t>
            </w:r>
          </w:p>
        </w:tc>
        <w:tc>
          <w:tcPr>
            <w:tcW w:w="1887" w:type="dxa"/>
            <w:tcBorders>
              <w:top w:val="single" w:sz="4" w:space="0" w:color="auto"/>
              <w:left w:val="single" w:sz="4" w:space="0" w:color="auto"/>
              <w:bottom w:val="single" w:sz="4" w:space="0" w:color="auto"/>
              <w:right w:val="single" w:sz="4" w:space="0" w:color="auto"/>
            </w:tcBorders>
            <w:vAlign w:val="center"/>
            <w:hideMark/>
          </w:tcPr>
          <w:p w14:paraId="3928DA5D" w14:textId="77777777" w:rsidR="00413405" w:rsidRPr="00436FC5" w:rsidRDefault="00413405" w:rsidP="00413405">
            <w:pPr>
              <w:spacing w:after="120"/>
              <w:ind w:firstLine="23"/>
              <w:jc w:val="center"/>
              <w:rPr>
                <w:b/>
                <w:sz w:val="22"/>
                <w:szCs w:val="22"/>
              </w:rPr>
            </w:pPr>
            <w:r w:rsidRPr="00436FC5">
              <w:rPr>
                <w:b/>
                <w:sz w:val="22"/>
                <w:szCs w:val="22"/>
              </w:rPr>
              <w:t>Выработка тепла, Гкал</w:t>
            </w:r>
          </w:p>
        </w:tc>
        <w:tc>
          <w:tcPr>
            <w:tcW w:w="2215" w:type="dxa"/>
            <w:tcBorders>
              <w:top w:val="single" w:sz="4" w:space="0" w:color="auto"/>
              <w:left w:val="single" w:sz="4" w:space="0" w:color="auto"/>
              <w:bottom w:val="single" w:sz="4" w:space="0" w:color="auto"/>
              <w:right w:val="single" w:sz="4" w:space="0" w:color="auto"/>
            </w:tcBorders>
            <w:vAlign w:val="center"/>
            <w:hideMark/>
          </w:tcPr>
          <w:p w14:paraId="6F4DEAD6" w14:textId="77777777" w:rsidR="00413405" w:rsidRPr="00436FC5" w:rsidRDefault="00413405" w:rsidP="00413405">
            <w:pPr>
              <w:spacing w:after="120"/>
              <w:ind w:firstLine="23"/>
              <w:jc w:val="center"/>
              <w:rPr>
                <w:b/>
                <w:sz w:val="22"/>
                <w:szCs w:val="22"/>
              </w:rPr>
            </w:pPr>
            <w:r w:rsidRPr="00436FC5">
              <w:rPr>
                <w:b/>
                <w:sz w:val="22"/>
                <w:szCs w:val="22"/>
              </w:rPr>
              <w:t>Число часов использования УТМ, час</w:t>
            </w:r>
          </w:p>
        </w:tc>
      </w:tr>
      <w:tr w:rsidR="00413405" w:rsidRPr="00436FC5" w14:paraId="4D57D276" w14:textId="77777777" w:rsidTr="00413405">
        <w:trPr>
          <w:trHeight w:val="223"/>
        </w:trPr>
        <w:tc>
          <w:tcPr>
            <w:tcW w:w="704" w:type="dxa"/>
            <w:tcBorders>
              <w:top w:val="single" w:sz="4" w:space="0" w:color="auto"/>
              <w:left w:val="single" w:sz="4" w:space="0" w:color="auto"/>
              <w:bottom w:val="single" w:sz="4" w:space="0" w:color="auto"/>
              <w:right w:val="single" w:sz="4" w:space="0" w:color="auto"/>
            </w:tcBorders>
            <w:vAlign w:val="center"/>
            <w:hideMark/>
          </w:tcPr>
          <w:p w14:paraId="2B979624" w14:textId="77777777" w:rsidR="00413405" w:rsidRPr="00436FC5" w:rsidRDefault="00413405" w:rsidP="00413405">
            <w:pPr>
              <w:spacing w:after="120"/>
              <w:ind w:firstLine="23"/>
              <w:jc w:val="center"/>
              <w:rPr>
                <w:bCs/>
                <w:sz w:val="22"/>
                <w:szCs w:val="22"/>
              </w:rPr>
            </w:pPr>
            <w:r w:rsidRPr="00436FC5">
              <w:rPr>
                <w:bCs/>
                <w:sz w:val="22"/>
                <w:szCs w:val="22"/>
              </w:rPr>
              <w:t>1</w:t>
            </w:r>
          </w:p>
        </w:tc>
        <w:tc>
          <w:tcPr>
            <w:tcW w:w="3155" w:type="dxa"/>
            <w:tcBorders>
              <w:top w:val="single" w:sz="4" w:space="0" w:color="auto"/>
              <w:left w:val="single" w:sz="4" w:space="0" w:color="auto"/>
              <w:bottom w:val="single" w:sz="4" w:space="0" w:color="auto"/>
              <w:right w:val="single" w:sz="4" w:space="0" w:color="auto"/>
            </w:tcBorders>
            <w:vAlign w:val="center"/>
            <w:hideMark/>
          </w:tcPr>
          <w:p w14:paraId="7167B80B" w14:textId="77777777" w:rsidR="00413405" w:rsidRPr="00436FC5" w:rsidRDefault="00413405" w:rsidP="00413405">
            <w:pPr>
              <w:spacing w:after="120"/>
              <w:ind w:firstLine="23"/>
              <w:rPr>
                <w:bCs/>
                <w:sz w:val="22"/>
                <w:szCs w:val="22"/>
              </w:rPr>
            </w:pPr>
            <w:r w:rsidRPr="00436FC5">
              <w:rPr>
                <w:bCs/>
                <w:sz w:val="22"/>
                <w:szCs w:val="22"/>
              </w:rPr>
              <w:t>Центральная котельная</w:t>
            </w:r>
          </w:p>
        </w:tc>
        <w:tc>
          <w:tcPr>
            <w:tcW w:w="2241" w:type="dxa"/>
            <w:tcBorders>
              <w:top w:val="single" w:sz="4" w:space="0" w:color="auto"/>
              <w:left w:val="single" w:sz="4" w:space="0" w:color="auto"/>
              <w:bottom w:val="single" w:sz="4" w:space="0" w:color="auto"/>
              <w:right w:val="single" w:sz="4" w:space="0" w:color="auto"/>
            </w:tcBorders>
            <w:vAlign w:val="center"/>
            <w:hideMark/>
          </w:tcPr>
          <w:p w14:paraId="330C7D73" w14:textId="77777777" w:rsidR="00413405" w:rsidRPr="00436FC5" w:rsidRDefault="00413405" w:rsidP="00413405">
            <w:pPr>
              <w:spacing w:after="120"/>
              <w:ind w:firstLine="23"/>
              <w:jc w:val="center"/>
              <w:rPr>
                <w:sz w:val="22"/>
                <w:szCs w:val="22"/>
              </w:rPr>
            </w:pPr>
            <w:r w:rsidRPr="00436FC5">
              <w:rPr>
                <w:sz w:val="22"/>
                <w:szCs w:val="22"/>
              </w:rPr>
              <w:t>19,5</w:t>
            </w:r>
          </w:p>
        </w:tc>
        <w:tc>
          <w:tcPr>
            <w:tcW w:w="1887" w:type="dxa"/>
            <w:tcBorders>
              <w:top w:val="single" w:sz="4" w:space="0" w:color="auto"/>
              <w:left w:val="nil"/>
              <w:bottom w:val="single" w:sz="4" w:space="0" w:color="auto"/>
              <w:right w:val="single" w:sz="4" w:space="0" w:color="auto"/>
            </w:tcBorders>
            <w:vAlign w:val="center"/>
            <w:hideMark/>
          </w:tcPr>
          <w:p w14:paraId="01357D92" w14:textId="77777777" w:rsidR="00413405" w:rsidRPr="00436FC5" w:rsidRDefault="00413405" w:rsidP="00413405">
            <w:pPr>
              <w:spacing w:after="120"/>
              <w:ind w:firstLine="23"/>
              <w:jc w:val="center"/>
              <w:rPr>
                <w:sz w:val="22"/>
                <w:szCs w:val="22"/>
              </w:rPr>
            </w:pPr>
            <w:r w:rsidRPr="00436FC5">
              <w:rPr>
                <w:sz w:val="22"/>
                <w:szCs w:val="22"/>
              </w:rPr>
              <w:t>54485,5</w:t>
            </w:r>
          </w:p>
        </w:tc>
        <w:tc>
          <w:tcPr>
            <w:tcW w:w="2215" w:type="dxa"/>
            <w:tcBorders>
              <w:top w:val="single" w:sz="4" w:space="0" w:color="auto"/>
              <w:left w:val="nil"/>
              <w:bottom w:val="single" w:sz="4" w:space="0" w:color="auto"/>
              <w:right w:val="single" w:sz="4" w:space="0" w:color="auto"/>
            </w:tcBorders>
            <w:vAlign w:val="center"/>
            <w:hideMark/>
          </w:tcPr>
          <w:p w14:paraId="7C1F06E1" w14:textId="77777777" w:rsidR="00413405" w:rsidRPr="00436FC5" w:rsidRDefault="00413405" w:rsidP="00413405">
            <w:pPr>
              <w:spacing w:after="120"/>
              <w:ind w:firstLine="23"/>
              <w:jc w:val="center"/>
              <w:rPr>
                <w:sz w:val="22"/>
                <w:szCs w:val="22"/>
              </w:rPr>
            </w:pPr>
            <w:r w:rsidRPr="00436FC5">
              <w:rPr>
                <w:sz w:val="22"/>
                <w:szCs w:val="22"/>
              </w:rPr>
              <w:t>2788,5</w:t>
            </w:r>
          </w:p>
        </w:tc>
      </w:tr>
      <w:tr w:rsidR="00413405" w:rsidRPr="00436FC5" w14:paraId="7B48A71E" w14:textId="77777777" w:rsidTr="00413405">
        <w:trPr>
          <w:trHeight w:val="223"/>
        </w:trPr>
        <w:tc>
          <w:tcPr>
            <w:tcW w:w="704" w:type="dxa"/>
            <w:tcBorders>
              <w:top w:val="single" w:sz="4" w:space="0" w:color="auto"/>
              <w:left w:val="single" w:sz="4" w:space="0" w:color="auto"/>
              <w:bottom w:val="single" w:sz="4" w:space="0" w:color="auto"/>
              <w:right w:val="single" w:sz="4" w:space="0" w:color="auto"/>
            </w:tcBorders>
            <w:vAlign w:val="center"/>
            <w:hideMark/>
          </w:tcPr>
          <w:p w14:paraId="3D31CD76" w14:textId="77777777" w:rsidR="00413405" w:rsidRPr="00436FC5" w:rsidRDefault="00413405" w:rsidP="00413405">
            <w:pPr>
              <w:spacing w:after="120"/>
              <w:ind w:firstLine="23"/>
              <w:jc w:val="center"/>
              <w:rPr>
                <w:bCs/>
                <w:sz w:val="22"/>
                <w:szCs w:val="22"/>
              </w:rPr>
            </w:pPr>
            <w:r w:rsidRPr="00436FC5">
              <w:rPr>
                <w:bCs/>
                <w:sz w:val="22"/>
                <w:szCs w:val="22"/>
              </w:rPr>
              <w:t>2</w:t>
            </w:r>
          </w:p>
        </w:tc>
        <w:tc>
          <w:tcPr>
            <w:tcW w:w="3155" w:type="dxa"/>
            <w:tcBorders>
              <w:top w:val="single" w:sz="4" w:space="0" w:color="auto"/>
              <w:left w:val="single" w:sz="4" w:space="0" w:color="auto"/>
              <w:bottom w:val="single" w:sz="4" w:space="0" w:color="auto"/>
              <w:right w:val="single" w:sz="4" w:space="0" w:color="auto"/>
            </w:tcBorders>
            <w:vAlign w:val="center"/>
            <w:hideMark/>
          </w:tcPr>
          <w:p w14:paraId="3AA4047B" w14:textId="77777777" w:rsidR="00413405" w:rsidRPr="00436FC5" w:rsidRDefault="00413405" w:rsidP="00413405">
            <w:pPr>
              <w:spacing w:after="120"/>
              <w:ind w:firstLine="23"/>
              <w:rPr>
                <w:bCs/>
                <w:sz w:val="22"/>
                <w:szCs w:val="22"/>
              </w:rPr>
            </w:pPr>
            <w:r w:rsidRPr="00436FC5">
              <w:rPr>
                <w:sz w:val="22"/>
                <w:szCs w:val="22"/>
              </w:rPr>
              <w:t>Котельная ГАУСО «Атамановский ДИПИ» отделение «Центральное»</w:t>
            </w:r>
          </w:p>
        </w:tc>
        <w:tc>
          <w:tcPr>
            <w:tcW w:w="2241" w:type="dxa"/>
            <w:tcBorders>
              <w:top w:val="single" w:sz="4" w:space="0" w:color="auto"/>
              <w:left w:val="single" w:sz="4" w:space="0" w:color="auto"/>
              <w:bottom w:val="single" w:sz="4" w:space="0" w:color="auto"/>
              <w:right w:val="single" w:sz="4" w:space="0" w:color="auto"/>
            </w:tcBorders>
            <w:vAlign w:val="center"/>
            <w:hideMark/>
          </w:tcPr>
          <w:p w14:paraId="414CA9A4" w14:textId="77777777" w:rsidR="00413405" w:rsidRPr="00436FC5" w:rsidRDefault="00413405" w:rsidP="00413405">
            <w:pPr>
              <w:spacing w:after="120"/>
              <w:ind w:firstLine="23"/>
              <w:jc w:val="center"/>
              <w:rPr>
                <w:sz w:val="22"/>
                <w:szCs w:val="22"/>
              </w:rPr>
            </w:pPr>
            <w:r w:rsidRPr="00436FC5">
              <w:rPr>
                <w:sz w:val="22"/>
                <w:szCs w:val="22"/>
              </w:rPr>
              <w:t>3,64</w:t>
            </w:r>
          </w:p>
        </w:tc>
        <w:tc>
          <w:tcPr>
            <w:tcW w:w="1887" w:type="dxa"/>
            <w:tcBorders>
              <w:top w:val="single" w:sz="4" w:space="0" w:color="auto"/>
              <w:left w:val="nil"/>
              <w:bottom w:val="single" w:sz="4" w:space="0" w:color="auto"/>
              <w:right w:val="single" w:sz="4" w:space="0" w:color="auto"/>
            </w:tcBorders>
            <w:vAlign w:val="center"/>
            <w:hideMark/>
          </w:tcPr>
          <w:p w14:paraId="3514D2F1" w14:textId="77777777" w:rsidR="00413405" w:rsidRPr="00436FC5" w:rsidRDefault="00413405" w:rsidP="00413405">
            <w:pPr>
              <w:spacing w:after="120"/>
              <w:ind w:firstLine="23"/>
              <w:jc w:val="center"/>
              <w:rPr>
                <w:sz w:val="22"/>
                <w:szCs w:val="22"/>
              </w:rPr>
            </w:pPr>
            <w:r w:rsidRPr="00436FC5">
              <w:rPr>
                <w:sz w:val="22"/>
                <w:szCs w:val="22"/>
              </w:rPr>
              <w:t>6862,2</w:t>
            </w:r>
          </w:p>
        </w:tc>
        <w:tc>
          <w:tcPr>
            <w:tcW w:w="2215" w:type="dxa"/>
            <w:tcBorders>
              <w:top w:val="single" w:sz="4" w:space="0" w:color="auto"/>
              <w:left w:val="nil"/>
              <w:bottom w:val="single" w:sz="4" w:space="0" w:color="auto"/>
              <w:right w:val="single" w:sz="4" w:space="0" w:color="auto"/>
            </w:tcBorders>
            <w:vAlign w:val="center"/>
            <w:hideMark/>
          </w:tcPr>
          <w:p w14:paraId="7AED43A2" w14:textId="77777777" w:rsidR="00413405" w:rsidRPr="00436FC5" w:rsidRDefault="00413405" w:rsidP="00413405">
            <w:pPr>
              <w:spacing w:after="120"/>
              <w:ind w:firstLine="23"/>
              <w:jc w:val="center"/>
              <w:rPr>
                <w:sz w:val="22"/>
                <w:szCs w:val="22"/>
              </w:rPr>
            </w:pPr>
            <w:r w:rsidRPr="00436FC5">
              <w:rPr>
                <w:sz w:val="22"/>
                <w:szCs w:val="22"/>
              </w:rPr>
              <w:t>1885,2</w:t>
            </w:r>
          </w:p>
        </w:tc>
      </w:tr>
      <w:tr w:rsidR="00413405" w:rsidRPr="00436FC5" w14:paraId="55C0DF0C" w14:textId="77777777" w:rsidTr="00413405">
        <w:trPr>
          <w:trHeight w:val="223"/>
        </w:trPr>
        <w:tc>
          <w:tcPr>
            <w:tcW w:w="704" w:type="dxa"/>
            <w:tcBorders>
              <w:top w:val="single" w:sz="4" w:space="0" w:color="auto"/>
              <w:left w:val="single" w:sz="4" w:space="0" w:color="auto"/>
              <w:bottom w:val="single" w:sz="4" w:space="0" w:color="auto"/>
              <w:right w:val="single" w:sz="4" w:space="0" w:color="auto"/>
            </w:tcBorders>
            <w:vAlign w:val="center"/>
            <w:hideMark/>
          </w:tcPr>
          <w:p w14:paraId="2D40211C" w14:textId="77777777" w:rsidR="00413405" w:rsidRPr="00436FC5" w:rsidRDefault="00413405" w:rsidP="00413405">
            <w:pPr>
              <w:spacing w:after="120"/>
              <w:ind w:firstLine="23"/>
              <w:jc w:val="center"/>
              <w:rPr>
                <w:bCs/>
                <w:sz w:val="22"/>
                <w:szCs w:val="22"/>
              </w:rPr>
            </w:pPr>
            <w:r w:rsidRPr="00436FC5">
              <w:rPr>
                <w:bCs/>
                <w:sz w:val="22"/>
                <w:szCs w:val="22"/>
              </w:rPr>
              <w:t>3</w:t>
            </w:r>
          </w:p>
        </w:tc>
        <w:tc>
          <w:tcPr>
            <w:tcW w:w="3155" w:type="dxa"/>
            <w:tcBorders>
              <w:top w:val="single" w:sz="4" w:space="0" w:color="auto"/>
              <w:left w:val="single" w:sz="4" w:space="0" w:color="auto"/>
              <w:bottom w:val="single" w:sz="4" w:space="0" w:color="auto"/>
              <w:right w:val="single" w:sz="4" w:space="0" w:color="auto"/>
            </w:tcBorders>
            <w:vAlign w:val="center"/>
            <w:hideMark/>
          </w:tcPr>
          <w:p w14:paraId="104308B7" w14:textId="77777777" w:rsidR="00413405" w:rsidRPr="00436FC5" w:rsidRDefault="00413405" w:rsidP="00413405">
            <w:pPr>
              <w:spacing w:after="120"/>
              <w:ind w:firstLine="23"/>
              <w:rPr>
                <w:sz w:val="22"/>
                <w:szCs w:val="22"/>
              </w:rPr>
            </w:pPr>
            <w:r w:rsidRPr="00436FC5">
              <w:rPr>
                <w:sz w:val="22"/>
                <w:szCs w:val="22"/>
              </w:rPr>
              <w:t xml:space="preserve">Котельная </w:t>
            </w:r>
          </w:p>
          <w:p w14:paraId="76B20A47" w14:textId="77777777" w:rsidR="00413405" w:rsidRPr="00436FC5" w:rsidRDefault="00413405" w:rsidP="00413405">
            <w:pPr>
              <w:spacing w:after="120"/>
              <w:ind w:firstLine="23"/>
              <w:rPr>
                <w:sz w:val="22"/>
                <w:szCs w:val="22"/>
              </w:rPr>
            </w:pPr>
            <w:r w:rsidRPr="00436FC5">
              <w:rPr>
                <w:sz w:val="22"/>
                <w:szCs w:val="22"/>
              </w:rPr>
              <w:t>ГАУСО «Атамановский ДИПИ»отделение «Милосердие»</w:t>
            </w:r>
          </w:p>
        </w:tc>
        <w:tc>
          <w:tcPr>
            <w:tcW w:w="2241" w:type="dxa"/>
            <w:tcBorders>
              <w:top w:val="single" w:sz="4" w:space="0" w:color="auto"/>
              <w:left w:val="single" w:sz="4" w:space="0" w:color="auto"/>
              <w:bottom w:val="single" w:sz="4" w:space="0" w:color="auto"/>
              <w:right w:val="single" w:sz="4" w:space="0" w:color="auto"/>
            </w:tcBorders>
            <w:vAlign w:val="center"/>
            <w:hideMark/>
          </w:tcPr>
          <w:p w14:paraId="27412FAB" w14:textId="77777777" w:rsidR="00413405" w:rsidRPr="00436FC5" w:rsidRDefault="00413405" w:rsidP="00413405">
            <w:pPr>
              <w:spacing w:after="120"/>
              <w:ind w:firstLine="23"/>
              <w:jc w:val="center"/>
              <w:rPr>
                <w:sz w:val="22"/>
                <w:szCs w:val="22"/>
              </w:rPr>
            </w:pPr>
            <w:r w:rsidRPr="00436FC5">
              <w:rPr>
                <w:sz w:val="22"/>
                <w:szCs w:val="22"/>
              </w:rPr>
              <w:t>2,04</w:t>
            </w:r>
          </w:p>
        </w:tc>
        <w:tc>
          <w:tcPr>
            <w:tcW w:w="1887" w:type="dxa"/>
            <w:tcBorders>
              <w:top w:val="single" w:sz="4" w:space="0" w:color="auto"/>
              <w:left w:val="nil"/>
              <w:bottom w:val="single" w:sz="4" w:space="0" w:color="auto"/>
              <w:right w:val="single" w:sz="4" w:space="0" w:color="auto"/>
            </w:tcBorders>
            <w:vAlign w:val="center"/>
            <w:hideMark/>
          </w:tcPr>
          <w:p w14:paraId="0ACE7FED" w14:textId="77777777" w:rsidR="00413405" w:rsidRPr="00436FC5" w:rsidRDefault="00413405" w:rsidP="00413405">
            <w:pPr>
              <w:spacing w:after="120"/>
              <w:ind w:firstLine="23"/>
              <w:jc w:val="center"/>
              <w:rPr>
                <w:sz w:val="22"/>
                <w:szCs w:val="22"/>
              </w:rPr>
            </w:pPr>
            <w:r w:rsidRPr="00436FC5">
              <w:rPr>
                <w:sz w:val="22"/>
                <w:szCs w:val="22"/>
              </w:rPr>
              <w:t>3504,7</w:t>
            </w:r>
          </w:p>
        </w:tc>
        <w:tc>
          <w:tcPr>
            <w:tcW w:w="2215" w:type="dxa"/>
            <w:tcBorders>
              <w:top w:val="single" w:sz="4" w:space="0" w:color="auto"/>
              <w:left w:val="nil"/>
              <w:bottom w:val="single" w:sz="4" w:space="0" w:color="auto"/>
              <w:right w:val="single" w:sz="4" w:space="0" w:color="auto"/>
            </w:tcBorders>
            <w:vAlign w:val="center"/>
            <w:hideMark/>
          </w:tcPr>
          <w:p w14:paraId="2F0E618B" w14:textId="77777777" w:rsidR="00413405" w:rsidRPr="00436FC5" w:rsidRDefault="00413405" w:rsidP="00413405">
            <w:pPr>
              <w:spacing w:after="120"/>
              <w:ind w:firstLine="23"/>
              <w:jc w:val="center"/>
              <w:rPr>
                <w:sz w:val="22"/>
                <w:szCs w:val="22"/>
              </w:rPr>
            </w:pPr>
            <w:r w:rsidRPr="00436FC5">
              <w:rPr>
                <w:sz w:val="22"/>
                <w:szCs w:val="22"/>
              </w:rPr>
              <w:t>1718,0</w:t>
            </w:r>
          </w:p>
        </w:tc>
      </w:tr>
      <w:tr w:rsidR="00413405" w:rsidRPr="00436FC5" w14:paraId="3D42CA50" w14:textId="77777777" w:rsidTr="00413405">
        <w:trPr>
          <w:trHeight w:val="223"/>
        </w:trPr>
        <w:tc>
          <w:tcPr>
            <w:tcW w:w="704" w:type="dxa"/>
            <w:tcBorders>
              <w:top w:val="single" w:sz="4" w:space="0" w:color="auto"/>
              <w:left w:val="single" w:sz="4" w:space="0" w:color="auto"/>
              <w:bottom w:val="single" w:sz="4" w:space="0" w:color="auto"/>
              <w:right w:val="single" w:sz="4" w:space="0" w:color="auto"/>
            </w:tcBorders>
            <w:vAlign w:val="center"/>
            <w:hideMark/>
          </w:tcPr>
          <w:p w14:paraId="6339A91F" w14:textId="77777777" w:rsidR="00413405" w:rsidRPr="00436FC5" w:rsidRDefault="00413405" w:rsidP="00413405">
            <w:pPr>
              <w:spacing w:after="120"/>
              <w:ind w:firstLine="23"/>
              <w:jc w:val="center"/>
              <w:rPr>
                <w:bCs/>
                <w:sz w:val="22"/>
                <w:szCs w:val="22"/>
              </w:rPr>
            </w:pPr>
            <w:r w:rsidRPr="00436FC5">
              <w:rPr>
                <w:bCs/>
                <w:sz w:val="22"/>
                <w:szCs w:val="22"/>
              </w:rPr>
              <w:t>4</w:t>
            </w:r>
          </w:p>
        </w:tc>
        <w:tc>
          <w:tcPr>
            <w:tcW w:w="3155" w:type="dxa"/>
            <w:tcBorders>
              <w:top w:val="single" w:sz="4" w:space="0" w:color="auto"/>
              <w:left w:val="single" w:sz="4" w:space="0" w:color="auto"/>
              <w:bottom w:val="single" w:sz="4" w:space="0" w:color="auto"/>
              <w:right w:val="single" w:sz="4" w:space="0" w:color="auto"/>
            </w:tcBorders>
            <w:vAlign w:val="center"/>
            <w:hideMark/>
          </w:tcPr>
          <w:p w14:paraId="3619FB54" w14:textId="77777777" w:rsidR="00413405" w:rsidRPr="00436FC5" w:rsidRDefault="00413405" w:rsidP="00413405">
            <w:pPr>
              <w:spacing w:after="120"/>
              <w:ind w:firstLine="23"/>
              <w:rPr>
                <w:sz w:val="22"/>
                <w:szCs w:val="22"/>
              </w:rPr>
            </w:pPr>
            <w:r w:rsidRPr="00436FC5">
              <w:rPr>
                <w:sz w:val="22"/>
                <w:szCs w:val="22"/>
              </w:rPr>
              <w:t>Котельная «Модуль»</w:t>
            </w:r>
          </w:p>
        </w:tc>
        <w:tc>
          <w:tcPr>
            <w:tcW w:w="2241" w:type="dxa"/>
            <w:tcBorders>
              <w:top w:val="single" w:sz="4" w:space="0" w:color="auto"/>
              <w:left w:val="single" w:sz="4" w:space="0" w:color="auto"/>
              <w:bottom w:val="single" w:sz="4" w:space="0" w:color="auto"/>
              <w:right w:val="single" w:sz="4" w:space="0" w:color="auto"/>
            </w:tcBorders>
            <w:vAlign w:val="center"/>
            <w:hideMark/>
          </w:tcPr>
          <w:p w14:paraId="1DCBA307" w14:textId="77777777" w:rsidR="00413405" w:rsidRPr="00436FC5" w:rsidRDefault="00413405" w:rsidP="00413405">
            <w:pPr>
              <w:spacing w:after="120"/>
              <w:ind w:firstLine="23"/>
              <w:jc w:val="center"/>
              <w:rPr>
                <w:sz w:val="22"/>
                <w:szCs w:val="22"/>
              </w:rPr>
            </w:pPr>
            <w:r w:rsidRPr="00436FC5">
              <w:rPr>
                <w:sz w:val="22"/>
                <w:szCs w:val="22"/>
              </w:rPr>
              <w:t>0,64</w:t>
            </w:r>
          </w:p>
        </w:tc>
        <w:tc>
          <w:tcPr>
            <w:tcW w:w="1887" w:type="dxa"/>
            <w:tcBorders>
              <w:top w:val="single" w:sz="4" w:space="0" w:color="auto"/>
              <w:left w:val="single" w:sz="4" w:space="0" w:color="auto"/>
              <w:bottom w:val="single" w:sz="4" w:space="0" w:color="auto"/>
              <w:right w:val="single" w:sz="4" w:space="0" w:color="auto"/>
            </w:tcBorders>
            <w:vAlign w:val="center"/>
            <w:hideMark/>
          </w:tcPr>
          <w:p w14:paraId="283A1165" w14:textId="77777777" w:rsidR="00413405" w:rsidRPr="00436FC5" w:rsidRDefault="00413405" w:rsidP="00413405">
            <w:pPr>
              <w:spacing w:after="120"/>
              <w:ind w:firstLine="23"/>
              <w:jc w:val="center"/>
              <w:rPr>
                <w:sz w:val="22"/>
                <w:szCs w:val="22"/>
              </w:rPr>
            </w:pPr>
            <w:r w:rsidRPr="00436FC5">
              <w:rPr>
                <w:sz w:val="22"/>
                <w:szCs w:val="22"/>
              </w:rPr>
              <w:t>1087,8</w:t>
            </w:r>
          </w:p>
        </w:tc>
        <w:tc>
          <w:tcPr>
            <w:tcW w:w="2215" w:type="dxa"/>
            <w:tcBorders>
              <w:top w:val="single" w:sz="4" w:space="0" w:color="auto"/>
              <w:left w:val="single" w:sz="4" w:space="0" w:color="auto"/>
              <w:bottom w:val="single" w:sz="4" w:space="0" w:color="auto"/>
              <w:right w:val="single" w:sz="4" w:space="0" w:color="auto"/>
            </w:tcBorders>
            <w:vAlign w:val="center"/>
            <w:hideMark/>
          </w:tcPr>
          <w:p w14:paraId="56BA1EF7" w14:textId="77777777" w:rsidR="00413405" w:rsidRPr="00436FC5" w:rsidRDefault="00413405" w:rsidP="00413405">
            <w:pPr>
              <w:spacing w:after="120"/>
              <w:ind w:firstLine="23"/>
              <w:jc w:val="center"/>
              <w:rPr>
                <w:sz w:val="22"/>
                <w:szCs w:val="22"/>
              </w:rPr>
            </w:pPr>
            <w:r w:rsidRPr="00436FC5">
              <w:rPr>
                <w:sz w:val="22"/>
                <w:szCs w:val="22"/>
              </w:rPr>
              <w:t>1699,7</w:t>
            </w:r>
          </w:p>
        </w:tc>
      </w:tr>
    </w:tbl>
    <w:p w14:paraId="4A10422F" w14:textId="153D25F2" w:rsidR="00F61162" w:rsidRDefault="00F61162" w:rsidP="007A6AA0">
      <w:pPr>
        <w:ind w:firstLine="708"/>
        <w:rPr>
          <w:szCs w:val="28"/>
        </w:rPr>
      </w:pPr>
    </w:p>
    <w:p w14:paraId="26DBA72A" w14:textId="43FAFAD8" w:rsidR="005C098C" w:rsidRPr="00413405" w:rsidRDefault="002A1FB8" w:rsidP="005C098C">
      <w:pPr>
        <w:ind w:firstLine="708"/>
        <w:rPr>
          <w:szCs w:val="28"/>
        </w:rPr>
      </w:pPr>
      <w:r w:rsidRPr="00BB2812">
        <w:rPr>
          <w:szCs w:val="24"/>
        </w:rPr>
        <w:t>Проведенный по укрупненным показателям расчет позволил определить среднегодовую загрузку оборудования котельной.</w:t>
      </w:r>
      <w:r>
        <w:rPr>
          <w:szCs w:val="24"/>
        </w:rPr>
        <w:t xml:space="preserve"> </w:t>
      </w:r>
      <w:r w:rsidR="005C098C" w:rsidRPr="00413405">
        <w:rPr>
          <w:szCs w:val="28"/>
        </w:rPr>
        <w:t xml:space="preserve">Среднегодовая загрузка оборудования котельных на территории Читинского муниципального округа Забайкальского края </w:t>
      </w:r>
      <w:r w:rsidR="005C098C" w:rsidRPr="005C098C">
        <w:rPr>
          <w:szCs w:val="28"/>
        </w:rPr>
        <w:t xml:space="preserve">(городское поселение «Новокручининское») </w:t>
      </w:r>
      <w:r w:rsidR="005C098C">
        <w:rPr>
          <w:szCs w:val="28"/>
        </w:rPr>
        <w:t>з</w:t>
      </w:r>
      <w:r w:rsidR="005C098C" w:rsidRPr="00413405">
        <w:rPr>
          <w:szCs w:val="28"/>
        </w:rPr>
        <w:t>а 2024 г. представлена в таблице 1.2.8.</w:t>
      </w:r>
      <w:r w:rsidR="005C098C">
        <w:rPr>
          <w:szCs w:val="28"/>
        </w:rPr>
        <w:t>2</w:t>
      </w:r>
      <w:r w:rsidR="005C098C" w:rsidRPr="00413405">
        <w:rPr>
          <w:szCs w:val="28"/>
        </w:rPr>
        <w:t>.</w:t>
      </w:r>
    </w:p>
    <w:p w14:paraId="224C8F94" w14:textId="48DCDFF0" w:rsidR="005C098C" w:rsidRPr="00413405" w:rsidRDefault="005C098C" w:rsidP="005C098C">
      <w:pPr>
        <w:pStyle w:val="af"/>
        <w:ind w:left="1429"/>
        <w:jc w:val="right"/>
        <w:rPr>
          <w:b/>
          <w:sz w:val="24"/>
        </w:rPr>
      </w:pPr>
      <w:r w:rsidRPr="00413405">
        <w:rPr>
          <w:b/>
          <w:sz w:val="24"/>
        </w:rPr>
        <w:t xml:space="preserve">Таблица </w:t>
      </w:r>
      <w:r w:rsidRPr="00413405">
        <w:rPr>
          <w:b/>
          <w:sz w:val="24"/>
          <w:szCs w:val="24"/>
        </w:rPr>
        <w:t>1.2.8.</w:t>
      </w:r>
      <w:r>
        <w:rPr>
          <w:b/>
          <w:sz w:val="24"/>
          <w:szCs w:val="24"/>
        </w:rPr>
        <w:t>2</w:t>
      </w:r>
    </w:p>
    <w:p w14:paraId="2054360E" w14:textId="79EA3BC2" w:rsidR="005C098C" w:rsidRPr="00413405" w:rsidRDefault="005C098C" w:rsidP="005C098C">
      <w:pPr>
        <w:jc w:val="center"/>
        <w:rPr>
          <w:b/>
          <w:bCs/>
        </w:rPr>
      </w:pPr>
      <w:r w:rsidRPr="00413405">
        <w:rPr>
          <w:b/>
          <w:bCs/>
        </w:rPr>
        <w:t xml:space="preserve">Среднегодовая загрузка оборудования котельных на территории Читинского муниципального округа Забайкальского края </w:t>
      </w:r>
      <w:r>
        <w:rPr>
          <w:b/>
        </w:rPr>
        <w:t>(г</w:t>
      </w:r>
      <w:r w:rsidRPr="00CA69E7">
        <w:rPr>
          <w:b/>
        </w:rPr>
        <w:t>ородское поселение «</w:t>
      </w:r>
      <w:r w:rsidRPr="005C098C">
        <w:rPr>
          <w:b/>
        </w:rPr>
        <w:t>Новокручининское</w:t>
      </w:r>
      <w:r w:rsidRPr="00CA69E7">
        <w:rPr>
          <w:b/>
        </w:rPr>
        <w:t>»</w:t>
      </w:r>
      <w:r>
        <w:rPr>
          <w:b/>
        </w:rPr>
        <w:t xml:space="preserve">) </w:t>
      </w:r>
      <w:r w:rsidRPr="00413405">
        <w:rPr>
          <w:b/>
          <w:bCs/>
        </w:rPr>
        <w:t xml:space="preserve">за 2024 г. </w:t>
      </w:r>
    </w:p>
    <w:tbl>
      <w:tblPr>
        <w:tblStyle w:val="af7"/>
        <w:tblW w:w="5000" w:type="pct"/>
        <w:tblLook w:val="04A0" w:firstRow="1" w:lastRow="0" w:firstColumn="1" w:lastColumn="0" w:noHBand="0" w:noVBand="1"/>
      </w:tblPr>
      <w:tblGrid>
        <w:gridCol w:w="2972"/>
        <w:gridCol w:w="2411"/>
        <w:gridCol w:w="2129"/>
        <w:gridCol w:w="2401"/>
      </w:tblGrid>
      <w:tr w:rsidR="002A1FB8" w:rsidRPr="005C098C" w14:paraId="4648D12B" w14:textId="77777777" w:rsidTr="005C098C">
        <w:tc>
          <w:tcPr>
            <w:tcW w:w="1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FD6C7F" w14:textId="77777777" w:rsidR="002A1FB8" w:rsidRPr="005C098C" w:rsidRDefault="002A1FB8" w:rsidP="005C098C">
            <w:pPr>
              <w:shd w:val="clear" w:color="auto" w:fill="FFFFFF"/>
              <w:ind w:firstLine="23"/>
              <w:jc w:val="center"/>
              <w:rPr>
                <w:b/>
                <w:bCs/>
                <w:sz w:val="22"/>
                <w:szCs w:val="22"/>
              </w:rPr>
            </w:pPr>
            <w:r w:rsidRPr="005C098C">
              <w:rPr>
                <w:b/>
                <w:bCs/>
                <w:sz w:val="22"/>
                <w:szCs w:val="22"/>
              </w:rPr>
              <w:t>Наименование источника теплоснабжения</w:t>
            </w:r>
          </w:p>
        </w:tc>
        <w:tc>
          <w:tcPr>
            <w:tcW w:w="12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383C07" w14:textId="77777777" w:rsidR="002A1FB8" w:rsidRPr="005C098C" w:rsidRDefault="002A1FB8" w:rsidP="005C098C">
            <w:pPr>
              <w:shd w:val="clear" w:color="auto" w:fill="FFFFFF"/>
              <w:ind w:firstLine="23"/>
              <w:jc w:val="center"/>
              <w:rPr>
                <w:b/>
                <w:bCs/>
                <w:sz w:val="22"/>
                <w:szCs w:val="22"/>
              </w:rPr>
            </w:pPr>
            <w:r w:rsidRPr="005C098C">
              <w:rPr>
                <w:b/>
                <w:bCs/>
                <w:sz w:val="22"/>
                <w:szCs w:val="22"/>
              </w:rPr>
              <w:t>Установленная мощность источника теплоснабжения, Гкал/ч</w:t>
            </w:r>
          </w:p>
        </w:tc>
        <w:tc>
          <w:tcPr>
            <w:tcW w:w="10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637DA3" w14:textId="77777777" w:rsidR="002A1FB8" w:rsidRPr="005C098C" w:rsidRDefault="002A1FB8" w:rsidP="005C098C">
            <w:pPr>
              <w:shd w:val="clear" w:color="auto" w:fill="FFFFFF"/>
              <w:ind w:firstLine="23"/>
              <w:jc w:val="center"/>
              <w:rPr>
                <w:b/>
                <w:bCs/>
                <w:sz w:val="22"/>
                <w:szCs w:val="22"/>
              </w:rPr>
            </w:pPr>
            <w:r w:rsidRPr="005C098C">
              <w:rPr>
                <w:b/>
                <w:bCs/>
                <w:sz w:val="22"/>
                <w:szCs w:val="22"/>
              </w:rPr>
              <w:t>Присоединенная нагрузка, включая тепловые потери, Гкал/ч</w:t>
            </w:r>
          </w:p>
        </w:tc>
        <w:tc>
          <w:tcPr>
            <w:tcW w:w="12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78651" w14:textId="77777777" w:rsidR="002A1FB8" w:rsidRPr="005C098C" w:rsidRDefault="002A1FB8" w:rsidP="005C098C">
            <w:pPr>
              <w:shd w:val="clear" w:color="auto" w:fill="FFFFFF"/>
              <w:ind w:firstLine="23"/>
              <w:jc w:val="center"/>
              <w:rPr>
                <w:b/>
                <w:bCs/>
                <w:sz w:val="22"/>
                <w:szCs w:val="22"/>
              </w:rPr>
            </w:pPr>
            <w:r w:rsidRPr="005C098C">
              <w:rPr>
                <w:b/>
                <w:bCs/>
                <w:sz w:val="22"/>
                <w:szCs w:val="22"/>
              </w:rPr>
              <w:t>Среднегодовая загрузка источника теплоснабжения, %</w:t>
            </w:r>
          </w:p>
        </w:tc>
      </w:tr>
      <w:tr w:rsidR="002A1FB8" w:rsidRPr="00BB2812" w14:paraId="034821EB" w14:textId="77777777" w:rsidTr="005C098C">
        <w:tc>
          <w:tcPr>
            <w:tcW w:w="1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7684A0" w14:textId="3A16BA9E" w:rsidR="002A1FB8" w:rsidRPr="005C098C" w:rsidRDefault="001F6211" w:rsidP="001F6211">
            <w:pPr>
              <w:shd w:val="clear" w:color="auto" w:fill="FFFFFF"/>
              <w:ind w:firstLine="23"/>
              <w:rPr>
                <w:sz w:val="22"/>
                <w:szCs w:val="22"/>
              </w:rPr>
            </w:pPr>
            <w:r>
              <w:rPr>
                <w:sz w:val="22"/>
                <w:szCs w:val="22"/>
              </w:rPr>
              <w:t>Котельная «ВНС-37»</w:t>
            </w:r>
          </w:p>
        </w:tc>
        <w:tc>
          <w:tcPr>
            <w:tcW w:w="12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AB2AF" w14:textId="77777777" w:rsidR="002A1FB8" w:rsidRPr="005C098C" w:rsidRDefault="002A1FB8" w:rsidP="005C098C">
            <w:pPr>
              <w:shd w:val="clear" w:color="auto" w:fill="FFFFFF"/>
              <w:ind w:firstLine="23"/>
              <w:jc w:val="center"/>
              <w:rPr>
                <w:sz w:val="22"/>
                <w:szCs w:val="22"/>
              </w:rPr>
            </w:pPr>
            <w:r w:rsidRPr="005C098C">
              <w:rPr>
                <w:sz w:val="22"/>
                <w:szCs w:val="22"/>
              </w:rPr>
              <w:t>3,480</w:t>
            </w:r>
          </w:p>
        </w:tc>
        <w:tc>
          <w:tcPr>
            <w:tcW w:w="10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35C521" w14:textId="77777777" w:rsidR="002A1FB8" w:rsidRPr="005C098C" w:rsidRDefault="002A1FB8" w:rsidP="005C098C">
            <w:pPr>
              <w:shd w:val="clear" w:color="auto" w:fill="FFFFFF"/>
              <w:ind w:firstLine="23"/>
              <w:jc w:val="center"/>
              <w:rPr>
                <w:sz w:val="22"/>
                <w:szCs w:val="22"/>
              </w:rPr>
            </w:pPr>
            <w:r w:rsidRPr="005C098C">
              <w:rPr>
                <w:sz w:val="22"/>
                <w:szCs w:val="22"/>
              </w:rPr>
              <w:t>0,72387</w:t>
            </w:r>
          </w:p>
        </w:tc>
        <w:tc>
          <w:tcPr>
            <w:tcW w:w="12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86FDC" w14:textId="77777777" w:rsidR="002A1FB8" w:rsidRPr="005C098C" w:rsidRDefault="002A1FB8" w:rsidP="005C098C">
            <w:pPr>
              <w:shd w:val="clear" w:color="auto" w:fill="FFFFFF"/>
              <w:ind w:firstLine="23"/>
              <w:jc w:val="center"/>
              <w:rPr>
                <w:sz w:val="22"/>
                <w:szCs w:val="22"/>
              </w:rPr>
            </w:pPr>
            <w:r w:rsidRPr="005C098C">
              <w:rPr>
                <w:sz w:val="22"/>
                <w:szCs w:val="22"/>
              </w:rPr>
              <w:t>20,80</w:t>
            </w:r>
          </w:p>
        </w:tc>
      </w:tr>
      <w:tr w:rsidR="002A1FB8" w:rsidRPr="00BB2812" w14:paraId="5854CAC3" w14:textId="77777777" w:rsidTr="005C098C">
        <w:tc>
          <w:tcPr>
            <w:tcW w:w="1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49E36E" w14:textId="1F91F916" w:rsidR="002A1FB8" w:rsidRPr="005C098C" w:rsidRDefault="002A1FB8" w:rsidP="001F6211">
            <w:pPr>
              <w:shd w:val="clear" w:color="auto" w:fill="FFFFFF"/>
              <w:ind w:firstLine="23"/>
              <w:rPr>
                <w:sz w:val="22"/>
                <w:szCs w:val="22"/>
              </w:rPr>
            </w:pPr>
            <w:r w:rsidRPr="005C098C">
              <w:rPr>
                <w:sz w:val="22"/>
                <w:szCs w:val="22"/>
              </w:rPr>
              <w:t>Котельная «ТП» ст. Новая</w:t>
            </w:r>
          </w:p>
        </w:tc>
        <w:tc>
          <w:tcPr>
            <w:tcW w:w="12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6A924" w14:textId="77777777" w:rsidR="002A1FB8" w:rsidRPr="005C098C" w:rsidRDefault="002A1FB8" w:rsidP="005C098C">
            <w:pPr>
              <w:shd w:val="clear" w:color="auto" w:fill="FFFFFF"/>
              <w:ind w:firstLine="23"/>
              <w:jc w:val="center"/>
              <w:rPr>
                <w:sz w:val="22"/>
                <w:szCs w:val="22"/>
              </w:rPr>
            </w:pPr>
            <w:r w:rsidRPr="005C098C">
              <w:rPr>
                <w:sz w:val="22"/>
                <w:szCs w:val="22"/>
              </w:rPr>
              <w:t>1,500</w:t>
            </w:r>
          </w:p>
        </w:tc>
        <w:tc>
          <w:tcPr>
            <w:tcW w:w="10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B37AB4" w14:textId="77777777" w:rsidR="002A1FB8" w:rsidRPr="005C098C" w:rsidRDefault="002A1FB8" w:rsidP="005C098C">
            <w:pPr>
              <w:shd w:val="clear" w:color="auto" w:fill="FFFFFF"/>
              <w:ind w:firstLine="23"/>
              <w:jc w:val="center"/>
              <w:rPr>
                <w:sz w:val="22"/>
                <w:szCs w:val="22"/>
              </w:rPr>
            </w:pPr>
            <w:r w:rsidRPr="005C098C">
              <w:rPr>
                <w:sz w:val="22"/>
                <w:szCs w:val="22"/>
              </w:rPr>
              <w:t>0,37518</w:t>
            </w:r>
          </w:p>
        </w:tc>
        <w:tc>
          <w:tcPr>
            <w:tcW w:w="12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70DB0" w14:textId="77777777" w:rsidR="002A1FB8" w:rsidRPr="005C098C" w:rsidRDefault="002A1FB8" w:rsidP="005C098C">
            <w:pPr>
              <w:shd w:val="clear" w:color="auto" w:fill="FFFFFF"/>
              <w:ind w:firstLine="23"/>
              <w:jc w:val="center"/>
              <w:rPr>
                <w:sz w:val="22"/>
                <w:szCs w:val="22"/>
              </w:rPr>
            </w:pPr>
            <w:r w:rsidRPr="005C098C">
              <w:rPr>
                <w:sz w:val="22"/>
                <w:szCs w:val="22"/>
              </w:rPr>
              <w:t>25,01</w:t>
            </w:r>
          </w:p>
        </w:tc>
      </w:tr>
      <w:tr w:rsidR="002A1FB8" w:rsidRPr="00BB2812" w14:paraId="497D7B25" w14:textId="77777777" w:rsidTr="005C098C">
        <w:tc>
          <w:tcPr>
            <w:tcW w:w="1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5C3481" w14:textId="5036107C" w:rsidR="002A1FB8" w:rsidRPr="005C098C" w:rsidRDefault="001F6211" w:rsidP="001F6211">
            <w:pPr>
              <w:shd w:val="clear" w:color="auto" w:fill="FFFFFF"/>
              <w:ind w:firstLine="23"/>
              <w:rPr>
                <w:sz w:val="22"/>
                <w:szCs w:val="22"/>
              </w:rPr>
            </w:pPr>
            <w:r>
              <w:rPr>
                <w:sz w:val="22"/>
                <w:szCs w:val="22"/>
              </w:rPr>
              <w:t>Котельная №1</w:t>
            </w:r>
          </w:p>
        </w:tc>
        <w:tc>
          <w:tcPr>
            <w:tcW w:w="12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572535" w14:textId="77777777" w:rsidR="002A1FB8" w:rsidRPr="005C098C" w:rsidRDefault="002A1FB8" w:rsidP="005C098C">
            <w:pPr>
              <w:shd w:val="clear" w:color="auto" w:fill="FFFFFF"/>
              <w:ind w:firstLine="23"/>
              <w:jc w:val="center"/>
              <w:rPr>
                <w:sz w:val="22"/>
                <w:szCs w:val="22"/>
              </w:rPr>
            </w:pPr>
            <w:r w:rsidRPr="005C098C">
              <w:rPr>
                <w:sz w:val="22"/>
                <w:szCs w:val="22"/>
              </w:rPr>
              <w:t>3,000</w:t>
            </w:r>
          </w:p>
        </w:tc>
        <w:tc>
          <w:tcPr>
            <w:tcW w:w="10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B551E" w14:textId="77777777" w:rsidR="002A1FB8" w:rsidRPr="005C098C" w:rsidRDefault="002A1FB8" w:rsidP="005C098C">
            <w:pPr>
              <w:shd w:val="clear" w:color="auto" w:fill="FFFFFF"/>
              <w:ind w:firstLine="23"/>
              <w:jc w:val="center"/>
              <w:rPr>
                <w:sz w:val="22"/>
                <w:szCs w:val="22"/>
              </w:rPr>
            </w:pPr>
            <w:r w:rsidRPr="005C098C">
              <w:rPr>
                <w:sz w:val="22"/>
                <w:szCs w:val="22"/>
              </w:rPr>
              <w:t>1,34738</w:t>
            </w:r>
          </w:p>
        </w:tc>
        <w:tc>
          <w:tcPr>
            <w:tcW w:w="12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3D4B46" w14:textId="77777777" w:rsidR="002A1FB8" w:rsidRPr="005C098C" w:rsidRDefault="002A1FB8" w:rsidP="005C098C">
            <w:pPr>
              <w:shd w:val="clear" w:color="auto" w:fill="FFFFFF"/>
              <w:ind w:firstLine="23"/>
              <w:jc w:val="center"/>
              <w:rPr>
                <w:sz w:val="22"/>
                <w:szCs w:val="22"/>
              </w:rPr>
            </w:pPr>
            <w:r w:rsidRPr="005C098C">
              <w:rPr>
                <w:sz w:val="22"/>
                <w:szCs w:val="22"/>
              </w:rPr>
              <w:t>44,91</w:t>
            </w:r>
          </w:p>
        </w:tc>
      </w:tr>
      <w:tr w:rsidR="002A1FB8" w:rsidRPr="00BB2812" w14:paraId="68FC5D45" w14:textId="77777777" w:rsidTr="005C098C">
        <w:tc>
          <w:tcPr>
            <w:tcW w:w="1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49BDA1" w14:textId="2D288F0F" w:rsidR="002A1FB8" w:rsidRPr="005C098C" w:rsidRDefault="001F6211" w:rsidP="001F6211">
            <w:pPr>
              <w:shd w:val="clear" w:color="auto" w:fill="FFFFFF"/>
              <w:ind w:firstLine="23"/>
              <w:rPr>
                <w:sz w:val="22"/>
                <w:szCs w:val="22"/>
              </w:rPr>
            </w:pPr>
            <w:r>
              <w:rPr>
                <w:sz w:val="22"/>
                <w:szCs w:val="22"/>
              </w:rPr>
              <w:t>Котельная №2</w:t>
            </w:r>
          </w:p>
        </w:tc>
        <w:tc>
          <w:tcPr>
            <w:tcW w:w="12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CA99F" w14:textId="77777777" w:rsidR="002A1FB8" w:rsidRPr="005C098C" w:rsidRDefault="002A1FB8" w:rsidP="005C098C">
            <w:pPr>
              <w:shd w:val="clear" w:color="auto" w:fill="FFFFFF"/>
              <w:ind w:firstLine="23"/>
              <w:jc w:val="center"/>
              <w:rPr>
                <w:sz w:val="22"/>
                <w:szCs w:val="22"/>
              </w:rPr>
            </w:pPr>
            <w:r w:rsidRPr="005C098C">
              <w:rPr>
                <w:sz w:val="22"/>
                <w:szCs w:val="22"/>
              </w:rPr>
              <w:t>9,000</w:t>
            </w:r>
          </w:p>
        </w:tc>
        <w:tc>
          <w:tcPr>
            <w:tcW w:w="10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041453" w14:textId="77777777" w:rsidR="002A1FB8" w:rsidRPr="005C098C" w:rsidRDefault="002A1FB8" w:rsidP="005C098C">
            <w:pPr>
              <w:shd w:val="clear" w:color="auto" w:fill="FFFFFF"/>
              <w:ind w:firstLine="23"/>
              <w:jc w:val="center"/>
              <w:rPr>
                <w:sz w:val="22"/>
                <w:szCs w:val="22"/>
              </w:rPr>
            </w:pPr>
            <w:r w:rsidRPr="005C098C">
              <w:rPr>
                <w:sz w:val="22"/>
                <w:szCs w:val="22"/>
              </w:rPr>
              <w:t>2,88258</w:t>
            </w:r>
          </w:p>
        </w:tc>
        <w:tc>
          <w:tcPr>
            <w:tcW w:w="12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C8CA4" w14:textId="77777777" w:rsidR="002A1FB8" w:rsidRPr="005C098C" w:rsidRDefault="002A1FB8" w:rsidP="005C098C">
            <w:pPr>
              <w:shd w:val="clear" w:color="auto" w:fill="FFFFFF"/>
              <w:ind w:firstLine="23"/>
              <w:jc w:val="center"/>
              <w:rPr>
                <w:sz w:val="22"/>
                <w:szCs w:val="22"/>
              </w:rPr>
            </w:pPr>
            <w:r w:rsidRPr="005C098C">
              <w:rPr>
                <w:sz w:val="22"/>
                <w:szCs w:val="22"/>
              </w:rPr>
              <w:t>32,03</w:t>
            </w:r>
          </w:p>
        </w:tc>
      </w:tr>
      <w:tr w:rsidR="002A1FB8" w:rsidRPr="00BB2812" w14:paraId="392F0CA0" w14:textId="77777777" w:rsidTr="005C098C">
        <w:tc>
          <w:tcPr>
            <w:tcW w:w="1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D6CDEA" w14:textId="5A40AAB6" w:rsidR="002A1FB8" w:rsidRPr="005C098C" w:rsidRDefault="001F6211" w:rsidP="001F6211">
            <w:pPr>
              <w:shd w:val="clear" w:color="auto" w:fill="FFFFFF"/>
              <w:ind w:firstLine="23"/>
              <w:rPr>
                <w:sz w:val="22"/>
                <w:szCs w:val="22"/>
              </w:rPr>
            </w:pPr>
            <w:r>
              <w:rPr>
                <w:sz w:val="22"/>
                <w:szCs w:val="22"/>
              </w:rPr>
              <w:t>Котельная №3</w:t>
            </w:r>
          </w:p>
        </w:tc>
        <w:tc>
          <w:tcPr>
            <w:tcW w:w="12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A6486C" w14:textId="77777777" w:rsidR="002A1FB8" w:rsidRPr="005C098C" w:rsidRDefault="002A1FB8" w:rsidP="005C098C">
            <w:pPr>
              <w:shd w:val="clear" w:color="auto" w:fill="FFFFFF"/>
              <w:ind w:firstLine="23"/>
              <w:jc w:val="center"/>
              <w:rPr>
                <w:sz w:val="22"/>
                <w:szCs w:val="22"/>
              </w:rPr>
            </w:pPr>
            <w:r w:rsidRPr="005C098C">
              <w:rPr>
                <w:sz w:val="22"/>
                <w:szCs w:val="22"/>
              </w:rPr>
              <w:t>0,735</w:t>
            </w:r>
          </w:p>
        </w:tc>
        <w:tc>
          <w:tcPr>
            <w:tcW w:w="10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53CD7" w14:textId="77777777" w:rsidR="002A1FB8" w:rsidRPr="005C098C" w:rsidRDefault="002A1FB8" w:rsidP="005C098C">
            <w:pPr>
              <w:shd w:val="clear" w:color="auto" w:fill="FFFFFF"/>
              <w:ind w:firstLine="23"/>
              <w:jc w:val="center"/>
              <w:rPr>
                <w:sz w:val="22"/>
                <w:szCs w:val="22"/>
              </w:rPr>
            </w:pPr>
            <w:r w:rsidRPr="005C098C">
              <w:rPr>
                <w:sz w:val="22"/>
                <w:szCs w:val="22"/>
              </w:rPr>
              <w:t>0,74260</w:t>
            </w:r>
          </w:p>
        </w:tc>
        <w:tc>
          <w:tcPr>
            <w:tcW w:w="12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6BC345" w14:textId="77777777" w:rsidR="002A1FB8" w:rsidRPr="005C098C" w:rsidRDefault="002A1FB8" w:rsidP="005C098C">
            <w:pPr>
              <w:shd w:val="clear" w:color="auto" w:fill="FFFFFF"/>
              <w:ind w:firstLine="23"/>
              <w:jc w:val="center"/>
              <w:rPr>
                <w:sz w:val="22"/>
                <w:szCs w:val="22"/>
              </w:rPr>
            </w:pPr>
            <w:r w:rsidRPr="005C098C">
              <w:rPr>
                <w:sz w:val="22"/>
                <w:szCs w:val="22"/>
              </w:rPr>
              <w:t>101,03</w:t>
            </w:r>
          </w:p>
        </w:tc>
      </w:tr>
    </w:tbl>
    <w:p w14:paraId="625C4006" w14:textId="77777777" w:rsidR="005C098C" w:rsidRDefault="005C098C" w:rsidP="002A1FB8">
      <w:pPr>
        <w:shd w:val="clear" w:color="auto" w:fill="FFFFFF"/>
        <w:rPr>
          <w:szCs w:val="24"/>
        </w:rPr>
      </w:pPr>
    </w:p>
    <w:p w14:paraId="5D0438CE" w14:textId="1C6D9726" w:rsidR="002A1FB8" w:rsidRDefault="002A1FB8" w:rsidP="002A1FB8">
      <w:pPr>
        <w:shd w:val="clear" w:color="auto" w:fill="FFFFFF"/>
        <w:rPr>
          <w:szCs w:val="24"/>
        </w:rPr>
      </w:pPr>
      <w:r w:rsidRPr="00BB2812">
        <w:rPr>
          <w:szCs w:val="24"/>
        </w:rPr>
        <w:t>Проведенный анализ показал, что загрузка котельных имеет небольшую величину, а загрузка котельн</w:t>
      </w:r>
      <w:r w:rsidR="005C098C">
        <w:rPr>
          <w:szCs w:val="24"/>
        </w:rPr>
        <w:t>ой № 3</w:t>
      </w:r>
      <w:r w:rsidRPr="00BB2812">
        <w:rPr>
          <w:szCs w:val="24"/>
        </w:rPr>
        <w:t xml:space="preserve"> близка к 100%. Для обеспечения эффективности работы котельных и перспективного и аварийного резерва при составлении плана мероприятий по техническому перевооружению источников теплоснабжения необходимо предусмотреть изменение установленной тепловой мощности котельных.</w:t>
      </w:r>
    </w:p>
    <w:p w14:paraId="46DDD1AB" w14:textId="77777777" w:rsidR="0029018F" w:rsidRPr="00D01385" w:rsidRDefault="0029018F"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82" w:name="_Toc167140048"/>
      <w:bookmarkStart w:id="83" w:name="_Toc208504560"/>
      <w:bookmarkStart w:id="84" w:name="_Toc213271311"/>
      <w:r w:rsidRPr="00D01385">
        <w:rPr>
          <w:rFonts w:ascii="Times New Roman" w:hAnsi="Times New Roman" w:cs="Times New Roman"/>
          <w:b/>
          <w:color w:val="auto"/>
        </w:rPr>
        <w:t>Способы учета тепла, отпущенного в тепловые сети</w:t>
      </w:r>
      <w:bookmarkEnd w:id="82"/>
      <w:bookmarkEnd w:id="83"/>
      <w:bookmarkEnd w:id="84"/>
    </w:p>
    <w:p w14:paraId="49370647" w14:textId="77777777" w:rsidR="00D01385" w:rsidRPr="00D01385" w:rsidRDefault="00D01385" w:rsidP="00D01385">
      <w:pPr>
        <w:ind w:firstLine="708"/>
        <w:rPr>
          <w:szCs w:val="28"/>
        </w:rPr>
      </w:pPr>
      <w:r w:rsidRPr="00D01385">
        <w:rPr>
          <w:szCs w:val="28"/>
        </w:rPr>
        <w:t>Учет отпущенной тепловой энергии в тепловые сети от котельных при отсутствии прибора учета тепловой энергии производится расчетным путем.</w:t>
      </w:r>
    </w:p>
    <w:p w14:paraId="32A12264" w14:textId="3F40EABC" w:rsidR="00413405" w:rsidRPr="00D01385" w:rsidRDefault="00413405" w:rsidP="007A6AA0">
      <w:pPr>
        <w:ind w:firstLine="708"/>
        <w:rPr>
          <w:szCs w:val="28"/>
        </w:rPr>
      </w:pPr>
      <w:r w:rsidRPr="00D01385">
        <w:rPr>
          <w:szCs w:val="28"/>
        </w:rPr>
        <w:lastRenderedPageBreak/>
        <w:t xml:space="preserve">Учет тепловой энергии на котельных </w:t>
      </w:r>
      <w:r w:rsidR="00D01385" w:rsidRPr="00D01385">
        <w:rPr>
          <w:szCs w:val="28"/>
        </w:rPr>
        <w:t xml:space="preserve">Читинского муниципального округа Забайкальского края </w:t>
      </w:r>
      <w:r w:rsidRPr="00D01385">
        <w:rPr>
          <w:szCs w:val="28"/>
        </w:rPr>
        <w:t>ведется расчетным способом.</w:t>
      </w:r>
    </w:p>
    <w:p w14:paraId="2AB71B77" w14:textId="77777777" w:rsidR="00912E44" w:rsidRPr="00436FC5" w:rsidRDefault="00912E44" w:rsidP="007A6AA0">
      <w:pPr>
        <w:ind w:firstLine="708"/>
        <w:rPr>
          <w:szCs w:val="28"/>
        </w:rPr>
      </w:pPr>
    </w:p>
    <w:p w14:paraId="1716F887" w14:textId="3286F82A" w:rsidR="00923805" w:rsidRPr="00436FC5" w:rsidRDefault="00923805" w:rsidP="00923805">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85" w:name="_Toc208504561"/>
      <w:bookmarkStart w:id="86" w:name="_Toc213271312"/>
      <w:r w:rsidRPr="00436FC5">
        <w:rPr>
          <w:rFonts w:ascii="Times New Roman" w:hAnsi="Times New Roman" w:cs="Times New Roman"/>
          <w:b/>
          <w:color w:val="auto"/>
        </w:rPr>
        <w:t>Характеристика водоподготовки и подпиточных устройств</w:t>
      </w:r>
      <w:bookmarkEnd w:id="85"/>
      <w:bookmarkEnd w:id="86"/>
    </w:p>
    <w:p w14:paraId="40A8BF14" w14:textId="77777777" w:rsidR="00884151" w:rsidRPr="00884151" w:rsidRDefault="00884151" w:rsidP="00884151">
      <w:pPr>
        <w:ind w:firstLine="708"/>
        <w:rPr>
          <w:szCs w:val="28"/>
        </w:rPr>
      </w:pPr>
      <w:r w:rsidRPr="00884151">
        <w:rPr>
          <w:szCs w:val="28"/>
        </w:rPr>
        <w:t>Потребители, с использованием открытой системы теплоснабжения, отсутствуют.</w:t>
      </w:r>
    </w:p>
    <w:p w14:paraId="24B74805" w14:textId="77777777" w:rsidR="00884151" w:rsidRPr="00884151" w:rsidRDefault="00884151" w:rsidP="00884151">
      <w:pPr>
        <w:ind w:firstLine="708"/>
        <w:rPr>
          <w:szCs w:val="28"/>
        </w:rPr>
      </w:pPr>
      <w:r w:rsidRPr="00884151">
        <w:rPr>
          <w:szCs w:val="28"/>
        </w:rPr>
        <w:t xml:space="preserve">На источниках теплоснабжения предусмотрены баки-аккумуляторы. </w:t>
      </w:r>
    </w:p>
    <w:p w14:paraId="035B8B45" w14:textId="77777777" w:rsidR="00943DD9" w:rsidRPr="00884151" w:rsidRDefault="00943DD9" w:rsidP="007A6AA0">
      <w:pPr>
        <w:ind w:firstLine="708"/>
        <w:rPr>
          <w:szCs w:val="28"/>
        </w:rPr>
      </w:pPr>
    </w:p>
    <w:p w14:paraId="69FA820C" w14:textId="3F66DD79" w:rsidR="001D76BC" w:rsidRPr="00436FC5" w:rsidRDefault="001D76BC" w:rsidP="009B7556">
      <w:pPr>
        <w:pStyle w:val="31"/>
        <w:keepLines w:val="0"/>
        <w:numPr>
          <w:ilvl w:val="2"/>
          <w:numId w:val="38"/>
        </w:numPr>
        <w:tabs>
          <w:tab w:val="left" w:pos="851"/>
        </w:tabs>
        <w:spacing w:before="0" w:after="120"/>
        <w:ind w:left="0" w:firstLine="0"/>
        <w:rPr>
          <w:rFonts w:ascii="Times New Roman" w:hAnsi="Times New Roman" w:cs="Times New Roman"/>
          <w:b/>
          <w:color w:val="auto"/>
        </w:rPr>
      </w:pPr>
      <w:bookmarkStart w:id="87" w:name="_Toc360038812"/>
      <w:bookmarkStart w:id="88" w:name="_Toc167140049"/>
      <w:bookmarkStart w:id="89" w:name="_Toc208504562"/>
      <w:bookmarkStart w:id="90" w:name="_Toc213271313"/>
      <w:bookmarkEnd w:id="81"/>
      <w:r w:rsidRPr="00436FC5">
        <w:rPr>
          <w:rFonts w:ascii="Times New Roman" w:hAnsi="Times New Roman" w:cs="Times New Roman"/>
          <w:b/>
          <w:color w:val="auto"/>
        </w:rPr>
        <w:t>Статистика отказов и восстановлений оборудования источников тепловой энергии</w:t>
      </w:r>
      <w:bookmarkEnd w:id="87"/>
      <w:bookmarkEnd w:id="88"/>
      <w:bookmarkEnd w:id="89"/>
      <w:bookmarkEnd w:id="90"/>
    </w:p>
    <w:p w14:paraId="3AA788E1" w14:textId="77777777" w:rsidR="00654F88" w:rsidRPr="00436FC5" w:rsidRDefault="00654F88" w:rsidP="00654F88">
      <w:pPr>
        <w:rPr>
          <w:szCs w:val="23"/>
        </w:rPr>
      </w:pPr>
      <w:r w:rsidRPr="00436FC5">
        <w:rPr>
          <w:szCs w:val="23"/>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14:paraId="483AF382" w14:textId="77777777" w:rsidR="00654F88" w:rsidRPr="00436FC5" w:rsidRDefault="00654F88" w:rsidP="00654F88">
      <w:pPr>
        <w:rPr>
          <w:szCs w:val="23"/>
        </w:rPr>
      </w:pPr>
      <w:r w:rsidRPr="00436FC5">
        <w:rPr>
          <w:szCs w:val="23"/>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14:paraId="189C9EEA" w14:textId="77777777" w:rsidR="00654F88" w:rsidRPr="00436FC5" w:rsidRDefault="00654F88" w:rsidP="00654F88">
      <w:pPr>
        <w:rPr>
          <w:szCs w:val="23"/>
        </w:rPr>
      </w:pPr>
      <w:r w:rsidRPr="00436FC5">
        <w:rPr>
          <w:szCs w:val="23"/>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14:paraId="4B8944EF" w14:textId="77777777" w:rsidR="00654F88" w:rsidRPr="00436FC5" w:rsidRDefault="00654F88" w:rsidP="00654F88">
      <w:pPr>
        <w:rPr>
          <w:szCs w:val="23"/>
        </w:rPr>
      </w:pPr>
      <w:r w:rsidRPr="00436FC5">
        <w:rPr>
          <w:szCs w:val="23"/>
        </w:rPr>
        <w:t>Нарушением работоспособного состояния называется выход хотя бы одного заданного параметра за установленный допуск.</w:t>
      </w:r>
    </w:p>
    <w:p w14:paraId="6C265B10" w14:textId="77777777" w:rsidR="00654F88" w:rsidRPr="00436FC5" w:rsidRDefault="00654F88" w:rsidP="00654F88">
      <w:pPr>
        <w:rPr>
          <w:szCs w:val="23"/>
        </w:rPr>
      </w:pPr>
      <w:r w:rsidRPr="00436FC5">
        <w:rPr>
          <w:szCs w:val="23"/>
        </w:rPr>
        <w:t>По условию работы потребителей допускается определенное отклонение параметров от их номинальных значений</w:t>
      </w:r>
    </w:p>
    <w:p w14:paraId="168077A4" w14:textId="1D0D65FA" w:rsidR="00654F88" w:rsidRPr="00436FC5" w:rsidRDefault="00654F88" w:rsidP="00654F88">
      <w:pPr>
        <w:rPr>
          <w:szCs w:val="23"/>
        </w:rPr>
      </w:pPr>
      <w:r w:rsidRPr="00436FC5">
        <w:rPr>
          <w:szCs w:val="23"/>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14:paraId="68344AC7" w14:textId="71BB310D" w:rsidR="00436FC5" w:rsidRPr="00E37D47" w:rsidRDefault="00436FC5" w:rsidP="00436FC5">
      <w:pPr>
        <w:rPr>
          <w:szCs w:val="23"/>
        </w:rPr>
      </w:pPr>
      <w:r w:rsidRPr="00E37D47">
        <w:rPr>
          <w:szCs w:val="23"/>
        </w:rPr>
        <w:t>Статистика отказов и восстановлений оборудования на котельных муниципального образования отсутствует.</w:t>
      </w:r>
    </w:p>
    <w:p w14:paraId="3C4DF8C9" w14:textId="77777777" w:rsidR="00AC7B9F" w:rsidRPr="00E37D47" w:rsidRDefault="00AC7B9F" w:rsidP="00B84589">
      <w:pPr>
        <w:jc w:val="center"/>
        <w:rPr>
          <w:b/>
          <w:bCs/>
        </w:rPr>
      </w:pPr>
    </w:p>
    <w:p w14:paraId="5B416547" w14:textId="1E693359" w:rsidR="001D76BC" w:rsidRPr="00EF438A" w:rsidRDefault="001D76BC" w:rsidP="009E270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91" w:name="_Toc167140050"/>
      <w:bookmarkStart w:id="92" w:name="_Toc208504563"/>
      <w:bookmarkStart w:id="93" w:name="_Toc213271314"/>
      <w:r w:rsidRPr="00EF438A">
        <w:rPr>
          <w:rFonts w:ascii="Times New Roman" w:hAnsi="Times New Roman" w:cs="Times New Roman"/>
          <w:b/>
          <w:color w:val="auto"/>
        </w:rPr>
        <w:t>Предписания надзорных органов по запрещению дальнейшей эксплуатации источников тепловой энергии</w:t>
      </w:r>
      <w:bookmarkEnd w:id="91"/>
      <w:bookmarkEnd w:id="92"/>
      <w:bookmarkEnd w:id="93"/>
    </w:p>
    <w:p w14:paraId="76D73C0B" w14:textId="06EB7295" w:rsidR="001D76BC" w:rsidRPr="00EF438A" w:rsidRDefault="001D76BC" w:rsidP="007A6AA0">
      <w:pPr>
        <w:widowControl w:val="0"/>
        <w:autoSpaceDE w:val="0"/>
        <w:autoSpaceDN w:val="0"/>
        <w:adjustRightInd w:val="0"/>
      </w:pPr>
      <w:r w:rsidRPr="00EF438A">
        <w:t xml:space="preserve">Предписания надзорных органов по запрещению дальнейшей эксплуатации </w:t>
      </w:r>
      <w:r w:rsidR="00FD4E19" w:rsidRPr="00EF438A">
        <w:t xml:space="preserve">источников тепловой энергии </w:t>
      </w:r>
      <w:r w:rsidRPr="00EF438A">
        <w:t xml:space="preserve">на момент </w:t>
      </w:r>
      <w:r w:rsidR="008A64A2">
        <w:t>разработк</w:t>
      </w:r>
      <w:r w:rsidR="002E69A6" w:rsidRPr="00EF438A">
        <w:t>и</w:t>
      </w:r>
      <w:r w:rsidRPr="00EF438A">
        <w:t xml:space="preserve"> </w:t>
      </w:r>
      <w:r w:rsidR="00D50DB2" w:rsidRPr="00EF438A">
        <w:t>С</w:t>
      </w:r>
      <w:r w:rsidRPr="00EF438A">
        <w:t>хемы теплоснабжения не выдавались.</w:t>
      </w:r>
    </w:p>
    <w:p w14:paraId="1F1F457A" w14:textId="0A39EEEB" w:rsidR="00923805" w:rsidRPr="00436FC5" w:rsidRDefault="00923805" w:rsidP="007A6AA0">
      <w:pPr>
        <w:widowControl w:val="0"/>
        <w:autoSpaceDE w:val="0"/>
        <w:autoSpaceDN w:val="0"/>
        <w:adjustRightInd w:val="0"/>
      </w:pPr>
    </w:p>
    <w:p w14:paraId="0443E598" w14:textId="18E55514" w:rsidR="00923805" w:rsidRPr="00436FC5" w:rsidRDefault="00923805" w:rsidP="00923805">
      <w:pPr>
        <w:pStyle w:val="31"/>
        <w:keepLines w:val="0"/>
        <w:numPr>
          <w:ilvl w:val="2"/>
          <w:numId w:val="38"/>
        </w:numPr>
        <w:tabs>
          <w:tab w:val="left" w:pos="851"/>
        </w:tabs>
        <w:spacing w:before="120" w:after="120"/>
        <w:contextualSpacing w:val="0"/>
        <w:rPr>
          <w:rFonts w:ascii="Times New Roman" w:hAnsi="Times New Roman" w:cs="Times New Roman"/>
          <w:b/>
          <w:color w:val="auto"/>
        </w:rPr>
      </w:pPr>
      <w:bookmarkStart w:id="94" w:name="_Toc196862542"/>
      <w:bookmarkStart w:id="95" w:name="_Toc208504564"/>
      <w:bookmarkStart w:id="96" w:name="_Toc213271315"/>
      <w:r w:rsidRPr="00436FC5">
        <w:rPr>
          <w:rFonts w:ascii="Times New Roman" w:hAnsi="Times New Roman" w:cs="Times New Roman"/>
          <w:b/>
          <w:color w:val="auto"/>
        </w:rPr>
        <w:t>Проектный и установленный топливный режим котельных</w:t>
      </w:r>
      <w:bookmarkEnd w:id="94"/>
      <w:bookmarkEnd w:id="95"/>
      <w:bookmarkEnd w:id="96"/>
    </w:p>
    <w:p w14:paraId="5EEDB881" w14:textId="3BFFF35D" w:rsidR="00E37D47" w:rsidRPr="00E37D47" w:rsidRDefault="00E37D47" w:rsidP="00923805">
      <w:pPr>
        <w:pStyle w:val="af1"/>
        <w:ind w:left="0"/>
        <w:rPr>
          <w:szCs w:val="28"/>
        </w:rPr>
      </w:pPr>
      <w:r w:rsidRPr="00E37D47">
        <w:rPr>
          <w:szCs w:val="28"/>
        </w:rPr>
        <w:t>Информация о топливном режиме котельных представлена в разделе 1.8 Топливные балансы источников тепловой энергии и система обеспечения топливом настоящей Схемы теплоснабжения.</w:t>
      </w:r>
    </w:p>
    <w:p w14:paraId="3A275760" w14:textId="7E074878" w:rsidR="001D76BC" w:rsidRPr="00D46F28" w:rsidRDefault="001D76BC" w:rsidP="009E2705">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97" w:name="_Toc167140051"/>
      <w:bookmarkStart w:id="98" w:name="_Toc208504565"/>
      <w:bookmarkStart w:id="99" w:name="_Toc213271316"/>
      <w:r w:rsidRPr="00D46F28">
        <w:rPr>
          <w:rFonts w:ascii="Times New Roman" w:hAnsi="Times New Roman" w:cs="Times New Roman"/>
          <w:b/>
          <w:color w:val="auto"/>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7"/>
      <w:bookmarkEnd w:id="98"/>
      <w:bookmarkEnd w:id="99"/>
    </w:p>
    <w:p w14:paraId="124FCE93" w14:textId="30800DD2" w:rsidR="001D76BC" w:rsidRPr="00D46F28" w:rsidRDefault="001D76BC" w:rsidP="007A6AA0">
      <w:pPr>
        <w:widowControl w:val="0"/>
        <w:autoSpaceDE w:val="0"/>
        <w:autoSpaceDN w:val="0"/>
        <w:adjustRightInd w:val="0"/>
      </w:pPr>
      <w:r w:rsidRPr="00D46F28">
        <w:t>Источники тепловой энергии и (или) оборудование (турбоагрегаты), входящее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w:t>
      </w:r>
      <w:r w:rsidR="00DA1400" w:rsidRPr="00D46F28">
        <w:t xml:space="preserve"> </w:t>
      </w:r>
      <w:r w:rsidR="003D4591" w:rsidRPr="003D4591">
        <w:t xml:space="preserve">Читинского муниципального округа </w:t>
      </w:r>
      <w:r w:rsidRPr="00D46F28">
        <w:t>отсутствуют.</w:t>
      </w:r>
    </w:p>
    <w:p w14:paraId="1FC960B5" w14:textId="77777777" w:rsidR="00C92A3D" w:rsidRDefault="00C92A3D" w:rsidP="00EE531D">
      <w:pPr>
        <w:ind w:firstLine="708"/>
      </w:pPr>
    </w:p>
    <w:p w14:paraId="07DA7DF5" w14:textId="0BEA9858" w:rsidR="009174EF" w:rsidRPr="00D46F28" w:rsidRDefault="009174EF" w:rsidP="009174EF">
      <w:pPr>
        <w:pStyle w:val="31"/>
        <w:keepLines w:val="0"/>
        <w:numPr>
          <w:ilvl w:val="2"/>
          <w:numId w:val="38"/>
        </w:numPr>
        <w:tabs>
          <w:tab w:val="left" w:pos="851"/>
        </w:tabs>
        <w:spacing w:before="120" w:after="120"/>
        <w:ind w:left="0" w:firstLine="0"/>
        <w:rPr>
          <w:rFonts w:ascii="Times New Roman" w:hAnsi="Times New Roman" w:cs="Times New Roman"/>
          <w:b/>
          <w:color w:val="auto"/>
        </w:rPr>
      </w:pPr>
      <w:bookmarkStart w:id="100" w:name="_Toc208504566"/>
      <w:bookmarkStart w:id="101" w:name="_Toc213271317"/>
      <w:r w:rsidRPr="009174EF">
        <w:rPr>
          <w:rFonts w:ascii="Times New Roman" w:hAnsi="Times New Roman" w:cs="Times New Roman"/>
          <w:b/>
          <w:color w:val="auto"/>
        </w:rPr>
        <w:t>Описание эксплуатационных показателей функционирования котельных</w:t>
      </w:r>
      <w:bookmarkEnd w:id="100"/>
      <w:bookmarkEnd w:id="101"/>
    </w:p>
    <w:p w14:paraId="28B949F7" w14:textId="77777777" w:rsidR="005F7EA3" w:rsidRPr="005F7EA3" w:rsidRDefault="005F7EA3" w:rsidP="00532A1B">
      <w:pPr>
        <w:pStyle w:val="Default"/>
        <w:ind w:firstLine="709"/>
        <w:jc w:val="both"/>
        <w:rPr>
          <w:rFonts w:eastAsiaTheme="minorHAnsi" w:cstheme="minorBidi"/>
          <w:color w:val="auto"/>
          <w:szCs w:val="28"/>
          <w:lang w:eastAsia="en-US"/>
        </w:rPr>
      </w:pPr>
      <w:r w:rsidRPr="005F7EA3">
        <w:rPr>
          <w:rFonts w:eastAsiaTheme="minorHAnsi" w:cstheme="minorBidi"/>
          <w:color w:val="auto"/>
          <w:szCs w:val="28"/>
          <w:lang w:eastAsia="en-US"/>
        </w:rPr>
        <w:t>Изменение эксплуатационных показателей функционирования котельных не происходило. Эксплуатационные показатели функционирования котельных представлены в соответствующих разделах настоящей Схемы теплоснабжения.</w:t>
      </w:r>
    </w:p>
    <w:p w14:paraId="6E74B4C7" w14:textId="77777777" w:rsidR="00436FC5" w:rsidRPr="005F7EA3" w:rsidRDefault="00436FC5" w:rsidP="00F46A32">
      <w:pPr>
        <w:ind w:firstLine="708"/>
      </w:pPr>
    </w:p>
    <w:p w14:paraId="002E40B6" w14:textId="2C5F805B" w:rsidR="00E840CC" w:rsidRPr="00F56A66" w:rsidRDefault="00CB3B94" w:rsidP="007A6AA0">
      <w:pPr>
        <w:pStyle w:val="31"/>
        <w:keepLines w:val="0"/>
        <w:tabs>
          <w:tab w:val="left" w:pos="851"/>
        </w:tabs>
        <w:spacing w:before="0" w:after="120"/>
        <w:rPr>
          <w:rFonts w:ascii="Times New Roman" w:hAnsi="Times New Roman" w:cs="Times New Roman"/>
          <w:b/>
          <w:color w:val="auto"/>
        </w:rPr>
      </w:pPr>
      <w:bookmarkStart w:id="102" w:name="_Toc15896374"/>
      <w:bookmarkStart w:id="103" w:name="_Toc167140053"/>
      <w:bookmarkStart w:id="104" w:name="_Toc194264893"/>
      <w:bookmarkStart w:id="105" w:name="_Toc208504567"/>
      <w:bookmarkStart w:id="106" w:name="_Toc213271318"/>
      <w:r w:rsidRPr="00D46F28">
        <w:rPr>
          <w:rFonts w:ascii="Times New Roman" w:hAnsi="Times New Roman" w:cs="Times New Roman"/>
          <w:b/>
          <w:color w:val="auto"/>
        </w:rPr>
        <w:t xml:space="preserve">Описание изменений технических характеристик основного оборудования </w:t>
      </w:r>
      <w:r w:rsidRPr="00F56A66">
        <w:rPr>
          <w:rFonts w:ascii="Times New Roman" w:hAnsi="Times New Roman" w:cs="Times New Roman"/>
          <w:b/>
          <w:color w:val="auto"/>
        </w:rPr>
        <w:t>источников тепловой энергии, зафиксированных за период, предшествующий актуализации схемы теплоснабжения</w:t>
      </w:r>
      <w:bookmarkEnd w:id="102"/>
      <w:bookmarkEnd w:id="103"/>
      <w:bookmarkEnd w:id="104"/>
      <w:bookmarkEnd w:id="105"/>
      <w:bookmarkEnd w:id="106"/>
    </w:p>
    <w:p w14:paraId="097547AF" w14:textId="28CBEE0A" w:rsidR="0033516B" w:rsidRPr="00F56A66" w:rsidRDefault="00CB3B94" w:rsidP="00647FDF">
      <w:pPr>
        <w:tabs>
          <w:tab w:val="left" w:pos="993"/>
        </w:tabs>
        <w:rPr>
          <w:szCs w:val="28"/>
        </w:rPr>
      </w:pPr>
      <w:r w:rsidRPr="00F56A66">
        <w:rPr>
          <w:szCs w:val="28"/>
        </w:rPr>
        <w:t xml:space="preserve">За период с момента утверждения ранее </w:t>
      </w:r>
      <w:r w:rsidR="008A64A2">
        <w:t>разработ</w:t>
      </w:r>
      <w:r w:rsidR="000801A7" w:rsidRPr="00F56A66">
        <w:t>анной</w:t>
      </w:r>
      <w:r w:rsidRPr="00F56A66">
        <w:rPr>
          <w:szCs w:val="28"/>
        </w:rPr>
        <w:t xml:space="preserve"> Схемы теплоснабжения</w:t>
      </w:r>
      <w:r w:rsidR="00DA1400" w:rsidRPr="00F56A66">
        <w:rPr>
          <w:szCs w:val="28"/>
        </w:rPr>
        <w:t xml:space="preserve"> </w:t>
      </w:r>
      <w:r w:rsidR="00436FC5" w:rsidRPr="00436FC5">
        <w:rPr>
          <w:szCs w:val="28"/>
        </w:rPr>
        <w:t xml:space="preserve">Читинского муниципального округа </w:t>
      </w:r>
      <w:r w:rsidR="00FE6F70" w:rsidRPr="00F56A66">
        <w:rPr>
          <w:szCs w:val="28"/>
        </w:rPr>
        <w:t>изменений технических характеристик основного оборудования источников тепловой энергии не происходило</w:t>
      </w:r>
      <w:r w:rsidR="00647FDF" w:rsidRPr="00F56A66">
        <w:rPr>
          <w:szCs w:val="28"/>
        </w:rPr>
        <w:t>.</w:t>
      </w:r>
    </w:p>
    <w:p w14:paraId="6C7F8BB2" w14:textId="07A7ACBA" w:rsidR="00C3700B" w:rsidRPr="00F56A66" w:rsidRDefault="00C3700B" w:rsidP="00C3700B">
      <w:pPr>
        <w:pStyle w:val="af1"/>
        <w:tabs>
          <w:tab w:val="left" w:pos="1276"/>
        </w:tabs>
        <w:ind w:left="600" w:firstLine="0"/>
        <w:rPr>
          <w:b/>
          <w:bCs/>
          <w:sz w:val="23"/>
          <w:szCs w:val="23"/>
        </w:rPr>
      </w:pPr>
    </w:p>
    <w:p w14:paraId="3675DE5C" w14:textId="3260336F" w:rsidR="00EE7B86" w:rsidRDefault="00EE7B86" w:rsidP="0030013A">
      <w:pPr>
        <w:pStyle w:val="af1"/>
        <w:tabs>
          <w:tab w:val="left" w:pos="1276"/>
        </w:tabs>
        <w:ind w:left="600" w:firstLine="0"/>
        <w:rPr>
          <w:b/>
          <w:bCs/>
          <w:sz w:val="18"/>
          <w:szCs w:val="18"/>
        </w:rPr>
      </w:pPr>
    </w:p>
    <w:p w14:paraId="2FA1EEA2" w14:textId="141254E9" w:rsidR="00EE7B86" w:rsidRPr="0030013A" w:rsidRDefault="00EE7B86" w:rsidP="0030013A">
      <w:pPr>
        <w:pStyle w:val="af1"/>
        <w:tabs>
          <w:tab w:val="left" w:pos="1276"/>
        </w:tabs>
        <w:ind w:left="600" w:firstLine="0"/>
        <w:rPr>
          <w:szCs w:val="28"/>
        </w:rPr>
        <w:sectPr w:rsidR="00EE7B86" w:rsidRPr="0030013A" w:rsidSect="00E9040F">
          <w:pgSz w:w="11906" w:h="16838"/>
          <w:pgMar w:top="1134" w:right="849" w:bottom="1134" w:left="1134" w:header="708" w:footer="708" w:gutter="0"/>
          <w:cols w:space="708"/>
          <w:titlePg/>
          <w:docGrid w:linePitch="360"/>
        </w:sectPr>
      </w:pPr>
    </w:p>
    <w:p w14:paraId="01B7E524" w14:textId="77777777" w:rsidR="00124F37" w:rsidRPr="0040197B" w:rsidRDefault="00124F37" w:rsidP="00124F37">
      <w:pPr>
        <w:pStyle w:val="24"/>
        <w:numPr>
          <w:ilvl w:val="1"/>
          <w:numId w:val="38"/>
        </w:numPr>
        <w:tabs>
          <w:tab w:val="left" w:pos="1560"/>
        </w:tabs>
        <w:spacing w:before="0" w:after="120"/>
        <w:rPr>
          <w:rFonts w:ascii="Times New Roman" w:hAnsi="Times New Roman" w:cs="Times New Roman"/>
          <w:b/>
          <w:color w:val="auto"/>
          <w:sz w:val="24"/>
          <w:szCs w:val="24"/>
        </w:rPr>
      </w:pPr>
      <w:bookmarkStart w:id="107" w:name="_Toc213271319"/>
      <w:bookmarkStart w:id="108" w:name="_Toc167140054"/>
      <w:bookmarkStart w:id="109" w:name="_Toc208504568"/>
      <w:r w:rsidRPr="0040197B">
        <w:rPr>
          <w:rFonts w:ascii="Times New Roman" w:hAnsi="Times New Roman" w:cs="Times New Roman"/>
          <w:b/>
          <w:color w:val="auto"/>
          <w:sz w:val="24"/>
          <w:szCs w:val="24"/>
        </w:rPr>
        <w:lastRenderedPageBreak/>
        <w:t>Тепловые сети, сооружения на них и тепловые пункты</w:t>
      </w:r>
      <w:bookmarkEnd w:id="107"/>
    </w:p>
    <w:p w14:paraId="06DE58FE" w14:textId="77777777" w:rsidR="00124F37" w:rsidRPr="0040197B" w:rsidRDefault="00124F37" w:rsidP="00124F37">
      <w:pPr>
        <w:rPr>
          <w:szCs w:val="28"/>
        </w:rPr>
      </w:pPr>
      <w:r w:rsidRPr="0040197B">
        <w:rPr>
          <w:szCs w:val="28"/>
        </w:rPr>
        <w:t xml:space="preserve">Описание тепловых сетей основывается на данных, предоставленных </w:t>
      </w:r>
      <w:r w:rsidRPr="0040197B">
        <w:rPr>
          <w:szCs w:val="28"/>
        </w:rPr>
        <w:br/>
      </w:r>
      <w:r w:rsidRPr="00ED1A39">
        <w:rPr>
          <w:szCs w:val="28"/>
        </w:rPr>
        <w:t>теплоснабжающими организациями на территории</w:t>
      </w:r>
      <w:r>
        <w:rPr>
          <w:szCs w:val="28"/>
        </w:rPr>
        <w:t xml:space="preserve"> Читинского </w:t>
      </w:r>
      <w:r w:rsidRPr="00ED1A39">
        <w:rPr>
          <w:szCs w:val="28"/>
        </w:rPr>
        <w:t>муниципального округа.</w:t>
      </w:r>
    </w:p>
    <w:p w14:paraId="1B08C39F" w14:textId="77777777" w:rsidR="00124F37" w:rsidRPr="0040197B" w:rsidRDefault="00124F37" w:rsidP="00124F37">
      <w:pPr>
        <w:rPr>
          <w:color w:val="C45911" w:themeColor="accent2" w:themeShade="BF"/>
        </w:rPr>
      </w:pPr>
    </w:p>
    <w:p w14:paraId="3A456FD6" w14:textId="77777777" w:rsidR="00124F37" w:rsidRPr="00B37C9B"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0" w:name="_Toc213271320"/>
      <w:r w:rsidRPr="0040197B">
        <w:rPr>
          <w:rFonts w:ascii="Times New Roman" w:hAnsi="Times New Roman" w:cs="Times New Roman"/>
          <w:b/>
          <w:color w:val="auto"/>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w:t>
      </w:r>
      <w:r w:rsidRPr="00B37C9B">
        <w:rPr>
          <w:rFonts w:ascii="Times New Roman" w:hAnsi="Times New Roman" w:cs="Times New Roman"/>
          <w:b/>
          <w:color w:val="auto"/>
        </w:rPr>
        <w:t>водоснабжения</w:t>
      </w:r>
      <w:bookmarkEnd w:id="110"/>
    </w:p>
    <w:p w14:paraId="14E04178" w14:textId="77777777" w:rsidR="00124F37" w:rsidRPr="00ED1A39" w:rsidRDefault="00124F37" w:rsidP="00124F37">
      <w:pPr>
        <w:ind w:firstLine="708"/>
        <w:rPr>
          <w:szCs w:val="28"/>
        </w:rPr>
      </w:pPr>
      <w:r w:rsidRPr="00F6635E">
        <w:rPr>
          <w:szCs w:val="28"/>
        </w:rPr>
        <w:t>Схема тепловых с</w:t>
      </w:r>
      <w:r>
        <w:rPr>
          <w:szCs w:val="28"/>
        </w:rPr>
        <w:t>етей от котельных – двухтрубная, тупиковая</w:t>
      </w:r>
      <w:r w:rsidRPr="00ED1A39">
        <w:rPr>
          <w:szCs w:val="28"/>
        </w:rPr>
        <w:t>. Система горячего водоснабжения – закрытая.</w:t>
      </w:r>
    </w:p>
    <w:p w14:paraId="7A3C56C8" w14:textId="77777777" w:rsidR="00124F37" w:rsidRDefault="00124F37" w:rsidP="00124F37">
      <w:pPr>
        <w:rPr>
          <w:szCs w:val="28"/>
        </w:rPr>
      </w:pPr>
      <w:r>
        <w:rPr>
          <w:szCs w:val="28"/>
        </w:rPr>
        <w:t xml:space="preserve">Согласно </w:t>
      </w:r>
      <w:r>
        <w:rPr>
          <w:rFonts w:eastAsia="SimSun" w:cs="Times New Roman"/>
          <w:szCs w:val="24"/>
          <w:lang w:eastAsia="ru-RU"/>
        </w:rPr>
        <w:t>сведениям</w:t>
      </w:r>
      <w:r w:rsidRPr="00FB49E0">
        <w:rPr>
          <w:rFonts w:eastAsia="SimSun" w:cs="Times New Roman"/>
          <w:szCs w:val="24"/>
          <w:lang w:eastAsia="ru-RU"/>
        </w:rPr>
        <w:t xml:space="preserve"> по форме федерального статистического наблюдения № 1-ТЕП, по состоянию на 01.01.2025</w:t>
      </w:r>
      <w:r>
        <w:rPr>
          <w:rFonts w:eastAsia="SimSun" w:cs="Times New Roman"/>
          <w:szCs w:val="24"/>
          <w:lang w:eastAsia="ru-RU"/>
        </w:rPr>
        <w:t xml:space="preserve"> п</w:t>
      </w:r>
      <w:r w:rsidRPr="00ED1A39">
        <w:rPr>
          <w:szCs w:val="28"/>
        </w:rPr>
        <w:t xml:space="preserve">ротяженность тепловых сетей на территории </w:t>
      </w:r>
      <w:r>
        <w:rPr>
          <w:szCs w:val="28"/>
        </w:rPr>
        <w:t>Читинского муниципального округа</w:t>
      </w:r>
      <w:r w:rsidRPr="00ED1A39">
        <w:rPr>
          <w:szCs w:val="28"/>
        </w:rPr>
        <w:t xml:space="preserve"> в </w:t>
      </w:r>
      <w:r>
        <w:rPr>
          <w:szCs w:val="28"/>
        </w:rPr>
        <w:t>двух</w:t>
      </w:r>
      <w:r w:rsidRPr="00ED1A39">
        <w:rPr>
          <w:szCs w:val="28"/>
        </w:rPr>
        <w:t xml:space="preserve">трубном исчислении составляет </w:t>
      </w:r>
      <w:r>
        <w:rPr>
          <w:szCs w:val="28"/>
        </w:rPr>
        <w:t>118,73</w:t>
      </w:r>
      <w:r w:rsidRPr="00ED1A39">
        <w:rPr>
          <w:szCs w:val="28"/>
        </w:rPr>
        <w:t xml:space="preserve"> км.</w:t>
      </w:r>
      <w:r>
        <w:rPr>
          <w:szCs w:val="28"/>
        </w:rPr>
        <w:t xml:space="preserve"> Из них 62,79 км - в городах и поселках городского типа, 55,94 км – в сельских населенных пунктах.</w:t>
      </w:r>
    </w:p>
    <w:p w14:paraId="77DA2DB7" w14:textId="77777777" w:rsidR="00124F37" w:rsidRDefault="00124F37" w:rsidP="00124F37">
      <w:pPr>
        <w:rPr>
          <w:szCs w:val="28"/>
        </w:rPr>
      </w:pPr>
      <w:r>
        <w:rPr>
          <w:szCs w:val="28"/>
        </w:rPr>
        <w:t>Протяженность магистральных тепловых сетей составляет 24,83 км, распределительных тепловых сетей – 93,90 км.</w:t>
      </w:r>
    </w:p>
    <w:p w14:paraId="0818B773" w14:textId="77777777" w:rsidR="00124F37" w:rsidRPr="00ED1A39" w:rsidRDefault="00124F37" w:rsidP="00124F37">
      <w:pPr>
        <w:rPr>
          <w:szCs w:val="28"/>
        </w:rPr>
      </w:pPr>
      <w:r>
        <w:rPr>
          <w:szCs w:val="28"/>
        </w:rPr>
        <w:t>Протяженность ветхих тепловых сетей составляет 47,50 км.</w:t>
      </w:r>
    </w:p>
    <w:p w14:paraId="374274E5" w14:textId="77777777" w:rsidR="00124F37" w:rsidRPr="00FB49E0" w:rsidRDefault="00124F37" w:rsidP="00124F37">
      <w:pPr>
        <w:ind w:firstLine="708"/>
        <w:rPr>
          <w:rFonts w:cs="Times New Roman"/>
        </w:rPr>
      </w:pPr>
      <w:r w:rsidRPr="00ED1A39">
        <w:rPr>
          <w:szCs w:val="28"/>
        </w:rPr>
        <w:t>Прокладка тепловых сетей</w:t>
      </w:r>
      <w:r>
        <w:rPr>
          <w:szCs w:val="28"/>
        </w:rPr>
        <w:t xml:space="preserve"> преимущественно подземная бесканальная. </w:t>
      </w:r>
      <w:r w:rsidRPr="00ED1A39">
        <w:rPr>
          <w:rFonts w:cs="Times New Roman"/>
        </w:rPr>
        <w:t>М</w:t>
      </w:r>
      <w:r w:rsidRPr="00F6635E">
        <w:rPr>
          <w:rFonts w:cs="Times New Roman"/>
        </w:rPr>
        <w:t xml:space="preserve">атериал труб – сталь. </w:t>
      </w:r>
    </w:p>
    <w:p w14:paraId="0B8B3EED" w14:textId="77777777" w:rsidR="00124F37" w:rsidRPr="00AB4E38" w:rsidRDefault="00124F37" w:rsidP="00124F37">
      <w:pPr>
        <w:ind w:firstLine="708"/>
        <w:rPr>
          <w:szCs w:val="28"/>
        </w:rPr>
      </w:pPr>
      <w:r w:rsidRPr="006E4901">
        <w:rPr>
          <w:szCs w:val="28"/>
        </w:rPr>
        <w:t xml:space="preserve">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w:t>
      </w:r>
      <w:r w:rsidRPr="00AB4E38">
        <w:rPr>
          <w:szCs w:val="28"/>
        </w:rPr>
        <w:t>отключающих устройств.</w:t>
      </w:r>
    </w:p>
    <w:p w14:paraId="77F9B361" w14:textId="77777777" w:rsidR="00124F37" w:rsidRDefault="00124F37" w:rsidP="00124F37">
      <w:pPr>
        <w:rPr>
          <w:rFonts w:cs="Times New Roman"/>
        </w:rPr>
      </w:pPr>
      <w:r w:rsidRPr="00AB4E38">
        <w:rPr>
          <w:rFonts w:cs="Times New Roman"/>
        </w:rPr>
        <w:t xml:space="preserve">Компенсация температурных расширений стальных трубопроводов решена с помощью углов поворота теплотрассы и П-образных </w:t>
      </w:r>
      <w:r w:rsidRPr="00FE6CB6">
        <w:rPr>
          <w:rFonts w:cs="Times New Roman"/>
        </w:rPr>
        <w:t>компенсаторов.</w:t>
      </w:r>
    </w:p>
    <w:p w14:paraId="416393AA" w14:textId="77777777" w:rsidR="00124F37" w:rsidRDefault="00124F37" w:rsidP="00124F37">
      <w:pPr>
        <w:rPr>
          <w:rFonts w:cs="Times New Roman"/>
        </w:rPr>
      </w:pPr>
      <w:r>
        <w:rPr>
          <w:rFonts w:cs="Times New Roman"/>
        </w:rPr>
        <w:t>Протяженность тепловых сетей согласно сведениям, предоставленным теплоснабжающими организациями Читинского муниципального округа на момент разработки настоящей Схемы теплоснабжения представлена в таблице 1.3.1.1.</w:t>
      </w:r>
    </w:p>
    <w:p w14:paraId="2424AB50" w14:textId="77777777" w:rsidR="00124F37" w:rsidRPr="00605131" w:rsidRDefault="00124F37" w:rsidP="00124F37">
      <w:pPr>
        <w:jc w:val="right"/>
        <w:rPr>
          <w:rFonts w:cs="Times New Roman"/>
          <w:b/>
        </w:rPr>
      </w:pPr>
      <w:r w:rsidRPr="00605131">
        <w:rPr>
          <w:rFonts w:cs="Times New Roman"/>
          <w:b/>
        </w:rPr>
        <w:t>Таблица 1.3.1.1</w:t>
      </w:r>
    </w:p>
    <w:p w14:paraId="2DCCEBA3" w14:textId="77777777" w:rsidR="00124F37" w:rsidRPr="00997F91" w:rsidRDefault="00124F37" w:rsidP="00124F37">
      <w:pPr>
        <w:ind w:firstLine="0"/>
        <w:jc w:val="center"/>
        <w:rPr>
          <w:rFonts w:cs="Times New Roman"/>
          <w:b/>
        </w:rPr>
      </w:pPr>
      <w:r w:rsidRPr="00997F91">
        <w:rPr>
          <w:rFonts w:cs="Times New Roman"/>
          <w:b/>
        </w:rPr>
        <w:t xml:space="preserve">Протяженность тепловых сетей </w:t>
      </w:r>
      <w:r>
        <w:rPr>
          <w:rFonts w:cs="Times New Roman"/>
          <w:b/>
        </w:rPr>
        <w:t>на территории</w:t>
      </w:r>
    </w:p>
    <w:p w14:paraId="2978A24F" w14:textId="77777777" w:rsidR="00124F37" w:rsidRPr="00997F91" w:rsidRDefault="00124F37" w:rsidP="00124F37">
      <w:pPr>
        <w:ind w:firstLine="0"/>
        <w:jc w:val="center"/>
        <w:rPr>
          <w:rFonts w:cs="Times New Roman"/>
          <w:b/>
        </w:rPr>
      </w:pPr>
      <w:r w:rsidRPr="00997F91">
        <w:rPr>
          <w:rFonts w:cs="Times New Roman"/>
          <w:b/>
        </w:rPr>
        <w:t>Читинского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804"/>
        <w:gridCol w:w="2405"/>
      </w:tblGrid>
      <w:tr w:rsidR="00124F37" w:rsidRPr="00C76566" w14:paraId="53F971AD" w14:textId="77777777" w:rsidTr="00C76566">
        <w:trPr>
          <w:trHeight w:val="20"/>
          <w:tblHeader/>
        </w:trPr>
        <w:tc>
          <w:tcPr>
            <w:tcW w:w="704" w:type="dxa"/>
            <w:vAlign w:val="center"/>
            <w:hideMark/>
          </w:tcPr>
          <w:p w14:paraId="13F77F3A" w14:textId="77777777" w:rsidR="00124F37" w:rsidRPr="00C76566" w:rsidRDefault="00124F37" w:rsidP="00C76566">
            <w:pPr>
              <w:ind w:firstLine="0"/>
              <w:jc w:val="center"/>
              <w:rPr>
                <w:rFonts w:cs="Times New Roman"/>
                <w:b/>
                <w:bCs/>
                <w:sz w:val="22"/>
              </w:rPr>
            </w:pPr>
            <w:r w:rsidRPr="00C76566">
              <w:rPr>
                <w:rFonts w:cs="Times New Roman"/>
                <w:b/>
                <w:bCs/>
                <w:sz w:val="22"/>
              </w:rPr>
              <w:t>№ п/п</w:t>
            </w:r>
          </w:p>
        </w:tc>
        <w:tc>
          <w:tcPr>
            <w:tcW w:w="6804" w:type="dxa"/>
            <w:vAlign w:val="center"/>
            <w:hideMark/>
          </w:tcPr>
          <w:p w14:paraId="18D89556" w14:textId="77777777" w:rsidR="00124F37" w:rsidRPr="00C76566" w:rsidRDefault="00124F37" w:rsidP="00C76566">
            <w:pPr>
              <w:ind w:left="10" w:firstLine="0"/>
              <w:jc w:val="center"/>
              <w:rPr>
                <w:rFonts w:cs="Times New Roman"/>
                <w:b/>
                <w:bCs/>
                <w:sz w:val="22"/>
              </w:rPr>
            </w:pPr>
            <w:r w:rsidRPr="00C76566">
              <w:rPr>
                <w:rFonts w:cs="Times New Roman"/>
                <w:b/>
                <w:bCs/>
                <w:sz w:val="22"/>
              </w:rPr>
              <w:t>Наименование котельной</w:t>
            </w:r>
          </w:p>
        </w:tc>
        <w:tc>
          <w:tcPr>
            <w:tcW w:w="2405" w:type="dxa"/>
            <w:vAlign w:val="center"/>
            <w:hideMark/>
          </w:tcPr>
          <w:p w14:paraId="47E5BFBC" w14:textId="77777777" w:rsidR="00124F37" w:rsidRPr="00C76566" w:rsidRDefault="00124F37" w:rsidP="00C76566">
            <w:pPr>
              <w:ind w:firstLine="0"/>
              <w:jc w:val="center"/>
              <w:rPr>
                <w:rFonts w:cs="Times New Roman"/>
                <w:b/>
                <w:bCs/>
                <w:sz w:val="22"/>
              </w:rPr>
            </w:pPr>
            <w:r w:rsidRPr="00C76566">
              <w:rPr>
                <w:rFonts w:cs="Times New Roman"/>
                <w:b/>
                <w:bCs/>
                <w:sz w:val="22"/>
              </w:rPr>
              <w:t>Протяженность сетей в 2-х трубном исчислении, км</w:t>
            </w:r>
          </w:p>
        </w:tc>
      </w:tr>
      <w:tr w:rsidR="00124F37" w:rsidRPr="00C76566" w14:paraId="57074E45" w14:textId="77777777" w:rsidTr="00C76566">
        <w:trPr>
          <w:trHeight w:val="20"/>
        </w:trPr>
        <w:tc>
          <w:tcPr>
            <w:tcW w:w="704" w:type="dxa"/>
            <w:vAlign w:val="center"/>
            <w:hideMark/>
          </w:tcPr>
          <w:p w14:paraId="18045867" w14:textId="77777777" w:rsidR="00124F37" w:rsidRPr="00C76566" w:rsidRDefault="00124F37" w:rsidP="00C76566">
            <w:pPr>
              <w:ind w:firstLine="0"/>
              <w:jc w:val="center"/>
              <w:rPr>
                <w:rFonts w:cs="Times New Roman"/>
                <w:sz w:val="22"/>
              </w:rPr>
            </w:pPr>
            <w:r w:rsidRPr="00C76566">
              <w:rPr>
                <w:rFonts w:cs="Times New Roman"/>
                <w:sz w:val="22"/>
              </w:rPr>
              <w:t>1</w:t>
            </w:r>
          </w:p>
        </w:tc>
        <w:tc>
          <w:tcPr>
            <w:tcW w:w="6804" w:type="dxa"/>
            <w:vAlign w:val="center"/>
            <w:hideMark/>
          </w:tcPr>
          <w:p w14:paraId="79C02156" w14:textId="77777777" w:rsidR="00124F37" w:rsidRPr="00C76566" w:rsidRDefault="00124F37" w:rsidP="00C76566">
            <w:pPr>
              <w:ind w:left="10" w:firstLine="0"/>
              <w:rPr>
                <w:rFonts w:cs="Times New Roman"/>
                <w:sz w:val="22"/>
              </w:rPr>
            </w:pPr>
            <w:r w:rsidRPr="00C76566">
              <w:rPr>
                <w:rFonts w:cs="Times New Roman"/>
                <w:sz w:val="22"/>
              </w:rPr>
              <w:t>Забайкальский край, Читинский округ, с. Карповка, мкр. ДФТБ, д. 4, стр. 4</w:t>
            </w:r>
          </w:p>
        </w:tc>
        <w:tc>
          <w:tcPr>
            <w:tcW w:w="2405" w:type="dxa"/>
            <w:noWrap/>
            <w:vAlign w:val="center"/>
            <w:hideMark/>
          </w:tcPr>
          <w:p w14:paraId="5ACBC9BD" w14:textId="77777777" w:rsidR="00124F37" w:rsidRPr="00C76566" w:rsidRDefault="00124F37" w:rsidP="00C76566">
            <w:pPr>
              <w:ind w:firstLine="0"/>
              <w:jc w:val="center"/>
              <w:rPr>
                <w:rFonts w:cs="Times New Roman"/>
                <w:sz w:val="22"/>
              </w:rPr>
            </w:pPr>
            <w:r w:rsidRPr="00C76566">
              <w:rPr>
                <w:rFonts w:cs="Times New Roman"/>
                <w:sz w:val="22"/>
              </w:rPr>
              <w:t>2,115</w:t>
            </w:r>
          </w:p>
        </w:tc>
      </w:tr>
      <w:tr w:rsidR="00124F37" w:rsidRPr="00C76566" w14:paraId="736145E4" w14:textId="77777777" w:rsidTr="00C76566">
        <w:trPr>
          <w:trHeight w:val="20"/>
        </w:trPr>
        <w:tc>
          <w:tcPr>
            <w:tcW w:w="704" w:type="dxa"/>
            <w:vAlign w:val="center"/>
            <w:hideMark/>
          </w:tcPr>
          <w:p w14:paraId="4E529B83" w14:textId="77777777" w:rsidR="00124F37" w:rsidRPr="00C76566" w:rsidRDefault="00124F37" w:rsidP="00C76566">
            <w:pPr>
              <w:ind w:firstLine="0"/>
              <w:jc w:val="center"/>
              <w:rPr>
                <w:rFonts w:cs="Times New Roman"/>
                <w:sz w:val="22"/>
              </w:rPr>
            </w:pPr>
            <w:r w:rsidRPr="00C76566">
              <w:rPr>
                <w:rFonts w:cs="Times New Roman"/>
                <w:sz w:val="22"/>
              </w:rPr>
              <w:t>2</w:t>
            </w:r>
          </w:p>
        </w:tc>
        <w:tc>
          <w:tcPr>
            <w:tcW w:w="6804" w:type="dxa"/>
            <w:vAlign w:val="center"/>
            <w:hideMark/>
          </w:tcPr>
          <w:p w14:paraId="5224C063" w14:textId="77777777" w:rsidR="00124F37" w:rsidRPr="00C76566" w:rsidRDefault="00124F37" w:rsidP="00C76566">
            <w:pPr>
              <w:ind w:left="10" w:firstLine="0"/>
              <w:rPr>
                <w:rFonts w:cs="Times New Roman"/>
                <w:sz w:val="22"/>
              </w:rPr>
            </w:pPr>
            <w:r w:rsidRPr="00C76566">
              <w:rPr>
                <w:rFonts w:cs="Times New Roman"/>
                <w:sz w:val="22"/>
              </w:rPr>
              <w:t>Забайкальский край, Читинский округ, с. Карповка, военный городок 55, стр. 23</w:t>
            </w:r>
          </w:p>
        </w:tc>
        <w:tc>
          <w:tcPr>
            <w:tcW w:w="2405" w:type="dxa"/>
            <w:noWrap/>
            <w:vAlign w:val="center"/>
            <w:hideMark/>
          </w:tcPr>
          <w:p w14:paraId="66F580F6" w14:textId="77777777" w:rsidR="00124F37" w:rsidRPr="00C76566" w:rsidRDefault="00124F37" w:rsidP="00C76566">
            <w:pPr>
              <w:ind w:firstLine="0"/>
              <w:jc w:val="center"/>
              <w:rPr>
                <w:rFonts w:cs="Times New Roman"/>
                <w:sz w:val="22"/>
              </w:rPr>
            </w:pPr>
            <w:r w:rsidRPr="00C76566">
              <w:rPr>
                <w:rFonts w:cs="Times New Roman"/>
                <w:sz w:val="22"/>
              </w:rPr>
              <w:t>0,488</w:t>
            </w:r>
          </w:p>
        </w:tc>
      </w:tr>
      <w:tr w:rsidR="00124F37" w:rsidRPr="00C76566" w14:paraId="58BD4BF1" w14:textId="77777777" w:rsidTr="00C76566">
        <w:trPr>
          <w:trHeight w:val="20"/>
        </w:trPr>
        <w:tc>
          <w:tcPr>
            <w:tcW w:w="704" w:type="dxa"/>
            <w:vAlign w:val="center"/>
            <w:hideMark/>
          </w:tcPr>
          <w:p w14:paraId="75C32493" w14:textId="77777777" w:rsidR="00124F37" w:rsidRPr="00C76566" w:rsidRDefault="00124F37" w:rsidP="00C76566">
            <w:pPr>
              <w:ind w:firstLine="0"/>
              <w:jc w:val="center"/>
              <w:rPr>
                <w:rFonts w:cs="Times New Roman"/>
                <w:sz w:val="22"/>
              </w:rPr>
            </w:pPr>
            <w:r w:rsidRPr="00C76566">
              <w:rPr>
                <w:rFonts w:cs="Times New Roman"/>
                <w:sz w:val="22"/>
              </w:rPr>
              <w:t>3</w:t>
            </w:r>
          </w:p>
        </w:tc>
        <w:tc>
          <w:tcPr>
            <w:tcW w:w="6804" w:type="dxa"/>
            <w:vAlign w:val="center"/>
            <w:hideMark/>
          </w:tcPr>
          <w:p w14:paraId="5A5F1935" w14:textId="77777777" w:rsidR="00124F37" w:rsidRPr="00C76566" w:rsidRDefault="00124F37" w:rsidP="00C76566">
            <w:pPr>
              <w:ind w:left="10" w:firstLine="0"/>
              <w:rPr>
                <w:rFonts w:cs="Times New Roman"/>
                <w:sz w:val="22"/>
              </w:rPr>
            </w:pPr>
            <w:r w:rsidRPr="00C76566">
              <w:rPr>
                <w:rFonts w:cs="Times New Roman"/>
                <w:sz w:val="22"/>
              </w:rPr>
              <w:t>Забайкальский край, Читинский округ, п. Забайкальский, ул. Лесная, 14</w:t>
            </w:r>
          </w:p>
        </w:tc>
        <w:tc>
          <w:tcPr>
            <w:tcW w:w="2405" w:type="dxa"/>
            <w:noWrap/>
            <w:vAlign w:val="center"/>
            <w:hideMark/>
          </w:tcPr>
          <w:p w14:paraId="0D56DF32" w14:textId="77777777" w:rsidR="00124F37" w:rsidRPr="00C76566" w:rsidRDefault="00124F37" w:rsidP="00C76566">
            <w:pPr>
              <w:ind w:firstLine="0"/>
              <w:jc w:val="center"/>
              <w:rPr>
                <w:rFonts w:cs="Times New Roman"/>
                <w:sz w:val="22"/>
              </w:rPr>
            </w:pPr>
            <w:r w:rsidRPr="00C76566">
              <w:rPr>
                <w:rFonts w:cs="Times New Roman"/>
                <w:sz w:val="22"/>
              </w:rPr>
              <w:t>0,04</w:t>
            </w:r>
          </w:p>
        </w:tc>
      </w:tr>
      <w:tr w:rsidR="00124F37" w:rsidRPr="00C76566" w14:paraId="06DFE85A" w14:textId="77777777" w:rsidTr="00C76566">
        <w:trPr>
          <w:trHeight w:val="20"/>
        </w:trPr>
        <w:tc>
          <w:tcPr>
            <w:tcW w:w="704" w:type="dxa"/>
            <w:vAlign w:val="center"/>
            <w:hideMark/>
          </w:tcPr>
          <w:p w14:paraId="71174107" w14:textId="77777777" w:rsidR="00124F37" w:rsidRPr="00C76566" w:rsidRDefault="00124F37" w:rsidP="00C76566">
            <w:pPr>
              <w:ind w:firstLine="0"/>
              <w:jc w:val="center"/>
              <w:rPr>
                <w:rFonts w:cs="Times New Roman"/>
                <w:sz w:val="22"/>
              </w:rPr>
            </w:pPr>
            <w:r w:rsidRPr="00C76566">
              <w:rPr>
                <w:rFonts w:cs="Times New Roman"/>
                <w:sz w:val="22"/>
              </w:rPr>
              <w:t>4</w:t>
            </w:r>
          </w:p>
        </w:tc>
        <w:tc>
          <w:tcPr>
            <w:tcW w:w="6804" w:type="dxa"/>
            <w:vAlign w:val="center"/>
            <w:hideMark/>
          </w:tcPr>
          <w:p w14:paraId="242699A3" w14:textId="77777777" w:rsidR="00124F37" w:rsidRPr="00C76566" w:rsidRDefault="00124F37" w:rsidP="00C76566">
            <w:pPr>
              <w:ind w:left="10" w:firstLine="0"/>
              <w:rPr>
                <w:rFonts w:cs="Times New Roman"/>
                <w:sz w:val="22"/>
              </w:rPr>
            </w:pPr>
            <w:r w:rsidRPr="00C76566">
              <w:rPr>
                <w:rFonts w:cs="Times New Roman"/>
                <w:sz w:val="22"/>
              </w:rPr>
              <w:t>Забайкальский край, Читинский округ, с. Новая Кука, мкр. ЗПФ, 69</w:t>
            </w:r>
          </w:p>
        </w:tc>
        <w:tc>
          <w:tcPr>
            <w:tcW w:w="2405" w:type="dxa"/>
            <w:noWrap/>
            <w:vAlign w:val="center"/>
            <w:hideMark/>
          </w:tcPr>
          <w:p w14:paraId="77E0D1DC" w14:textId="77777777" w:rsidR="00124F37" w:rsidRPr="00C76566" w:rsidRDefault="00124F37" w:rsidP="00C76566">
            <w:pPr>
              <w:ind w:firstLine="0"/>
              <w:jc w:val="center"/>
              <w:rPr>
                <w:rFonts w:cs="Times New Roman"/>
                <w:sz w:val="22"/>
              </w:rPr>
            </w:pPr>
            <w:r w:rsidRPr="00C76566">
              <w:rPr>
                <w:rFonts w:cs="Times New Roman"/>
                <w:sz w:val="22"/>
              </w:rPr>
              <w:t>2,319</w:t>
            </w:r>
          </w:p>
        </w:tc>
      </w:tr>
      <w:tr w:rsidR="00124F37" w:rsidRPr="00C76566" w14:paraId="29EB0B19" w14:textId="77777777" w:rsidTr="00C76566">
        <w:trPr>
          <w:trHeight w:val="20"/>
        </w:trPr>
        <w:tc>
          <w:tcPr>
            <w:tcW w:w="704" w:type="dxa"/>
            <w:vAlign w:val="center"/>
            <w:hideMark/>
          </w:tcPr>
          <w:p w14:paraId="56E168E2" w14:textId="77777777" w:rsidR="00124F37" w:rsidRPr="00C76566" w:rsidRDefault="00124F37" w:rsidP="00C76566">
            <w:pPr>
              <w:ind w:firstLine="0"/>
              <w:jc w:val="center"/>
              <w:rPr>
                <w:rFonts w:cs="Times New Roman"/>
                <w:sz w:val="22"/>
              </w:rPr>
            </w:pPr>
            <w:r w:rsidRPr="00C76566">
              <w:rPr>
                <w:rFonts w:cs="Times New Roman"/>
                <w:sz w:val="22"/>
              </w:rPr>
              <w:t>5</w:t>
            </w:r>
          </w:p>
        </w:tc>
        <w:tc>
          <w:tcPr>
            <w:tcW w:w="6804" w:type="dxa"/>
            <w:vAlign w:val="center"/>
            <w:hideMark/>
          </w:tcPr>
          <w:p w14:paraId="20819C0A" w14:textId="77777777" w:rsidR="00124F37" w:rsidRPr="00C76566" w:rsidRDefault="00124F37" w:rsidP="00C76566">
            <w:pPr>
              <w:ind w:left="10" w:firstLine="0"/>
              <w:rPr>
                <w:rFonts w:cs="Times New Roman"/>
                <w:sz w:val="22"/>
              </w:rPr>
            </w:pPr>
            <w:r w:rsidRPr="00C76566">
              <w:rPr>
                <w:rFonts w:cs="Times New Roman"/>
                <w:sz w:val="22"/>
              </w:rPr>
              <w:t>Котельная МДОУ (детский сад) Читинский округ, с. Беклемишево, ул. Бурлова, 6</w:t>
            </w:r>
          </w:p>
        </w:tc>
        <w:tc>
          <w:tcPr>
            <w:tcW w:w="2405" w:type="dxa"/>
            <w:noWrap/>
            <w:vAlign w:val="center"/>
            <w:hideMark/>
          </w:tcPr>
          <w:p w14:paraId="274C01BA" w14:textId="77777777" w:rsidR="00124F37" w:rsidRPr="00C76566" w:rsidRDefault="00124F37" w:rsidP="00C76566">
            <w:pPr>
              <w:ind w:firstLine="0"/>
              <w:jc w:val="center"/>
              <w:rPr>
                <w:rFonts w:cs="Times New Roman"/>
                <w:sz w:val="22"/>
              </w:rPr>
            </w:pPr>
            <w:r w:rsidRPr="00C76566">
              <w:rPr>
                <w:rFonts w:cs="Times New Roman"/>
                <w:sz w:val="22"/>
              </w:rPr>
              <w:t>0,131</w:t>
            </w:r>
          </w:p>
        </w:tc>
      </w:tr>
      <w:tr w:rsidR="00124F37" w:rsidRPr="00C76566" w14:paraId="6006D0B3" w14:textId="77777777" w:rsidTr="00C76566">
        <w:trPr>
          <w:trHeight w:val="20"/>
        </w:trPr>
        <w:tc>
          <w:tcPr>
            <w:tcW w:w="704" w:type="dxa"/>
            <w:vAlign w:val="center"/>
            <w:hideMark/>
          </w:tcPr>
          <w:p w14:paraId="39157F58" w14:textId="77777777" w:rsidR="00124F37" w:rsidRPr="00C76566" w:rsidRDefault="00124F37" w:rsidP="00C76566">
            <w:pPr>
              <w:ind w:firstLine="0"/>
              <w:jc w:val="center"/>
              <w:rPr>
                <w:rFonts w:cs="Times New Roman"/>
                <w:sz w:val="22"/>
              </w:rPr>
            </w:pPr>
            <w:r w:rsidRPr="00C76566">
              <w:rPr>
                <w:rFonts w:cs="Times New Roman"/>
                <w:sz w:val="22"/>
              </w:rPr>
              <w:t>6</w:t>
            </w:r>
          </w:p>
        </w:tc>
        <w:tc>
          <w:tcPr>
            <w:tcW w:w="6804" w:type="dxa"/>
            <w:vAlign w:val="center"/>
            <w:hideMark/>
          </w:tcPr>
          <w:p w14:paraId="08C334D4"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с. Арахлей, ул. Набережная, 1 стр. 1,</w:t>
            </w:r>
          </w:p>
        </w:tc>
        <w:tc>
          <w:tcPr>
            <w:tcW w:w="2405" w:type="dxa"/>
            <w:noWrap/>
            <w:vAlign w:val="center"/>
            <w:hideMark/>
          </w:tcPr>
          <w:p w14:paraId="43CE6509" w14:textId="77777777" w:rsidR="00124F37" w:rsidRPr="00C76566" w:rsidRDefault="00124F37" w:rsidP="00C76566">
            <w:pPr>
              <w:ind w:firstLine="0"/>
              <w:jc w:val="center"/>
              <w:rPr>
                <w:rFonts w:cs="Times New Roman"/>
                <w:sz w:val="22"/>
              </w:rPr>
            </w:pPr>
            <w:r w:rsidRPr="00C76566">
              <w:rPr>
                <w:rFonts w:cs="Times New Roman"/>
                <w:sz w:val="22"/>
              </w:rPr>
              <w:t>0,140</w:t>
            </w:r>
          </w:p>
        </w:tc>
      </w:tr>
      <w:tr w:rsidR="00124F37" w:rsidRPr="00C76566" w14:paraId="4881F49A" w14:textId="77777777" w:rsidTr="00C76566">
        <w:trPr>
          <w:trHeight w:val="20"/>
        </w:trPr>
        <w:tc>
          <w:tcPr>
            <w:tcW w:w="704" w:type="dxa"/>
            <w:vAlign w:val="center"/>
            <w:hideMark/>
          </w:tcPr>
          <w:p w14:paraId="00815958" w14:textId="77777777" w:rsidR="00124F37" w:rsidRPr="00C76566" w:rsidRDefault="00124F37" w:rsidP="00C76566">
            <w:pPr>
              <w:ind w:firstLine="0"/>
              <w:jc w:val="center"/>
              <w:rPr>
                <w:rFonts w:cs="Times New Roman"/>
                <w:sz w:val="22"/>
              </w:rPr>
            </w:pPr>
            <w:r w:rsidRPr="00C76566">
              <w:rPr>
                <w:rFonts w:cs="Times New Roman"/>
                <w:sz w:val="22"/>
              </w:rPr>
              <w:t>7</w:t>
            </w:r>
          </w:p>
        </w:tc>
        <w:tc>
          <w:tcPr>
            <w:tcW w:w="6804" w:type="dxa"/>
            <w:vAlign w:val="center"/>
            <w:hideMark/>
          </w:tcPr>
          <w:p w14:paraId="7D4D312C"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с. Бургень, ул. Школьная, 17 соор. 1</w:t>
            </w:r>
          </w:p>
        </w:tc>
        <w:tc>
          <w:tcPr>
            <w:tcW w:w="2405" w:type="dxa"/>
            <w:noWrap/>
            <w:vAlign w:val="center"/>
            <w:hideMark/>
          </w:tcPr>
          <w:p w14:paraId="15646BA2" w14:textId="77777777" w:rsidR="00124F37" w:rsidRPr="00C76566" w:rsidRDefault="00124F37" w:rsidP="00C76566">
            <w:pPr>
              <w:ind w:firstLine="0"/>
              <w:jc w:val="center"/>
              <w:rPr>
                <w:rFonts w:cs="Times New Roman"/>
                <w:sz w:val="22"/>
              </w:rPr>
            </w:pPr>
            <w:r w:rsidRPr="00C76566">
              <w:rPr>
                <w:rFonts w:cs="Times New Roman"/>
                <w:sz w:val="22"/>
              </w:rPr>
              <w:t>25</w:t>
            </w:r>
          </w:p>
        </w:tc>
      </w:tr>
      <w:tr w:rsidR="00124F37" w:rsidRPr="00C76566" w14:paraId="31F9C297" w14:textId="77777777" w:rsidTr="00C76566">
        <w:trPr>
          <w:trHeight w:val="20"/>
        </w:trPr>
        <w:tc>
          <w:tcPr>
            <w:tcW w:w="704" w:type="dxa"/>
            <w:vAlign w:val="center"/>
            <w:hideMark/>
          </w:tcPr>
          <w:p w14:paraId="3C918E1D" w14:textId="77777777" w:rsidR="00124F37" w:rsidRPr="00C76566" w:rsidRDefault="00124F37" w:rsidP="00C76566">
            <w:pPr>
              <w:ind w:firstLine="0"/>
              <w:jc w:val="center"/>
              <w:rPr>
                <w:rFonts w:cs="Times New Roman"/>
                <w:sz w:val="22"/>
              </w:rPr>
            </w:pPr>
            <w:r w:rsidRPr="00C76566">
              <w:rPr>
                <w:rFonts w:cs="Times New Roman"/>
                <w:sz w:val="22"/>
              </w:rPr>
              <w:t>8</w:t>
            </w:r>
          </w:p>
        </w:tc>
        <w:tc>
          <w:tcPr>
            <w:tcW w:w="6804" w:type="dxa"/>
            <w:vAlign w:val="center"/>
            <w:hideMark/>
          </w:tcPr>
          <w:p w14:paraId="3705C407"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с. Елизаветино, ул. Пионерская, 9 стр. 1</w:t>
            </w:r>
          </w:p>
        </w:tc>
        <w:tc>
          <w:tcPr>
            <w:tcW w:w="2405" w:type="dxa"/>
            <w:noWrap/>
            <w:vAlign w:val="center"/>
            <w:hideMark/>
          </w:tcPr>
          <w:p w14:paraId="733E240C" w14:textId="77777777" w:rsidR="00124F37" w:rsidRPr="00C76566" w:rsidRDefault="00124F37" w:rsidP="00C76566">
            <w:pPr>
              <w:ind w:firstLine="0"/>
              <w:jc w:val="center"/>
              <w:rPr>
                <w:rFonts w:cs="Times New Roman"/>
                <w:sz w:val="22"/>
              </w:rPr>
            </w:pPr>
            <w:r w:rsidRPr="00C76566">
              <w:rPr>
                <w:rFonts w:cs="Times New Roman"/>
                <w:sz w:val="22"/>
              </w:rPr>
              <w:t>0,853</w:t>
            </w:r>
          </w:p>
        </w:tc>
      </w:tr>
      <w:tr w:rsidR="00124F37" w:rsidRPr="00C76566" w14:paraId="78AA60DD" w14:textId="77777777" w:rsidTr="00C76566">
        <w:trPr>
          <w:trHeight w:val="20"/>
        </w:trPr>
        <w:tc>
          <w:tcPr>
            <w:tcW w:w="704" w:type="dxa"/>
            <w:vAlign w:val="center"/>
            <w:hideMark/>
          </w:tcPr>
          <w:p w14:paraId="55AAF9CA" w14:textId="77777777" w:rsidR="00124F37" w:rsidRPr="00C76566" w:rsidRDefault="00124F37" w:rsidP="00C76566">
            <w:pPr>
              <w:ind w:firstLine="0"/>
              <w:jc w:val="center"/>
              <w:rPr>
                <w:rFonts w:cs="Times New Roman"/>
                <w:sz w:val="22"/>
              </w:rPr>
            </w:pPr>
            <w:r w:rsidRPr="00C76566">
              <w:rPr>
                <w:rFonts w:cs="Times New Roman"/>
                <w:sz w:val="22"/>
              </w:rPr>
              <w:t>9</w:t>
            </w:r>
          </w:p>
        </w:tc>
        <w:tc>
          <w:tcPr>
            <w:tcW w:w="6804" w:type="dxa"/>
            <w:vAlign w:val="center"/>
            <w:hideMark/>
          </w:tcPr>
          <w:p w14:paraId="1B3D998B"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п.ст. Ингода, ул. Центральная, 9а пом. 1</w:t>
            </w:r>
          </w:p>
        </w:tc>
        <w:tc>
          <w:tcPr>
            <w:tcW w:w="2405" w:type="dxa"/>
            <w:noWrap/>
            <w:vAlign w:val="center"/>
            <w:hideMark/>
          </w:tcPr>
          <w:p w14:paraId="25383733" w14:textId="77777777" w:rsidR="00124F37" w:rsidRPr="00C76566" w:rsidRDefault="00124F37" w:rsidP="00C76566">
            <w:pPr>
              <w:ind w:firstLine="0"/>
              <w:jc w:val="center"/>
              <w:rPr>
                <w:rFonts w:cs="Times New Roman"/>
                <w:sz w:val="22"/>
              </w:rPr>
            </w:pPr>
            <w:r w:rsidRPr="00C76566">
              <w:rPr>
                <w:rFonts w:cs="Times New Roman"/>
                <w:sz w:val="22"/>
              </w:rPr>
              <w:t>0,030</w:t>
            </w:r>
          </w:p>
        </w:tc>
      </w:tr>
      <w:tr w:rsidR="00124F37" w:rsidRPr="00C76566" w14:paraId="5BE986D1" w14:textId="77777777" w:rsidTr="00C76566">
        <w:trPr>
          <w:trHeight w:val="20"/>
        </w:trPr>
        <w:tc>
          <w:tcPr>
            <w:tcW w:w="704" w:type="dxa"/>
            <w:vAlign w:val="center"/>
            <w:hideMark/>
          </w:tcPr>
          <w:p w14:paraId="3B52E71C" w14:textId="77777777" w:rsidR="00124F37" w:rsidRPr="00C76566" w:rsidRDefault="00124F37" w:rsidP="00C76566">
            <w:pPr>
              <w:ind w:firstLine="0"/>
              <w:jc w:val="center"/>
              <w:rPr>
                <w:rFonts w:cs="Times New Roman"/>
                <w:sz w:val="22"/>
              </w:rPr>
            </w:pPr>
            <w:r w:rsidRPr="00C76566">
              <w:rPr>
                <w:rFonts w:cs="Times New Roman"/>
                <w:sz w:val="22"/>
              </w:rPr>
              <w:t>10</w:t>
            </w:r>
          </w:p>
        </w:tc>
        <w:tc>
          <w:tcPr>
            <w:tcW w:w="6804" w:type="dxa"/>
            <w:vAlign w:val="center"/>
            <w:hideMark/>
          </w:tcPr>
          <w:p w14:paraId="7678FB81"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ООШ с. Иргень, Читинский округ, с. Иргень, ул. Школьная, 4 стр. 2,</w:t>
            </w:r>
          </w:p>
        </w:tc>
        <w:tc>
          <w:tcPr>
            <w:tcW w:w="2405" w:type="dxa"/>
            <w:noWrap/>
            <w:vAlign w:val="center"/>
            <w:hideMark/>
          </w:tcPr>
          <w:p w14:paraId="1A557801" w14:textId="77777777" w:rsidR="00124F37" w:rsidRPr="00C76566" w:rsidRDefault="00124F37" w:rsidP="00C76566">
            <w:pPr>
              <w:ind w:firstLine="0"/>
              <w:jc w:val="center"/>
              <w:rPr>
                <w:rFonts w:cs="Times New Roman"/>
                <w:sz w:val="22"/>
              </w:rPr>
            </w:pPr>
            <w:r w:rsidRPr="00C76566">
              <w:rPr>
                <w:rFonts w:cs="Times New Roman"/>
                <w:sz w:val="22"/>
              </w:rPr>
              <w:t>0,132</w:t>
            </w:r>
          </w:p>
        </w:tc>
      </w:tr>
      <w:tr w:rsidR="00124F37" w:rsidRPr="00C76566" w14:paraId="25034F8C" w14:textId="77777777" w:rsidTr="00C76566">
        <w:trPr>
          <w:trHeight w:val="20"/>
        </w:trPr>
        <w:tc>
          <w:tcPr>
            <w:tcW w:w="704" w:type="dxa"/>
            <w:vAlign w:val="center"/>
            <w:hideMark/>
          </w:tcPr>
          <w:p w14:paraId="28E5F291" w14:textId="77777777" w:rsidR="00124F37" w:rsidRPr="00C76566" w:rsidRDefault="00124F37" w:rsidP="00C76566">
            <w:pPr>
              <w:ind w:firstLine="0"/>
              <w:jc w:val="center"/>
              <w:rPr>
                <w:rFonts w:cs="Times New Roman"/>
                <w:sz w:val="22"/>
              </w:rPr>
            </w:pPr>
            <w:r w:rsidRPr="00C76566">
              <w:rPr>
                <w:rFonts w:cs="Times New Roman"/>
                <w:sz w:val="22"/>
              </w:rPr>
              <w:lastRenderedPageBreak/>
              <w:t>11</w:t>
            </w:r>
          </w:p>
        </w:tc>
        <w:tc>
          <w:tcPr>
            <w:tcW w:w="6804" w:type="dxa"/>
            <w:vAlign w:val="center"/>
            <w:hideMark/>
          </w:tcPr>
          <w:p w14:paraId="18977B12"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с. Колочное, Читинский округ, с. Колочное, ул. Южная, 15</w:t>
            </w:r>
          </w:p>
        </w:tc>
        <w:tc>
          <w:tcPr>
            <w:tcW w:w="2405" w:type="dxa"/>
            <w:noWrap/>
            <w:vAlign w:val="center"/>
            <w:hideMark/>
          </w:tcPr>
          <w:p w14:paraId="06592594" w14:textId="77777777" w:rsidR="00124F37" w:rsidRPr="00C76566" w:rsidRDefault="00124F37" w:rsidP="00C76566">
            <w:pPr>
              <w:ind w:firstLine="0"/>
              <w:jc w:val="center"/>
              <w:rPr>
                <w:rFonts w:cs="Times New Roman"/>
                <w:sz w:val="22"/>
              </w:rPr>
            </w:pPr>
            <w:r w:rsidRPr="00C76566">
              <w:rPr>
                <w:rFonts w:cs="Times New Roman"/>
                <w:sz w:val="22"/>
              </w:rPr>
              <w:t>0,820</w:t>
            </w:r>
          </w:p>
        </w:tc>
      </w:tr>
      <w:tr w:rsidR="00124F37" w:rsidRPr="00C76566" w14:paraId="76431C07" w14:textId="77777777" w:rsidTr="00C76566">
        <w:trPr>
          <w:trHeight w:val="20"/>
        </w:trPr>
        <w:tc>
          <w:tcPr>
            <w:tcW w:w="704" w:type="dxa"/>
            <w:vAlign w:val="center"/>
            <w:hideMark/>
          </w:tcPr>
          <w:p w14:paraId="0B0F6ADB" w14:textId="77777777" w:rsidR="00124F37" w:rsidRPr="00C76566" w:rsidRDefault="00124F37" w:rsidP="00C76566">
            <w:pPr>
              <w:ind w:firstLine="0"/>
              <w:jc w:val="center"/>
              <w:rPr>
                <w:rFonts w:cs="Times New Roman"/>
                <w:sz w:val="22"/>
              </w:rPr>
            </w:pPr>
            <w:r w:rsidRPr="00C76566">
              <w:rPr>
                <w:rFonts w:cs="Times New Roman"/>
                <w:sz w:val="22"/>
              </w:rPr>
              <w:t>12</w:t>
            </w:r>
          </w:p>
        </w:tc>
        <w:tc>
          <w:tcPr>
            <w:tcW w:w="6804" w:type="dxa"/>
            <w:vAlign w:val="center"/>
            <w:hideMark/>
          </w:tcPr>
          <w:p w14:paraId="6983017D" w14:textId="77777777" w:rsidR="00124F37" w:rsidRPr="00C76566" w:rsidRDefault="00124F37" w:rsidP="00C76566">
            <w:pPr>
              <w:ind w:left="10" w:firstLine="0"/>
              <w:rPr>
                <w:rFonts w:cs="Times New Roman"/>
                <w:sz w:val="22"/>
              </w:rPr>
            </w:pPr>
            <w:r w:rsidRPr="00C76566">
              <w:rPr>
                <w:rFonts w:cs="Times New Roman"/>
                <w:sz w:val="22"/>
              </w:rPr>
              <w:t>Котельная МДОУ(детский сад) «Колосок», Читинский округ, с. Новотроицк, ул. Новая, 3 пом. 10</w:t>
            </w:r>
          </w:p>
        </w:tc>
        <w:tc>
          <w:tcPr>
            <w:tcW w:w="2405" w:type="dxa"/>
            <w:noWrap/>
            <w:vAlign w:val="center"/>
            <w:hideMark/>
          </w:tcPr>
          <w:p w14:paraId="61DCFF82" w14:textId="77777777" w:rsidR="00124F37" w:rsidRPr="00C76566" w:rsidRDefault="00124F37" w:rsidP="00C76566">
            <w:pPr>
              <w:ind w:firstLine="0"/>
              <w:jc w:val="center"/>
              <w:rPr>
                <w:rFonts w:cs="Times New Roman"/>
                <w:sz w:val="22"/>
              </w:rPr>
            </w:pPr>
            <w:r w:rsidRPr="00C76566">
              <w:rPr>
                <w:rFonts w:cs="Times New Roman"/>
                <w:sz w:val="22"/>
              </w:rPr>
              <w:t>0,000</w:t>
            </w:r>
          </w:p>
        </w:tc>
      </w:tr>
      <w:tr w:rsidR="00124F37" w:rsidRPr="00C76566" w14:paraId="0B90507B" w14:textId="77777777" w:rsidTr="00C76566">
        <w:trPr>
          <w:trHeight w:val="20"/>
        </w:trPr>
        <w:tc>
          <w:tcPr>
            <w:tcW w:w="704" w:type="dxa"/>
            <w:vAlign w:val="center"/>
            <w:hideMark/>
          </w:tcPr>
          <w:p w14:paraId="079737C6" w14:textId="77777777" w:rsidR="00124F37" w:rsidRPr="00C76566" w:rsidRDefault="00124F37" w:rsidP="00C76566">
            <w:pPr>
              <w:ind w:firstLine="0"/>
              <w:jc w:val="center"/>
              <w:rPr>
                <w:rFonts w:cs="Times New Roman"/>
                <w:sz w:val="22"/>
              </w:rPr>
            </w:pPr>
            <w:r w:rsidRPr="00C76566">
              <w:rPr>
                <w:rFonts w:cs="Times New Roman"/>
                <w:sz w:val="22"/>
              </w:rPr>
              <w:t>13</w:t>
            </w:r>
          </w:p>
        </w:tc>
        <w:tc>
          <w:tcPr>
            <w:tcW w:w="6804" w:type="dxa"/>
            <w:vAlign w:val="center"/>
            <w:hideMark/>
          </w:tcPr>
          <w:p w14:paraId="4F436AE4"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с. Новотроицк, ул. Майская, 1 пом. 28</w:t>
            </w:r>
          </w:p>
        </w:tc>
        <w:tc>
          <w:tcPr>
            <w:tcW w:w="2405" w:type="dxa"/>
            <w:noWrap/>
            <w:vAlign w:val="center"/>
            <w:hideMark/>
          </w:tcPr>
          <w:p w14:paraId="68687D00" w14:textId="77777777" w:rsidR="00124F37" w:rsidRPr="00C76566" w:rsidRDefault="00124F37" w:rsidP="00C76566">
            <w:pPr>
              <w:ind w:firstLine="0"/>
              <w:jc w:val="center"/>
              <w:rPr>
                <w:rFonts w:cs="Times New Roman"/>
                <w:sz w:val="22"/>
              </w:rPr>
            </w:pPr>
            <w:r w:rsidRPr="00C76566">
              <w:rPr>
                <w:rFonts w:cs="Times New Roman"/>
                <w:sz w:val="22"/>
              </w:rPr>
              <w:t>0,000</w:t>
            </w:r>
          </w:p>
        </w:tc>
      </w:tr>
      <w:tr w:rsidR="00124F37" w:rsidRPr="00C76566" w14:paraId="40B87E62" w14:textId="77777777" w:rsidTr="00C76566">
        <w:trPr>
          <w:trHeight w:val="20"/>
        </w:trPr>
        <w:tc>
          <w:tcPr>
            <w:tcW w:w="704" w:type="dxa"/>
            <w:vAlign w:val="center"/>
            <w:hideMark/>
          </w:tcPr>
          <w:p w14:paraId="3A6C2C3E" w14:textId="77777777" w:rsidR="00124F37" w:rsidRPr="00C76566" w:rsidRDefault="00124F37" w:rsidP="00C76566">
            <w:pPr>
              <w:ind w:firstLine="0"/>
              <w:jc w:val="center"/>
              <w:rPr>
                <w:rFonts w:cs="Times New Roman"/>
                <w:sz w:val="22"/>
              </w:rPr>
            </w:pPr>
            <w:r w:rsidRPr="00C76566">
              <w:rPr>
                <w:rFonts w:cs="Times New Roman"/>
                <w:sz w:val="22"/>
              </w:rPr>
              <w:t>14</w:t>
            </w:r>
          </w:p>
        </w:tc>
        <w:tc>
          <w:tcPr>
            <w:tcW w:w="6804" w:type="dxa"/>
            <w:vAlign w:val="center"/>
            <w:hideMark/>
          </w:tcPr>
          <w:p w14:paraId="62EA0AC8" w14:textId="77777777" w:rsidR="00124F37" w:rsidRPr="00C76566" w:rsidRDefault="00124F37" w:rsidP="00C76566">
            <w:pPr>
              <w:ind w:left="10" w:firstLine="0"/>
              <w:rPr>
                <w:rFonts w:cs="Times New Roman"/>
                <w:sz w:val="22"/>
              </w:rPr>
            </w:pPr>
            <w:r w:rsidRPr="00C76566">
              <w:rPr>
                <w:rFonts w:cs="Times New Roman"/>
                <w:sz w:val="22"/>
              </w:rPr>
              <w:t>Забайкальский край, Читинский округ, пгт. Новокручининский, ул. Школьная, 35а, стр. 1</w:t>
            </w:r>
          </w:p>
        </w:tc>
        <w:tc>
          <w:tcPr>
            <w:tcW w:w="2405" w:type="dxa"/>
            <w:noWrap/>
            <w:vAlign w:val="center"/>
            <w:hideMark/>
          </w:tcPr>
          <w:p w14:paraId="47AC86B4" w14:textId="77777777" w:rsidR="00124F37" w:rsidRPr="00C76566" w:rsidRDefault="00124F37" w:rsidP="00C76566">
            <w:pPr>
              <w:ind w:firstLine="0"/>
              <w:jc w:val="center"/>
              <w:rPr>
                <w:rFonts w:cs="Times New Roman"/>
                <w:sz w:val="22"/>
              </w:rPr>
            </w:pPr>
            <w:r w:rsidRPr="00C76566">
              <w:rPr>
                <w:rFonts w:cs="Times New Roman"/>
                <w:sz w:val="22"/>
              </w:rPr>
              <w:t>0,000</w:t>
            </w:r>
          </w:p>
        </w:tc>
      </w:tr>
      <w:tr w:rsidR="00124F37" w:rsidRPr="00C76566" w14:paraId="03F4A059" w14:textId="77777777" w:rsidTr="00C76566">
        <w:trPr>
          <w:trHeight w:val="20"/>
        </w:trPr>
        <w:tc>
          <w:tcPr>
            <w:tcW w:w="704" w:type="dxa"/>
            <w:vAlign w:val="center"/>
            <w:hideMark/>
          </w:tcPr>
          <w:p w14:paraId="00D54B06" w14:textId="77777777" w:rsidR="00124F37" w:rsidRPr="00C76566" w:rsidRDefault="00124F37" w:rsidP="00C76566">
            <w:pPr>
              <w:ind w:firstLine="0"/>
              <w:jc w:val="center"/>
              <w:rPr>
                <w:rFonts w:cs="Times New Roman"/>
                <w:sz w:val="22"/>
              </w:rPr>
            </w:pPr>
            <w:r w:rsidRPr="00C76566">
              <w:rPr>
                <w:rFonts w:cs="Times New Roman"/>
                <w:sz w:val="22"/>
              </w:rPr>
              <w:t>15</w:t>
            </w:r>
          </w:p>
        </w:tc>
        <w:tc>
          <w:tcPr>
            <w:tcW w:w="6804" w:type="dxa"/>
            <w:vAlign w:val="center"/>
            <w:hideMark/>
          </w:tcPr>
          <w:p w14:paraId="11ABDB5B" w14:textId="77777777" w:rsidR="00124F37" w:rsidRPr="00C76566" w:rsidRDefault="00124F37" w:rsidP="00C76566">
            <w:pPr>
              <w:ind w:left="10" w:firstLine="0"/>
              <w:rPr>
                <w:rFonts w:cs="Times New Roman"/>
                <w:sz w:val="22"/>
              </w:rPr>
            </w:pPr>
            <w:r w:rsidRPr="00C76566">
              <w:rPr>
                <w:rFonts w:cs="Times New Roman"/>
                <w:sz w:val="22"/>
              </w:rPr>
              <w:t>Котельная МДОУ детский сад «Березка», Читинский округ, с. Смоленка, мкр. ПМК, 55</w:t>
            </w:r>
          </w:p>
        </w:tc>
        <w:tc>
          <w:tcPr>
            <w:tcW w:w="2405" w:type="dxa"/>
            <w:noWrap/>
            <w:vAlign w:val="center"/>
            <w:hideMark/>
          </w:tcPr>
          <w:p w14:paraId="090AF20D" w14:textId="77777777" w:rsidR="00124F37" w:rsidRPr="00C76566" w:rsidRDefault="00124F37" w:rsidP="00C76566">
            <w:pPr>
              <w:ind w:firstLine="0"/>
              <w:jc w:val="center"/>
              <w:rPr>
                <w:rFonts w:cs="Times New Roman"/>
                <w:sz w:val="22"/>
              </w:rPr>
            </w:pPr>
            <w:r w:rsidRPr="00C76566">
              <w:rPr>
                <w:rFonts w:cs="Times New Roman"/>
                <w:sz w:val="22"/>
              </w:rPr>
              <w:t>0,000</w:t>
            </w:r>
          </w:p>
        </w:tc>
      </w:tr>
      <w:tr w:rsidR="00124F37" w:rsidRPr="00C76566" w14:paraId="3D49494A" w14:textId="77777777" w:rsidTr="00C76566">
        <w:trPr>
          <w:trHeight w:val="20"/>
        </w:trPr>
        <w:tc>
          <w:tcPr>
            <w:tcW w:w="704" w:type="dxa"/>
            <w:vAlign w:val="center"/>
            <w:hideMark/>
          </w:tcPr>
          <w:p w14:paraId="5AB83A54" w14:textId="77777777" w:rsidR="00124F37" w:rsidRPr="00C76566" w:rsidRDefault="00124F37" w:rsidP="00C76566">
            <w:pPr>
              <w:ind w:firstLine="0"/>
              <w:jc w:val="center"/>
              <w:rPr>
                <w:rFonts w:cs="Times New Roman"/>
                <w:sz w:val="22"/>
              </w:rPr>
            </w:pPr>
            <w:r w:rsidRPr="00C76566">
              <w:rPr>
                <w:rFonts w:cs="Times New Roman"/>
                <w:sz w:val="22"/>
              </w:rPr>
              <w:t>16</w:t>
            </w:r>
          </w:p>
        </w:tc>
        <w:tc>
          <w:tcPr>
            <w:tcW w:w="6804" w:type="dxa"/>
            <w:vAlign w:val="center"/>
            <w:hideMark/>
          </w:tcPr>
          <w:p w14:paraId="68A28F5A"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с. Смоленка, ул. Садовая, 2а</w:t>
            </w:r>
          </w:p>
        </w:tc>
        <w:tc>
          <w:tcPr>
            <w:tcW w:w="2405" w:type="dxa"/>
            <w:noWrap/>
            <w:vAlign w:val="center"/>
            <w:hideMark/>
          </w:tcPr>
          <w:p w14:paraId="3F626855" w14:textId="77777777" w:rsidR="00124F37" w:rsidRPr="00C76566" w:rsidRDefault="00124F37" w:rsidP="00C76566">
            <w:pPr>
              <w:ind w:firstLine="0"/>
              <w:jc w:val="center"/>
              <w:rPr>
                <w:rFonts w:cs="Times New Roman"/>
                <w:sz w:val="22"/>
              </w:rPr>
            </w:pPr>
            <w:r w:rsidRPr="00C76566">
              <w:rPr>
                <w:rFonts w:cs="Times New Roman"/>
                <w:sz w:val="22"/>
              </w:rPr>
              <w:t>0,000</w:t>
            </w:r>
          </w:p>
        </w:tc>
      </w:tr>
      <w:tr w:rsidR="00124F37" w:rsidRPr="00C76566" w14:paraId="39A60F62" w14:textId="77777777" w:rsidTr="00C76566">
        <w:trPr>
          <w:trHeight w:val="20"/>
        </w:trPr>
        <w:tc>
          <w:tcPr>
            <w:tcW w:w="704" w:type="dxa"/>
            <w:vAlign w:val="center"/>
            <w:hideMark/>
          </w:tcPr>
          <w:p w14:paraId="3F8D6F81" w14:textId="77777777" w:rsidR="00124F37" w:rsidRPr="00C76566" w:rsidRDefault="00124F37" w:rsidP="00C76566">
            <w:pPr>
              <w:ind w:firstLine="0"/>
              <w:jc w:val="center"/>
              <w:rPr>
                <w:rFonts w:cs="Times New Roman"/>
                <w:sz w:val="22"/>
              </w:rPr>
            </w:pPr>
            <w:r w:rsidRPr="00C76566">
              <w:rPr>
                <w:rFonts w:cs="Times New Roman"/>
                <w:sz w:val="22"/>
              </w:rPr>
              <w:t>17</w:t>
            </w:r>
          </w:p>
        </w:tc>
        <w:tc>
          <w:tcPr>
            <w:tcW w:w="6804" w:type="dxa"/>
            <w:vAlign w:val="center"/>
            <w:hideMark/>
          </w:tcPr>
          <w:p w14:paraId="2FFB769D"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с. Сохондо, ул. Школьная, 4 стр. 4</w:t>
            </w:r>
          </w:p>
        </w:tc>
        <w:tc>
          <w:tcPr>
            <w:tcW w:w="2405" w:type="dxa"/>
            <w:noWrap/>
            <w:vAlign w:val="center"/>
            <w:hideMark/>
          </w:tcPr>
          <w:p w14:paraId="5D023B34" w14:textId="77777777" w:rsidR="00124F37" w:rsidRPr="00C76566" w:rsidRDefault="00124F37" w:rsidP="00C76566">
            <w:pPr>
              <w:ind w:firstLine="0"/>
              <w:jc w:val="center"/>
              <w:rPr>
                <w:rFonts w:cs="Times New Roman"/>
                <w:sz w:val="22"/>
              </w:rPr>
            </w:pPr>
            <w:r w:rsidRPr="00C76566">
              <w:rPr>
                <w:rFonts w:cs="Times New Roman"/>
                <w:sz w:val="22"/>
              </w:rPr>
              <w:t>0,205</w:t>
            </w:r>
          </w:p>
        </w:tc>
      </w:tr>
      <w:tr w:rsidR="00124F37" w:rsidRPr="00C76566" w14:paraId="5F49DBF6" w14:textId="77777777" w:rsidTr="00C76566">
        <w:trPr>
          <w:trHeight w:val="20"/>
        </w:trPr>
        <w:tc>
          <w:tcPr>
            <w:tcW w:w="704" w:type="dxa"/>
            <w:vAlign w:val="center"/>
            <w:hideMark/>
          </w:tcPr>
          <w:p w14:paraId="32A9061C" w14:textId="77777777" w:rsidR="00124F37" w:rsidRPr="00C76566" w:rsidRDefault="00124F37" w:rsidP="00C76566">
            <w:pPr>
              <w:ind w:firstLine="0"/>
              <w:jc w:val="center"/>
              <w:rPr>
                <w:rFonts w:cs="Times New Roman"/>
                <w:sz w:val="22"/>
              </w:rPr>
            </w:pPr>
            <w:r w:rsidRPr="00C76566">
              <w:rPr>
                <w:rFonts w:cs="Times New Roman"/>
                <w:sz w:val="22"/>
              </w:rPr>
              <w:t>18</w:t>
            </w:r>
          </w:p>
        </w:tc>
        <w:tc>
          <w:tcPr>
            <w:tcW w:w="6804" w:type="dxa"/>
            <w:vAlign w:val="center"/>
            <w:hideMark/>
          </w:tcPr>
          <w:p w14:paraId="195C1C0B" w14:textId="77777777" w:rsidR="00124F37" w:rsidRPr="00C76566" w:rsidRDefault="00124F37" w:rsidP="00C76566">
            <w:pPr>
              <w:ind w:left="10" w:firstLine="0"/>
              <w:rPr>
                <w:rFonts w:cs="Times New Roman"/>
                <w:sz w:val="22"/>
              </w:rPr>
            </w:pPr>
            <w:r w:rsidRPr="00C76566">
              <w:rPr>
                <w:rFonts w:cs="Times New Roman"/>
                <w:sz w:val="22"/>
              </w:rPr>
              <w:t>Котельная (школьная) МОУ СОШ, Читинский округ, с. Шишкино, ул. Молодежная, 17</w:t>
            </w:r>
          </w:p>
        </w:tc>
        <w:tc>
          <w:tcPr>
            <w:tcW w:w="2405" w:type="dxa"/>
            <w:noWrap/>
            <w:vAlign w:val="center"/>
            <w:hideMark/>
          </w:tcPr>
          <w:p w14:paraId="7DAC8A7D" w14:textId="77777777" w:rsidR="00124F37" w:rsidRPr="00C76566" w:rsidRDefault="00124F37" w:rsidP="00C76566">
            <w:pPr>
              <w:ind w:firstLine="0"/>
              <w:jc w:val="center"/>
              <w:rPr>
                <w:rFonts w:cs="Times New Roman"/>
                <w:sz w:val="22"/>
              </w:rPr>
            </w:pPr>
            <w:r w:rsidRPr="00C76566">
              <w:rPr>
                <w:rFonts w:cs="Times New Roman"/>
                <w:sz w:val="22"/>
              </w:rPr>
              <w:t>0,340</w:t>
            </w:r>
          </w:p>
        </w:tc>
      </w:tr>
      <w:tr w:rsidR="00124F37" w:rsidRPr="00C76566" w14:paraId="4F6634F5" w14:textId="77777777" w:rsidTr="00C76566">
        <w:trPr>
          <w:trHeight w:val="20"/>
        </w:trPr>
        <w:tc>
          <w:tcPr>
            <w:tcW w:w="704" w:type="dxa"/>
            <w:vAlign w:val="center"/>
            <w:hideMark/>
          </w:tcPr>
          <w:p w14:paraId="2F8864A1" w14:textId="77777777" w:rsidR="00124F37" w:rsidRPr="00C76566" w:rsidRDefault="00124F37" w:rsidP="00C76566">
            <w:pPr>
              <w:ind w:firstLine="0"/>
              <w:jc w:val="center"/>
              <w:rPr>
                <w:rFonts w:cs="Times New Roman"/>
                <w:sz w:val="22"/>
              </w:rPr>
            </w:pPr>
            <w:r w:rsidRPr="00C76566">
              <w:rPr>
                <w:rFonts w:cs="Times New Roman"/>
                <w:sz w:val="22"/>
              </w:rPr>
              <w:t>19</w:t>
            </w:r>
          </w:p>
        </w:tc>
        <w:tc>
          <w:tcPr>
            <w:tcW w:w="6804" w:type="dxa"/>
            <w:noWrap/>
            <w:vAlign w:val="center"/>
            <w:hideMark/>
          </w:tcPr>
          <w:p w14:paraId="1E893C6C" w14:textId="77777777" w:rsidR="00124F37" w:rsidRPr="00C76566" w:rsidRDefault="00124F37" w:rsidP="00C76566">
            <w:pPr>
              <w:ind w:left="10" w:firstLine="0"/>
              <w:rPr>
                <w:rFonts w:cs="Times New Roman"/>
                <w:sz w:val="22"/>
              </w:rPr>
            </w:pPr>
            <w:r w:rsidRPr="00C76566">
              <w:rPr>
                <w:rFonts w:cs="Times New Roman"/>
                <w:sz w:val="22"/>
              </w:rPr>
              <w:t>Котельная МОУ СОШ МОУ СОШ Читинский округ, с. Яблоново, ул. Школьная, 21 стр. 2</w:t>
            </w:r>
          </w:p>
        </w:tc>
        <w:tc>
          <w:tcPr>
            <w:tcW w:w="2405" w:type="dxa"/>
            <w:noWrap/>
            <w:vAlign w:val="center"/>
            <w:hideMark/>
          </w:tcPr>
          <w:p w14:paraId="11DFBD19" w14:textId="77777777" w:rsidR="00124F37" w:rsidRPr="00C76566" w:rsidRDefault="00124F37" w:rsidP="00C76566">
            <w:pPr>
              <w:ind w:firstLine="0"/>
              <w:jc w:val="center"/>
              <w:rPr>
                <w:rFonts w:cs="Times New Roman"/>
                <w:sz w:val="22"/>
              </w:rPr>
            </w:pPr>
            <w:r w:rsidRPr="00C76566">
              <w:rPr>
                <w:rFonts w:cs="Times New Roman"/>
                <w:sz w:val="22"/>
              </w:rPr>
              <w:t>0,350</w:t>
            </w:r>
          </w:p>
        </w:tc>
      </w:tr>
      <w:tr w:rsidR="00124F37" w:rsidRPr="00C76566" w14:paraId="7024899B" w14:textId="77777777" w:rsidTr="00C76566">
        <w:trPr>
          <w:trHeight w:val="20"/>
        </w:trPr>
        <w:tc>
          <w:tcPr>
            <w:tcW w:w="704" w:type="dxa"/>
            <w:vAlign w:val="center"/>
            <w:hideMark/>
          </w:tcPr>
          <w:p w14:paraId="1F0A82C8" w14:textId="77777777" w:rsidR="00124F37" w:rsidRPr="00C76566" w:rsidRDefault="00124F37" w:rsidP="00C76566">
            <w:pPr>
              <w:ind w:firstLine="0"/>
              <w:jc w:val="center"/>
              <w:rPr>
                <w:rFonts w:cs="Times New Roman"/>
                <w:sz w:val="22"/>
              </w:rPr>
            </w:pPr>
            <w:r w:rsidRPr="00C76566">
              <w:rPr>
                <w:rFonts w:cs="Times New Roman"/>
                <w:sz w:val="22"/>
              </w:rPr>
              <w:t>20</w:t>
            </w:r>
          </w:p>
        </w:tc>
        <w:tc>
          <w:tcPr>
            <w:tcW w:w="6804" w:type="dxa"/>
            <w:vAlign w:val="center"/>
            <w:hideMark/>
          </w:tcPr>
          <w:p w14:paraId="7147FC15" w14:textId="77777777" w:rsidR="00124F37" w:rsidRPr="00C76566" w:rsidRDefault="00124F37" w:rsidP="00C76566">
            <w:pPr>
              <w:ind w:left="10" w:firstLine="0"/>
              <w:rPr>
                <w:rFonts w:cs="Times New Roman"/>
                <w:sz w:val="22"/>
              </w:rPr>
            </w:pPr>
            <w:r w:rsidRPr="00C76566">
              <w:rPr>
                <w:rFonts w:cs="Times New Roman"/>
                <w:sz w:val="22"/>
              </w:rPr>
              <w:t>Забайкальский край, Читинский округ, с. Сивяково, ул. Советская, 38, стр. 1</w:t>
            </w:r>
          </w:p>
        </w:tc>
        <w:tc>
          <w:tcPr>
            <w:tcW w:w="2405" w:type="dxa"/>
            <w:noWrap/>
            <w:vAlign w:val="center"/>
            <w:hideMark/>
          </w:tcPr>
          <w:p w14:paraId="719EB221" w14:textId="77777777" w:rsidR="00124F37" w:rsidRPr="00C76566" w:rsidRDefault="00124F37" w:rsidP="00C76566">
            <w:pPr>
              <w:ind w:firstLine="0"/>
              <w:jc w:val="center"/>
              <w:rPr>
                <w:rFonts w:cs="Times New Roman"/>
                <w:sz w:val="22"/>
              </w:rPr>
            </w:pPr>
            <w:r w:rsidRPr="00C76566">
              <w:rPr>
                <w:rFonts w:cs="Times New Roman"/>
                <w:sz w:val="22"/>
              </w:rPr>
              <w:t>0,920</w:t>
            </w:r>
          </w:p>
        </w:tc>
      </w:tr>
      <w:tr w:rsidR="00124F37" w:rsidRPr="00C76566" w14:paraId="2571A049" w14:textId="77777777" w:rsidTr="00C76566">
        <w:trPr>
          <w:trHeight w:val="20"/>
        </w:trPr>
        <w:tc>
          <w:tcPr>
            <w:tcW w:w="704" w:type="dxa"/>
            <w:vAlign w:val="center"/>
            <w:hideMark/>
          </w:tcPr>
          <w:p w14:paraId="44BFF59F" w14:textId="77777777" w:rsidR="00124F37" w:rsidRPr="00C76566" w:rsidRDefault="00124F37" w:rsidP="00C76566">
            <w:pPr>
              <w:ind w:firstLine="0"/>
              <w:jc w:val="center"/>
              <w:rPr>
                <w:rFonts w:cs="Times New Roman"/>
                <w:sz w:val="22"/>
              </w:rPr>
            </w:pPr>
            <w:r w:rsidRPr="00C76566">
              <w:rPr>
                <w:rFonts w:cs="Times New Roman"/>
                <w:sz w:val="22"/>
              </w:rPr>
              <w:t>21</w:t>
            </w:r>
          </w:p>
        </w:tc>
        <w:tc>
          <w:tcPr>
            <w:tcW w:w="6804" w:type="dxa"/>
            <w:vAlign w:val="center"/>
            <w:hideMark/>
          </w:tcPr>
          <w:p w14:paraId="133EA769" w14:textId="77777777" w:rsidR="00124F37" w:rsidRPr="00C76566" w:rsidRDefault="00124F37" w:rsidP="00C76566">
            <w:pPr>
              <w:ind w:left="10" w:firstLine="0"/>
              <w:rPr>
                <w:rFonts w:cs="Times New Roman"/>
                <w:sz w:val="22"/>
              </w:rPr>
            </w:pPr>
            <w:r w:rsidRPr="00C76566">
              <w:rPr>
                <w:rFonts w:cs="Times New Roman"/>
                <w:sz w:val="22"/>
              </w:rPr>
              <w:t>Забайкальский край, Читинский округ, с. Угдан, ул. Центральная, 32, стр. 2</w:t>
            </w:r>
          </w:p>
        </w:tc>
        <w:tc>
          <w:tcPr>
            <w:tcW w:w="2405" w:type="dxa"/>
            <w:noWrap/>
            <w:vAlign w:val="center"/>
            <w:hideMark/>
          </w:tcPr>
          <w:p w14:paraId="65A92808" w14:textId="77777777" w:rsidR="00124F37" w:rsidRPr="00C76566" w:rsidRDefault="00124F37" w:rsidP="00C76566">
            <w:pPr>
              <w:ind w:firstLine="0"/>
              <w:jc w:val="center"/>
              <w:rPr>
                <w:rFonts w:cs="Times New Roman"/>
                <w:sz w:val="22"/>
              </w:rPr>
            </w:pPr>
            <w:r w:rsidRPr="00C76566">
              <w:rPr>
                <w:rFonts w:cs="Times New Roman"/>
                <w:sz w:val="22"/>
              </w:rPr>
              <w:t>0,220</w:t>
            </w:r>
          </w:p>
        </w:tc>
      </w:tr>
      <w:tr w:rsidR="00124F37" w:rsidRPr="00C76566" w14:paraId="41092675" w14:textId="77777777" w:rsidTr="00C76566">
        <w:trPr>
          <w:trHeight w:val="20"/>
        </w:trPr>
        <w:tc>
          <w:tcPr>
            <w:tcW w:w="704" w:type="dxa"/>
            <w:vAlign w:val="center"/>
            <w:hideMark/>
          </w:tcPr>
          <w:p w14:paraId="131EE125" w14:textId="77777777" w:rsidR="00124F37" w:rsidRPr="00C76566" w:rsidRDefault="00124F37" w:rsidP="00C76566">
            <w:pPr>
              <w:ind w:firstLine="0"/>
              <w:jc w:val="center"/>
              <w:rPr>
                <w:rFonts w:cs="Times New Roman"/>
                <w:sz w:val="22"/>
              </w:rPr>
            </w:pPr>
            <w:r w:rsidRPr="00C76566">
              <w:rPr>
                <w:rFonts w:cs="Times New Roman"/>
                <w:sz w:val="22"/>
              </w:rPr>
              <w:t>22</w:t>
            </w:r>
          </w:p>
        </w:tc>
        <w:tc>
          <w:tcPr>
            <w:tcW w:w="6804" w:type="dxa"/>
            <w:vAlign w:val="center"/>
            <w:hideMark/>
          </w:tcPr>
          <w:p w14:paraId="22B00D01" w14:textId="77777777" w:rsidR="00124F37" w:rsidRPr="00C76566" w:rsidRDefault="00124F37" w:rsidP="00C76566">
            <w:pPr>
              <w:ind w:left="10" w:firstLine="0"/>
              <w:rPr>
                <w:rFonts w:cs="Times New Roman"/>
                <w:sz w:val="22"/>
              </w:rPr>
            </w:pPr>
            <w:r w:rsidRPr="00C76566">
              <w:rPr>
                <w:rFonts w:cs="Times New Roman"/>
                <w:sz w:val="22"/>
              </w:rPr>
              <w:t>пгт. Новокручининский, ул. Ленинградская, 39 стр. 1</w:t>
            </w:r>
          </w:p>
        </w:tc>
        <w:tc>
          <w:tcPr>
            <w:tcW w:w="2405" w:type="dxa"/>
            <w:noWrap/>
            <w:vAlign w:val="center"/>
            <w:hideMark/>
          </w:tcPr>
          <w:p w14:paraId="56EF9A8E" w14:textId="77777777" w:rsidR="00124F37" w:rsidRPr="00C76566" w:rsidRDefault="00124F37" w:rsidP="00C76566">
            <w:pPr>
              <w:ind w:firstLine="0"/>
              <w:jc w:val="center"/>
              <w:rPr>
                <w:rFonts w:cs="Times New Roman"/>
                <w:sz w:val="22"/>
              </w:rPr>
            </w:pPr>
            <w:r w:rsidRPr="00C76566">
              <w:rPr>
                <w:rFonts w:cs="Times New Roman"/>
                <w:sz w:val="22"/>
              </w:rPr>
              <w:t>0</w:t>
            </w:r>
          </w:p>
        </w:tc>
      </w:tr>
      <w:tr w:rsidR="00124F37" w:rsidRPr="00C76566" w14:paraId="7109C332" w14:textId="77777777" w:rsidTr="00C76566">
        <w:trPr>
          <w:trHeight w:val="20"/>
        </w:trPr>
        <w:tc>
          <w:tcPr>
            <w:tcW w:w="704" w:type="dxa"/>
            <w:noWrap/>
            <w:vAlign w:val="center"/>
          </w:tcPr>
          <w:p w14:paraId="21BAFAE5" w14:textId="77777777" w:rsidR="00124F37" w:rsidRPr="00C76566" w:rsidRDefault="00124F37" w:rsidP="00C76566">
            <w:pPr>
              <w:ind w:firstLine="0"/>
              <w:jc w:val="center"/>
              <w:rPr>
                <w:rFonts w:cs="Times New Roman"/>
                <w:sz w:val="22"/>
              </w:rPr>
            </w:pPr>
            <w:r w:rsidRPr="00C76566">
              <w:rPr>
                <w:rFonts w:cs="Times New Roman"/>
                <w:sz w:val="22"/>
              </w:rPr>
              <w:t>1</w:t>
            </w:r>
          </w:p>
        </w:tc>
        <w:tc>
          <w:tcPr>
            <w:tcW w:w="6804" w:type="dxa"/>
            <w:vAlign w:val="center"/>
          </w:tcPr>
          <w:p w14:paraId="1D37D492" w14:textId="77777777" w:rsidR="00124F37" w:rsidRPr="00C76566" w:rsidRDefault="00124F37" w:rsidP="00C76566">
            <w:pPr>
              <w:ind w:left="10" w:firstLine="0"/>
              <w:rPr>
                <w:rFonts w:cs="Times New Roman"/>
                <w:sz w:val="22"/>
              </w:rPr>
            </w:pPr>
            <w:r w:rsidRPr="00C76566">
              <w:rPr>
                <w:rFonts w:cs="Times New Roman"/>
                <w:sz w:val="22"/>
              </w:rPr>
              <w:t>Котельная «ТП» ст. Новая МП «Новокручининское»</w:t>
            </w:r>
          </w:p>
        </w:tc>
        <w:tc>
          <w:tcPr>
            <w:tcW w:w="2405" w:type="dxa"/>
            <w:noWrap/>
            <w:vAlign w:val="center"/>
          </w:tcPr>
          <w:p w14:paraId="01E2B36B" w14:textId="77777777" w:rsidR="00124F37" w:rsidRPr="00C76566" w:rsidRDefault="00124F37" w:rsidP="00C76566">
            <w:pPr>
              <w:ind w:firstLine="0"/>
              <w:jc w:val="center"/>
              <w:rPr>
                <w:rFonts w:cs="Times New Roman"/>
                <w:sz w:val="22"/>
              </w:rPr>
            </w:pPr>
            <w:r w:rsidRPr="00C76566">
              <w:rPr>
                <w:rFonts w:cs="Times New Roman"/>
                <w:sz w:val="22"/>
              </w:rPr>
              <w:t>1,710</w:t>
            </w:r>
          </w:p>
        </w:tc>
      </w:tr>
      <w:tr w:rsidR="00124F37" w:rsidRPr="00C76566" w14:paraId="65FB5118" w14:textId="77777777" w:rsidTr="00C76566">
        <w:trPr>
          <w:trHeight w:val="20"/>
        </w:trPr>
        <w:tc>
          <w:tcPr>
            <w:tcW w:w="704" w:type="dxa"/>
            <w:noWrap/>
            <w:vAlign w:val="center"/>
          </w:tcPr>
          <w:p w14:paraId="1E923F44" w14:textId="77777777" w:rsidR="00124F37" w:rsidRPr="00C76566" w:rsidRDefault="00124F37" w:rsidP="00C76566">
            <w:pPr>
              <w:ind w:firstLine="0"/>
              <w:jc w:val="center"/>
              <w:rPr>
                <w:rFonts w:cs="Times New Roman"/>
                <w:sz w:val="22"/>
              </w:rPr>
            </w:pPr>
            <w:r w:rsidRPr="00C76566">
              <w:rPr>
                <w:rFonts w:cs="Times New Roman"/>
                <w:sz w:val="22"/>
              </w:rPr>
              <w:t>2</w:t>
            </w:r>
          </w:p>
        </w:tc>
        <w:tc>
          <w:tcPr>
            <w:tcW w:w="6804" w:type="dxa"/>
            <w:vAlign w:val="center"/>
          </w:tcPr>
          <w:p w14:paraId="6B91E60C" w14:textId="77777777" w:rsidR="00124F37" w:rsidRPr="00C76566" w:rsidRDefault="00124F37" w:rsidP="00C76566">
            <w:pPr>
              <w:ind w:left="10" w:firstLine="0"/>
              <w:rPr>
                <w:rFonts w:cs="Times New Roman"/>
                <w:sz w:val="22"/>
              </w:rPr>
            </w:pPr>
            <w:r w:rsidRPr="00C76566">
              <w:rPr>
                <w:rFonts w:cs="Times New Roman"/>
                <w:sz w:val="22"/>
              </w:rPr>
              <w:t>Котельная №1 ООО «Новокручининское»</w:t>
            </w:r>
          </w:p>
        </w:tc>
        <w:tc>
          <w:tcPr>
            <w:tcW w:w="2405" w:type="dxa"/>
            <w:noWrap/>
            <w:vAlign w:val="center"/>
          </w:tcPr>
          <w:p w14:paraId="57334C19" w14:textId="77777777" w:rsidR="00124F37" w:rsidRPr="00C76566" w:rsidRDefault="00124F37" w:rsidP="00C76566">
            <w:pPr>
              <w:ind w:firstLine="0"/>
              <w:jc w:val="center"/>
              <w:rPr>
                <w:rFonts w:cs="Times New Roman"/>
                <w:sz w:val="22"/>
              </w:rPr>
            </w:pPr>
            <w:r w:rsidRPr="00C76566">
              <w:rPr>
                <w:rFonts w:cs="Times New Roman"/>
                <w:sz w:val="22"/>
              </w:rPr>
              <w:t>1,7325</w:t>
            </w:r>
          </w:p>
        </w:tc>
      </w:tr>
      <w:tr w:rsidR="00124F37" w:rsidRPr="00C76566" w14:paraId="6474AA0E" w14:textId="77777777" w:rsidTr="00C76566">
        <w:trPr>
          <w:trHeight w:val="20"/>
        </w:trPr>
        <w:tc>
          <w:tcPr>
            <w:tcW w:w="704" w:type="dxa"/>
            <w:noWrap/>
            <w:vAlign w:val="center"/>
          </w:tcPr>
          <w:p w14:paraId="7562E2C7" w14:textId="77777777" w:rsidR="00124F37" w:rsidRPr="00C76566" w:rsidRDefault="00124F37" w:rsidP="00C76566">
            <w:pPr>
              <w:ind w:firstLine="0"/>
              <w:jc w:val="center"/>
              <w:rPr>
                <w:rFonts w:cs="Times New Roman"/>
                <w:sz w:val="22"/>
              </w:rPr>
            </w:pPr>
            <w:r w:rsidRPr="00C76566">
              <w:rPr>
                <w:rFonts w:cs="Times New Roman"/>
                <w:sz w:val="22"/>
              </w:rPr>
              <w:t>3</w:t>
            </w:r>
          </w:p>
        </w:tc>
        <w:tc>
          <w:tcPr>
            <w:tcW w:w="6804" w:type="dxa"/>
            <w:vAlign w:val="center"/>
          </w:tcPr>
          <w:p w14:paraId="6DA2DD0F" w14:textId="77777777" w:rsidR="00124F37" w:rsidRPr="00C76566" w:rsidRDefault="00124F37" w:rsidP="00C76566">
            <w:pPr>
              <w:ind w:left="10" w:firstLine="0"/>
              <w:rPr>
                <w:rFonts w:cs="Times New Roman"/>
                <w:sz w:val="22"/>
              </w:rPr>
            </w:pPr>
            <w:r w:rsidRPr="00C76566">
              <w:rPr>
                <w:rFonts w:cs="Times New Roman"/>
                <w:sz w:val="22"/>
              </w:rPr>
              <w:t>Котельная №2 ООО «Новокручининское»</w:t>
            </w:r>
          </w:p>
        </w:tc>
        <w:tc>
          <w:tcPr>
            <w:tcW w:w="2405" w:type="dxa"/>
            <w:noWrap/>
            <w:vAlign w:val="center"/>
          </w:tcPr>
          <w:p w14:paraId="1C077087" w14:textId="77777777" w:rsidR="00124F37" w:rsidRPr="00C76566" w:rsidRDefault="00124F37" w:rsidP="00C76566">
            <w:pPr>
              <w:ind w:firstLine="0"/>
              <w:jc w:val="center"/>
              <w:rPr>
                <w:rFonts w:cs="Times New Roman"/>
                <w:sz w:val="22"/>
              </w:rPr>
            </w:pPr>
            <w:r w:rsidRPr="00C76566">
              <w:rPr>
                <w:rFonts w:cs="Times New Roman"/>
                <w:sz w:val="22"/>
              </w:rPr>
              <w:t>1,376</w:t>
            </w:r>
          </w:p>
        </w:tc>
      </w:tr>
      <w:tr w:rsidR="00124F37" w:rsidRPr="00C76566" w14:paraId="1732CB1C" w14:textId="77777777" w:rsidTr="00C76566">
        <w:trPr>
          <w:trHeight w:val="20"/>
        </w:trPr>
        <w:tc>
          <w:tcPr>
            <w:tcW w:w="704" w:type="dxa"/>
            <w:noWrap/>
            <w:vAlign w:val="center"/>
          </w:tcPr>
          <w:p w14:paraId="6AACD212" w14:textId="77777777" w:rsidR="00124F37" w:rsidRPr="00C76566" w:rsidRDefault="00124F37" w:rsidP="00C76566">
            <w:pPr>
              <w:ind w:firstLine="0"/>
              <w:jc w:val="center"/>
              <w:rPr>
                <w:rFonts w:cs="Times New Roman"/>
                <w:sz w:val="22"/>
              </w:rPr>
            </w:pPr>
            <w:r w:rsidRPr="00C76566">
              <w:rPr>
                <w:rFonts w:cs="Times New Roman"/>
                <w:sz w:val="22"/>
              </w:rPr>
              <w:t>4</w:t>
            </w:r>
          </w:p>
        </w:tc>
        <w:tc>
          <w:tcPr>
            <w:tcW w:w="6804" w:type="dxa"/>
            <w:vAlign w:val="center"/>
          </w:tcPr>
          <w:p w14:paraId="0303E777" w14:textId="77777777" w:rsidR="00124F37" w:rsidRPr="00C76566" w:rsidRDefault="00124F37" w:rsidP="00C76566">
            <w:pPr>
              <w:ind w:left="10" w:firstLine="0"/>
              <w:rPr>
                <w:rFonts w:cs="Times New Roman"/>
                <w:sz w:val="22"/>
              </w:rPr>
            </w:pPr>
            <w:r w:rsidRPr="00C76566">
              <w:rPr>
                <w:rFonts w:cs="Times New Roman"/>
                <w:sz w:val="22"/>
              </w:rPr>
              <w:t>Котельная №3 ООО «Новокручининское»</w:t>
            </w:r>
          </w:p>
        </w:tc>
        <w:tc>
          <w:tcPr>
            <w:tcW w:w="2405" w:type="dxa"/>
            <w:noWrap/>
            <w:vAlign w:val="center"/>
          </w:tcPr>
          <w:p w14:paraId="47D37B6C" w14:textId="77777777" w:rsidR="00124F37" w:rsidRPr="00C76566" w:rsidRDefault="00124F37" w:rsidP="00C76566">
            <w:pPr>
              <w:ind w:firstLine="0"/>
              <w:jc w:val="center"/>
              <w:rPr>
                <w:rFonts w:cs="Times New Roman"/>
                <w:sz w:val="22"/>
              </w:rPr>
            </w:pPr>
            <w:r w:rsidRPr="00C76566">
              <w:rPr>
                <w:rFonts w:cs="Times New Roman"/>
                <w:sz w:val="22"/>
              </w:rPr>
              <w:t>1,567</w:t>
            </w:r>
          </w:p>
        </w:tc>
      </w:tr>
      <w:tr w:rsidR="00124F37" w:rsidRPr="00C76566" w14:paraId="54C6192F" w14:textId="77777777" w:rsidTr="00C76566">
        <w:trPr>
          <w:trHeight w:val="20"/>
        </w:trPr>
        <w:tc>
          <w:tcPr>
            <w:tcW w:w="704" w:type="dxa"/>
            <w:noWrap/>
            <w:vAlign w:val="center"/>
          </w:tcPr>
          <w:p w14:paraId="12A6B8BB" w14:textId="77777777" w:rsidR="00124F37" w:rsidRPr="00C76566" w:rsidRDefault="00124F37" w:rsidP="00C76566">
            <w:pPr>
              <w:ind w:firstLine="0"/>
              <w:jc w:val="center"/>
              <w:rPr>
                <w:rFonts w:cs="Times New Roman"/>
                <w:sz w:val="22"/>
              </w:rPr>
            </w:pPr>
            <w:r w:rsidRPr="00C76566">
              <w:rPr>
                <w:rFonts w:cs="Times New Roman"/>
                <w:sz w:val="22"/>
              </w:rPr>
              <w:t>5</w:t>
            </w:r>
          </w:p>
        </w:tc>
        <w:tc>
          <w:tcPr>
            <w:tcW w:w="6804" w:type="dxa"/>
            <w:vAlign w:val="center"/>
          </w:tcPr>
          <w:p w14:paraId="2109A352" w14:textId="77777777" w:rsidR="00124F37" w:rsidRPr="00C76566" w:rsidRDefault="00124F37" w:rsidP="00C76566">
            <w:pPr>
              <w:ind w:left="10" w:firstLine="0"/>
              <w:rPr>
                <w:rFonts w:cs="Times New Roman"/>
                <w:sz w:val="22"/>
              </w:rPr>
            </w:pPr>
            <w:r w:rsidRPr="00C76566">
              <w:rPr>
                <w:rFonts w:cs="Times New Roman"/>
                <w:sz w:val="22"/>
              </w:rPr>
              <w:t>Центральная котельная, пгт. Атамановка,</w:t>
            </w:r>
          </w:p>
        </w:tc>
        <w:tc>
          <w:tcPr>
            <w:tcW w:w="2405" w:type="dxa"/>
            <w:noWrap/>
            <w:vAlign w:val="center"/>
          </w:tcPr>
          <w:p w14:paraId="09CB3BE9" w14:textId="77777777" w:rsidR="00124F37" w:rsidRPr="00C76566" w:rsidRDefault="00124F37" w:rsidP="00C76566">
            <w:pPr>
              <w:ind w:firstLine="0"/>
              <w:jc w:val="center"/>
              <w:rPr>
                <w:rFonts w:cs="Times New Roman"/>
                <w:sz w:val="22"/>
              </w:rPr>
            </w:pPr>
            <w:r w:rsidRPr="00C76566">
              <w:rPr>
                <w:rFonts w:cs="Times New Roman"/>
                <w:sz w:val="22"/>
              </w:rPr>
              <w:t>0,9695</w:t>
            </w:r>
          </w:p>
        </w:tc>
      </w:tr>
      <w:tr w:rsidR="00124F37" w:rsidRPr="00C76566" w14:paraId="3B06139E" w14:textId="77777777" w:rsidTr="00C76566">
        <w:trPr>
          <w:trHeight w:val="20"/>
        </w:trPr>
        <w:tc>
          <w:tcPr>
            <w:tcW w:w="704" w:type="dxa"/>
            <w:noWrap/>
            <w:vAlign w:val="center"/>
          </w:tcPr>
          <w:p w14:paraId="27979292" w14:textId="77777777" w:rsidR="00124F37" w:rsidRPr="00C76566" w:rsidRDefault="00124F37" w:rsidP="00C76566">
            <w:pPr>
              <w:ind w:firstLine="0"/>
              <w:jc w:val="center"/>
              <w:rPr>
                <w:rFonts w:cs="Times New Roman"/>
                <w:sz w:val="22"/>
              </w:rPr>
            </w:pPr>
            <w:r w:rsidRPr="00C76566">
              <w:rPr>
                <w:rFonts w:cs="Times New Roman"/>
                <w:sz w:val="22"/>
              </w:rPr>
              <w:t>1</w:t>
            </w:r>
          </w:p>
        </w:tc>
        <w:tc>
          <w:tcPr>
            <w:tcW w:w="6804" w:type="dxa"/>
            <w:vAlign w:val="center"/>
          </w:tcPr>
          <w:p w14:paraId="7CDEB25E" w14:textId="77777777" w:rsidR="00124F37" w:rsidRPr="00C76566" w:rsidRDefault="00124F37" w:rsidP="00C76566">
            <w:pPr>
              <w:ind w:left="10" w:firstLine="0"/>
              <w:rPr>
                <w:rFonts w:cs="Times New Roman"/>
                <w:sz w:val="22"/>
              </w:rPr>
            </w:pPr>
            <w:r w:rsidRPr="00C76566">
              <w:rPr>
                <w:rFonts w:cs="Times New Roman"/>
                <w:sz w:val="22"/>
              </w:rPr>
              <w:t>Котельная ГАУСО «Атамановский ДИПИ» отделение «Центральное»</w:t>
            </w:r>
          </w:p>
        </w:tc>
        <w:tc>
          <w:tcPr>
            <w:tcW w:w="2405" w:type="dxa"/>
            <w:noWrap/>
            <w:vAlign w:val="center"/>
          </w:tcPr>
          <w:p w14:paraId="066DBD5C" w14:textId="77777777" w:rsidR="00124F37" w:rsidRPr="00C76566" w:rsidRDefault="00124F37" w:rsidP="00C76566">
            <w:pPr>
              <w:ind w:firstLine="0"/>
              <w:jc w:val="center"/>
              <w:rPr>
                <w:rFonts w:cs="Times New Roman"/>
                <w:sz w:val="22"/>
              </w:rPr>
            </w:pPr>
            <w:r w:rsidRPr="00C76566">
              <w:rPr>
                <w:rFonts w:cs="Times New Roman"/>
                <w:sz w:val="22"/>
              </w:rPr>
              <w:t>0,527</w:t>
            </w:r>
          </w:p>
        </w:tc>
      </w:tr>
      <w:tr w:rsidR="00124F37" w:rsidRPr="00C76566" w14:paraId="380E634F" w14:textId="77777777" w:rsidTr="00C76566">
        <w:trPr>
          <w:trHeight w:val="20"/>
        </w:trPr>
        <w:tc>
          <w:tcPr>
            <w:tcW w:w="704" w:type="dxa"/>
            <w:noWrap/>
            <w:vAlign w:val="center"/>
          </w:tcPr>
          <w:p w14:paraId="732B59C7" w14:textId="77777777" w:rsidR="00124F37" w:rsidRPr="00C76566" w:rsidRDefault="00124F37" w:rsidP="00C76566">
            <w:pPr>
              <w:ind w:firstLine="0"/>
              <w:jc w:val="center"/>
              <w:rPr>
                <w:rFonts w:cs="Times New Roman"/>
                <w:sz w:val="22"/>
              </w:rPr>
            </w:pPr>
            <w:r w:rsidRPr="00C76566">
              <w:rPr>
                <w:rFonts w:cs="Times New Roman"/>
                <w:sz w:val="22"/>
              </w:rPr>
              <w:t>2</w:t>
            </w:r>
          </w:p>
        </w:tc>
        <w:tc>
          <w:tcPr>
            <w:tcW w:w="6804" w:type="dxa"/>
            <w:vAlign w:val="center"/>
          </w:tcPr>
          <w:p w14:paraId="61202F23" w14:textId="77777777" w:rsidR="00124F37" w:rsidRPr="00C76566" w:rsidRDefault="00124F37" w:rsidP="00C76566">
            <w:pPr>
              <w:ind w:left="10" w:firstLine="0"/>
              <w:rPr>
                <w:rFonts w:cs="Times New Roman"/>
                <w:sz w:val="22"/>
              </w:rPr>
            </w:pPr>
            <w:r w:rsidRPr="00C76566">
              <w:rPr>
                <w:rFonts w:cs="Times New Roman"/>
                <w:sz w:val="22"/>
              </w:rPr>
              <w:t>Котельная ГАУСО «Атамановский ДИПИ» отделение «Милосердие»</w:t>
            </w:r>
          </w:p>
        </w:tc>
        <w:tc>
          <w:tcPr>
            <w:tcW w:w="2405" w:type="dxa"/>
            <w:noWrap/>
            <w:vAlign w:val="center"/>
          </w:tcPr>
          <w:p w14:paraId="2ABD37B2" w14:textId="77777777" w:rsidR="00124F37" w:rsidRPr="00C76566" w:rsidRDefault="00124F37" w:rsidP="00C76566">
            <w:pPr>
              <w:ind w:firstLine="0"/>
              <w:jc w:val="center"/>
              <w:rPr>
                <w:rFonts w:cs="Times New Roman"/>
                <w:sz w:val="22"/>
              </w:rPr>
            </w:pPr>
            <w:r w:rsidRPr="00C76566">
              <w:rPr>
                <w:rFonts w:cs="Times New Roman"/>
                <w:sz w:val="22"/>
              </w:rPr>
              <w:t>0,462</w:t>
            </w:r>
          </w:p>
        </w:tc>
      </w:tr>
      <w:tr w:rsidR="00124F37" w:rsidRPr="00C76566" w14:paraId="53B3E64F" w14:textId="77777777" w:rsidTr="00C76566">
        <w:trPr>
          <w:trHeight w:val="20"/>
        </w:trPr>
        <w:tc>
          <w:tcPr>
            <w:tcW w:w="704" w:type="dxa"/>
            <w:noWrap/>
            <w:vAlign w:val="center"/>
          </w:tcPr>
          <w:p w14:paraId="1B0497A8" w14:textId="77777777" w:rsidR="00124F37" w:rsidRPr="00C76566" w:rsidRDefault="00124F37" w:rsidP="00C76566">
            <w:pPr>
              <w:ind w:firstLine="0"/>
              <w:jc w:val="center"/>
              <w:rPr>
                <w:rFonts w:cs="Times New Roman"/>
                <w:sz w:val="22"/>
              </w:rPr>
            </w:pPr>
            <w:r w:rsidRPr="00C76566">
              <w:rPr>
                <w:rFonts w:cs="Times New Roman"/>
                <w:sz w:val="22"/>
              </w:rPr>
              <w:t>3</w:t>
            </w:r>
          </w:p>
        </w:tc>
        <w:tc>
          <w:tcPr>
            <w:tcW w:w="6804" w:type="dxa"/>
            <w:vAlign w:val="center"/>
          </w:tcPr>
          <w:p w14:paraId="1A3AC639" w14:textId="77777777" w:rsidR="00124F37" w:rsidRPr="00C76566" w:rsidRDefault="00124F37" w:rsidP="00C76566">
            <w:pPr>
              <w:ind w:left="10" w:firstLine="0"/>
              <w:rPr>
                <w:rFonts w:cs="Times New Roman"/>
                <w:sz w:val="22"/>
              </w:rPr>
            </w:pPr>
            <w:r w:rsidRPr="00C76566">
              <w:rPr>
                <w:rFonts w:cs="Times New Roman"/>
                <w:sz w:val="22"/>
              </w:rPr>
              <w:t>Котельная «Модуль»</w:t>
            </w:r>
          </w:p>
        </w:tc>
        <w:tc>
          <w:tcPr>
            <w:tcW w:w="2405" w:type="dxa"/>
            <w:noWrap/>
            <w:vAlign w:val="center"/>
          </w:tcPr>
          <w:p w14:paraId="5BD34967" w14:textId="77777777" w:rsidR="00124F37" w:rsidRPr="00C76566" w:rsidRDefault="00124F37" w:rsidP="00C76566">
            <w:pPr>
              <w:ind w:firstLine="0"/>
              <w:jc w:val="center"/>
              <w:rPr>
                <w:rFonts w:cs="Times New Roman"/>
                <w:sz w:val="22"/>
              </w:rPr>
            </w:pPr>
            <w:r w:rsidRPr="00C76566">
              <w:rPr>
                <w:rFonts w:cs="Times New Roman"/>
                <w:sz w:val="22"/>
              </w:rPr>
              <w:t>0,995</w:t>
            </w:r>
          </w:p>
        </w:tc>
      </w:tr>
      <w:tr w:rsidR="00124F37" w:rsidRPr="00C76566" w14:paraId="370A4E07" w14:textId="77777777" w:rsidTr="00C76566">
        <w:trPr>
          <w:trHeight w:val="20"/>
        </w:trPr>
        <w:tc>
          <w:tcPr>
            <w:tcW w:w="704" w:type="dxa"/>
            <w:noWrap/>
            <w:vAlign w:val="center"/>
          </w:tcPr>
          <w:p w14:paraId="37974223" w14:textId="77777777" w:rsidR="00124F37" w:rsidRPr="00C76566" w:rsidRDefault="00124F37" w:rsidP="00C76566">
            <w:pPr>
              <w:ind w:firstLine="0"/>
              <w:jc w:val="center"/>
              <w:rPr>
                <w:rFonts w:cs="Times New Roman"/>
                <w:sz w:val="22"/>
              </w:rPr>
            </w:pPr>
            <w:r w:rsidRPr="00C76566">
              <w:rPr>
                <w:rFonts w:cs="Times New Roman"/>
                <w:sz w:val="22"/>
              </w:rPr>
              <w:t>4</w:t>
            </w:r>
          </w:p>
        </w:tc>
        <w:tc>
          <w:tcPr>
            <w:tcW w:w="6804" w:type="dxa"/>
            <w:vAlign w:val="center"/>
          </w:tcPr>
          <w:p w14:paraId="40D0FF99" w14:textId="77777777" w:rsidR="00124F37" w:rsidRPr="00C76566" w:rsidRDefault="00124F37" w:rsidP="00C76566">
            <w:pPr>
              <w:ind w:left="10" w:firstLine="0"/>
              <w:rPr>
                <w:rFonts w:cs="Times New Roman"/>
                <w:sz w:val="22"/>
              </w:rPr>
            </w:pPr>
            <w:r w:rsidRPr="00C76566">
              <w:rPr>
                <w:rFonts w:cs="Times New Roman"/>
                <w:sz w:val="22"/>
              </w:rPr>
              <w:t>Котельная пгт. Новокручининский, ул. Российская 3-27</w:t>
            </w:r>
          </w:p>
        </w:tc>
        <w:tc>
          <w:tcPr>
            <w:tcW w:w="2405" w:type="dxa"/>
            <w:noWrap/>
            <w:vAlign w:val="center"/>
          </w:tcPr>
          <w:p w14:paraId="2CEA63FB" w14:textId="77777777" w:rsidR="00124F37" w:rsidRPr="00C76566" w:rsidRDefault="00124F37" w:rsidP="00C76566">
            <w:pPr>
              <w:ind w:firstLine="0"/>
              <w:jc w:val="center"/>
              <w:rPr>
                <w:rFonts w:cs="Times New Roman"/>
                <w:sz w:val="22"/>
              </w:rPr>
            </w:pPr>
            <w:r w:rsidRPr="00C76566">
              <w:rPr>
                <w:rFonts w:cs="Times New Roman"/>
                <w:sz w:val="22"/>
              </w:rPr>
              <w:t>18,770</w:t>
            </w:r>
          </w:p>
        </w:tc>
      </w:tr>
      <w:tr w:rsidR="00124F37" w:rsidRPr="00C76566" w14:paraId="1144A7AE" w14:textId="77777777" w:rsidTr="00C76566">
        <w:trPr>
          <w:trHeight w:val="20"/>
        </w:trPr>
        <w:tc>
          <w:tcPr>
            <w:tcW w:w="704" w:type="dxa"/>
            <w:noWrap/>
            <w:vAlign w:val="center"/>
          </w:tcPr>
          <w:p w14:paraId="5B999FBB" w14:textId="77777777" w:rsidR="00124F37" w:rsidRPr="00C76566" w:rsidRDefault="00124F37" w:rsidP="00C76566">
            <w:pPr>
              <w:ind w:firstLine="0"/>
              <w:jc w:val="center"/>
              <w:rPr>
                <w:rFonts w:cs="Times New Roman"/>
                <w:sz w:val="22"/>
              </w:rPr>
            </w:pPr>
            <w:r w:rsidRPr="00C76566">
              <w:rPr>
                <w:rFonts w:cs="Times New Roman"/>
                <w:sz w:val="22"/>
              </w:rPr>
              <w:t>1</w:t>
            </w:r>
          </w:p>
        </w:tc>
        <w:tc>
          <w:tcPr>
            <w:tcW w:w="6804" w:type="dxa"/>
            <w:vAlign w:val="center"/>
          </w:tcPr>
          <w:p w14:paraId="2F91BA87" w14:textId="77777777" w:rsidR="00124F37" w:rsidRPr="00C76566" w:rsidRDefault="00124F37" w:rsidP="00C76566">
            <w:pPr>
              <w:ind w:left="10" w:firstLine="0"/>
              <w:rPr>
                <w:rFonts w:cs="Times New Roman"/>
                <w:sz w:val="22"/>
              </w:rPr>
            </w:pPr>
            <w:r w:rsidRPr="00C76566">
              <w:rPr>
                <w:rFonts w:cs="Times New Roman"/>
                <w:sz w:val="22"/>
              </w:rPr>
              <w:t>Котельная Здание котельной, расположенное по адресу:</w:t>
            </w:r>
            <w:r w:rsidRPr="00C76566">
              <w:rPr>
                <w:rFonts w:cs="Times New Roman"/>
                <w:sz w:val="22"/>
              </w:rPr>
              <w:br/>
              <w:t>Забайкальский край, Читинский округ, с.Маккавеево, ул. Бутина,55а</w:t>
            </w:r>
          </w:p>
        </w:tc>
        <w:tc>
          <w:tcPr>
            <w:tcW w:w="2405" w:type="dxa"/>
            <w:noWrap/>
            <w:vAlign w:val="center"/>
          </w:tcPr>
          <w:p w14:paraId="04AD8E9C" w14:textId="77777777" w:rsidR="00124F37" w:rsidRPr="00C76566" w:rsidRDefault="00124F37" w:rsidP="00C76566">
            <w:pPr>
              <w:ind w:firstLine="0"/>
              <w:jc w:val="center"/>
              <w:rPr>
                <w:rFonts w:cs="Times New Roman"/>
                <w:sz w:val="22"/>
              </w:rPr>
            </w:pPr>
            <w:r w:rsidRPr="00C76566">
              <w:rPr>
                <w:rFonts w:cs="Times New Roman"/>
                <w:sz w:val="22"/>
              </w:rPr>
              <w:t>1,657</w:t>
            </w:r>
          </w:p>
        </w:tc>
      </w:tr>
      <w:tr w:rsidR="00124F37" w:rsidRPr="00C76566" w14:paraId="75D7C0DB" w14:textId="77777777" w:rsidTr="00CB1E5C">
        <w:trPr>
          <w:trHeight w:val="20"/>
        </w:trPr>
        <w:tc>
          <w:tcPr>
            <w:tcW w:w="9913" w:type="dxa"/>
            <w:gridSpan w:val="3"/>
            <w:noWrap/>
            <w:vAlign w:val="center"/>
          </w:tcPr>
          <w:p w14:paraId="3D86C246" w14:textId="77777777" w:rsidR="00124F37" w:rsidRPr="00C76566" w:rsidRDefault="00124F37" w:rsidP="00C76566">
            <w:pPr>
              <w:ind w:firstLine="0"/>
              <w:jc w:val="center"/>
              <w:rPr>
                <w:rFonts w:cs="Times New Roman"/>
                <w:b/>
                <w:bCs/>
                <w:sz w:val="22"/>
              </w:rPr>
            </w:pPr>
            <w:r w:rsidRPr="00C76566">
              <w:rPr>
                <w:rFonts w:cs="Times New Roman"/>
                <w:b/>
                <w:bCs/>
                <w:sz w:val="22"/>
              </w:rPr>
              <w:t>ООО «Меркурий»</w:t>
            </w:r>
          </w:p>
        </w:tc>
      </w:tr>
      <w:tr w:rsidR="00124F37" w:rsidRPr="00C76566" w14:paraId="3089F6FB" w14:textId="77777777" w:rsidTr="00C76566">
        <w:trPr>
          <w:trHeight w:val="20"/>
        </w:trPr>
        <w:tc>
          <w:tcPr>
            <w:tcW w:w="704" w:type="dxa"/>
            <w:noWrap/>
            <w:vAlign w:val="center"/>
          </w:tcPr>
          <w:p w14:paraId="710E920F" w14:textId="77777777" w:rsidR="00124F37" w:rsidRPr="00C76566" w:rsidRDefault="00124F37" w:rsidP="00C76566">
            <w:pPr>
              <w:ind w:firstLine="0"/>
              <w:jc w:val="center"/>
              <w:rPr>
                <w:rFonts w:cs="Times New Roman"/>
                <w:sz w:val="22"/>
              </w:rPr>
            </w:pPr>
            <w:r w:rsidRPr="00C76566">
              <w:rPr>
                <w:rFonts w:cs="Times New Roman"/>
                <w:sz w:val="22"/>
              </w:rPr>
              <w:t>1</w:t>
            </w:r>
          </w:p>
        </w:tc>
        <w:tc>
          <w:tcPr>
            <w:tcW w:w="6804" w:type="dxa"/>
            <w:vAlign w:val="center"/>
          </w:tcPr>
          <w:p w14:paraId="57063711" w14:textId="77777777" w:rsidR="00124F37" w:rsidRPr="00C76566" w:rsidRDefault="00124F37" w:rsidP="00C76566">
            <w:pPr>
              <w:ind w:left="10" w:firstLine="0"/>
              <w:rPr>
                <w:rFonts w:cs="Times New Roman"/>
                <w:sz w:val="22"/>
              </w:rPr>
            </w:pPr>
            <w:r w:rsidRPr="00C76566">
              <w:rPr>
                <w:rFonts w:cs="Times New Roman"/>
                <w:sz w:val="22"/>
              </w:rPr>
              <w:t>Котельная (модульная) МКУ-3,0, Читинский округ, п.ст.Лесная, ул. Таежная д. 31</w:t>
            </w:r>
          </w:p>
        </w:tc>
        <w:tc>
          <w:tcPr>
            <w:tcW w:w="2405" w:type="dxa"/>
            <w:noWrap/>
            <w:vAlign w:val="center"/>
          </w:tcPr>
          <w:p w14:paraId="247B7D7D" w14:textId="77777777" w:rsidR="00124F37" w:rsidRPr="00C76566" w:rsidRDefault="00124F37" w:rsidP="00C76566">
            <w:pPr>
              <w:ind w:firstLine="0"/>
              <w:jc w:val="center"/>
              <w:rPr>
                <w:rFonts w:cs="Times New Roman"/>
                <w:sz w:val="22"/>
              </w:rPr>
            </w:pPr>
            <w:r w:rsidRPr="00C76566">
              <w:rPr>
                <w:rFonts w:cs="Times New Roman"/>
                <w:sz w:val="22"/>
              </w:rPr>
              <w:t>0,765</w:t>
            </w:r>
          </w:p>
        </w:tc>
      </w:tr>
      <w:tr w:rsidR="00124F37" w:rsidRPr="00C76566" w14:paraId="2B57063B" w14:textId="77777777" w:rsidTr="00C76566">
        <w:trPr>
          <w:trHeight w:val="20"/>
        </w:trPr>
        <w:tc>
          <w:tcPr>
            <w:tcW w:w="704" w:type="dxa"/>
            <w:noWrap/>
            <w:vAlign w:val="center"/>
          </w:tcPr>
          <w:p w14:paraId="37D4DB78" w14:textId="77777777" w:rsidR="00124F37" w:rsidRPr="00C76566" w:rsidRDefault="00124F37" w:rsidP="00C76566">
            <w:pPr>
              <w:ind w:firstLine="0"/>
              <w:jc w:val="center"/>
              <w:rPr>
                <w:rFonts w:cs="Times New Roman"/>
                <w:sz w:val="22"/>
              </w:rPr>
            </w:pPr>
          </w:p>
        </w:tc>
        <w:tc>
          <w:tcPr>
            <w:tcW w:w="6804" w:type="dxa"/>
            <w:vAlign w:val="center"/>
          </w:tcPr>
          <w:p w14:paraId="7BF44DBA" w14:textId="77777777" w:rsidR="00124F37" w:rsidRPr="00C76566" w:rsidRDefault="00124F37" w:rsidP="00C76566">
            <w:pPr>
              <w:ind w:left="10" w:firstLine="0"/>
              <w:rPr>
                <w:rFonts w:cs="Times New Roman"/>
                <w:sz w:val="22"/>
              </w:rPr>
            </w:pPr>
            <w:r w:rsidRPr="00C76566">
              <w:rPr>
                <w:rFonts w:cs="Times New Roman"/>
                <w:sz w:val="22"/>
              </w:rPr>
              <w:t>Итого</w:t>
            </w:r>
          </w:p>
        </w:tc>
        <w:tc>
          <w:tcPr>
            <w:tcW w:w="2405" w:type="dxa"/>
            <w:noWrap/>
            <w:vAlign w:val="center"/>
          </w:tcPr>
          <w:p w14:paraId="6656CF2E" w14:textId="77777777" w:rsidR="00124F37" w:rsidRPr="00C76566" w:rsidRDefault="00124F37" w:rsidP="00C76566">
            <w:pPr>
              <w:ind w:firstLine="0"/>
              <w:jc w:val="center"/>
              <w:rPr>
                <w:rFonts w:cs="Times New Roman"/>
                <w:sz w:val="22"/>
              </w:rPr>
            </w:pPr>
          </w:p>
        </w:tc>
      </w:tr>
      <w:tr w:rsidR="00124F37" w:rsidRPr="00C76566" w14:paraId="6A8A7767" w14:textId="77777777" w:rsidTr="00CB1E5C">
        <w:trPr>
          <w:trHeight w:val="20"/>
        </w:trPr>
        <w:tc>
          <w:tcPr>
            <w:tcW w:w="9913" w:type="dxa"/>
            <w:gridSpan w:val="3"/>
            <w:noWrap/>
            <w:vAlign w:val="center"/>
          </w:tcPr>
          <w:p w14:paraId="4496DC33" w14:textId="77777777" w:rsidR="00124F37" w:rsidRPr="00C76566" w:rsidRDefault="00124F37" w:rsidP="00C76566">
            <w:pPr>
              <w:ind w:firstLine="0"/>
              <w:jc w:val="center"/>
              <w:rPr>
                <w:rFonts w:cs="Times New Roman"/>
                <w:b/>
                <w:bCs/>
                <w:sz w:val="22"/>
              </w:rPr>
            </w:pPr>
            <w:r w:rsidRPr="00C76566">
              <w:rPr>
                <w:rFonts w:cs="Times New Roman"/>
                <w:b/>
                <w:bCs/>
                <w:sz w:val="22"/>
              </w:rPr>
              <w:t>ООО «Регион»</w:t>
            </w:r>
          </w:p>
        </w:tc>
      </w:tr>
      <w:tr w:rsidR="00124F37" w:rsidRPr="00C76566" w14:paraId="183359A6" w14:textId="77777777" w:rsidTr="00C76566">
        <w:trPr>
          <w:trHeight w:val="251"/>
        </w:trPr>
        <w:tc>
          <w:tcPr>
            <w:tcW w:w="704" w:type="dxa"/>
            <w:noWrap/>
            <w:vAlign w:val="center"/>
          </w:tcPr>
          <w:p w14:paraId="5D139351" w14:textId="77777777" w:rsidR="00124F37" w:rsidRPr="00C76566" w:rsidRDefault="00124F37" w:rsidP="00C76566">
            <w:pPr>
              <w:ind w:firstLine="0"/>
              <w:jc w:val="center"/>
              <w:rPr>
                <w:rFonts w:cs="Times New Roman"/>
                <w:sz w:val="22"/>
              </w:rPr>
            </w:pPr>
            <w:r w:rsidRPr="00C76566">
              <w:rPr>
                <w:rFonts w:cs="Times New Roman"/>
                <w:sz w:val="22"/>
              </w:rPr>
              <w:t>1</w:t>
            </w:r>
          </w:p>
        </w:tc>
        <w:tc>
          <w:tcPr>
            <w:tcW w:w="6804" w:type="dxa"/>
            <w:vAlign w:val="center"/>
          </w:tcPr>
          <w:p w14:paraId="53076FA7" w14:textId="77777777" w:rsidR="00124F37" w:rsidRPr="00C76566" w:rsidRDefault="00124F37" w:rsidP="00C76566">
            <w:pPr>
              <w:ind w:left="10" w:firstLine="0"/>
              <w:rPr>
                <w:rFonts w:cs="Times New Roman"/>
                <w:sz w:val="22"/>
              </w:rPr>
            </w:pPr>
            <w:r w:rsidRPr="00C76566">
              <w:rPr>
                <w:rFonts w:cs="Times New Roman"/>
                <w:sz w:val="22"/>
              </w:rPr>
              <w:t>Котельная с.п. «Домнинское», ул. Мебельная, 14</w:t>
            </w:r>
          </w:p>
        </w:tc>
        <w:tc>
          <w:tcPr>
            <w:tcW w:w="2405" w:type="dxa"/>
            <w:noWrap/>
            <w:vAlign w:val="center"/>
          </w:tcPr>
          <w:p w14:paraId="5F5342B7" w14:textId="77777777" w:rsidR="00124F37" w:rsidRPr="00C76566" w:rsidRDefault="00124F37" w:rsidP="00C76566">
            <w:pPr>
              <w:ind w:firstLine="0"/>
              <w:jc w:val="center"/>
              <w:rPr>
                <w:rFonts w:cs="Times New Roman"/>
                <w:sz w:val="22"/>
              </w:rPr>
            </w:pPr>
            <w:r w:rsidRPr="00C76566">
              <w:rPr>
                <w:rFonts w:cs="Times New Roman"/>
                <w:sz w:val="22"/>
              </w:rPr>
              <w:t>-</w:t>
            </w:r>
          </w:p>
        </w:tc>
      </w:tr>
      <w:tr w:rsidR="00124F37" w:rsidRPr="00C76566" w14:paraId="24A92A5E" w14:textId="77777777" w:rsidTr="00C76566">
        <w:trPr>
          <w:trHeight w:val="20"/>
        </w:trPr>
        <w:tc>
          <w:tcPr>
            <w:tcW w:w="704" w:type="dxa"/>
            <w:noWrap/>
            <w:vAlign w:val="center"/>
          </w:tcPr>
          <w:p w14:paraId="0502EFC1" w14:textId="77777777" w:rsidR="00124F37" w:rsidRPr="00C76566" w:rsidRDefault="00124F37" w:rsidP="00C76566">
            <w:pPr>
              <w:ind w:firstLine="0"/>
              <w:jc w:val="center"/>
              <w:rPr>
                <w:rFonts w:cs="Times New Roman"/>
                <w:sz w:val="22"/>
              </w:rPr>
            </w:pPr>
          </w:p>
        </w:tc>
        <w:tc>
          <w:tcPr>
            <w:tcW w:w="6804" w:type="dxa"/>
            <w:vAlign w:val="center"/>
          </w:tcPr>
          <w:p w14:paraId="5CB4664D" w14:textId="77777777" w:rsidR="00124F37" w:rsidRPr="00C76566" w:rsidRDefault="00124F37" w:rsidP="00C76566">
            <w:pPr>
              <w:ind w:left="10" w:firstLine="0"/>
              <w:rPr>
                <w:rFonts w:cs="Times New Roman"/>
                <w:sz w:val="22"/>
              </w:rPr>
            </w:pPr>
            <w:r w:rsidRPr="00C76566">
              <w:rPr>
                <w:rFonts w:cs="Times New Roman"/>
                <w:sz w:val="22"/>
              </w:rPr>
              <w:t>Итого</w:t>
            </w:r>
          </w:p>
        </w:tc>
        <w:tc>
          <w:tcPr>
            <w:tcW w:w="2405" w:type="dxa"/>
            <w:noWrap/>
            <w:vAlign w:val="center"/>
          </w:tcPr>
          <w:p w14:paraId="0FC571BD" w14:textId="77777777" w:rsidR="00124F37" w:rsidRPr="00C76566" w:rsidRDefault="00124F37" w:rsidP="00C76566">
            <w:pPr>
              <w:ind w:firstLine="0"/>
              <w:jc w:val="center"/>
              <w:rPr>
                <w:rFonts w:cs="Times New Roman"/>
                <w:sz w:val="22"/>
              </w:rPr>
            </w:pPr>
          </w:p>
        </w:tc>
      </w:tr>
      <w:tr w:rsidR="00124F37" w:rsidRPr="00C76566" w14:paraId="725BDD7C" w14:textId="77777777" w:rsidTr="00CB1E5C">
        <w:trPr>
          <w:trHeight w:val="20"/>
        </w:trPr>
        <w:tc>
          <w:tcPr>
            <w:tcW w:w="9913" w:type="dxa"/>
            <w:gridSpan w:val="3"/>
            <w:noWrap/>
            <w:vAlign w:val="center"/>
          </w:tcPr>
          <w:p w14:paraId="11E752B0" w14:textId="77777777" w:rsidR="00124F37" w:rsidRPr="00C76566" w:rsidRDefault="00124F37" w:rsidP="00C76566">
            <w:pPr>
              <w:ind w:firstLine="0"/>
              <w:jc w:val="center"/>
              <w:rPr>
                <w:rFonts w:cs="Times New Roman"/>
                <w:b/>
                <w:bCs/>
                <w:sz w:val="22"/>
              </w:rPr>
            </w:pPr>
            <w:r w:rsidRPr="00C76566">
              <w:rPr>
                <w:rFonts w:cs="Times New Roman"/>
                <w:b/>
                <w:bCs/>
                <w:sz w:val="22"/>
              </w:rPr>
              <w:t>ООО УК «Комфорт»</w:t>
            </w:r>
          </w:p>
        </w:tc>
      </w:tr>
      <w:tr w:rsidR="00124F37" w:rsidRPr="00C76566" w14:paraId="3A90F97F" w14:textId="77777777" w:rsidTr="00C76566">
        <w:trPr>
          <w:trHeight w:val="20"/>
        </w:trPr>
        <w:tc>
          <w:tcPr>
            <w:tcW w:w="704" w:type="dxa"/>
            <w:noWrap/>
            <w:vAlign w:val="center"/>
          </w:tcPr>
          <w:p w14:paraId="494CDD0D" w14:textId="77777777" w:rsidR="00124F37" w:rsidRPr="00C76566" w:rsidRDefault="00124F37" w:rsidP="00C76566">
            <w:pPr>
              <w:ind w:firstLine="0"/>
              <w:jc w:val="center"/>
              <w:rPr>
                <w:rFonts w:cs="Times New Roman"/>
                <w:sz w:val="22"/>
              </w:rPr>
            </w:pPr>
            <w:r w:rsidRPr="00C76566">
              <w:rPr>
                <w:rFonts w:cs="Times New Roman"/>
                <w:sz w:val="22"/>
              </w:rPr>
              <w:t>1</w:t>
            </w:r>
          </w:p>
        </w:tc>
        <w:tc>
          <w:tcPr>
            <w:tcW w:w="6804" w:type="dxa"/>
            <w:vAlign w:val="center"/>
          </w:tcPr>
          <w:p w14:paraId="24C91111" w14:textId="77777777" w:rsidR="00124F37" w:rsidRPr="00C76566" w:rsidRDefault="00124F37" w:rsidP="00C76566">
            <w:pPr>
              <w:ind w:left="10" w:firstLine="0"/>
              <w:rPr>
                <w:rFonts w:cs="Times New Roman"/>
                <w:sz w:val="22"/>
              </w:rPr>
            </w:pPr>
            <w:r w:rsidRPr="00C76566">
              <w:rPr>
                <w:rFonts w:cs="Times New Roman"/>
                <w:sz w:val="22"/>
              </w:rPr>
              <w:t>Котельная с.п. «Засопкинское», Центральный квартал,14а</w:t>
            </w:r>
          </w:p>
        </w:tc>
        <w:tc>
          <w:tcPr>
            <w:tcW w:w="2405" w:type="dxa"/>
            <w:noWrap/>
            <w:vAlign w:val="center"/>
          </w:tcPr>
          <w:p w14:paraId="50A08EBE" w14:textId="77777777" w:rsidR="00124F37" w:rsidRPr="00C76566" w:rsidRDefault="00124F37" w:rsidP="00C76566">
            <w:pPr>
              <w:ind w:firstLine="0"/>
              <w:jc w:val="center"/>
              <w:rPr>
                <w:rFonts w:cs="Times New Roman"/>
                <w:sz w:val="22"/>
              </w:rPr>
            </w:pPr>
            <w:r w:rsidRPr="00C76566">
              <w:rPr>
                <w:rFonts w:cs="Times New Roman"/>
                <w:sz w:val="22"/>
              </w:rPr>
              <w:t>2,496</w:t>
            </w:r>
          </w:p>
        </w:tc>
      </w:tr>
    </w:tbl>
    <w:p w14:paraId="3AED0CF2" w14:textId="77777777" w:rsidR="00124F37" w:rsidRPr="00124F37" w:rsidRDefault="00124F37" w:rsidP="00124F37">
      <w:pPr>
        <w:rPr>
          <w:szCs w:val="28"/>
        </w:rPr>
      </w:pPr>
    </w:p>
    <w:p w14:paraId="2C6F9A93" w14:textId="588329F2" w:rsidR="00124F37" w:rsidRPr="00A56006"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1" w:name="_Toc213271321"/>
      <w:r w:rsidRPr="00A56006">
        <w:rPr>
          <w:rFonts w:ascii="Times New Roman" w:hAnsi="Times New Roman" w:cs="Times New Roman"/>
          <w:b/>
          <w:color w:val="auto"/>
        </w:rPr>
        <w:t>Карты (схемы) тепловых сетей в зонах действия источников тепловой энергии</w:t>
      </w:r>
      <w:bookmarkEnd w:id="111"/>
    </w:p>
    <w:p w14:paraId="5089CBE6" w14:textId="77777777" w:rsidR="00124F37" w:rsidRPr="00DE11F7" w:rsidRDefault="00124F37" w:rsidP="00124F37">
      <w:pPr>
        <w:rPr>
          <w:szCs w:val="28"/>
        </w:rPr>
      </w:pPr>
      <w:r w:rsidRPr="00DE11F7">
        <w:rPr>
          <w:szCs w:val="28"/>
        </w:rPr>
        <w:t>Электронные схемы тепловых сетей представляют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характеристик элементов тепловой сети.</w:t>
      </w:r>
    </w:p>
    <w:p w14:paraId="51600FDE" w14:textId="77777777" w:rsidR="00124F37" w:rsidRDefault="00124F37" w:rsidP="00124F37">
      <w:pPr>
        <w:rPr>
          <w:szCs w:val="28"/>
        </w:rPr>
      </w:pPr>
      <w:r w:rsidRPr="00A56006">
        <w:rPr>
          <w:szCs w:val="28"/>
        </w:rPr>
        <w:lastRenderedPageBreak/>
        <w:t xml:space="preserve">Электронные карты (схемы) тепловых сетей в зонах действия источников тепловой энергии включены в состав Электронной модели системы теплоснабжения </w:t>
      </w:r>
      <w:r>
        <w:rPr>
          <w:szCs w:val="28"/>
        </w:rPr>
        <w:t>Читинского муниципального округа</w:t>
      </w:r>
      <w:r w:rsidRPr="00A56006">
        <w:rPr>
          <w:szCs w:val="28"/>
        </w:rPr>
        <w:t>.</w:t>
      </w:r>
    </w:p>
    <w:p w14:paraId="6D4DA544" w14:textId="77777777" w:rsidR="00124F37" w:rsidRDefault="00124F37" w:rsidP="00124F37">
      <w:pPr>
        <w:rPr>
          <w:szCs w:val="28"/>
        </w:rPr>
      </w:pPr>
      <w:r>
        <w:rPr>
          <w:szCs w:val="28"/>
        </w:rPr>
        <w:t>Схемы расположения тепловых сетей от котельных Читинского муниципального округа предс</w:t>
      </w:r>
      <w:r w:rsidRPr="005A49B6">
        <w:rPr>
          <w:szCs w:val="28"/>
        </w:rPr>
        <w:t>тавлены на рисунк</w:t>
      </w:r>
      <w:r>
        <w:rPr>
          <w:szCs w:val="28"/>
        </w:rPr>
        <w:t>ах</w:t>
      </w:r>
      <w:r w:rsidRPr="005A49B6">
        <w:rPr>
          <w:szCs w:val="28"/>
        </w:rPr>
        <w:t xml:space="preserve"> </w:t>
      </w:r>
      <w:r>
        <w:rPr>
          <w:szCs w:val="28"/>
        </w:rPr>
        <w:t>1.3.2.1-1.3.2.25</w:t>
      </w:r>
      <w:r w:rsidRPr="005A49B6">
        <w:rPr>
          <w:szCs w:val="28"/>
        </w:rPr>
        <w:t>.</w:t>
      </w:r>
    </w:p>
    <w:p w14:paraId="56CA17F0" w14:textId="77777777" w:rsidR="00124F37" w:rsidRDefault="00124F37" w:rsidP="00124F37">
      <w:pPr>
        <w:spacing w:before="0" w:after="160" w:line="259" w:lineRule="auto"/>
        <w:ind w:firstLine="0"/>
        <w:contextualSpacing w:val="0"/>
        <w:jc w:val="left"/>
        <w:rPr>
          <w:szCs w:val="28"/>
        </w:rPr>
      </w:pPr>
      <w:r>
        <w:rPr>
          <w:szCs w:val="28"/>
        </w:rPr>
        <w:br w:type="page"/>
      </w:r>
    </w:p>
    <w:p w14:paraId="2205444E" w14:textId="77777777" w:rsidR="00124F37" w:rsidRDefault="00124F37" w:rsidP="00124F37">
      <w:pPr>
        <w:rPr>
          <w:sz w:val="23"/>
          <w:szCs w:val="23"/>
        </w:rPr>
        <w:sectPr w:rsidR="00124F37" w:rsidSect="00124F37">
          <w:footerReference w:type="default" r:id="rId16"/>
          <w:pgSz w:w="11906" w:h="16838"/>
          <w:pgMar w:top="1134" w:right="849" w:bottom="1134" w:left="1134" w:header="708" w:footer="708" w:gutter="0"/>
          <w:cols w:space="708"/>
          <w:titlePg/>
          <w:docGrid w:linePitch="360"/>
        </w:sectPr>
      </w:pPr>
    </w:p>
    <w:p w14:paraId="3F1A3050" w14:textId="77777777" w:rsidR="00124F37" w:rsidRDefault="00124F37" w:rsidP="00124F37">
      <w:pPr>
        <w:pStyle w:val="af"/>
        <w:ind w:firstLine="0"/>
        <w:rPr>
          <w:b/>
          <w:sz w:val="22"/>
        </w:rPr>
      </w:pPr>
      <w:r>
        <w:rPr>
          <w:b/>
          <w:noProof/>
          <w:sz w:val="22"/>
          <w:lang w:eastAsia="ru-RU"/>
        </w:rPr>
        <w:lastRenderedPageBreak/>
        <w:drawing>
          <wp:inline distT="0" distB="0" distL="0" distR="0" wp14:anchorId="20590D95" wp14:editId="136ABFC9">
            <wp:extent cx="8679976" cy="6028536"/>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рахлей.png"/>
                    <pic:cNvPicPr/>
                  </pic:nvPicPr>
                  <pic:blipFill>
                    <a:blip r:embed="rId17">
                      <a:extLst>
                        <a:ext uri="{28A0092B-C50C-407E-A947-70E740481C1C}">
                          <a14:useLocalDpi xmlns:a14="http://schemas.microsoft.com/office/drawing/2010/main" val="0"/>
                        </a:ext>
                      </a:extLst>
                    </a:blip>
                    <a:stretch>
                      <a:fillRect/>
                    </a:stretch>
                  </pic:blipFill>
                  <pic:spPr>
                    <a:xfrm>
                      <a:off x="0" y="0"/>
                      <a:ext cx="8688091" cy="6034172"/>
                    </a:xfrm>
                    <a:prstGeom prst="rect">
                      <a:avLst/>
                    </a:prstGeom>
                  </pic:spPr>
                </pic:pic>
              </a:graphicData>
            </a:graphic>
          </wp:inline>
        </w:drawing>
      </w:r>
    </w:p>
    <w:p w14:paraId="6ABC4DF1" w14:textId="77777777" w:rsidR="00124F37" w:rsidRPr="008F2F01" w:rsidRDefault="00124F37" w:rsidP="00124F37">
      <w:pPr>
        <w:pStyle w:val="af"/>
        <w:ind w:firstLine="0"/>
        <w:jc w:val="both"/>
        <w:rPr>
          <w:b/>
          <w:sz w:val="22"/>
        </w:rPr>
      </w:pPr>
      <w:r w:rsidRPr="00F005FA">
        <w:rPr>
          <w:b/>
          <w:sz w:val="22"/>
        </w:rPr>
        <w:t xml:space="preserve">Рисунок </w:t>
      </w:r>
      <w:r>
        <w:rPr>
          <w:b/>
          <w:sz w:val="22"/>
        </w:rPr>
        <w:t>1.3.2.1</w:t>
      </w:r>
      <w:r w:rsidRPr="00F005FA">
        <w:rPr>
          <w:b/>
          <w:sz w:val="22"/>
        </w:rPr>
        <w:t xml:space="preserve">. </w:t>
      </w:r>
      <w:r w:rsidRPr="000C1AC1">
        <w:rPr>
          <w:b/>
          <w:sz w:val="22"/>
        </w:rPr>
        <w:t>Схем</w:t>
      </w:r>
      <w:r>
        <w:rPr>
          <w:b/>
          <w:sz w:val="22"/>
        </w:rPr>
        <w:t>а</w:t>
      </w:r>
      <w:r w:rsidRPr="000C1AC1">
        <w:rPr>
          <w:b/>
          <w:sz w:val="22"/>
        </w:rPr>
        <w:t xml:space="preserve"> тепловых сетей </w:t>
      </w:r>
      <w:r>
        <w:rPr>
          <w:b/>
          <w:sz w:val="22"/>
        </w:rPr>
        <w:t>на территории с. Арахлей</w:t>
      </w:r>
    </w:p>
    <w:p w14:paraId="5507116F" w14:textId="77777777" w:rsidR="00124F37" w:rsidRDefault="00124F37" w:rsidP="00124F37">
      <w:pPr>
        <w:spacing w:before="0" w:after="160" w:line="259" w:lineRule="auto"/>
        <w:ind w:firstLine="0"/>
        <w:contextualSpacing w:val="0"/>
        <w:jc w:val="center"/>
        <w:rPr>
          <w:sz w:val="23"/>
          <w:szCs w:val="23"/>
        </w:rPr>
      </w:pPr>
      <w:r>
        <w:rPr>
          <w:noProof/>
          <w:sz w:val="23"/>
          <w:szCs w:val="23"/>
          <w:lang w:eastAsia="ru-RU"/>
        </w:rPr>
        <w:lastRenderedPageBreak/>
        <w:drawing>
          <wp:inline distT="0" distB="0" distL="0" distR="0" wp14:anchorId="014C2D68" wp14:editId="6276A8C6">
            <wp:extent cx="7956645" cy="5870733"/>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тамановка 1.png"/>
                    <pic:cNvPicPr/>
                  </pic:nvPicPr>
                  <pic:blipFill>
                    <a:blip r:embed="rId18">
                      <a:extLst>
                        <a:ext uri="{28A0092B-C50C-407E-A947-70E740481C1C}">
                          <a14:useLocalDpi xmlns:a14="http://schemas.microsoft.com/office/drawing/2010/main" val="0"/>
                        </a:ext>
                      </a:extLst>
                    </a:blip>
                    <a:stretch>
                      <a:fillRect/>
                    </a:stretch>
                  </pic:blipFill>
                  <pic:spPr>
                    <a:xfrm>
                      <a:off x="0" y="0"/>
                      <a:ext cx="7977921" cy="5886431"/>
                    </a:xfrm>
                    <a:prstGeom prst="rect">
                      <a:avLst/>
                    </a:prstGeom>
                  </pic:spPr>
                </pic:pic>
              </a:graphicData>
            </a:graphic>
          </wp:inline>
        </w:drawing>
      </w:r>
    </w:p>
    <w:p w14:paraId="0B34A4F9" w14:textId="77777777" w:rsidR="00124F37" w:rsidRPr="008F2F01" w:rsidRDefault="00124F37" w:rsidP="00124F37">
      <w:pPr>
        <w:pStyle w:val="af"/>
        <w:ind w:firstLine="0"/>
        <w:jc w:val="both"/>
        <w:rPr>
          <w:b/>
          <w:sz w:val="22"/>
        </w:rPr>
      </w:pPr>
      <w:r w:rsidRPr="00F005FA">
        <w:rPr>
          <w:b/>
          <w:sz w:val="22"/>
        </w:rPr>
        <w:t xml:space="preserve">Рисунок </w:t>
      </w:r>
      <w:r>
        <w:rPr>
          <w:b/>
          <w:sz w:val="22"/>
        </w:rPr>
        <w:t>1.3.2.2</w:t>
      </w:r>
      <w:r w:rsidRPr="00F005FA">
        <w:rPr>
          <w:b/>
          <w:sz w:val="22"/>
        </w:rPr>
        <w:t xml:space="preserve">. </w:t>
      </w:r>
      <w:r w:rsidRPr="000C1AC1">
        <w:rPr>
          <w:b/>
          <w:sz w:val="22"/>
        </w:rPr>
        <w:t>Схем</w:t>
      </w:r>
      <w:r>
        <w:rPr>
          <w:b/>
          <w:sz w:val="22"/>
        </w:rPr>
        <w:t>а</w:t>
      </w:r>
      <w:r w:rsidRPr="000C1AC1">
        <w:rPr>
          <w:b/>
          <w:sz w:val="22"/>
        </w:rPr>
        <w:t xml:space="preserve"> тепловых сетей </w:t>
      </w:r>
      <w:r>
        <w:rPr>
          <w:b/>
          <w:sz w:val="22"/>
        </w:rPr>
        <w:t>на территории пгт. Атамановка</w:t>
      </w:r>
    </w:p>
    <w:p w14:paraId="7DA9892B" w14:textId="77777777" w:rsidR="00124F37" w:rsidRDefault="00124F37" w:rsidP="00124F37">
      <w:pPr>
        <w:spacing w:before="0" w:after="160" w:line="259" w:lineRule="auto"/>
        <w:ind w:firstLine="0"/>
        <w:contextualSpacing w:val="0"/>
        <w:jc w:val="center"/>
        <w:rPr>
          <w:sz w:val="23"/>
          <w:szCs w:val="23"/>
        </w:rPr>
      </w:pPr>
      <w:r>
        <w:rPr>
          <w:noProof/>
          <w:sz w:val="23"/>
          <w:szCs w:val="23"/>
          <w:lang w:eastAsia="ru-RU"/>
        </w:rPr>
        <w:lastRenderedPageBreak/>
        <w:drawing>
          <wp:inline distT="0" distB="0" distL="0" distR="0" wp14:anchorId="7D35A465" wp14:editId="0DF0B4A6">
            <wp:extent cx="7915702" cy="5849224"/>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тамановка 2.png"/>
                    <pic:cNvPicPr/>
                  </pic:nvPicPr>
                  <pic:blipFill>
                    <a:blip r:embed="rId19">
                      <a:extLst>
                        <a:ext uri="{28A0092B-C50C-407E-A947-70E740481C1C}">
                          <a14:useLocalDpi xmlns:a14="http://schemas.microsoft.com/office/drawing/2010/main" val="0"/>
                        </a:ext>
                      </a:extLst>
                    </a:blip>
                    <a:stretch>
                      <a:fillRect/>
                    </a:stretch>
                  </pic:blipFill>
                  <pic:spPr>
                    <a:xfrm>
                      <a:off x="0" y="0"/>
                      <a:ext cx="7931078" cy="5860586"/>
                    </a:xfrm>
                    <a:prstGeom prst="rect">
                      <a:avLst/>
                    </a:prstGeom>
                  </pic:spPr>
                </pic:pic>
              </a:graphicData>
            </a:graphic>
          </wp:inline>
        </w:drawing>
      </w:r>
    </w:p>
    <w:p w14:paraId="6C0036F9" w14:textId="77777777" w:rsidR="00124F37" w:rsidRPr="008F2F01" w:rsidRDefault="00124F37" w:rsidP="00124F37">
      <w:pPr>
        <w:pStyle w:val="af"/>
        <w:ind w:firstLine="0"/>
        <w:jc w:val="both"/>
        <w:rPr>
          <w:b/>
          <w:sz w:val="22"/>
        </w:rPr>
      </w:pPr>
      <w:r w:rsidRPr="00F005FA">
        <w:rPr>
          <w:b/>
          <w:sz w:val="22"/>
        </w:rPr>
        <w:t xml:space="preserve">Рисунок </w:t>
      </w:r>
      <w:r>
        <w:rPr>
          <w:b/>
          <w:sz w:val="22"/>
        </w:rPr>
        <w:t>1.3.2.3</w:t>
      </w:r>
      <w:r w:rsidRPr="00F005FA">
        <w:rPr>
          <w:b/>
          <w:sz w:val="22"/>
        </w:rPr>
        <w:t xml:space="preserve">. </w:t>
      </w:r>
      <w:r w:rsidRPr="000C1AC1">
        <w:rPr>
          <w:b/>
          <w:sz w:val="22"/>
        </w:rPr>
        <w:t>Схем</w:t>
      </w:r>
      <w:r>
        <w:rPr>
          <w:b/>
          <w:sz w:val="22"/>
        </w:rPr>
        <w:t>а</w:t>
      </w:r>
      <w:r w:rsidRPr="000C1AC1">
        <w:rPr>
          <w:b/>
          <w:sz w:val="22"/>
        </w:rPr>
        <w:t xml:space="preserve"> тепловых сетей</w:t>
      </w:r>
      <w:r>
        <w:rPr>
          <w:b/>
          <w:sz w:val="22"/>
        </w:rPr>
        <w:t xml:space="preserve"> на территории южной части пгт. Атамановка</w:t>
      </w:r>
    </w:p>
    <w:p w14:paraId="5F49CE24" w14:textId="77777777" w:rsidR="00124F37" w:rsidRDefault="00124F37" w:rsidP="00124F37">
      <w:pPr>
        <w:spacing w:before="0" w:after="160" w:line="259" w:lineRule="auto"/>
        <w:ind w:firstLine="0"/>
        <w:contextualSpacing w:val="0"/>
        <w:jc w:val="center"/>
        <w:rPr>
          <w:sz w:val="23"/>
          <w:szCs w:val="23"/>
        </w:rPr>
      </w:pPr>
      <w:r>
        <w:rPr>
          <w:noProof/>
          <w:sz w:val="23"/>
          <w:szCs w:val="23"/>
          <w:lang w:eastAsia="ru-RU"/>
        </w:rPr>
        <w:lastRenderedPageBreak/>
        <w:drawing>
          <wp:inline distT="0" distB="0" distL="0" distR="0" wp14:anchorId="664F04D1" wp14:editId="0078AED4">
            <wp:extent cx="7656394" cy="5497438"/>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ургень.png"/>
                    <pic:cNvPicPr/>
                  </pic:nvPicPr>
                  <pic:blipFill>
                    <a:blip r:embed="rId20">
                      <a:extLst>
                        <a:ext uri="{28A0092B-C50C-407E-A947-70E740481C1C}">
                          <a14:useLocalDpi xmlns:a14="http://schemas.microsoft.com/office/drawing/2010/main" val="0"/>
                        </a:ext>
                      </a:extLst>
                    </a:blip>
                    <a:stretch>
                      <a:fillRect/>
                    </a:stretch>
                  </pic:blipFill>
                  <pic:spPr>
                    <a:xfrm>
                      <a:off x="0" y="0"/>
                      <a:ext cx="7673198" cy="5509504"/>
                    </a:xfrm>
                    <a:prstGeom prst="rect">
                      <a:avLst/>
                    </a:prstGeom>
                  </pic:spPr>
                </pic:pic>
              </a:graphicData>
            </a:graphic>
          </wp:inline>
        </w:drawing>
      </w:r>
    </w:p>
    <w:p w14:paraId="2D761345" w14:textId="77777777" w:rsidR="00124F37" w:rsidRPr="008F2F01" w:rsidRDefault="00124F37" w:rsidP="00124F37">
      <w:pPr>
        <w:pStyle w:val="af"/>
        <w:ind w:firstLine="0"/>
        <w:jc w:val="both"/>
        <w:rPr>
          <w:b/>
          <w:sz w:val="22"/>
        </w:rPr>
      </w:pPr>
      <w:r w:rsidRPr="007A4854">
        <w:rPr>
          <w:b/>
          <w:sz w:val="22"/>
        </w:rPr>
        <w:t xml:space="preserve">Рисунок </w:t>
      </w:r>
      <w:r>
        <w:rPr>
          <w:b/>
          <w:sz w:val="22"/>
        </w:rPr>
        <w:t>1.3.2.4</w:t>
      </w:r>
      <w:r w:rsidRPr="00F005FA">
        <w:rPr>
          <w:b/>
          <w:sz w:val="22"/>
        </w:rPr>
        <w:t>.</w:t>
      </w:r>
      <w:r w:rsidRPr="007A4854">
        <w:rPr>
          <w:b/>
          <w:sz w:val="22"/>
        </w:rPr>
        <w:t xml:space="preserve"> Схема тепловых сетей </w:t>
      </w:r>
      <w:r>
        <w:rPr>
          <w:b/>
          <w:sz w:val="22"/>
        </w:rPr>
        <w:t>на территории с. Бургень</w:t>
      </w:r>
    </w:p>
    <w:p w14:paraId="25CE0FE4" w14:textId="77777777" w:rsidR="00124F37" w:rsidRPr="007A4854" w:rsidRDefault="00124F37" w:rsidP="00124F37">
      <w:pPr>
        <w:ind w:firstLine="0"/>
        <w:jc w:val="center"/>
        <w:rPr>
          <w:sz w:val="22"/>
        </w:rPr>
      </w:pPr>
      <w:r>
        <w:rPr>
          <w:noProof/>
          <w:sz w:val="22"/>
          <w:lang w:eastAsia="ru-RU"/>
        </w:rPr>
        <w:lastRenderedPageBreak/>
        <w:drawing>
          <wp:inline distT="0" distB="0" distL="0" distR="0" wp14:anchorId="30D7B9E2" wp14:editId="5F02D5CA">
            <wp:extent cx="7438030" cy="57345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ерх чита.png"/>
                    <pic:cNvPicPr/>
                  </pic:nvPicPr>
                  <pic:blipFill>
                    <a:blip r:embed="rId21">
                      <a:extLst>
                        <a:ext uri="{28A0092B-C50C-407E-A947-70E740481C1C}">
                          <a14:useLocalDpi xmlns:a14="http://schemas.microsoft.com/office/drawing/2010/main" val="0"/>
                        </a:ext>
                      </a:extLst>
                    </a:blip>
                    <a:stretch>
                      <a:fillRect/>
                    </a:stretch>
                  </pic:blipFill>
                  <pic:spPr>
                    <a:xfrm>
                      <a:off x="0" y="0"/>
                      <a:ext cx="7461946" cy="5753029"/>
                    </a:xfrm>
                    <a:prstGeom prst="rect">
                      <a:avLst/>
                    </a:prstGeom>
                  </pic:spPr>
                </pic:pic>
              </a:graphicData>
            </a:graphic>
          </wp:inline>
        </w:drawing>
      </w:r>
    </w:p>
    <w:p w14:paraId="6D445ECA" w14:textId="77777777" w:rsidR="00124F37" w:rsidRDefault="00124F37" w:rsidP="00124F37">
      <w:pPr>
        <w:pStyle w:val="af"/>
        <w:ind w:firstLine="0"/>
        <w:jc w:val="both"/>
        <w:rPr>
          <w:b/>
          <w:sz w:val="22"/>
        </w:rPr>
      </w:pPr>
      <w:r w:rsidRPr="007A4854">
        <w:rPr>
          <w:b/>
          <w:sz w:val="22"/>
        </w:rPr>
        <w:t xml:space="preserve">Рисунок </w:t>
      </w:r>
      <w:r>
        <w:rPr>
          <w:b/>
          <w:sz w:val="22"/>
        </w:rPr>
        <w:t>1.3.2.5</w:t>
      </w:r>
      <w:r w:rsidRPr="00F005FA">
        <w:rPr>
          <w:b/>
          <w:sz w:val="22"/>
        </w:rPr>
        <w:t>.</w:t>
      </w:r>
      <w:r w:rsidRPr="007A4854">
        <w:rPr>
          <w:b/>
          <w:sz w:val="22"/>
        </w:rPr>
        <w:t xml:space="preserve"> Схема тепловых сетей </w:t>
      </w:r>
      <w:r>
        <w:rPr>
          <w:b/>
          <w:sz w:val="22"/>
        </w:rPr>
        <w:t>на территории с. Верх-Чита</w:t>
      </w:r>
    </w:p>
    <w:p w14:paraId="72F557BA" w14:textId="77777777" w:rsidR="00124F37" w:rsidRPr="00417350" w:rsidRDefault="00124F37" w:rsidP="00124F37">
      <w:pPr>
        <w:ind w:firstLine="0"/>
        <w:jc w:val="center"/>
      </w:pPr>
      <w:r w:rsidRPr="00417350">
        <w:rPr>
          <w:noProof/>
          <w:lang w:eastAsia="ru-RU"/>
        </w:rPr>
        <w:lastRenderedPageBreak/>
        <w:drawing>
          <wp:inline distT="0" distB="0" distL="0" distR="0" wp14:anchorId="0AD07EB0" wp14:editId="7B98EF10">
            <wp:extent cx="8259328" cy="577295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59328" cy="5772956"/>
                    </a:xfrm>
                    <a:prstGeom prst="rect">
                      <a:avLst/>
                    </a:prstGeom>
                  </pic:spPr>
                </pic:pic>
              </a:graphicData>
            </a:graphic>
          </wp:inline>
        </w:drawing>
      </w:r>
    </w:p>
    <w:p w14:paraId="49336D96" w14:textId="77777777" w:rsidR="00124F37" w:rsidRPr="007A4854" w:rsidRDefault="00124F37" w:rsidP="00124F37">
      <w:pPr>
        <w:spacing w:after="0"/>
        <w:ind w:firstLine="0"/>
        <w:rPr>
          <w:rFonts w:eastAsia="Times New Roman" w:cs="Times New Roman"/>
          <w:b/>
          <w:sz w:val="22"/>
          <w:lang w:eastAsia="ru-RU"/>
        </w:rPr>
      </w:pPr>
      <w:r w:rsidRPr="007A4854">
        <w:rPr>
          <w:b/>
          <w:sz w:val="22"/>
        </w:rPr>
        <w:t xml:space="preserve">Рисунок </w:t>
      </w:r>
      <w:r>
        <w:rPr>
          <w:b/>
          <w:sz w:val="22"/>
        </w:rPr>
        <w:t>1.3.2.6</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b/>
          <w:sz w:val="22"/>
        </w:rPr>
        <w:t>на южной части территории с. Верх-Чита</w:t>
      </w:r>
    </w:p>
    <w:p w14:paraId="54FFE670"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51843CE" wp14:editId="7EEE0D93">
            <wp:extent cx="6905104" cy="5870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ерхняя карповка.png"/>
                    <pic:cNvPicPr/>
                  </pic:nvPicPr>
                  <pic:blipFill>
                    <a:blip r:embed="rId23">
                      <a:extLst>
                        <a:ext uri="{28A0092B-C50C-407E-A947-70E740481C1C}">
                          <a14:useLocalDpi xmlns:a14="http://schemas.microsoft.com/office/drawing/2010/main" val="0"/>
                        </a:ext>
                      </a:extLst>
                    </a:blip>
                    <a:stretch>
                      <a:fillRect/>
                    </a:stretch>
                  </pic:blipFill>
                  <pic:spPr>
                    <a:xfrm>
                      <a:off x="0" y="0"/>
                      <a:ext cx="6932475" cy="5893846"/>
                    </a:xfrm>
                    <a:prstGeom prst="rect">
                      <a:avLst/>
                    </a:prstGeom>
                  </pic:spPr>
                </pic:pic>
              </a:graphicData>
            </a:graphic>
          </wp:inline>
        </w:drawing>
      </w:r>
    </w:p>
    <w:p w14:paraId="78383372" w14:textId="77777777" w:rsidR="00124F37" w:rsidRPr="007A4854" w:rsidRDefault="00124F37" w:rsidP="00124F37">
      <w:pPr>
        <w:spacing w:after="0"/>
        <w:ind w:firstLine="0"/>
        <w:rPr>
          <w:rFonts w:eastAsia="Times New Roman" w:cs="Times New Roman"/>
          <w:b/>
          <w:sz w:val="22"/>
          <w:lang w:eastAsia="ru-RU"/>
        </w:rPr>
      </w:pPr>
      <w:r w:rsidRPr="007A4854">
        <w:rPr>
          <w:b/>
          <w:sz w:val="22"/>
        </w:rPr>
        <w:t xml:space="preserve">Рисунок </w:t>
      </w:r>
      <w:r>
        <w:rPr>
          <w:b/>
          <w:sz w:val="22"/>
        </w:rPr>
        <w:t>1.3.2.7</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Верхняя Карповка</w:t>
      </w:r>
    </w:p>
    <w:p w14:paraId="1F1A97AC"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0D8BB525" wp14:editId="43B0FFEB">
            <wp:extent cx="8030696" cy="5849166"/>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омна.png"/>
                    <pic:cNvPicPr/>
                  </pic:nvPicPr>
                  <pic:blipFill>
                    <a:blip r:embed="rId24">
                      <a:extLst>
                        <a:ext uri="{28A0092B-C50C-407E-A947-70E740481C1C}">
                          <a14:useLocalDpi xmlns:a14="http://schemas.microsoft.com/office/drawing/2010/main" val="0"/>
                        </a:ext>
                      </a:extLst>
                    </a:blip>
                    <a:stretch>
                      <a:fillRect/>
                    </a:stretch>
                  </pic:blipFill>
                  <pic:spPr>
                    <a:xfrm>
                      <a:off x="0" y="0"/>
                      <a:ext cx="8030696" cy="5849166"/>
                    </a:xfrm>
                    <a:prstGeom prst="rect">
                      <a:avLst/>
                    </a:prstGeom>
                  </pic:spPr>
                </pic:pic>
              </a:graphicData>
            </a:graphic>
          </wp:inline>
        </w:drawing>
      </w:r>
    </w:p>
    <w:p w14:paraId="5A3973AE"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1.3.2.8</w:t>
      </w:r>
      <w:r w:rsidRPr="00F005FA">
        <w:rPr>
          <w:b/>
          <w:sz w:val="22"/>
        </w:rPr>
        <w:t>.</w:t>
      </w:r>
      <w:r w:rsidRPr="007A4854">
        <w:rPr>
          <w:b/>
          <w:sz w:val="22"/>
        </w:rPr>
        <w:t xml:space="preserve"> </w:t>
      </w:r>
      <w:r>
        <w:rPr>
          <w:rFonts w:eastAsia="Times New Roman" w:cs="Times New Roman"/>
          <w:b/>
          <w:sz w:val="22"/>
          <w:lang w:eastAsia="ru-RU"/>
        </w:rPr>
        <w:t>Схема тепловых сетей на территории с. Домна</w:t>
      </w:r>
    </w:p>
    <w:p w14:paraId="6917BE03"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7856AC0A" wp14:editId="3012FB63">
            <wp:extent cx="7592485" cy="5887272"/>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Елизаветино.png"/>
                    <pic:cNvPicPr/>
                  </pic:nvPicPr>
                  <pic:blipFill>
                    <a:blip r:embed="rId25">
                      <a:extLst>
                        <a:ext uri="{28A0092B-C50C-407E-A947-70E740481C1C}">
                          <a14:useLocalDpi xmlns:a14="http://schemas.microsoft.com/office/drawing/2010/main" val="0"/>
                        </a:ext>
                      </a:extLst>
                    </a:blip>
                    <a:stretch>
                      <a:fillRect/>
                    </a:stretch>
                  </pic:blipFill>
                  <pic:spPr>
                    <a:xfrm>
                      <a:off x="0" y="0"/>
                      <a:ext cx="7592485" cy="5887272"/>
                    </a:xfrm>
                    <a:prstGeom prst="rect">
                      <a:avLst/>
                    </a:prstGeom>
                  </pic:spPr>
                </pic:pic>
              </a:graphicData>
            </a:graphic>
          </wp:inline>
        </w:drawing>
      </w:r>
    </w:p>
    <w:p w14:paraId="4EE17732"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1.3.2.9</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Елизаветино</w:t>
      </w:r>
    </w:p>
    <w:p w14:paraId="3AA6878A"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6342D343" wp14:editId="15AFAA6D">
            <wp:extent cx="9021170" cy="598976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асопкинское сп.png"/>
                    <pic:cNvPicPr/>
                  </pic:nvPicPr>
                  <pic:blipFill>
                    <a:blip r:embed="rId26">
                      <a:extLst>
                        <a:ext uri="{28A0092B-C50C-407E-A947-70E740481C1C}">
                          <a14:useLocalDpi xmlns:a14="http://schemas.microsoft.com/office/drawing/2010/main" val="0"/>
                        </a:ext>
                      </a:extLst>
                    </a:blip>
                    <a:stretch>
                      <a:fillRect/>
                    </a:stretch>
                  </pic:blipFill>
                  <pic:spPr>
                    <a:xfrm>
                      <a:off x="0" y="0"/>
                      <a:ext cx="9036002" cy="5999608"/>
                    </a:xfrm>
                    <a:prstGeom prst="rect">
                      <a:avLst/>
                    </a:prstGeom>
                  </pic:spPr>
                </pic:pic>
              </a:graphicData>
            </a:graphic>
          </wp:inline>
        </w:drawing>
      </w:r>
    </w:p>
    <w:p w14:paraId="21AA92D3"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1.3.2.10</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Засопка</w:t>
      </w:r>
    </w:p>
    <w:p w14:paraId="27CF6C64"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0F29DF75" wp14:editId="546E4666">
            <wp:extent cx="8943070" cy="55136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ргень.png"/>
                    <pic:cNvPicPr/>
                  </pic:nvPicPr>
                  <pic:blipFill>
                    <a:blip r:embed="rId27">
                      <a:extLst>
                        <a:ext uri="{28A0092B-C50C-407E-A947-70E740481C1C}">
                          <a14:useLocalDpi xmlns:a14="http://schemas.microsoft.com/office/drawing/2010/main" val="0"/>
                        </a:ext>
                      </a:extLst>
                    </a:blip>
                    <a:stretch>
                      <a:fillRect/>
                    </a:stretch>
                  </pic:blipFill>
                  <pic:spPr>
                    <a:xfrm>
                      <a:off x="0" y="0"/>
                      <a:ext cx="8952217" cy="5519336"/>
                    </a:xfrm>
                    <a:prstGeom prst="rect">
                      <a:avLst/>
                    </a:prstGeom>
                  </pic:spPr>
                </pic:pic>
              </a:graphicData>
            </a:graphic>
          </wp:inline>
        </w:drawing>
      </w:r>
    </w:p>
    <w:p w14:paraId="5B7DF398"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1.3.2.11</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Иргень</w:t>
      </w:r>
    </w:p>
    <w:p w14:paraId="09F70210" w14:textId="77777777" w:rsidR="00124F37" w:rsidRPr="007A4854" w:rsidRDefault="00124F37" w:rsidP="00124F37">
      <w:pPr>
        <w:spacing w:after="0"/>
        <w:ind w:firstLine="0"/>
        <w:jc w:val="left"/>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258F880E" wp14:editId="0E634221">
            <wp:extent cx="8821381" cy="575390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лочное 2е.png"/>
                    <pic:cNvPicPr/>
                  </pic:nvPicPr>
                  <pic:blipFill>
                    <a:blip r:embed="rId28">
                      <a:extLst>
                        <a:ext uri="{28A0092B-C50C-407E-A947-70E740481C1C}">
                          <a14:useLocalDpi xmlns:a14="http://schemas.microsoft.com/office/drawing/2010/main" val="0"/>
                        </a:ext>
                      </a:extLst>
                    </a:blip>
                    <a:stretch>
                      <a:fillRect/>
                    </a:stretch>
                  </pic:blipFill>
                  <pic:spPr>
                    <a:xfrm>
                      <a:off x="0" y="0"/>
                      <a:ext cx="8821381" cy="5753903"/>
                    </a:xfrm>
                    <a:prstGeom prst="rect">
                      <a:avLst/>
                    </a:prstGeom>
                  </pic:spPr>
                </pic:pic>
              </a:graphicData>
            </a:graphic>
          </wp:inline>
        </w:drawing>
      </w:r>
    </w:p>
    <w:p w14:paraId="6416CC3E"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1.3.2.12</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Колочное 2-е</w:t>
      </w:r>
    </w:p>
    <w:p w14:paraId="59A65BB6"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10EC9294" wp14:editId="5EC00025">
            <wp:extent cx="8748215" cy="5976110"/>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вая Кука.png"/>
                    <pic:cNvPicPr/>
                  </pic:nvPicPr>
                  <pic:blipFill>
                    <a:blip r:embed="rId29">
                      <a:extLst>
                        <a:ext uri="{28A0092B-C50C-407E-A947-70E740481C1C}">
                          <a14:useLocalDpi xmlns:a14="http://schemas.microsoft.com/office/drawing/2010/main" val="0"/>
                        </a:ext>
                      </a:extLst>
                    </a:blip>
                    <a:stretch>
                      <a:fillRect/>
                    </a:stretch>
                  </pic:blipFill>
                  <pic:spPr>
                    <a:xfrm>
                      <a:off x="0" y="0"/>
                      <a:ext cx="8769267" cy="5990491"/>
                    </a:xfrm>
                    <a:prstGeom prst="rect">
                      <a:avLst/>
                    </a:prstGeom>
                  </pic:spPr>
                </pic:pic>
              </a:graphicData>
            </a:graphic>
          </wp:inline>
        </w:drawing>
      </w:r>
    </w:p>
    <w:p w14:paraId="5E193240"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1.3.2.13</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Новая Кука</w:t>
      </w:r>
    </w:p>
    <w:p w14:paraId="07A9B8FD"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06D2771E" wp14:editId="53306E0C">
            <wp:extent cx="7738281" cy="597134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овокручининское 1.png"/>
                    <pic:cNvPicPr/>
                  </pic:nvPicPr>
                  <pic:blipFill>
                    <a:blip r:embed="rId30">
                      <a:extLst>
                        <a:ext uri="{28A0092B-C50C-407E-A947-70E740481C1C}">
                          <a14:useLocalDpi xmlns:a14="http://schemas.microsoft.com/office/drawing/2010/main" val="0"/>
                        </a:ext>
                      </a:extLst>
                    </a:blip>
                    <a:stretch>
                      <a:fillRect/>
                    </a:stretch>
                  </pic:blipFill>
                  <pic:spPr>
                    <a:xfrm>
                      <a:off x="0" y="0"/>
                      <a:ext cx="7767549" cy="5993929"/>
                    </a:xfrm>
                    <a:prstGeom prst="rect">
                      <a:avLst/>
                    </a:prstGeom>
                  </pic:spPr>
                </pic:pic>
              </a:graphicData>
            </a:graphic>
          </wp:inline>
        </w:drawing>
      </w:r>
    </w:p>
    <w:p w14:paraId="152A7F6E"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1.3.2.14</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северной части территории пгт. Новокручининский</w:t>
      </w:r>
    </w:p>
    <w:p w14:paraId="1A67574F" w14:textId="77777777" w:rsidR="00124F37" w:rsidRPr="007A4854" w:rsidRDefault="00124F37" w:rsidP="00124F37">
      <w:pPr>
        <w:spacing w:after="0"/>
        <w:ind w:firstLine="0"/>
        <w:jc w:val="center"/>
        <w:rPr>
          <w:rFonts w:eastAsia="Times New Roman" w:cs="Times New Roman"/>
          <w:b/>
          <w:sz w:val="22"/>
          <w:lang w:eastAsia="ru-RU"/>
        </w:rPr>
      </w:pPr>
      <w:r w:rsidRPr="00AE7376">
        <w:rPr>
          <w:rFonts w:eastAsia="Times New Roman" w:cs="Times New Roman"/>
          <w:b/>
          <w:noProof/>
          <w:sz w:val="22"/>
          <w:lang w:eastAsia="ru-RU"/>
        </w:rPr>
        <w:lastRenderedPageBreak/>
        <w:drawing>
          <wp:inline distT="0" distB="0" distL="0" distR="0" wp14:anchorId="03FAAC63" wp14:editId="42B40644">
            <wp:extent cx="8939284" cy="5810228"/>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53872" cy="5819710"/>
                    </a:xfrm>
                    <a:prstGeom prst="rect">
                      <a:avLst/>
                    </a:prstGeom>
                  </pic:spPr>
                </pic:pic>
              </a:graphicData>
            </a:graphic>
          </wp:inline>
        </w:drawing>
      </w:r>
    </w:p>
    <w:p w14:paraId="098D3BF5"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1.3.2.15</w:t>
      </w:r>
      <w:r w:rsidRPr="00F005FA">
        <w:rPr>
          <w:b/>
          <w:sz w:val="22"/>
        </w:rPr>
        <w:t>.</w:t>
      </w:r>
      <w:r w:rsidRPr="007A4854">
        <w:rPr>
          <w:b/>
          <w:sz w:val="22"/>
        </w:rPr>
        <w:t xml:space="preserve"> </w:t>
      </w:r>
      <w:r>
        <w:rPr>
          <w:rFonts w:eastAsia="Times New Roman" w:cs="Times New Roman"/>
          <w:b/>
          <w:sz w:val="22"/>
          <w:lang w:eastAsia="ru-RU"/>
        </w:rPr>
        <w:t xml:space="preserve"> Схема сетей котельных на территории пгт. Новокручининский в районе улиц Российская-Амурская</w:t>
      </w:r>
    </w:p>
    <w:p w14:paraId="0A41D9B5"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0F61304E" wp14:editId="1E86CC65">
            <wp:extent cx="7833815" cy="584073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овокручининское 4.png"/>
                    <pic:cNvPicPr/>
                  </pic:nvPicPr>
                  <pic:blipFill>
                    <a:blip r:embed="rId32">
                      <a:extLst>
                        <a:ext uri="{28A0092B-C50C-407E-A947-70E740481C1C}">
                          <a14:useLocalDpi xmlns:a14="http://schemas.microsoft.com/office/drawing/2010/main" val="0"/>
                        </a:ext>
                      </a:extLst>
                    </a:blip>
                    <a:stretch>
                      <a:fillRect/>
                    </a:stretch>
                  </pic:blipFill>
                  <pic:spPr>
                    <a:xfrm>
                      <a:off x="0" y="0"/>
                      <a:ext cx="7863955" cy="5863202"/>
                    </a:xfrm>
                    <a:prstGeom prst="rect">
                      <a:avLst/>
                    </a:prstGeom>
                  </pic:spPr>
                </pic:pic>
              </a:graphicData>
            </a:graphic>
          </wp:inline>
        </w:drawing>
      </w:r>
    </w:p>
    <w:p w14:paraId="1B49B4F8"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1.3.2.16</w:t>
      </w:r>
      <w:r w:rsidRPr="00F005FA">
        <w:rPr>
          <w:b/>
          <w:sz w:val="22"/>
        </w:rPr>
        <w:t>.</w:t>
      </w:r>
      <w:r w:rsidRPr="007A4854">
        <w:rPr>
          <w:b/>
          <w:sz w:val="22"/>
        </w:rPr>
        <w:t xml:space="preserve"> </w:t>
      </w:r>
      <w:r w:rsidRPr="007A4854">
        <w:rPr>
          <w:rFonts w:eastAsia="Times New Roman" w:cs="Times New Roman"/>
          <w:b/>
          <w:sz w:val="22"/>
          <w:lang w:eastAsia="ru-RU"/>
        </w:rPr>
        <w:t>Схема тепловых сетей</w:t>
      </w:r>
      <w:r>
        <w:rPr>
          <w:rFonts w:eastAsia="Times New Roman" w:cs="Times New Roman"/>
          <w:b/>
          <w:sz w:val="22"/>
          <w:lang w:eastAsia="ru-RU"/>
        </w:rPr>
        <w:t xml:space="preserve"> на территории пгт. Новокручининский в районе улиц Энергетиков-Летняя</w:t>
      </w:r>
    </w:p>
    <w:p w14:paraId="75B05B1E"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45C110A" wp14:editId="4B067803">
            <wp:extent cx="6796585" cy="5909310"/>
            <wp:effectExtent l="0" t="0" r="4445" b="0"/>
            <wp:docPr id="462882496" name="Рисунок 46288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6" name="Новокручининское 5,6.png"/>
                    <pic:cNvPicPr/>
                  </pic:nvPicPr>
                  <pic:blipFill>
                    <a:blip r:embed="rId33">
                      <a:extLst>
                        <a:ext uri="{28A0092B-C50C-407E-A947-70E740481C1C}">
                          <a14:useLocalDpi xmlns:a14="http://schemas.microsoft.com/office/drawing/2010/main" val="0"/>
                        </a:ext>
                      </a:extLst>
                    </a:blip>
                    <a:stretch>
                      <a:fillRect/>
                    </a:stretch>
                  </pic:blipFill>
                  <pic:spPr>
                    <a:xfrm>
                      <a:off x="0" y="0"/>
                      <a:ext cx="6815551" cy="5925800"/>
                    </a:xfrm>
                    <a:prstGeom prst="rect">
                      <a:avLst/>
                    </a:prstGeom>
                  </pic:spPr>
                </pic:pic>
              </a:graphicData>
            </a:graphic>
          </wp:inline>
        </w:drawing>
      </w:r>
    </w:p>
    <w:p w14:paraId="09A4839D"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1.3.2.17</w:t>
      </w:r>
      <w:r w:rsidRPr="00F005FA">
        <w:rPr>
          <w:b/>
          <w:sz w:val="22"/>
        </w:rPr>
        <w:t>.</w:t>
      </w:r>
      <w:r w:rsidRPr="007A4854">
        <w:rPr>
          <w:b/>
          <w:sz w:val="22"/>
        </w:rPr>
        <w:t xml:space="preserve"> </w:t>
      </w:r>
      <w:r w:rsidRPr="007A4854">
        <w:rPr>
          <w:rFonts w:eastAsia="Times New Roman" w:cs="Times New Roman"/>
          <w:b/>
          <w:sz w:val="22"/>
          <w:lang w:eastAsia="ru-RU"/>
        </w:rPr>
        <w:t xml:space="preserve"> Схема тепловых сетей</w:t>
      </w:r>
      <w:r>
        <w:rPr>
          <w:rFonts w:eastAsia="Times New Roman" w:cs="Times New Roman"/>
          <w:b/>
          <w:sz w:val="22"/>
          <w:lang w:eastAsia="ru-RU"/>
        </w:rPr>
        <w:t xml:space="preserve"> на территории пгт. Новокручининский в районе улиц Комсомольская-Красноармейская</w:t>
      </w:r>
    </w:p>
    <w:p w14:paraId="0759DF4D"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5236DA97" wp14:editId="1D6CA1FB">
            <wp:extent cx="9251950" cy="5734685"/>
            <wp:effectExtent l="0" t="0" r="6350" b="0"/>
            <wp:docPr id="462882497" name="Рисунок 46288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7" name="Новокручининское 7.png"/>
                    <pic:cNvPicPr/>
                  </pic:nvPicPr>
                  <pic:blipFill>
                    <a:blip r:embed="rId34">
                      <a:extLst>
                        <a:ext uri="{28A0092B-C50C-407E-A947-70E740481C1C}">
                          <a14:useLocalDpi xmlns:a14="http://schemas.microsoft.com/office/drawing/2010/main" val="0"/>
                        </a:ext>
                      </a:extLst>
                    </a:blip>
                    <a:stretch>
                      <a:fillRect/>
                    </a:stretch>
                  </pic:blipFill>
                  <pic:spPr>
                    <a:xfrm>
                      <a:off x="0" y="0"/>
                      <a:ext cx="9251950" cy="5734685"/>
                    </a:xfrm>
                    <a:prstGeom prst="rect">
                      <a:avLst/>
                    </a:prstGeom>
                  </pic:spPr>
                </pic:pic>
              </a:graphicData>
            </a:graphic>
          </wp:inline>
        </w:drawing>
      </w:r>
    </w:p>
    <w:p w14:paraId="1DD84878"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1.3.2.18</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южной части территории пгт. Новокручининский в районе улиц Забайкальская-Ленинградская</w:t>
      </w:r>
    </w:p>
    <w:p w14:paraId="0D60DF9D"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6B8EECD4" wp14:editId="65206844">
            <wp:extent cx="9251950" cy="5216525"/>
            <wp:effectExtent l="0" t="0" r="6350" b="3175"/>
            <wp:docPr id="462882498" name="Рисунок 46288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8" name="Новотроицк 1,2.png"/>
                    <pic:cNvPicPr/>
                  </pic:nvPicPr>
                  <pic:blipFill>
                    <a:blip r:embed="rId35">
                      <a:extLst>
                        <a:ext uri="{28A0092B-C50C-407E-A947-70E740481C1C}">
                          <a14:useLocalDpi xmlns:a14="http://schemas.microsoft.com/office/drawing/2010/main" val="0"/>
                        </a:ext>
                      </a:extLst>
                    </a:blip>
                    <a:stretch>
                      <a:fillRect/>
                    </a:stretch>
                  </pic:blipFill>
                  <pic:spPr>
                    <a:xfrm>
                      <a:off x="0" y="0"/>
                      <a:ext cx="9251950" cy="5216525"/>
                    </a:xfrm>
                    <a:prstGeom prst="rect">
                      <a:avLst/>
                    </a:prstGeom>
                  </pic:spPr>
                </pic:pic>
              </a:graphicData>
            </a:graphic>
          </wp:inline>
        </w:drawing>
      </w:r>
    </w:p>
    <w:p w14:paraId="586F5077" w14:textId="77777777" w:rsidR="00124F37" w:rsidRPr="007A4854"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1.3.2.19</w:t>
      </w:r>
      <w:r w:rsidRPr="00F005FA">
        <w:rPr>
          <w:b/>
          <w:sz w:val="22"/>
        </w:rPr>
        <w:t>.</w:t>
      </w:r>
      <w:r w:rsidRPr="007A4854">
        <w:rPr>
          <w:b/>
          <w:sz w:val="22"/>
        </w:rPr>
        <w:t xml:space="preserve"> </w:t>
      </w:r>
      <w:r w:rsidRPr="007A4854">
        <w:rPr>
          <w:rFonts w:eastAsia="Times New Roman" w:cs="Times New Roman"/>
          <w:b/>
          <w:sz w:val="22"/>
          <w:lang w:eastAsia="ru-RU"/>
        </w:rPr>
        <w:t xml:space="preserve">Схема </w:t>
      </w:r>
      <w:r>
        <w:rPr>
          <w:rFonts w:eastAsia="Times New Roman" w:cs="Times New Roman"/>
          <w:b/>
          <w:sz w:val="22"/>
          <w:lang w:eastAsia="ru-RU"/>
        </w:rPr>
        <w:t>котельных на территории с. Новотроицк</w:t>
      </w:r>
    </w:p>
    <w:p w14:paraId="416EDB8B"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274CDE3C" wp14:editId="4AF65BFE">
            <wp:extent cx="8693624" cy="5943048"/>
            <wp:effectExtent l="0" t="0" r="0" b="635"/>
            <wp:docPr id="462882499" name="Рисунок 46288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9" name="Новотроицк.png"/>
                    <pic:cNvPicPr/>
                  </pic:nvPicPr>
                  <pic:blipFill>
                    <a:blip r:embed="rId36">
                      <a:extLst>
                        <a:ext uri="{28A0092B-C50C-407E-A947-70E740481C1C}">
                          <a14:useLocalDpi xmlns:a14="http://schemas.microsoft.com/office/drawing/2010/main" val="0"/>
                        </a:ext>
                      </a:extLst>
                    </a:blip>
                    <a:stretch>
                      <a:fillRect/>
                    </a:stretch>
                  </pic:blipFill>
                  <pic:spPr>
                    <a:xfrm>
                      <a:off x="0" y="0"/>
                      <a:ext cx="8703672" cy="5949917"/>
                    </a:xfrm>
                    <a:prstGeom prst="rect">
                      <a:avLst/>
                    </a:prstGeom>
                  </pic:spPr>
                </pic:pic>
              </a:graphicData>
            </a:graphic>
          </wp:inline>
        </w:drawing>
      </w:r>
    </w:p>
    <w:p w14:paraId="54E93611"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1.3.2.20</w:t>
      </w:r>
      <w:r w:rsidRPr="00F005FA">
        <w:rPr>
          <w:b/>
          <w:sz w:val="22"/>
        </w:rPr>
        <w:t>.</w:t>
      </w:r>
      <w:r w:rsidRPr="007A4854">
        <w:rPr>
          <w:b/>
          <w:sz w:val="22"/>
        </w:rPr>
        <w:t xml:space="preserve"> </w:t>
      </w:r>
      <w:r w:rsidRPr="007A4854">
        <w:rPr>
          <w:rFonts w:eastAsia="Times New Roman" w:cs="Times New Roman"/>
          <w:b/>
          <w:sz w:val="22"/>
          <w:lang w:eastAsia="ru-RU"/>
        </w:rPr>
        <w:t xml:space="preserve">Схема </w:t>
      </w:r>
      <w:r>
        <w:rPr>
          <w:rFonts w:eastAsia="Times New Roman" w:cs="Times New Roman"/>
          <w:b/>
          <w:sz w:val="22"/>
          <w:lang w:eastAsia="ru-RU"/>
        </w:rPr>
        <w:t>котельной на территории с. Новотроицк</w:t>
      </w:r>
    </w:p>
    <w:p w14:paraId="11CC0A76" w14:textId="77777777" w:rsidR="00124F37"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683401F4" wp14:editId="2E3BCFF3">
            <wp:extent cx="6960359" cy="5856477"/>
            <wp:effectExtent l="0" t="0" r="0" b="0"/>
            <wp:docPr id="462882500" name="Рисунок 46288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0" name="Сивяково.png"/>
                    <pic:cNvPicPr/>
                  </pic:nvPicPr>
                  <pic:blipFill>
                    <a:blip r:embed="rId37">
                      <a:extLst>
                        <a:ext uri="{28A0092B-C50C-407E-A947-70E740481C1C}">
                          <a14:useLocalDpi xmlns:a14="http://schemas.microsoft.com/office/drawing/2010/main" val="0"/>
                        </a:ext>
                      </a:extLst>
                    </a:blip>
                    <a:stretch>
                      <a:fillRect/>
                    </a:stretch>
                  </pic:blipFill>
                  <pic:spPr>
                    <a:xfrm>
                      <a:off x="0" y="0"/>
                      <a:ext cx="6969054" cy="5863793"/>
                    </a:xfrm>
                    <a:prstGeom prst="rect">
                      <a:avLst/>
                    </a:prstGeom>
                  </pic:spPr>
                </pic:pic>
              </a:graphicData>
            </a:graphic>
          </wp:inline>
        </w:drawing>
      </w:r>
    </w:p>
    <w:p w14:paraId="5BBA1400"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1.3.2.21</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Сивяково</w:t>
      </w:r>
    </w:p>
    <w:p w14:paraId="0C9E3A9D" w14:textId="77777777" w:rsidR="00124F37" w:rsidRPr="007A4854" w:rsidRDefault="00124F37" w:rsidP="00124F37">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47A55CBE" wp14:editId="2DE3B918">
            <wp:extent cx="9251950" cy="5538470"/>
            <wp:effectExtent l="0" t="0" r="6350" b="5080"/>
            <wp:docPr id="462882501" name="Рисунок 46288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1" name="Смоленка.png"/>
                    <pic:cNvPicPr/>
                  </pic:nvPicPr>
                  <pic:blipFill>
                    <a:blip r:embed="rId38">
                      <a:extLst>
                        <a:ext uri="{28A0092B-C50C-407E-A947-70E740481C1C}">
                          <a14:useLocalDpi xmlns:a14="http://schemas.microsoft.com/office/drawing/2010/main" val="0"/>
                        </a:ext>
                      </a:extLst>
                    </a:blip>
                    <a:stretch>
                      <a:fillRect/>
                    </a:stretch>
                  </pic:blipFill>
                  <pic:spPr>
                    <a:xfrm>
                      <a:off x="0" y="0"/>
                      <a:ext cx="9251950" cy="5538470"/>
                    </a:xfrm>
                    <a:prstGeom prst="rect">
                      <a:avLst/>
                    </a:prstGeom>
                  </pic:spPr>
                </pic:pic>
              </a:graphicData>
            </a:graphic>
          </wp:inline>
        </w:drawing>
      </w:r>
    </w:p>
    <w:p w14:paraId="2D3B611E"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1.3.2.22</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Смоленка</w:t>
      </w:r>
    </w:p>
    <w:p w14:paraId="5A098BB2" w14:textId="77777777" w:rsidR="00124F37" w:rsidRDefault="00124F37" w:rsidP="00124F37">
      <w:pPr>
        <w:spacing w:after="0"/>
        <w:ind w:firstLine="0"/>
        <w:jc w:val="left"/>
      </w:pPr>
    </w:p>
    <w:p w14:paraId="3B4116AA" w14:textId="77777777" w:rsidR="00124F37" w:rsidRDefault="00124F37" w:rsidP="00124F37">
      <w:pPr>
        <w:spacing w:after="0"/>
        <w:ind w:firstLine="0"/>
        <w:jc w:val="center"/>
      </w:pPr>
      <w:r>
        <w:rPr>
          <w:noProof/>
          <w:lang w:eastAsia="ru-RU"/>
        </w:rPr>
        <w:lastRenderedPageBreak/>
        <w:drawing>
          <wp:inline distT="0" distB="0" distL="0" distR="0" wp14:anchorId="14409FEB" wp14:editId="0E43B7D1">
            <wp:extent cx="8278380" cy="5268060"/>
            <wp:effectExtent l="0" t="0" r="8890" b="8890"/>
            <wp:docPr id="462882502" name="Рисунок 46288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2" name="Шакша.png"/>
                    <pic:cNvPicPr/>
                  </pic:nvPicPr>
                  <pic:blipFill>
                    <a:blip r:embed="rId39">
                      <a:extLst>
                        <a:ext uri="{28A0092B-C50C-407E-A947-70E740481C1C}">
                          <a14:useLocalDpi xmlns:a14="http://schemas.microsoft.com/office/drawing/2010/main" val="0"/>
                        </a:ext>
                      </a:extLst>
                    </a:blip>
                    <a:stretch>
                      <a:fillRect/>
                    </a:stretch>
                  </pic:blipFill>
                  <pic:spPr>
                    <a:xfrm>
                      <a:off x="0" y="0"/>
                      <a:ext cx="8278380" cy="5268060"/>
                    </a:xfrm>
                    <a:prstGeom prst="rect">
                      <a:avLst/>
                    </a:prstGeom>
                  </pic:spPr>
                </pic:pic>
              </a:graphicData>
            </a:graphic>
          </wp:inline>
        </w:drawing>
      </w:r>
    </w:p>
    <w:p w14:paraId="4B0F39EB"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1.3.2.23</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Шакша</w:t>
      </w:r>
    </w:p>
    <w:p w14:paraId="222DD51F" w14:textId="77777777" w:rsidR="00124F37" w:rsidRPr="000C1AC1" w:rsidRDefault="00124F37" w:rsidP="00124F37">
      <w:pPr>
        <w:spacing w:after="0"/>
        <w:ind w:firstLine="0"/>
        <w:jc w:val="left"/>
        <w:sectPr w:rsidR="00124F37" w:rsidRPr="000C1AC1" w:rsidSect="00124F37">
          <w:pgSz w:w="16838" w:h="11906" w:orient="landscape" w:code="9"/>
          <w:pgMar w:top="851" w:right="1134" w:bottom="1134" w:left="1134" w:header="709" w:footer="709" w:gutter="0"/>
          <w:cols w:space="708"/>
          <w:titlePg/>
          <w:docGrid w:linePitch="360"/>
        </w:sectPr>
      </w:pPr>
    </w:p>
    <w:p w14:paraId="5355DD8D" w14:textId="77777777" w:rsidR="00124F37" w:rsidRDefault="00124F37" w:rsidP="00124F37">
      <w:pPr>
        <w:spacing w:after="0"/>
        <w:ind w:firstLine="0"/>
        <w:jc w:val="center"/>
      </w:pPr>
      <w:r>
        <w:rPr>
          <w:noProof/>
          <w:lang w:eastAsia="ru-RU"/>
        </w:rPr>
        <w:lastRenderedPageBreak/>
        <w:drawing>
          <wp:inline distT="0" distB="0" distL="0" distR="0" wp14:anchorId="56EF7E4D" wp14:editId="3CCD44B6">
            <wp:extent cx="7935432" cy="5382376"/>
            <wp:effectExtent l="0" t="0" r="8890" b="8890"/>
            <wp:docPr id="462882503" name="Рисунок 46288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3" name="Шишкино.png"/>
                    <pic:cNvPicPr/>
                  </pic:nvPicPr>
                  <pic:blipFill>
                    <a:blip r:embed="rId40">
                      <a:extLst>
                        <a:ext uri="{28A0092B-C50C-407E-A947-70E740481C1C}">
                          <a14:useLocalDpi xmlns:a14="http://schemas.microsoft.com/office/drawing/2010/main" val="0"/>
                        </a:ext>
                      </a:extLst>
                    </a:blip>
                    <a:stretch>
                      <a:fillRect/>
                    </a:stretch>
                  </pic:blipFill>
                  <pic:spPr>
                    <a:xfrm>
                      <a:off x="0" y="0"/>
                      <a:ext cx="7935432" cy="5382376"/>
                    </a:xfrm>
                    <a:prstGeom prst="rect">
                      <a:avLst/>
                    </a:prstGeom>
                  </pic:spPr>
                </pic:pic>
              </a:graphicData>
            </a:graphic>
          </wp:inline>
        </w:drawing>
      </w:r>
    </w:p>
    <w:p w14:paraId="20215B84"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1.3.2.24</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Шишкино</w:t>
      </w:r>
    </w:p>
    <w:p w14:paraId="3AC0A302" w14:textId="77777777" w:rsidR="00124F37" w:rsidRPr="000C1AC1" w:rsidRDefault="00124F37" w:rsidP="00124F37">
      <w:pPr>
        <w:spacing w:after="0"/>
        <w:ind w:firstLine="0"/>
        <w:jc w:val="left"/>
        <w:sectPr w:rsidR="00124F37" w:rsidRPr="000C1AC1" w:rsidSect="00124F37">
          <w:pgSz w:w="16838" w:h="11906" w:orient="landscape" w:code="9"/>
          <w:pgMar w:top="851" w:right="1134" w:bottom="1134" w:left="1134" w:header="709" w:footer="709" w:gutter="0"/>
          <w:cols w:space="708"/>
          <w:titlePg/>
          <w:docGrid w:linePitch="360"/>
        </w:sectPr>
      </w:pPr>
    </w:p>
    <w:p w14:paraId="0B3A4538" w14:textId="77777777" w:rsidR="00124F37" w:rsidRDefault="00124F37" w:rsidP="00124F37">
      <w:pPr>
        <w:spacing w:after="0"/>
        <w:ind w:firstLine="0"/>
        <w:jc w:val="center"/>
      </w:pPr>
      <w:r>
        <w:rPr>
          <w:noProof/>
          <w:lang w:eastAsia="ru-RU"/>
        </w:rPr>
        <w:lastRenderedPageBreak/>
        <w:drawing>
          <wp:inline distT="0" distB="0" distL="0" distR="0" wp14:anchorId="29D1D3CF" wp14:editId="71B76FEF">
            <wp:extent cx="9251950" cy="5304790"/>
            <wp:effectExtent l="0" t="0" r="6350" b="0"/>
            <wp:docPr id="462882504" name="Рисунок 46288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4" name="Яблоново.png"/>
                    <pic:cNvPicPr/>
                  </pic:nvPicPr>
                  <pic:blipFill>
                    <a:blip r:embed="rId41">
                      <a:extLst>
                        <a:ext uri="{28A0092B-C50C-407E-A947-70E740481C1C}">
                          <a14:useLocalDpi xmlns:a14="http://schemas.microsoft.com/office/drawing/2010/main" val="0"/>
                        </a:ext>
                      </a:extLst>
                    </a:blip>
                    <a:stretch>
                      <a:fillRect/>
                    </a:stretch>
                  </pic:blipFill>
                  <pic:spPr>
                    <a:xfrm>
                      <a:off x="0" y="0"/>
                      <a:ext cx="9251950" cy="5304790"/>
                    </a:xfrm>
                    <a:prstGeom prst="rect">
                      <a:avLst/>
                    </a:prstGeom>
                  </pic:spPr>
                </pic:pic>
              </a:graphicData>
            </a:graphic>
          </wp:inline>
        </w:drawing>
      </w:r>
    </w:p>
    <w:p w14:paraId="557E1F61" w14:textId="77777777" w:rsidR="00124F37" w:rsidRDefault="00124F37" w:rsidP="00124F37">
      <w:pPr>
        <w:spacing w:after="0"/>
        <w:ind w:firstLine="0"/>
        <w:jc w:val="left"/>
        <w:rPr>
          <w:rFonts w:eastAsia="Times New Roman" w:cs="Times New Roman"/>
          <w:b/>
          <w:sz w:val="22"/>
          <w:lang w:eastAsia="ru-RU"/>
        </w:rPr>
      </w:pPr>
      <w:r w:rsidRPr="007A4854">
        <w:rPr>
          <w:b/>
          <w:sz w:val="22"/>
        </w:rPr>
        <w:t xml:space="preserve">Рисунок </w:t>
      </w:r>
      <w:r>
        <w:rPr>
          <w:b/>
          <w:sz w:val="22"/>
        </w:rPr>
        <w:t>1.3.2.25</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Яблоново</w:t>
      </w:r>
    </w:p>
    <w:p w14:paraId="6286A241" w14:textId="77777777" w:rsidR="00124F37" w:rsidRPr="000C1AC1" w:rsidRDefault="00124F37" w:rsidP="00124F37">
      <w:pPr>
        <w:spacing w:after="0"/>
        <w:ind w:firstLine="0"/>
        <w:jc w:val="left"/>
        <w:sectPr w:rsidR="00124F37" w:rsidRPr="000C1AC1" w:rsidSect="00124F37">
          <w:pgSz w:w="16838" w:h="11906" w:orient="landscape" w:code="9"/>
          <w:pgMar w:top="851" w:right="1134" w:bottom="1134" w:left="1134" w:header="709" w:footer="709" w:gutter="0"/>
          <w:cols w:space="708"/>
          <w:titlePg/>
          <w:docGrid w:linePitch="360"/>
        </w:sectPr>
      </w:pPr>
    </w:p>
    <w:p w14:paraId="620B8588" w14:textId="77777777" w:rsidR="00124F37" w:rsidRPr="00F6635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2" w:name="_Toc213271322"/>
      <w:r w:rsidRPr="00D71571">
        <w:rPr>
          <w:rFonts w:ascii="Times New Roman" w:hAnsi="Times New Roman" w:cs="Times New Roman"/>
          <w:b/>
          <w:color w:val="auto"/>
        </w:rPr>
        <w:lastRenderedPageBreak/>
        <w:t xml:space="preserve">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w:t>
      </w:r>
      <w:r w:rsidRPr="00F6635E">
        <w:rPr>
          <w:rFonts w:ascii="Times New Roman" w:hAnsi="Times New Roman" w:cs="Times New Roman"/>
          <w:b/>
          <w:color w:val="auto"/>
        </w:rPr>
        <w:t>характеристики и тепловой нагрузки потребителей, подключенных к таким участкам</w:t>
      </w:r>
      <w:bookmarkEnd w:id="112"/>
    </w:p>
    <w:p w14:paraId="6F0E9E27" w14:textId="77777777" w:rsidR="00124F37" w:rsidRPr="00ED1A39" w:rsidRDefault="00124F37" w:rsidP="00124F37">
      <w:pPr>
        <w:ind w:firstLine="708"/>
        <w:rPr>
          <w:szCs w:val="28"/>
        </w:rPr>
      </w:pPr>
      <w:r w:rsidRPr="00F6635E">
        <w:rPr>
          <w:szCs w:val="28"/>
        </w:rPr>
        <w:t>Схема тепловых с</w:t>
      </w:r>
      <w:r>
        <w:rPr>
          <w:szCs w:val="28"/>
        </w:rPr>
        <w:t>етей от котельных – двухтрубная, тупиковая</w:t>
      </w:r>
      <w:r w:rsidRPr="00ED1A39">
        <w:rPr>
          <w:szCs w:val="28"/>
        </w:rPr>
        <w:t>. Система горячего водоснабжения – закрытая.</w:t>
      </w:r>
    </w:p>
    <w:p w14:paraId="1ED61FA7" w14:textId="77777777" w:rsidR="00124F37" w:rsidRDefault="00124F37" w:rsidP="00124F37">
      <w:pPr>
        <w:rPr>
          <w:szCs w:val="28"/>
        </w:rPr>
      </w:pPr>
      <w:r>
        <w:rPr>
          <w:szCs w:val="28"/>
        </w:rPr>
        <w:t xml:space="preserve">Согласно </w:t>
      </w:r>
      <w:r>
        <w:rPr>
          <w:rFonts w:eastAsia="SimSun" w:cs="Times New Roman"/>
          <w:szCs w:val="24"/>
          <w:lang w:eastAsia="ru-RU"/>
        </w:rPr>
        <w:t>сведениям</w:t>
      </w:r>
      <w:r w:rsidRPr="00FB49E0">
        <w:rPr>
          <w:rFonts w:eastAsia="SimSun" w:cs="Times New Roman"/>
          <w:szCs w:val="24"/>
          <w:lang w:eastAsia="ru-RU"/>
        </w:rPr>
        <w:t xml:space="preserve"> по форме федерального статистического наблюдения № 1-ТЕП, по состоянию на 01.01.2025</w:t>
      </w:r>
      <w:r>
        <w:rPr>
          <w:rFonts w:eastAsia="SimSun" w:cs="Times New Roman"/>
          <w:szCs w:val="24"/>
          <w:lang w:eastAsia="ru-RU"/>
        </w:rPr>
        <w:t xml:space="preserve"> п</w:t>
      </w:r>
      <w:r w:rsidRPr="00ED1A39">
        <w:rPr>
          <w:szCs w:val="28"/>
        </w:rPr>
        <w:t xml:space="preserve">ротяженность тепловых сетей на территории </w:t>
      </w:r>
      <w:r>
        <w:rPr>
          <w:szCs w:val="28"/>
        </w:rPr>
        <w:t>Читинского муниципального округа</w:t>
      </w:r>
      <w:r w:rsidRPr="00ED1A39">
        <w:rPr>
          <w:szCs w:val="28"/>
        </w:rPr>
        <w:t xml:space="preserve"> в </w:t>
      </w:r>
      <w:r>
        <w:rPr>
          <w:szCs w:val="28"/>
        </w:rPr>
        <w:t>двух</w:t>
      </w:r>
      <w:r w:rsidRPr="00ED1A39">
        <w:rPr>
          <w:szCs w:val="28"/>
        </w:rPr>
        <w:t xml:space="preserve">трубном исчислении составляет </w:t>
      </w:r>
      <w:r>
        <w:rPr>
          <w:szCs w:val="28"/>
        </w:rPr>
        <w:t>118,73</w:t>
      </w:r>
      <w:r w:rsidRPr="00ED1A39">
        <w:rPr>
          <w:szCs w:val="28"/>
        </w:rPr>
        <w:t xml:space="preserve"> км.</w:t>
      </w:r>
      <w:r>
        <w:rPr>
          <w:szCs w:val="28"/>
        </w:rPr>
        <w:t xml:space="preserve"> Из них 62,79 км - в городах и поселках городского типа, 55,94 км – в сельских населенных пунктах.</w:t>
      </w:r>
    </w:p>
    <w:p w14:paraId="17890949" w14:textId="77777777" w:rsidR="00124F37" w:rsidRDefault="00124F37" w:rsidP="00124F37">
      <w:pPr>
        <w:rPr>
          <w:szCs w:val="28"/>
        </w:rPr>
      </w:pPr>
      <w:r>
        <w:rPr>
          <w:szCs w:val="28"/>
        </w:rPr>
        <w:t>Протяженность магистральных тепловых сетей составляет 24,83 км, распределительных тепловых сетей – 93,90 км.</w:t>
      </w:r>
    </w:p>
    <w:p w14:paraId="7F35F129" w14:textId="77777777" w:rsidR="00124F37" w:rsidRPr="00ED1A39" w:rsidRDefault="00124F37" w:rsidP="00124F37">
      <w:pPr>
        <w:rPr>
          <w:szCs w:val="28"/>
        </w:rPr>
      </w:pPr>
      <w:r>
        <w:rPr>
          <w:szCs w:val="28"/>
        </w:rPr>
        <w:t>Протяженность ветхих тепловых сетей составляет 47,50 км.</w:t>
      </w:r>
    </w:p>
    <w:p w14:paraId="5371A236" w14:textId="77777777" w:rsidR="00124F37" w:rsidRPr="00FB49E0" w:rsidRDefault="00124F37" w:rsidP="00124F37">
      <w:pPr>
        <w:ind w:firstLine="708"/>
        <w:rPr>
          <w:rFonts w:cs="Times New Roman"/>
        </w:rPr>
      </w:pPr>
      <w:r w:rsidRPr="00ED1A39">
        <w:rPr>
          <w:szCs w:val="28"/>
        </w:rPr>
        <w:t>Прокладка тепловых сетей</w:t>
      </w:r>
      <w:r>
        <w:rPr>
          <w:szCs w:val="28"/>
        </w:rPr>
        <w:t xml:space="preserve"> преимущественно подземная бесканальная. </w:t>
      </w:r>
      <w:r w:rsidRPr="00ED1A39">
        <w:rPr>
          <w:rFonts w:cs="Times New Roman"/>
        </w:rPr>
        <w:t>М</w:t>
      </w:r>
      <w:r w:rsidRPr="00F6635E">
        <w:rPr>
          <w:rFonts w:cs="Times New Roman"/>
        </w:rPr>
        <w:t xml:space="preserve">атериал труб – сталь. </w:t>
      </w:r>
    </w:p>
    <w:p w14:paraId="4968D63F" w14:textId="77777777" w:rsidR="00124F37" w:rsidRPr="00AB4E38" w:rsidRDefault="00124F37" w:rsidP="00124F37">
      <w:pPr>
        <w:ind w:firstLine="708"/>
        <w:rPr>
          <w:szCs w:val="28"/>
        </w:rPr>
      </w:pPr>
      <w:r w:rsidRPr="006E4901">
        <w:rPr>
          <w:szCs w:val="28"/>
        </w:rPr>
        <w:t xml:space="preserve">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w:t>
      </w:r>
      <w:r w:rsidRPr="00AB4E38">
        <w:rPr>
          <w:szCs w:val="28"/>
        </w:rPr>
        <w:t>отключающих устройств.</w:t>
      </w:r>
    </w:p>
    <w:p w14:paraId="55F0068D" w14:textId="77777777" w:rsidR="00124F37" w:rsidRPr="00FE6CB6" w:rsidRDefault="00124F37" w:rsidP="00124F37">
      <w:pPr>
        <w:rPr>
          <w:rFonts w:cs="Times New Roman"/>
        </w:rPr>
      </w:pPr>
      <w:r w:rsidRPr="00AB4E38">
        <w:rPr>
          <w:rFonts w:cs="Times New Roman"/>
        </w:rPr>
        <w:t xml:space="preserve">Компенсация температурных расширений стальных трубопроводов решена с помощью углов поворота теплотрассы и П-образных </w:t>
      </w:r>
      <w:r w:rsidRPr="00FE6CB6">
        <w:rPr>
          <w:rFonts w:cs="Times New Roman"/>
        </w:rPr>
        <w:t>компенсаторов.</w:t>
      </w:r>
    </w:p>
    <w:p w14:paraId="74383CFD" w14:textId="77777777" w:rsidR="00124F37" w:rsidRDefault="00124F37" w:rsidP="00124F37">
      <w:pPr>
        <w:ind w:firstLine="708"/>
        <w:rPr>
          <w:szCs w:val="28"/>
        </w:rPr>
      </w:pPr>
      <w:r w:rsidRPr="006E4901">
        <w:rPr>
          <w:szCs w:val="28"/>
        </w:rPr>
        <w:t>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отключающих устройств.</w:t>
      </w:r>
    </w:p>
    <w:p w14:paraId="2C88BA16" w14:textId="77777777" w:rsidR="00124F37" w:rsidRPr="006E4901" w:rsidRDefault="00124F37" w:rsidP="00124F37">
      <w:pPr>
        <w:ind w:firstLine="708"/>
        <w:rPr>
          <w:szCs w:val="28"/>
        </w:rPr>
      </w:pPr>
    </w:p>
    <w:p w14:paraId="1457A15B" w14:textId="77777777" w:rsidR="00124F37" w:rsidRPr="00D71571"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3" w:name="_Toc213271323"/>
      <w:r w:rsidRPr="00D71571">
        <w:rPr>
          <w:rFonts w:ascii="Times New Roman" w:hAnsi="Times New Roman" w:cs="Times New Roman"/>
          <w:b/>
          <w:color w:val="auto"/>
        </w:rPr>
        <w:t>Описание типов и количества секционирующей и регулирующей арматуры на тепловых сетях</w:t>
      </w:r>
      <w:bookmarkEnd w:id="113"/>
    </w:p>
    <w:p w14:paraId="00D5DEDA" w14:textId="77777777" w:rsidR="00124F37" w:rsidRPr="00D71571" w:rsidRDefault="00124F37" w:rsidP="00124F37">
      <w:r w:rsidRPr="00D71571">
        <w:t xml:space="preserve">Вся запорная арматура, за исключением дренажей и воздушников, установлена в основном в камерах и павильонах, оборудованных люками и дверями с запорами. </w:t>
      </w:r>
    </w:p>
    <w:p w14:paraId="27D30CEA" w14:textId="77777777" w:rsidR="00124F37" w:rsidRPr="00D71571" w:rsidRDefault="00124F37" w:rsidP="00124F37">
      <w:r w:rsidRPr="00D71571">
        <w:t>Запорная и регулирующая арматура тепловых сетей располагается:</w:t>
      </w:r>
    </w:p>
    <w:p w14:paraId="66A33DEE" w14:textId="77777777" w:rsidR="00124F37" w:rsidRPr="00D71571" w:rsidRDefault="00124F37" w:rsidP="00124F37">
      <w:pPr>
        <w:pStyle w:val="af1"/>
        <w:numPr>
          <w:ilvl w:val="0"/>
          <w:numId w:val="57"/>
        </w:numPr>
        <w:tabs>
          <w:tab w:val="left" w:pos="1134"/>
        </w:tabs>
        <w:ind w:left="0" w:firstLine="709"/>
      </w:pPr>
      <w:r w:rsidRPr="00D71571">
        <w:t>на выходе из источников тепловой энергии;</w:t>
      </w:r>
    </w:p>
    <w:p w14:paraId="1F8BBF66" w14:textId="77777777" w:rsidR="00124F37" w:rsidRPr="00D71571" w:rsidRDefault="00124F37" w:rsidP="00124F37">
      <w:pPr>
        <w:pStyle w:val="af1"/>
        <w:numPr>
          <w:ilvl w:val="0"/>
          <w:numId w:val="57"/>
        </w:numPr>
        <w:tabs>
          <w:tab w:val="left" w:pos="1134"/>
        </w:tabs>
        <w:ind w:left="0" w:firstLine="709"/>
      </w:pPr>
      <w:r w:rsidRPr="00D71571">
        <w:t xml:space="preserve">на трубопроводах водяных тепловых сетей (секционирующие задвижки); </w:t>
      </w:r>
    </w:p>
    <w:p w14:paraId="4F3A6573" w14:textId="77777777" w:rsidR="00124F37" w:rsidRPr="00D71571" w:rsidRDefault="00124F37" w:rsidP="00124F37">
      <w:pPr>
        <w:pStyle w:val="af1"/>
        <w:numPr>
          <w:ilvl w:val="0"/>
          <w:numId w:val="57"/>
        </w:numPr>
        <w:tabs>
          <w:tab w:val="left" w:pos="1134"/>
        </w:tabs>
        <w:ind w:left="0" w:firstLine="709"/>
      </w:pPr>
      <w:r w:rsidRPr="00D71571">
        <w:t>на перемычках между теплосетями;</w:t>
      </w:r>
    </w:p>
    <w:p w14:paraId="0E52CBDD" w14:textId="77777777" w:rsidR="00124F37" w:rsidRPr="00D71571" w:rsidRDefault="00124F37" w:rsidP="00124F37">
      <w:pPr>
        <w:pStyle w:val="af1"/>
        <w:numPr>
          <w:ilvl w:val="0"/>
          <w:numId w:val="57"/>
        </w:numPr>
        <w:tabs>
          <w:tab w:val="left" w:pos="1134"/>
        </w:tabs>
        <w:ind w:left="0" w:firstLine="709"/>
      </w:pPr>
      <w:r w:rsidRPr="00D71571">
        <w:t>в узлах на трубопроводах ответвлений;</w:t>
      </w:r>
    </w:p>
    <w:p w14:paraId="1963A405" w14:textId="77777777" w:rsidR="00124F37" w:rsidRPr="00D71571" w:rsidRDefault="00124F37" w:rsidP="00124F37">
      <w:pPr>
        <w:pStyle w:val="af1"/>
        <w:numPr>
          <w:ilvl w:val="0"/>
          <w:numId w:val="57"/>
        </w:numPr>
        <w:tabs>
          <w:tab w:val="left" w:pos="1134"/>
        </w:tabs>
        <w:ind w:left="0" w:firstLine="709"/>
      </w:pPr>
      <w:r w:rsidRPr="00D71571">
        <w:t>в индивидуальных тепловых пунктах непосредственно у потребителей.</w:t>
      </w:r>
    </w:p>
    <w:p w14:paraId="1E981947" w14:textId="77777777" w:rsidR="00124F37" w:rsidRPr="00D71571" w:rsidRDefault="00124F37" w:rsidP="00124F37">
      <w:r w:rsidRPr="00D71571">
        <w:t>Основным видом запорной арматуры на тепловых сетях являются стал</w:t>
      </w:r>
      <w:r>
        <w:t>ьные задвижки с ручным приводом и</w:t>
      </w:r>
      <w:r w:rsidRPr="00D71571">
        <w:t xml:space="preserve"> шаровые клапаны.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w:t>
      </w:r>
    </w:p>
    <w:p w14:paraId="4C0E7AE1" w14:textId="77777777" w:rsidR="00124F37" w:rsidRDefault="00124F37" w:rsidP="00124F37">
      <w:r w:rsidRPr="00D71571">
        <w:t xml:space="preserve">Для обеспечения возможности оперативного переключения на сетях предусмотрена установка секционирующих отключающих устройств. </w:t>
      </w:r>
    </w:p>
    <w:p w14:paraId="628CEB85" w14:textId="77777777" w:rsidR="00124F37" w:rsidRDefault="00124F37" w:rsidP="00124F37">
      <w:pPr>
        <w:pStyle w:val="af"/>
        <w:ind w:left="1429"/>
        <w:jc w:val="right"/>
        <w:rPr>
          <w:b/>
          <w:sz w:val="24"/>
        </w:rPr>
        <w:sectPr w:rsidR="00124F37" w:rsidSect="00124F37">
          <w:pgSz w:w="11906" w:h="16838"/>
          <w:pgMar w:top="1134" w:right="849" w:bottom="1134" w:left="1134" w:header="708" w:footer="708" w:gutter="0"/>
          <w:cols w:space="708"/>
          <w:titlePg/>
          <w:docGrid w:linePitch="360"/>
        </w:sectPr>
      </w:pPr>
    </w:p>
    <w:p w14:paraId="533428BA" w14:textId="77777777" w:rsidR="00124F37" w:rsidRPr="00D71571" w:rsidRDefault="00124F37" w:rsidP="00124F37">
      <w:pPr>
        <w:pStyle w:val="31"/>
        <w:keepLines w:val="0"/>
        <w:numPr>
          <w:ilvl w:val="2"/>
          <w:numId w:val="54"/>
        </w:numPr>
        <w:tabs>
          <w:tab w:val="left" w:pos="851"/>
        </w:tabs>
        <w:spacing w:before="240" w:after="120"/>
        <w:ind w:left="0" w:firstLine="0"/>
        <w:rPr>
          <w:rFonts w:ascii="Times New Roman" w:hAnsi="Times New Roman" w:cs="Times New Roman"/>
          <w:b/>
          <w:color w:val="auto"/>
        </w:rPr>
      </w:pPr>
      <w:bookmarkStart w:id="114" w:name="_Toc213271324"/>
      <w:r w:rsidRPr="00D71571">
        <w:rPr>
          <w:rFonts w:ascii="Times New Roman" w:hAnsi="Times New Roman" w:cs="Times New Roman"/>
          <w:b/>
          <w:color w:val="auto"/>
        </w:rPr>
        <w:lastRenderedPageBreak/>
        <w:t>Описание типов и строительных особенностей тепловых пунктов, тепловых камер</w:t>
      </w:r>
      <w:r w:rsidRPr="00D71571">
        <w:rPr>
          <w:rFonts w:ascii="Times New Roman" w:hAnsi="Times New Roman" w:cs="Times New Roman"/>
          <w:b/>
          <w:color w:val="C45911" w:themeColor="accent2" w:themeShade="BF"/>
        </w:rPr>
        <w:t xml:space="preserve"> </w:t>
      </w:r>
      <w:r w:rsidRPr="00D71571">
        <w:rPr>
          <w:rFonts w:ascii="Times New Roman" w:hAnsi="Times New Roman" w:cs="Times New Roman"/>
          <w:b/>
          <w:color w:val="auto"/>
        </w:rPr>
        <w:t>и павильонов</w:t>
      </w:r>
      <w:bookmarkEnd w:id="114"/>
    </w:p>
    <w:p w14:paraId="130B587E" w14:textId="77777777" w:rsidR="00124F37" w:rsidRDefault="00124F37" w:rsidP="00124F37">
      <w:pPr>
        <w:rPr>
          <w:szCs w:val="28"/>
        </w:rPr>
      </w:pPr>
      <w:r w:rsidRPr="00D71571">
        <w:rPr>
          <w:szCs w:val="28"/>
        </w:rPr>
        <w:t xml:space="preserve">Для обслуживания отключающей арматуры при подземной прокладке на сетях установлены теплофикационные камеры, выполненные из </w:t>
      </w:r>
      <w:r>
        <w:rPr>
          <w:szCs w:val="28"/>
        </w:rPr>
        <w:t>блочных, монолитных</w:t>
      </w:r>
      <w:r w:rsidRPr="00D71571">
        <w:rPr>
          <w:szCs w:val="28"/>
        </w:rPr>
        <w:t xml:space="preserve"> конструкций. В тепловых камерах установлены стальные задвижки. </w:t>
      </w:r>
    </w:p>
    <w:p w14:paraId="354E82FC" w14:textId="77777777" w:rsidR="00124F37" w:rsidRPr="007A1A2F" w:rsidRDefault="00124F37" w:rsidP="00124F37">
      <w:pPr>
        <w:rPr>
          <w:highlight w:val="yellow"/>
        </w:rPr>
      </w:pPr>
    </w:p>
    <w:p w14:paraId="2003D3A4" w14:textId="77777777" w:rsidR="00124F37" w:rsidRPr="00A56006"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5" w:name="_Toc213271325"/>
      <w:r w:rsidRPr="00A56006">
        <w:rPr>
          <w:rFonts w:ascii="Times New Roman" w:hAnsi="Times New Roman" w:cs="Times New Roman"/>
          <w:b/>
          <w:color w:val="auto"/>
        </w:rPr>
        <w:t>Описание графиков регулирования отпуска тепла в тепловые сети с анализом их обоснованности</w:t>
      </w:r>
      <w:bookmarkEnd w:id="115"/>
    </w:p>
    <w:p w14:paraId="4DDB091A" w14:textId="77777777" w:rsidR="00124F37" w:rsidRPr="00C32C83" w:rsidRDefault="00124F37" w:rsidP="00124F37">
      <w:pPr>
        <w:pStyle w:val="Default"/>
        <w:ind w:firstLine="709"/>
        <w:jc w:val="both"/>
        <w:rPr>
          <w:szCs w:val="23"/>
        </w:rPr>
      </w:pPr>
      <w:r w:rsidRPr="00C32C83">
        <w:rPr>
          <w:szCs w:val="23"/>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поддержание заданной температуры горячей воды. </w:t>
      </w:r>
    </w:p>
    <w:p w14:paraId="66F91212" w14:textId="77777777" w:rsidR="00124F37" w:rsidRPr="007C04DA" w:rsidRDefault="00124F37" w:rsidP="00124F37">
      <w:pPr>
        <w:pStyle w:val="26"/>
        <w:spacing w:line="240" w:lineRule="auto"/>
        <w:ind w:firstLine="708"/>
        <w:rPr>
          <w:szCs w:val="28"/>
        </w:rPr>
      </w:pPr>
      <w:r>
        <w:rPr>
          <w:szCs w:val="28"/>
        </w:rPr>
        <w:t xml:space="preserve">Метод регулирования </w:t>
      </w:r>
      <w:r w:rsidRPr="00A56006">
        <w:rPr>
          <w:szCs w:val="28"/>
        </w:rPr>
        <w:t>отпуска тепловой энергии</w:t>
      </w:r>
      <w:r>
        <w:rPr>
          <w:szCs w:val="28"/>
        </w:rPr>
        <w:t xml:space="preserve"> в тепловых сетях</w:t>
      </w:r>
      <w:r w:rsidRPr="00A56006">
        <w:rPr>
          <w:szCs w:val="28"/>
        </w:rPr>
        <w:t xml:space="preserve"> </w:t>
      </w:r>
      <w:r>
        <w:rPr>
          <w:szCs w:val="28"/>
        </w:rPr>
        <w:t>котельных на террито</w:t>
      </w:r>
      <w:r w:rsidRPr="007C04DA">
        <w:rPr>
          <w:szCs w:val="28"/>
        </w:rPr>
        <w:t xml:space="preserve">рии </w:t>
      </w:r>
      <w:r>
        <w:rPr>
          <w:szCs w:val="28"/>
        </w:rPr>
        <w:t xml:space="preserve">Читинского муниципального округа </w:t>
      </w:r>
      <w:r w:rsidRPr="007C04DA">
        <w:rPr>
          <w:szCs w:val="28"/>
        </w:rPr>
        <w:t>– качественный</w:t>
      </w:r>
      <w:r>
        <w:rPr>
          <w:szCs w:val="28"/>
        </w:rPr>
        <w:t xml:space="preserve"> по температурному графику 95/70 </w:t>
      </w:r>
      <w:r>
        <w:rPr>
          <w:rFonts w:ascii="Arial" w:hAnsi="Arial" w:cs="Arial"/>
          <w:szCs w:val="28"/>
        </w:rPr>
        <w:t>°</w:t>
      </w:r>
      <w:r>
        <w:rPr>
          <w:szCs w:val="28"/>
        </w:rPr>
        <w:t>С</w:t>
      </w:r>
      <w:r w:rsidRPr="007C04DA">
        <w:rPr>
          <w:szCs w:val="28"/>
        </w:rPr>
        <w:t>.</w:t>
      </w:r>
    </w:p>
    <w:p w14:paraId="7C371E64" w14:textId="77777777" w:rsidR="00124F37" w:rsidRPr="00DE11F7" w:rsidRDefault="00124F37" w:rsidP="00124F37">
      <w:pPr>
        <w:pStyle w:val="26"/>
        <w:spacing w:line="240" w:lineRule="auto"/>
        <w:ind w:firstLine="708"/>
        <w:rPr>
          <w:szCs w:val="23"/>
        </w:rPr>
      </w:pPr>
    </w:p>
    <w:p w14:paraId="6995EB12" w14:textId="77777777" w:rsidR="00124F37" w:rsidRPr="00A56006"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6" w:name="_Toc213271326"/>
      <w:r w:rsidRPr="00A56006">
        <w:rPr>
          <w:rFonts w:ascii="Times New Roman" w:hAnsi="Times New Roman" w:cs="Times New Roman"/>
          <w:b/>
          <w:color w:val="auto"/>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6"/>
    </w:p>
    <w:p w14:paraId="3767FE69" w14:textId="77777777" w:rsidR="00124F37" w:rsidRPr="00A56006" w:rsidRDefault="00124F37" w:rsidP="00124F37">
      <w:pPr>
        <w:pStyle w:val="26"/>
        <w:spacing w:line="240" w:lineRule="auto"/>
        <w:ind w:firstLine="708"/>
        <w:rPr>
          <w:szCs w:val="28"/>
        </w:rPr>
      </w:pPr>
      <w:r w:rsidRPr="00A56006">
        <w:rPr>
          <w:szCs w:val="28"/>
        </w:rPr>
        <w:t xml:space="preserve">Фактические температурные режимы отпуска тепла в тепловые сети соответствуют утвержденным графикам регулирования отпуска тепла. </w:t>
      </w:r>
    </w:p>
    <w:p w14:paraId="2B97D910" w14:textId="77777777" w:rsidR="00124F37" w:rsidRPr="00A56006" w:rsidRDefault="00124F37" w:rsidP="00124F37">
      <w:pPr>
        <w:rPr>
          <w:color w:val="C45911" w:themeColor="accent2" w:themeShade="BF"/>
        </w:rPr>
      </w:pPr>
    </w:p>
    <w:p w14:paraId="7B6F0942" w14:textId="77777777" w:rsidR="00124F37" w:rsidRPr="00A56006"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7" w:name="_Toc213271327"/>
      <w:r w:rsidRPr="00A56006">
        <w:rPr>
          <w:rFonts w:ascii="Times New Roman" w:hAnsi="Times New Roman" w:cs="Times New Roman"/>
          <w:b/>
          <w:color w:val="auto"/>
        </w:rPr>
        <w:t>Гидравлический режим тепловых сетей и пьезометрические графики</w:t>
      </w:r>
      <w:bookmarkEnd w:id="117"/>
    </w:p>
    <w:p w14:paraId="6DC32FFF" w14:textId="77777777" w:rsidR="00124F37" w:rsidRDefault="00124F37" w:rsidP="00124F37">
      <w:pPr>
        <w:pStyle w:val="2b"/>
        <w:ind w:firstLine="720"/>
        <w:jc w:val="both"/>
        <w:rPr>
          <w:b w:val="0"/>
          <w:sz w:val="24"/>
        </w:rPr>
      </w:pPr>
      <w:r w:rsidRPr="00467157">
        <w:rPr>
          <w:b w:val="0"/>
          <w:sz w:val="24"/>
        </w:rPr>
        <w:t xml:space="preserve">Разработка гидравлического режима для систем теплоснабжения </w:t>
      </w:r>
      <w:r w:rsidRPr="006A1236">
        <w:rPr>
          <w:b w:val="0"/>
          <w:sz w:val="24"/>
        </w:rPr>
        <w:t>Читинского муниципального округа</w:t>
      </w:r>
      <w:r w:rsidRPr="00467157">
        <w:rPr>
          <w:b w:val="0"/>
          <w:sz w:val="24"/>
        </w:rPr>
        <w:t xml:space="preserve"> проводится эксплуатирующей организацией в соответствии с Правилами технической эксплуатации тепловых энергоустановок, утв. приказом Минэнерго России от 14.05.2025 № 511 «Об утверждении Правил технической эксплуатации объектов теплоснабжения и теплопотребляющих установок».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w:t>
      </w:r>
    </w:p>
    <w:p w14:paraId="74152FC3" w14:textId="77777777" w:rsidR="00124F37" w:rsidRPr="00A56006" w:rsidRDefault="00124F37" w:rsidP="00124F37">
      <w:pPr>
        <w:pStyle w:val="2b"/>
        <w:ind w:firstLine="720"/>
        <w:jc w:val="both"/>
        <w:rPr>
          <w:b w:val="0"/>
          <w:sz w:val="24"/>
          <w:szCs w:val="28"/>
        </w:rPr>
      </w:pPr>
      <w:r w:rsidRPr="00A56006">
        <w:rPr>
          <w:b w:val="0"/>
          <w:sz w:val="24"/>
          <w:szCs w:val="28"/>
        </w:rPr>
        <w:t>Гидравлический режим тепловых сетей определяет давление в подающих и обратных трубопроводах; располагаемые напоры на выводе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w:t>
      </w:r>
    </w:p>
    <w:p w14:paraId="6BD63BDB" w14:textId="77777777" w:rsidR="00124F37" w:rsidRPr="00A56006" w:rsidRDefault="00124F37" w:rsidP="00124F37">
      <w:pPr>
        <w:pStyle w:val="2b"/>
        <w:ind w:firstLine="720"/>
        <w:jc w:val="both"/>
        <w:rPr>
          <w:b w:val="0"/>
          <w:sz w:val="24"/>
          <w:szCs w:val="28"/>
        </w:rPr>
      </w:pPr>
      <w:r w:rsidRPr="00A56006">
        <w:rPr>
          <w:b w:val="0"/>
          <w:sz w:val="24"/>
          <w:szCs w:val="28"/>
        </w:rPr>
        <w:t>Гидравлический режим разрабатывается с учетом следующих требований:</w:t>
      </w:r>
    </w:p>
    <w:p w14:paraId="14C32FAE" w14:textId="77777777" w:rsidR="00124F37" w:rsidRPr="00A56006" w:rsidRDefault="00124F37" w:rsidP="00124F37">
      <w:pPr>
        <w:pStyle w:val="2b"/>
        <w:numPr>
          <w:ilvl w:val="0"/>
          <w:numId w:val="58"/>
        </w:numPr>
        <w:tabs>
          <w:tab w:val="left" w:pos="993"/>
        </w:tabs>
        <w:ind w:left="0" w:firstLine="709"/>
        <w:jc w:val="both"/>
        <w:rPr>
          <w:b w:val="0"/>
          <w:sz w:val="24"/>
          <w:szCs w:val="28"/>
        </w:rPr>
      </w:pPr>
      <w:r w:rsidRPr="00A56006">
        <w:rPr>
          <w:b w:val="0"/>
          <w:sz w:val="24"/>
          <w:szCs w:val="28"/>
        </w:rPr>
        <w:t>давление воды в обратных трубопроводах не должно превышать допустимое рабочее давление в непосредственно присоединенных системах потребителей теплоты, в то же время должно быть выше на 0,5 кгс/см</w:t>
      </w:r>
      <w:r w:rsidRPr="00A56006">
        <w:rPr>
          <w:b w:val="0"/>
          <w:sz w:val="24"/>
          <w:szCs w:val="28"/>
          <w:vertAlign w:val="superscript"/>
        </w:rPr>
        <w:t>2</w:t>
      </w:r>
      <w:r w:rsidRPr="00A56006">
        <w:rPr>
          <w:b w:val="0"/>
          <w:sz w:val="24"/>
          <w:szCs w:val="28"/>
        </w:rPr>
        <w:t xml:space="preserve"> статического давления систем теплопотребления для обеспечения их заполнения;</w:t>
      </w:r>
    </w:p>
    <w:p w14:paraId="1F08E813" w14:textId="77777777" w:rsidR="00124F37" w:rsidRPr="00A56006" w:rsidRDefault="00124F37" w:rsidP="00124F37">
      <w:pPr>
        <w:pStyle w:val="2b"/>
        <w:numPr>
          <w:ilvl w:val="0"/>
          <w:numId w:val="58"/>
        </w:numPr>
        <w:tabs>
          <w:tab w:val="left" w:pos="993"/>
        </w:tabs>
        <w:ind w:left="0" w:firstLine="709"/>
        <w:jc w:val="both"/>
        <w:rPr>
          <w:b w:val="0"/>
          <w:sz w:val="24"/>
          <w:szCs w:val="28"/>
        </w:rPr>
      </w:pPr>
      <w:r w:rsidRPr="00A56006">
        <w:rPr>
          <w:b w:val="0"/>
          <w:sz w:val="24"/>
          <w:szCs w:val="28"/>
        </w:rPr>
        <w:t>давление воды в обратных трубопроводах тепловой сети во избежание подсоса воздуха должно быть не менее 0,5 кгс/см²;</w:t>
      </w:r>
    </w:p>
    <w:p w14:paraId="33BBEDC8" w14:textId="77777777" w:rsidR="00124F37" w:rsidRPr="00A56006" w:rsidRDefault="00124F37" w:rsidP="00124F37">
      <w:pPr>
        <w:pStyle w:val="2b"/>
        <w:numPr>
          <w:ilvl w:val="0"/>
          <w:numId w:val="58"/>
        </w:numPr>
        <w:tabs>
          <w:tab w:val="left" w:pos="993"/>
        </w:tabs>
        <w:ind w:left="0" w:firstLine="709"/>
        <w:jc w:val="both"/>
        <w:rPr>
          <w:b w:val="0"/>
          <w:sz w:val="24"/>
          <w:szCs w:val="28"/>
        </w:rPr>
      </w:pPr>
      <w:r w:rsidRPr="00A56006">
        <w:rPr>
          <w:b w:val="0"/>
          <w:sz w:val="24"/>
          <w:szCs w:val="28"/>
        </w:rPr>
        <w:t>давление воды во всасывающих патрубках сетевых и подпиточных насосов не должно превышать допустимого по условиям прочности конструкции насосов и должно быть не менее 0,5 кгс/см²;</w:t>
      </w:r>
    </w:p>
    <w:p w14:paraId="4B9DD311" w14:textId="77777777" w:rsidR="00124F37" w:rsidRPr="00A56006" w:rsidRDefault="00124F37" w:rsidP="00124F37">
      <w:pPr>
        <w:pStyle w:val="2b"/>
        <w:numPr>
          <w:ilvl w:val="0"/>
          <w:numId w:val="58"/>
        </w:numPr>
        <w:tabs>
          <w:tab w:val="left" w:pos="993"/>
        </w:tabs>
        <w:ind w:left="0" w:firstLine="709"/>
        <w:jc w:val="both"/>
        <w:rPr>
          <w:b w:val="0"/>
          <w:sz w:val="24"/>
          <w:szCs w:val="28"/>
        </w:rPr>
      </w:pPr>
      <w:r w:rsidRPr="00A56006">
        <w:rPr>
          <w:b w:val="0"/>
          <w:sz w:val="24"/>
          <w:szCs w:val="28"/>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w:t>
      </w:r>
    </w:p>
    <w:p w14:paraId="00B722F9" w14:textId="77777777" w:rsidR="00124F37" w:rsidRPr="00A56006" w:rsidRDefault="00124F37" w:rsidP="00124F37">
      <w:pPr>
        <w:pStyle w:val="2b"/>
        <w:numPr>
          <w:ilvl w:val="0"/>
          <w:numId w:val="58"/>
        </w:numPr>
        <w:tabs>
          <w:tab w:val="left" w:pos="993"/>
        </w:tabs>
        <w:ind w:left="0" w:firstLine="709"/>
        <w:jc w:val="both"/>
        <w:rPr>
          <w:b w:val="0"/>
          <w:sz w:val="24"/>
          <w:szCs w:val="28"/>
        </w:rPr>
      </w:pPr>
      <w:r w:rsidRPr="00A56006">
        <w:rPr>
          <w:b w:val="0"/>
          <w:sz w:val="24"/>
          <w:szCs w:val="28"/>
        </w:rPr>
        <w:lastRenderedPageBreak/>
        <w:t>статическое давление в системе теплоснабжения не должно превышать допустимое давление в оборудовании источника теплоты, в тепловых сетях и системах теплопотребления, непосредственно присоединенных к сетям, и должно обеспечивать заполнение их водой.</w:t>
      </w:r>
    </w:p>
    <w:p w14:paraId="0CC55E3C" w14:textId="77777777" w:rsidR="00124F37" w:rsidRDefault="00124F37" w:rsidP="00124F37">
      <w:pPr>
        <w:rPr>
          <w:noProof/>
          <w:szCs w:val="28"/>
        </w:rPr>
      </w:pPr>
      <w:r w:rsidRPr="00A56006">
        <w:rPr>
          <w:noProof/>
          <w:szCs w:val="28"/>
        </w:rPr>
        <w:t xml:space="preserve">Оценка обеспеченности потребителей расчетным количеством теплоносителя и тепловой энергии проводится на основе гидравлических расчетов тепловых сетей. </w:t>
      </w:r>
    </w:p>
    <w:p w14:paraId="0ABCEAFC" w14:textId="77777777" w:rsidR="00124F37" w:rsidRDefault="00124F37" w:rsidP="00124F37">
      <w:pPr>
        <w:rPr>
          <w:noProof/>
          <w:szCs w:val="28"/>
        </w:rPr>
      </w:pPr>
      <w:r w:rsidRPr="00A56006">
        <w:rPr>
          <w:noProof/>
          <w:szCs w:val="28"/>
        </w:rPr>
        <w:t xml:space="preserve">Гидравлический расчет существующих сетей теплоснабжения, проведен для наиболее удаленных от каждого источника тепловой энергии потребителей. В результате расчета определены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0C8F7398" w14:textId="77777777" w:rsidR="00124F37" w:rsidRDefault="00124F37" w:rsidP="00124F37">
      <w:pPr>
        <w:rPr>
          <w:noProof/>
          <w:szCs w:val="28"/>
        </w:rPr>
      </w:pPr>
      <w:r w:rsidRPr="007C04DA">
        <w:rPr>
          <w:noProof/>
          <w:szCs w:val="28"/>
        </w:rPr>
        <w:t>Гидравлический расчет произведен в программном модуле ZuluThermo в составе Электронной модели системы теплоснабжения.</w:t>
      </w:r>
    </w:p>
    <w:p w14:paraId="7652463A" w14:textId="77777777" w:rsidR="00124F37" w:rsidRPr="00B75479" w:rsidRDefault="00124F37" w:rsidP="00124F37">
      <w:pPr>
        <w:autoSpaceDE w:val="0"/>
        <w:autoSpaceDN w:val="0"/>
        <w:adjustRightInd w:val="0"/>
        <w:rPr>
          <w:szCs w:val="23"/>
        </w:rPr>
      </w:pPr>
      <w:r w:rsidRPr="00B75479">
        <w:rPr>
          <w:szCs w:val="23"/>
        </w:rPr>
        <w:t>Основным инструментом анализа гидравлического режима тепловой сети является пьезометрический график. Пьезометрические графики строятся по результатам гидравлического расчёта.</w:t>
      </w:r>
    </w:p>
    <w:p w14:paraId="4D5D0383" w14:textId="77777777" w:rsidR="00124F37" w:rsidRPr="00441CE7" w:rsidRDefault="00124F37" w:rsidP="00124F37">
      <w:pPr>
        <w:autoSpaceDE w:val="0"/>
        <w:autoSpaceDN w:val="0"/>
        <w:adjustRightInd w:val="0"/>
        <w:spacing w:before="0" w:after="0"/>
        <w:contextualSpacing w:val="0"/>
        <w:jc w:val="left"/>
        <w:rPr>
          <w:rFonts w:cs="Times New Roman"/>
          <w:color w:val="000000"/>
          <w:szCs w:val="23"/>
        </w:rPr>
      </w:pPr>
      <w:r w:rsidRPr="00441CE7">
        <w:rPr>
          <w:rFonts w:cs="Times New Roman"/>
          <w:color w:val="000000"/>
          <w:szCs w:val="23"/>
        </w:rPr>
        <w:t xml:space="preserve">На пьезометрическом графике отображаются: </w:t>
      </w:r>
    </w:p>
    <w:p w14:paraId="045C9222" w14:textId="77777777" w:rsidR="00124F37" w:rsidRPr="00441CE7" w:rsidRDefault="00124F37" w:rsidP="00124F37">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 подающем трубопроводе красным цветом; </w:t>
      </w:r>
    </w:p>
    <w:p w14:paraId="6E5ED826" w14:textId="77777777" w:rsidR="00124F37" w:rsidRPr="00441CE7" w:rsidRDefault="00124F37" w:rsidP="00124F37">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 обратном трубопроводе синим цветом; </w:t>
      </w:r>
    </w:p>
    <w:p w14:paraId="479713AE" w14:textId="77777777" w:rsidR="00124F37" w:rsidRPr="00441CE7" w:rsidRDefault="00124F37" w:rsidP="00124F37">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поверхности земли пунктиром; </w:t>
      </w:r>
    </w:p>
    <w:p w14:paraId="09DAC704" w14:textId="77777777" w:rsidR="00124F37" w:rsidRPr="00441CE7" w:rsidRDefault="00124F37" w:rsidP="00124F37">
      <w:pPr>
        <w:autoSpaceDE w:val="0"/>
        <w:autoSpaceDN w:val="0"/>
        <w:adjustRightInd w:val="0"/>
        <w:spacing w:before="0" w:after="44"/>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статического напора голубым пунктиром; </w:t>
      </w:r>
    </w:p>
    <w:p w14:paraId="29119EE6" w14:textId="77777777" w:rsidR="00124F37" w:rsidRPr="00441CE7" w:rsidRDefault="00124F37" w:rsidP="00124F37">
      <w:pPr>
        <w:autoSpaceDE w:val="0"/>
        <w:autoSpaceDN w:val="0"/>
        <w:adjustRightInd w:val="0"/>
        <w:spacing w:before="0" w:after="0"/>
        <w:contextualSpacing w:val="0"/>
        <w:jc w:val="left"/>
        <w:rPr>
          <w:rFonts w:cs="Times New Roman"/>
          <w:color w:val="000000"/>
          <w:szCs w:val="23"/>
        </w:rPr>
      </w:pPr>
      <w:r w:rsidRPr="00B75479">
        <w:rPr>
          <w:rFonts w:cs="Times New Roman"/>
          <w:color w:val="000000"/>
          <w:szCs w:val="23"/>
        </w:rPr>
        <w:t xml:space="preserve">- </w:t>
      </w:r>
      <w:r w:rsidRPr="00441CE7">
        <w:rPr>
          <w:rFonts w:cs="Times New Roman"/>
          <w:color w:val="000000"/>
          <w:szCs w:val="23"/>
        </w:rPr>
        <w:t xml:space="preserve">линия давления вскипания оранжевым цветом. </w:t>
      </w:r>
    </w:p>
    <w:p w14:paraId="2409AB1C" w14:textId="77777777" w:rsidR="00124F37" w:rsidRPr="00B33745" w:rsidRDefault="00124F37" w:rsidP="00124F37">
      <w:pPr>
        <w:ind w:firstLine="0"/>
        <w:rPr>
          <w:color w:val="C45911" w:themeColor="accent2" w:themeShade="BF"/>
          <w:highlight w:val="yellow"/>
        </w:rPr>
      </w:pPr>
    </w:p>
    <w:p w14:paraId="21F60493" w14:textId="77777777" w:rsidR="00124F37" w:rsidRPr="007B5AD6"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8" w:name="_Toc213271328"/>
      <w:r w:rsidRPr="007B5AD6">
        <w:rPr>
          <w:rFonts w:ascii="Times New Roman" w:hAnsi="Times New Roman" w:cs="Times New Roman"/>
          <w:b/>
          <w:color w:val="auto"/>
        </w:rPr>
        <w:t>Статистика отказов тепловых сетей (аварий, инцидентов) за последние 5 лет</w:t>
      </w:r>
      <w:bookmarkEnd w:id="118"/>
    </w:p>
    <w:p w14:paraId="761A461A" w14:textId="77777777" w:rsidR="00124F37" w:rsidRPr="00FE6CB6" w:rsidRDefault="00124F37" w:rsidP="00124F37">
      <w:pPr>
        <w:rPr>
          <w:noProof/>
          <w:szCs w:val="28"/>
        </w:rPr>
      </w:pPr>
      <w:r w:rsidRPr="00FE6CB6">
        <w:rPr>
          <w:noProof/>
          <w:szCs w:val="28"/>
        </w:rPr>
        <w:t xml:space="preserve">С ростом возраста труб снижается их надежность, связанная с коррозией металла. </w:t>
      </w:r>
    </w:p>
    <w:p w14:paraId="69005751" w14:textId="77777777" w:rsidR="00124F37" w:rsidRPr="006E4901" w:rsidRDefault="00124F37" w:rsidP="00124F37">
      <w:pPr>
        <w:rPr>
          <w:noProof/>
          <w:szCs w:val="28"/>
        </w:rPr>
      </w:pPr>
      <w:r w:rsidRPr="00FE6CB6">
        <w:rPr>
          <w:noProof/>
          <w:szCs w:val="28"/>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Pr>
          <w:noProof/>
          <w:szCs w:val="28"/>
        </w:rPr>
        <w:t>Читинского муниципального округа за</w:t>
      </w:r>
      <w:r w:rsidRPr="00FE6CB6">
        <w:rPr>
          <w:noProof/>
          <w:szCs w:val="28"/>
        </w:rPr>
        <w:t xml:space="preserve"> 20</w:t>
      </w:r>
      <w:r>
        <w:rPr>
          <w:noProof/>
          <w:szCs w:val="28"/>
        </w:rPr>
        <w:t>24 г.</w:t>
      </w:r>
      <w:r w:rsidRPr="00FE6CB6">
        <w:rPr>
          <w:noProof/>
          <w:szCs w:val="28"/>
        </w:rPr>
        <w:t xml:space="preserve"> </w:t>
      </w:r>
      <w:r w:rsidRPr="00DE11F7">
        <w:rPr>
          <w:noProof/>
          <w:szCs w:val="28"/>
        </w:rPr>
        <w:t xml:space="preserve">представлена в таблице </w:t>
      </w:r>
      <w:r>
        <w:rPr>
          <w:noProof/>
          <w:szCs w:val="28"/>
        </w:rPr>
        <w:t>1.3.9.1</w:t>
      </w:r>
      <w:r w:rsidRPr="00DE11F7">
        <w:rPr>
          <w:noProof/>
          <w:szCs w:val="28"/>
        </w:rPr>
        <w:t xml:space="preserve">. </w:t>
      </w:r>
      <w:r>
        <w:rPr>
          <w:noProof/>
          <w:szCs w:val="28"/>
        </w:rPr>
        <w:t xml:space="preserve">Данные сформированы на основании сведений </w:t>
      </w:r>
      <w:r w:rsidRPr="00FB49E0">
        <w:rPr>
          <w:rFonts w:eastAsia="SimSun" w:cs="Times New Roman"/>
          <w:szCs w:val="24"/>
          <w:lang w:eastAsia="ru-RU"/>
        </w:rPr>
        <w:t>по форме федерального статистического наблюдения № 1-ТЕП</w:t>
      </w:r>
      <w:r>
        <w:rPr>
          <w:rFonts w:eastAsia="SimSun" w:cs="Times New Roman"/>
          <w:szCs w:val="24"/>
          <w:lang w:eastAsia="ru-RU"/>
        </w:rPr>
        <w:t>.</w:t>
      </w:r>
    </w:p>
    <w:p w14:paraId="4D22B2A4" w14:textId="77777777" w:rsidR="00124F37" w:rsidRDefault="00124F37" w:rsidP="00124F37">
      <w:pPr>
        <w:rPr>
          <w:noProof/>
          <w:szCs w:val="28"/>
        </w:rPr>
      </w:pPr>
      <w:r w:rsidRPr="006E4901">
        <w:rPr>
          <w:noProof/>
          <w:szCs w:val="28"/>
        </w:rPr>
        <w:t xml:space="preserve">Вывод из работы технической защиты производился на срок не более суток при ремонте основного оборудования, замене, ремонте сетей. </w:t>
      </w:r>
    </w:p>
    <w:p w14:paraId="472C0CDA" w14:textId="77777777" w:rsidR="00124F37" w:rsidRDefault="00124F37" w:rsidP="00124F37">
      <w:pPr>
        <w:spacing w:after="0"/>
        <w:ind w:firstLine="0"/>
        <w:jc w:val="right"/>
        <w:rPr>
          <w:b/>
          <w:sz w:val="22"/>
        </w:rPr>
      </w:pPr>
      <w:r>
        <w:rPr>
          <w:b/>
          <w:sz w:val="22"/>
        </w:rPr>
        <w:t>Таблица</w:t>
      </w:r>
      <w:r w:rsidRPr="007A4854">
        <w:rPr>
          <w:b/>
          <w:sz w:val="22"/>
        </w:rPr>
        <w:t xml:space="preserve"> </w:t>
      </w:r>
      <w:r>
        <w:rPr>
          <w:b/>
          <w:sz w:val="22"/>
        </w:rPr>
        <w:t>1.3.9.1</w:t>
      </w:r>
      <w:r w:rsidRPr="00F005FA">
        <w:rPr>
          <w:b/>
          <w:sz w:val="22"/>
        </w:rPr>
        <w:t>.</w:t>
      </w:r>
      <w:r w:rsidRPr="007A4854">
        <w:rPr>
          <w:b/>
          <w:sz w:val="22"/>
        </w:rPr>
        <w:t xml:space="preserve"> </w:t>
      </w:r>
    </w:p>
    <w:p w14:paraId="7FF5E7C6" w14:textId="77777777" w:rsidR="00124F37" w:rsidRDefault="00124F37" w:rsidP="00124F37">
      <w:pPr>
        <w:spacing w:after="0"/>
        <w:ind w:firstLine="0"/>
        <w:jc w:val="center"/>
        <w:rPr>
          <w:rFonts w:eastAsia="Times New Roman" w:cs="Times New Roman"/>
          <w:b/>
          <w:sz w:val="22"/>
          <w:lang w:eastAsia="ru-RU"/>
        </w:rPr>
      </w:pPr>
      <w:r>
        <w:rPr>
          <w:rFonts w:eastAsia="Times New Roman" w:cs="Times New Roman"/>
          <w:b/>
          <w:sz w:val="22"/>
          <w:lang w:eastAsia="ru-RU"/>
        </w:rPr>
        <w:t xml:space="preserve">Аварийность в системах теплоснабжения на территории </w:t>
      </w:r>
    </w:p>
    <w:p w14:paraId="17C99C4E" w14:textId="77777777" w:rsidR="00124F37" w:rsidRDefault="00124F37" w:rsidP="00124F37">
      <w:pPr>
        <w:spacing w:after="0"/>
        <w:ind w:firstLine="0"/>
        <w:jc w:val="center"/>
        <w:rPr>
          <w:rFonts w:eastAsia="Times New Roman" w:cs="Times New Roman"/>
          <w:b/>
          <w:sz w:val="22"/>
          <w:lang w:eastAsia="ru-RU"/>
        </w:rPr>
      </w:pPr>
      <w:r>
        <w:rPr>
          <w:rFonts w:eastAsia="Times New Roman" w:cs="Times New Roman"/>
          <w:b/>
          <w:sz w:val="22"/>
          <w:lang w:eastAsia="ru-RU"/>
        </w:rPr>
        <w:t>Читинского муниципального округа за 2024 год</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630"/>
      </w:tblGrid>
      <w:tr w:rsidR="00124F37" w:rsidRPr="006A1236" w14:paraId="57C75D41" w14:textId="77777777" w:rsidTr="00CB1E5C">
        <w:trPr>
          <w:jc w:val="center"/>
        </w:trPr>
        <w:tc>
          <w:tcPr>
            <w:tcW w:w="4531" w:type="dxa"/>
            <w:vMerge w:val="restart"/>
            <w:tcBorders>
              <w:top w:val="single" w:sz="4" w:space="0" w:color="auto"/>
              <w:left w:val="single" w:sz="4" w:space="0" w:color="auto"/>
              <w:bottom w:val="single" w:sz="4" w:space="0" w:color="auto"/>
              <w:right w:val="single" w:sz="4" w:space="0" w:color="auto"/>
            </w:tcBorders>
            <w:vAlign w:val="center"/>
            <w:hideMark/>
          </w:tcPr>
          <w:p w14:paraId="2C7E1C1A" w14:textId="77777777" w:rsidR="00124F37" w:rsidRPr="006A1236" w:rsidRDefault="00124F37" w:rsidP="00CB1E5C">
            <w:pPr>
              <w:tabs>
                <w:tab w:val="left" w:pos="708"/>
                <w:tab w:val="left" w:pos="1080"/>
              </w:tabs>
              <w:autoSpaceDN w:val="0"/>
              <w:spacing w:line="276" w:lineRule="auto"/>
              <w:ind w:firstLine="35"/>
              <w:jc w:val="center"/>
              <w:rPr>
                <w:sz w:val="22"/>
              </w:rPr>
            </w:pPr>
            <w:r w:rsidRPr="006A1236">
              <w:rPr>
                <w:sz w:val="22"/>
              </w:rPr>
              <w:t>Показатели</w:t>
            </w:r>
          </w:p>
        </w:tc>
        <w:tc>
          <w:tcPr>
            <w:tcW w:w="5182" w:type="dxa"/>
            <w:gridSpan w:val="2"/>
            <w:tcBorders>
              <w:top w:val="single" w:sz="4" w:space="0" w:color="auto"/>
              <w:left w:val="single" w:sz="4" w:space="0" w:color="auto"/>
              <w:bottom w:val="single" w:sz="4" w:space="0" w:color="auto"/>
              <w:right w:val="single" w:sz="4" w:space="0" w:color="auto"/>
            </w:tcBorders>
            <w:vAlign w:val="center"/>
            <w:hideMark/>
          </w:tcPr>
          <w:p w14:paraId="7D08DB06" w14:textId="77777777" w:rsidR="00124F37" w:rsidRPr="006A1236" w:rsidRDefault="00124F37" w:rsidP="00CB1E5C">
            <w:pPr>
              <w:tabs>
                <w:tab w:val="left" w:pos="708"/>
                <w:tab w:val="left" w:pos="1080"/>
              </w:tabs>
              <w:autoSpaceDN w:val="0"/>
              <w:spacing w:line="276" w:lineRule="auto"/>
              <w:ind w:firstLine="35"/>
              <w:jc w:val="center"/>
              <w:rPr>
                <w:sz w:val="22"/>
              </w:rPr>
            </w:pPr>
            <w:r w:rsidRPr="006A1236">
              <w:rPr>
                <w:sz w:val="22"/>
              </w:rPr>
              <w:t>Факт 2024 г.</w:t>
            </w:r>
          </w:p>
        </w:tc>
      </w:tr>
      <w:tr w:rsidR="00124F37" w:rsidRPr="006A1236" w14:paraId="44A2FD18" w14:textId="77777777" w:rsidTr="00CB1E5C">
        <w:trPr>
          <w:jc w:val="center"/>
        </w:trPr>
        <w:tc>
          <w:tcPr>
            <w:tcW w:w="4531" w:type="dxa"/>
            <w:vMerge/>
            <w:tcBorders>
              <w:top w:val="single" w:sz="4" w:space="0" w:color="auto"/>
              <w:left w:val="single" w:sz="4" w:space="0" w:color="auto"/>
              <w:bottom w:val="single" w:sz="4" w:space="0" w:color="auto"/>
              <w:right w:val="single" w:sz="4" w:space="0" w:color="auto"/>
            </w:tcBorders>
            <w:vAlign w:val="center"/>
            <w:hideMark/>
          </w:tcPr>
          <w:p w14:paraId="16516BFE" w14:textId="77777777" w:rsidR="00124F37" w:rsidRPr="006A1236" w:rsidRDefault="00124F37" w:rsidP="00CB1E5C">
            <w:pPr>
              <w:ind w:firstLine="35"/>
              <w:jc w:val="center"/>
              <w:rPr>
                <w:sz w:val="22"/>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CA8BFE5" w14:textId="77777777" w:rsidR="00124F37" w:rsidRPr="006A1236" w:rsidRDefault="00124F37" w:rsidP="00CB1E5C">
            <w:pPr>
              <w:tabs>
                <w:tab w:val="left" w:pos="708"/>
                <w:tab w:val="left" w:pos="1080"/>
              </w:tabs>
              <w:autoSpaceDN w:val="0"/>
              <w:spacing w:line="200" w:lineRule="exact"/>
              <w:ind w:firstLine="35"/>
              <w:jc w:val="center"/>
              <w:rPr>
                <w:sz w:val="22"/>
                <w:szCs w:val="24"/>
              </w:rPr>
            </w:pPr>
            <w:r w:rsidRPr="006A1236">
              <w:rPr>
                <w:sz w:val="22"/>
                <w:szCs w:val="24"/>
              </w:rPr>
              <w:t>в городах и поселках городского типа</w:t>
            </w:r>
          </w:p>
        </w:tc>
        <w:tc>
          <w:tcPr>
            <w:tcW w:w="2630" w:type="dxa"/>
            <w:tcBorders>
              <w:top w:val="single" w:sz="4" w:space="0" w:color="auto"/>
              <w:left w:val="single" w:sz="4" w:space="0" w:color="auto"/>
              <w:bottom w:val="single" w:sz="4" w:space="0" w:color="auto"/>
              <w:right w:val="single" w:sz="4" w:space="0" w:color="auto"/>
            </w:tcBorders>
            <w:vAlign w:val="center"/>
            <w:hideMark/>
          </w:tcPr>
          <w:p w14:paraId="00D69F1E" w14:textId="77777777" w:rsidR="00124F37" w:rsidRPr="006A1236" w:rsidRDefault="00124F37" w:rsidP="00CB1E5C">
            <w:pPr>
              <w:tabs>
                <w:tab w:val="left" w:pos="708"/>
                <w:tab w:val="left" w:pos="1080"/>
              </w:tabs>
              <w:autoSpaceDN w:val="0"/>
              <w:spacing w:line="200" w:lineRule="exact"/>
              <w:ind w:firstLine="35"/>
              <w:jc w:val="center"/>
              <w:rPr>
                <w:sz w:val="22"/>
                <w:szCs w:val="24"/>
              </w:rPr>
            </w:pPr>
            <w:r w:rsidRPr="006A1236">
              <w:rPr>
                <w:sz w:val="22"/>
                <w:szCs w:val="24"/>
              </w:rPr>
              <w:t>в сельских населенных пунктах</w:t>
            </w:r>
          </w:p>
        </w:tc>
      </w:tr>
      <w:tr w:rsidR="00124F37" w:rsidRPr="006A1236" w14:paraId="28E4325A" w14:textId="77777777" w:rsidTr="00CB1E5C">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BD4483A" w14:textId="77777777" w:rsidR="00124F37" w:rsidRPr="006A1236" w:rsidRDefault="00124F37" w:rsidP="00CB1E5C">
            <w:pPr>
              <w:tabs>
                <w:tab w:val="left" w:pos="708"/>
                <w:tab w:val="left" w:pos="1080"/>
              </w:tabs>
              <w:autoSpaceDN w:val="0"/>
              <w:spacing w:line="200" w:lineRule="exact"/>
              <w:ind w:firstLine="35"/>
              <w:jc w:val="left"/>
              <w:rPr>
                <w:sz w:val="22"/>
              </w:rPr>
            </w:pPr>
            <w:r w:rsidRPr="006A1236">
              <w:rPr>
                <w:sz w:val="22"/>
              </w:rPr>
              <w:t>Число аварий на источниках теплоснабжения, на тепловых и паровых сетях</w:t>
            </w:r>
          </w:p>
        </w:tc>
        <w:tc>
          <w:tcPr>
            <w:tcW w:w="2552" w:type="dxa"/>
            <w:tcBorders>
              <w:top w:val="single" w:sz="4" w:space="0" w:color="auto"/>
              <w:left w:val="single" w:sz="4" w:space="0" w:color="auto"/>
              <w:bottom w:val="single" w:sz="4" w:space="0" w:color="auto"/>
              <w:right w:val="single" w:sz="4" w:space="0" w:color="auto"/>
            </w:tcBorders>
            <w:vAlign w:val="center"/>
          </w:tcPr>
          <w:p w14:paraId="59E3BB73"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1</w:t>
            </w:r>
          </w:p>
        </w:tc>
        <w:tc>
          <w:tcPr>
            <w:tcW w:w="2630" w:type="dxa"/>
            <w:tcBorders>
              <w:top w:val="single" w:sz="4" w:space="0" w:color="auto"/>
              <w:left w:val="single" w:sz="4" w:space="0" w:color="auto"/>
              <w:bottom w:val="single" w:sz="4" w:space="0" w:color="auto"/>
              <w:right w:val="single" w:sz="4" w:space="0" w:color="auto"/>
            </w:tcBorders>
            <w:vAlign w:val="center"/>
          </w:tcPr>
          <w:p w14:paraId="109B1794"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2</w:t>
            </w:r>
          </w:p>
        </w:tc>
      </w:tr>
      <w:tr w:rsidR="00124F37" w:rsidRPr="006A1236" w14:paraId="304EC2C1" w14:textId="77777777" w:rsidTr="00CB1E5C">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56C7944" w14:textId="77777777" w:rsidR="00124F37" w:rsidRPr="006A1236" w:rsidRDefault="00124F37" w:rsidP="00CB1E5C">
            <w:pPr>
              <w:tabs>
                <w:tab w:val="left" w:pos="708"/>
                <w:tab w:val="left" w:pos="1080"/>
              </w:tabs>
              <w:autoSpaceDN w:val="0"/>
              <w:spacing w:line="200" w:lineRule="exact"/>
              <w:ind w:firstLine="35"/>
              <w:jc w:val="left"/>
              <w:rPr>
                <w:sz w:val="22"/>
              </w:rPr>
            </w:pPr>
            <w:r w:rsidRPr="006A1236">
              <w:rPr>
                <w:sz w:val="22"/>
              </w:rPr>
              <w:t>из них:</w:t>
            </w:r>
          </w:p>
          <w:p w14:paraId="3D7505FD" w14:textId="77777777" w:rsidR="00124F37" w:rsidRPr="006A1236" w:rsidRDefault="00124F37" w:rsidP="00CB1E5C">
            <w:pPr>
              <w:tabs>
                <w:tab w:val="left" w:pos="708"/>
                <w:tab w:val="left" w:pos="1080"/>
              </w:tabs>
              <w:autoSpaceDN w:val="0"/>
              <w:spacing w:line="200" w:lineRule="exact"/>
              <w:ind w:firstLine="35"/>
              <w:jc w:val="left"/>
              <w:rPr>
                <w:sz w:val="22"/>
              </w:rPr>
            </w:pPr>
            <w:r w:rsidRPr="006A1236">
              <w:rPr>
                <w:sz w:val="22"/>
              </w:rPr>
              <w:t>на тепловых и паровых сетях</w:t>
            </w:r>
          </w:p>
        </w:tc>
        <w:tc>
          <w:tcPr>
            <w:tcW w:w="2552" w:type="dxa"/>
            <w:tcBorders>
              <w:top w:val="single" w:sz="4" w:space="0" w:color="auto"/>
              <w:left w:val="single" w:sz="4" w:space="0" w:color="auto"/>
              <w:bottom w:val="single" w:sz="4" w:space="0" w:color="auto"/>
              <w:right w:val="single" w:sz="4" w:space="0" w:color="auto"/>
            </w:tcBorders>
            <w:vAlign w:val="center"/>
          </w:tcPr>
          <w:p w14:paraId="4D737E0C"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1</w:t>
            </w:r>
          </w:p>
        </w:tc>
        <w:tc>
          <w:tcPr>
            <w:tcW w:w="2630" w:type="dxa"/>
            <w:tcBorders>
              <w:top w:val="single" w:sz="4" w:space="0" w:color="auto"/>
              <w:left w:val="single" w:sz="4" w:space="0" w:color="auto"/>
              <w:bottom w:val="single" w:sz="4" w:space="0" w:color="auto"/>
              <w:right w:val="single" w:sz="4" w:space="0" w:color="auto"/>
            </w:tcBorders>
            <w:vAlign w:val="center"/>
          </w:tcPr>
          <w:p w14:paraId="62B7629B"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2</w:t>
            </w:r>
          </w:p>
        </w:tc>
      </w:tr>
      <w:tr w:rsidR="00124F37" w:rsidRPr="006A1236" w14:paraId="3F292045" w14:textId="77777777" w:rsidTr="00CB1E5C">
        <w:trPr>
          <w:trHeight w:val="435"/>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89235E9" w14:textId="77777777" w:rsidR="00124F37" w:rsidRPr="006A1236" w:rsidRDefault="00124F37" w:rsidP="00CB1E5C">
            <w:pPr>
              <w:tabs>
                <w:tab w:val="left" w:pos="708"/>
                <w:tab w:val="left" w:pos="1080"/>
              </w:tabs>
              <w:autoSpaceDN w:val="0"/>
              <w:spacing w:line="200" w:lineRule="exact"/>
              <w:ind w:firstLine="35"/>
              <w:jc w:val="left"/>
              <w:rPr>
                <w:sz w:val="22"/>
                <w:szCs w:val="24"/>
              </w:rPr>
            </w:pPr>
            <w:r w:rsidRPr="006A1236">
              <w:rPr>
                <w:sz w:val="22"/>
                <w:szCs w:val="24"/>
              </w:rPr>
              <w:t>в том числе диаметром, мм:</w:t>
            </w:r>
            <w:r w:rsidRPr="006A1236">
              <w:rPr>
                <w:sz w:val="22"/>
                <w:szCs w:val="24"/>
              </w:rPr>
              <w:br/>
              <w:t xml:space="preserve"> до 200</w:t>
            </w:r>
          </w:p>
        </w:tc>
        <w:tc>
          <w:tcPr>
            <w:tcW w:w="2552" w:type="dxa"/>
            <w:tcBorders>
              <w:top w:val="single" w:sz="4" w:space="0" w:color="auto"/>
              <w:left w:val="single" w:sz="4" w:space="0" w:color="auto"/>
              <w:bottom w:val="single" w:sz="4" w:space="0" w:color="auto"/>
              <w:right w:val="single" w:sz="4" w:space="0" w:color="auto"/>
            </w:tcBorders>
            <w:vAlign w:val="center"/>
          </w:tcPr>
          <w:p w14:paraId="7C2B16A4"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w:t>
            </w:r>
          </w:p>
        </w:tc>
        <w:tc>
          <w:tcPr>
            <w:tcW w:w="2630" w:type="dxa"/>
            <w:tcBorders>
              <w:top w:val="single" w:sz="4" w:space="0" w:color="auto"/>
              <w:left w:val="single" w:sz="4" w:space="0" w:color="auto"/>
              <w:bottom w:val="single" w:sz="4" w:space="0" w:color="auto"/>
              <w:right w:val="single" w:sz="4" w:space="0" w:color="auto"/>
            </w:tcBorders>
            <w:vAlign w:val="center"/>
          </w:tcPr>
          <w:p w14:paraId="1C107A1B"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2</w:t>
            </w:r>
          </w:p>
        </w:tc>
      </w:tr>
      <w:tr w:rsidR="00124F37" w:rsidRPr="006A1236" w14:paraId="0A180C19" w14:textId="77777777" w:rsidTr="00CB1E5C">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7C7D554" w14:textId="77777777" w:rsidR="00124F37" w:rsidRPr="006A1236" w:rsidRDefault="00124F37" w:rsidP="00CB1E5C">
            <w:pPr>
              <w:tabs>
                <w:tab w:val="left" w:pos="708"/>
                <w:tab w:val="left" w:pos="1080"/>
              </w:tabs>
              <w:autoSpaceDN w:val="0"/>
              <w:spacing w:line="200" w:lineRule="exact"/>
              <w:ind w:firstLine="35"/>
              <w:jc w:val="left"/>
              <w:rPr>
                <w:sz w:val="22"/>
                <w:szCs w:val="24"/>
              </w:rPr>
            </w:pPr>
            <w:r w:rsidRPr="006A1236">
              <w:rPr>
                <w:sz w:val="22"/>
                <w:szCs w:val="24"/>
              </w:rPr>
              <w:t>от 200 до 400</w:t>
            </w:r>
          </w:p>
        </w:tc>
        <w:tc>
          <w:tcPr>
            <w:tcW w:w="2552" w:type="dxa"/>
            <w:tcBorders>
              <w:top w:val="single" w:sz="4" w:space="0" w:color="auto"/>
              <w:left w:val="single" w:sz="4" w:space="0" w:color="auto"/>
              <w:bottom w:val="single" w:sz="4" w:space="0" w:color="auto"/>
              <w:right w:val="single" w:sz="4" w:space="0" w:color="auto"/>
            </w:tcBorders>
            <w:vAlign w:val="center"/>
          </w:tcPr>
          <w:p w14:paraId="384FBE53"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1</w:t>
            </w:r>
          </w:p>
        </w:tc>
        <w:tc>
          <w:tcPr>
            <w:tcW w:w="2630" w:type="dxa"/>
            <w:tcBorders>
              <w:top w:val="single" w:sz="4" w:space="0" w:color="auto"/>
              <w:left w:val="single" w:sz="4" w:space="0" w:color="auto"/>
              <w:bottom w:val="single" w:sz="4" w:space="0" w:color="auto"/>
              <w:right w:val="single" w:sz="4" w:space="0" w:color="auto"/>
            </w:tcBorders>
            <w:vAlign w:val="center"/>
          </w:tcPr>
          <w:p w14:paraId="66454294" w14:textId="77777777" w:rsidR="00124F37" w:rsidRPr="006A1236" w:rsidRDefault="00124F37" w:rsidP="00CB1E5C">
            <w:pPr>
              <w:tabs>
                <w:tab w:val="left" w:pos="708"/>
                <w:tab w:val="left" w:pos="1080"/>
              </w:tabs>
              <w:autoSpaceDN w:val="0"/>
              <w:spacing w:line="200" w:lineRule="exact"/>
              <w:ind w:firstLine="35"/>
              <w:jc w:val="center"/>
              <w:rPr>
                <w:sz w:val="22"/>
                <w:lang w:val="en-US"/>
              </w:rPr>
            </w:pPr>
            <w:r w:rsidRPr="006A1236">
              <w:rPr>
                <w:sz w:val="22"/>
                <w:lang w:val="en-US"/>
              </w:rPr>
              <w:t>-</w:t>
            </w:r>
          </w:p>
        </w:tc>
      </w:tr>
    </w:tbl>
    <w:p w14:paraId="5794D6E0" w14:textId="77777777" w:rsidR="00124F37" w:rsidRDefault="00124F37" w:rsidP="00124F37">
      <w:pPr>
        <w:rPr>
          <w:noProof/>
          <w:szCs w:val="28"/>
        </w:rPr>
        <w:sectPr w:rsidR="00124F37" w:rsidSect="00124F37">
          <w:pgSz w:w="11906" w:h="16838"/>
          <w:pgMar w:top="1134" w:right="849" w:bottom="1134" w:left="1134" w:header="708" w:footer="708" w:gutter="0"/>
          <w:cols w:space="708"/>
          <w:titlePg/>
          <w:docGrid w:linePitch="360"/>
        </w:sectPr>
      </w:pPr>
    </w:p>
    <w:p w14:paraId="04042745" w14:textId="77777777" w:rsidR="00124F37" w:rsidRPr="006E4901"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19" w:name="_Toc213271329"/>
      <w:r w:rsidRPr="006E4901">
        <w:rPr>
          <w:rFonts w:ascii="Times New Roman" w:hAnsi="Times New Roman" w:cs="Times New Roman"/>
          <w:b/>
          <w:color w:val="auto"/>
        </w:rPr>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19"/>
    </w:p>
    <w:p w14:paraId="2E633804" w14:textId="77777777" w:rsidR="00124F37" w:rsidRPr="00C25527" w:rsidRDefault="00124F37" w:rsidP="00124F37">
      <w:pPr>
        <w:widowControl w:val="0"/>
        <w:tabs>
          <w:tab w:val="left" w:pos="993"/>
        </w:tabs>
        <w:rPr>
          <w:szCs w:val="28"/>
        </w:rPr>
      </w:pPr>
      <w:r w:rsidRPr="006E4901">
        <w:rPr>
          <w:szCs w:val="28"/>
        </w:rPr>
        <w:t>В диспетче</w:t>
      </w:r>
      <w:r>
        <w:rPr>
          <w:szCs w:val="28"/>
        </w:rPr>
        <w:t>рских службах</w:t>
      </w:r>
      <w:r w:rsidRPr="00C25527">
        <w:rPr>
          <w:szCs w:val="28"/>
        </w:rPr>
        <w:t xml:space="preserve"> </w:t>
      </w:r>
      <w:r>
        <w:rPr>
          <w:szCs w:val="28"/>
        </w:rPr>
        <w:t>теплоснабжающих организаций на территории Читинского муниципального округа</w:t>
      </w:r>
      <w:r w:rsidRPr="00C25527">
        <w:t xml:space="preserve"> </w:t>
      </w:r>
      <w:r w:rsidRPr="00C25527">
        <w:rPr>
          <w:szCs w:val="28"/>
        </w:rPr>
        <w:t xml:space="preserve">ведется статистика времени, затраченного на выполнение аварийно-восстановительных ремонтов и восстановление работоспособности тепловых сетей (в часах).  </w:t>
      </w:r>
    </w:p>
    <w:p w14:paraId="2F68C2E7" w14:textId="77777777" w:rsidR="00124F37" w:rsidRPr="006E4901" w:rsidRDefault="00124F37" w:rsidP="00124F37">
      <w:pPr>
        <w:widowControl w:val="0"/>
        <w:tabs>
          <w:tab w:val="left" w:pos="993"/>
        </w:tabs>
        <w:rPr>
          <w:szCs w:val="28"/>
        </w:rPr>
      </w:pPr>
    </w:p>
    <w:p w14:paraId="6109DC67" w14:textId="77777777" w:rsidR="00124F37" w:rsidRPr="00434F6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0" w:name="_Toc213271330"/>
      <w:r w:rsidRPr="006E4901">
        <w:rPr>
          <w:rFonts w:ascii="Times New Roman" w:hAnsi="Times New Roman" w:cs="Times New Roman"/>
          <w:b/>
          <w:color w:val="auto"/>
        </w:rPr>
        <w:t>Описание процедур диагностики состояния тепловых сетей и планирования</w:t>
      </w:r>
      <w:r w:rsidRPr="00434F6E">
        <w:rPr>
          <w:rFonts w:ascii="Times New Roman" w:hAnsi="Times New Roman" w:cs="Times New Roman"/>
          <w:b/>
          <w:color w:val="auto"/>
        </w:rPr>
        <w:t xml:space="preserve"> капитальных (текущих) ремонтов</w:t>
      </w:r>
      <w:bookmarkEnd w:id="120"/>
    </w:p>
    <w:p w14:paraId="52593601" w14:textId="77777777" w:rsidR="00124F37" w:rsidRPr="00434F6E" w:rsidRDefault="00124F37" w:rsidP="00124F37">
      <w:r w:rsidRPr="00434F6E">
        <w:t xml:space="preserve">Анализ состояния трубопроводов тепловых сетей осуществляется методом диагностики во время устранения повреждений, а также во время проведения регламентных работ и в ходе подготовки к отопительному периоду. </w:t>
      </w:r>
    </w:p>
    <w:p w14:paraId="4379B55B" w14:textId="77777777" w:rsidR="00124F37" w:rsidRPr="00434F6E" w:rsidRDefault="00124F37" w:rsidP="00124F37">
      <w:r w:rsidRPr="00434F6E">
        <w:t>Планирование капитальных и текущих ремонтов осуществляется с учетом количества технических нарушений за отопительный период.</w:t>
      </w:r>
    </w:p>
    <w:p w14:paraId="2F2F3A9A" w14:textId="77777777" w:rsidR="00124F37" w:rsidRDefault="00124F37" w:rsidP="00124F37">
      <w:r w:rsidRPr="00434F6E">
        <w:t>Диагностика состояния тепловых сетей включает в себя постоянный контроль за их работой, и заключается в отслеживании срока эксплуатации участков трубопроводов, количества повреждений на участках трубопроводов, в том числе при гидроиспытаниях, состояния изоляции, характера коррозии металла, состояния лотков, строительных конструкций, грунта  при вскрытии трубопроводов для неотложного ремонта, выявлении дефектов трубопроводов при их плановых техобслуживаниях, обходах, осмотрах и, так же, при проведении экспертизы промышленной безопасности основных магистралей. На основании всех полученных данных принимаются решения о включении трубопроводов тепловых сетей в планы на текущие и капитальные ремонты.</w:t>
      </w:r>
    </w:p>
    <w:p w14:paraId="41E7F7EB" w14:textId="77777777" w:rsidR="00124F37" w:rsidRPr="00802AE7" w:rsidRDefault="00124F37" w:rsidP="00124F37">
      <w:pPr>
        <w:pStyle w:val="Default"/>
        <w:ind w:firstLine="709"/>
        <w:jc w:val="both"/>
        <w:rPr>
          <w:szCs w:val="23"/>
        </w:rPr>
      </w:pPr>
      <w:r w:rsidRPr="00802AE7">
        <w:rPr>
          <w:szCs w:val="23"/>
        </w:rPr>
        <w:t xml:space="preserve">К процедурам диагностики тепловых сетей, используемых в </w:t>
      </w:r>
      <w:r>
        <w:rPr>
          <w:szCs w:val="23"/>
        </w:rPr>
        <w:t>теплоснабжающих организациях Читинского муниципального округа,</w:t>
      </w:r>
      <w:r w:rsidRPr="00802AE7">
        <w:rPr>
          <w:szCs w:val="23"/>
        </w:rPr>
        <w:t xml:space="preserve"> относятся: </w:t>
      </w:r>
    </w:p>
    <w:p w14:paraId="7B1EC144" w14:textId="77777777" w:rsidR="00124F37" w:rsidRPr="00802AE7" w:rsidRDefault="00124F37" w:rsidP="00124F37">
      <w:pPr>
        <w:pStyle w:val="Default"/>
        <w:numPr>
          <w:ilvl w:val="0"/>
          <w:numId w:val="66"/>
        </w:numPr>
        <w:ind w:firstLine="64"/>
        <w:jc w:val="both"/>
        <w:rPr>
          <w:szCs w:val="23"/>
        </w:rPr>
      </w:pPr>
      <w:r w:rsidRPr="00802AE7">
        <w:rPr>
          <w:szCs w:val="23"/>
        </w:rPr>
        <w:t xml:space="preserve">- испытания трубопроводов на плотность и прочность; </w:t>
      </w:r>
    </w:p>
    <w:p w14:paraId="65E9582B" w14:textId="77777777" w:rsidR="00124F37" w:rsidRPr="00802AE7" w:rsidRDefault="00124F37" w:rsidP="00124F37">
      <w:pPr>
        <w:pStyle w:val="Default"/>
        <w:numPr>
          <w:ilvl w:val="0"/>
          <w:numId w:val="66"/>
        </w:numPr>
        <w:ind w:firstLine="64"/>
        <w:jc w:val="both"/>
        <w:rPr>
          <w:szCs w:val="23"/>
        </w:rPr>
      </w:pPr>
      <w:r w:rsidRPr="00802AE7">
        <w:rPr>
          <w:szCs w:val="23"/>
        </w:rPr>
        <w:t xml:space="preserve">- замеры показаний индикаторов скорости коррозии, устанавливаемых в наиболее характерных точках. </w:t>
      </w:r>
    </w:p>
    <w:p w14:paraId="43E85D3C" w14:textId="77777777" w:rsidR="00124F37" w:rsidRPr="00802AE7" w:rsidRDefault="00124F37" w:rsidP="00124F37">
      <w:pPr>
        <w:pStyle w:val="Default"/>
        <w:numPr>
          <w:ilvl w:val="0"/>
          <w:numId w:val="66"/>
        </w:numPr>
        <w:ind w:firstLine="64"/>
        <w:jc w:val="both"/>
        <w:rPr>
          <w:szCs w:val="23"/>
        </w:rPr>
      </w:pPr>
      <w:r w:rsidRPr="00802AE7">
        <w:rPr>
          <w:szCs w:val="23"/>
        </w:rPr>
        <w:t xml:space="preserve">- замеры потенциалов трубопровода, для выявления мест наличия электрохимической коррозии. </w:t>
      </w:r>
    </w:p>
    <w:p w14:paraId="444DAB0D" w14:textId="77777777" w:rsidR="00124F37" w:rsidRPr="00802AE7" w:rsidRDefault="00124F37" w:rsidP="00124F37">
      <w:pPr>
        <w:pStyle w:val="Default"/>
        <w:numPr>
          <w:ilvl w:val="0"/>
          <w:numId w:val="66"/>
        </w:numPr>
        <w:ind w:firstLine="64"/>
        <w:jc w:val="both"/>
        <w:rPr>
          <w:szCs w:val="23"/>
        </w:rPr>
      </w:pPr>
      <w:r w:rsidRPr="00802AE7">
        <w:rPr>
          <w:szCs w:val="23"/>
        </w:rPr>
        <w:t xml:space="preserve">- диагностика металлов. </w:t>
      </w:r>
    </w:p>
    <w:p w14:paraId="72A7ECE8" w14:textId="77777777" w:rsidR="00124F37" w:rsidRPr="00802AE7" w:rsidRDefault="00124F37" w:rsidP="00124F37">
      <w:pPr>
        <w:pStyle w:val="Default"/>
        <w:ind w:firstLine="709"/>
        <w:jc w:val="both"/>
        <w:rPr>
          <w:szCs w:val="23"/>
        </w:rPr>
      </w:pPr>
      <w:r w:rsidRPr="00802AE7">
        <w:rPr>
          <w:szCs w:val="23"/>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 </w:t>
      </w:r>
    </w:p>
    <w:p w14:paraId="2F3882A8" w14:textId="77777777" w:rsidR="00124F37" w:rsidRPr="00802AE7" w:rsidRDefault="00124F37" w:rsidP="00124F37">
      <w:pPr>
        <w:pStyle w:val="Default"/>
        <w:ind w:firstLine="709"/>
        <w:jc w:val="both"/>
        <w:rPr>
          <w:szCs w:val="23"/>
        </w:rPr>
      </w:pPr>
      <w:r w:rsidRPr="00802AE7">
        <w:rPr>
          <w:szCs w:val="23"/>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25F942F8" w14:textId="77777777" w:rsidR="00124F37" w:rsidRPr="00802AE7" w:rsidRDefault="00124F37" w:rsidP="00124F37">
      <w:pPr>
        <w:pStyle w:val="Default"/>
        <w:numPr>
          <w:ilvl w:val="0"/>
          <w:numId w:val="67"/>
        </w:numPr>
        <w:ind w:firstLine="64"/>
        <w:jc w:val="both"/>
        <w:rPr>
          <w:szCs w:val="23"/>
        </w:rPr>
      </w:pPr>
      <w:r w:rsidRPr="00802AE7">
        <w:rPr>
          <w:szCs w:val="23"/>
        </w:rPr>
        <w:t xml:space="preserve">- 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668AF90F" w14:textId="77777777" w:rsidR="00124F37" w:rsidRPr="00802AE7" w:rsidRDefault="00124F37" w:rsidP="00124F37">
      <w:pPr>
        <w:pStyle w:val="Default"/>
        <w:numPr>
          <w:ilvl w:val="0"/>
          <w:numId w:val="67"/>
        </w:numPr>
        <w:ind w:firstLine="64"/>
        <w:jc w:val="both"/>
        <w:rPr>
          <w:szCs w:val="23"/>
        </w:rPr>
      </w:pPr>
      <w:r w:rsidRPr="00802AE7">
        <w:rPr>
          <w:szCs w:val="23"/>
        </w:rPr>
        <w:t xml:space="preserve">- результатов диагностики тепловых сетей; </w:t>
      </w:r>
    </w:p>
    <w:p w14:paraId="7C81B3E6" w14:textId="77777777" w:rsidR="00124F37" w:rsidRPr="00802AE7" w:rsidRDefault="00124F37" w:rsidP="00124F37">
      <w:pPr>
        <w:pStyle w:val="Default"/>
        <w:numPr>
          <w:ilvl w:val="0"/>
          <w:numId w:val="67"/>
        </w:numPr>
        <w:ind w:firstLine="64"/>
        <w:jc w:val="both"/>
        <w:rPr>
          <w:szCs w:val="23"/>
        </w:rPr>
      </w:pPr>
      <w:r w:rsidRPr="00802AE7">
        <w:rPr>
          <w:szCs w:val="23"/>
        </w:rPr>
        <w:t xml:space="preserve">- объема последствий в результате вынужденного отключения участка; </w:t>
      </w:r>
    </w:p>
    <w:p w14:paraId="16DF7DA3" w14:textId="77777777" w:rsidR="00124F37" w:rsidRPr="00802AE7" w:rsidRDefault="00124F37" w:rsidP="00124F37">
      <w:pPr>
        <w:pStyle w:val="Default"/>
        <w:numPr>
          <w:ilvl w:val="0"/>
          <w:numId w:val="67"/>
        </w:numPr>
        <w:ind w:firstLine="64"/>
        <w:jc w:val="both"/>
        <w:rPr>
          <w:szCs w:val="23"/>
        </w:rPr>
      </w:pPr>
      <w:r w:rsidRPr="00802AE7">
        <w:rPr>
          <w:szCs w:val="23"/>
        </w:rPr>
        <w:t xml:space="preserve">- срок эксплуатации трубопровода. </w:t>
      </w:r>
    </w:p>
    <w:p w14:paraId="16E38C17" w14:textId="77777777" w:rsidR="00124F37" w:rsidRDefault="00124F37" w:rsidP="00124F37">
      <w:pPr>
        <w:pStyle w:val="Default"/>
        <w:ind w:firstLine="709"/>
        <w:jc w:val="both"/>
        <w:rPr>
          <w:szCs w:val="23"/>
        </w:rPr>
      </w:pPr>
    </w:p>
    <w:p w14:paraId="328218D6" w14:textId="77777777" w:rsidR="00124F37" w:rsidRPr="00802AE7" w:rsidRDefault="00124F37" w:rsidP="00124F37">
      <w:pPr>
        <w:pStyle w:val="Default"/>
        <w:ind w:firstLine="709"/>
        <w:jc w:val="both"/>
        <w:rPr>
          <w:szCs w:val="23"/>
        </w:rPr>
      </w:pPr>
      <w:r w:rsidRPr="00802AE7">
        <w:rPr>
          <w:szCs w:val="23"/>
        </w:rPr>
        <w:t xml:space="preserve">В целях организации мониторинга за состоянием оборудования тепловых сетей применяются следующие виды диагностики: </w:t>
      </w:r>
    </w:p>
    <w:p w14:paraId="43FF9259" w14:textId="368B5F8E" w:rsidR="00124F37" w:rsidRDefault="00124F37" w:rsidP="00124F37">
      <w:pPr>
        <w:pStyle w:val="Default"/>
        <w:ind w:firstLine="709"/>
        <w:jc w:val="both"/>
        <w:rPr>
          <w:b/>
          <w:bCs/>
          <w:i/>
          <w:iCs/>
          <w:szCs w:val="23"/>
        </w:rPr>
      </w:pPr>
    </w:p>
    <w:p w14:paraId="1BDD931E" w14:textId="77777777" w:rsidR="008A64A2" w:rsidRDefault="008A64A2" w:rsidP="00124F37">
      <w:pPr>
        <w:pStyle w:val="Default"/>
        <w:ind w:firstLine="709"/>
        <w:jc w:val="both"/>
        <w:rPr>
          <w:b/>
          <w:bCs/>
          <w:i/>
          <w:iCs/>
          <w:szCs w:val="23"/>
        </w:rPr>
      </w:pPr>
    </w:p>
    <w:p w14:paraId="3E9E3A8C" w14:textId="77777777" w:rsidR="00124F37" w:rsidRPr="00802AE7" w:rsidRDefault="00124F37" w:rsidP="00124F37">
      <w:pPr>
        <w:pStyle w:val="Default"/>
        <w:ind w:firstLine="709"/>
        <w:jc w:val="both"/>
        <w:rPr>
          <w:szCs w:val="23"/>
        </w:rPr>
      </w:pPr>
      <w:r w:rsidRPr="00802AE7">
        <w:rPr>
          <w:b/>
          <w:bCs/>
          <w:i/>
          <w:iCs/>
          <w:szCs w:val="23"/>
        </w:rPr>
        <w:lastRenderedPageBreak/>
        <w:t xml:space="preserve">Эксплуатационные испытания: </w:t>
      </w:r>
    </w:p>
    <w:p w14:paraId="5738DB02" w14:textId="77777777" w:rsidR="00124F37" w:rsidRPr="00802AE7" w:rsidRDefault="00124F37" w:rsidP="00124F37">
      <w:pPr>
        <w:pStyle w:val="Default"/>
        <w:ind w:firstLine="709"/>
        <w:jc w:val="both"/>
        <w:rPr>
          <w:szCs w:val="23"/>
        </w:rPr>
      </w:pPr>
      <w:r w:rsidRPr="00802AE7">
        <w:rPr>
          <w:szCs w:val="23"/>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r w:rsidRPr="00676CF8">
        <w:rPr>
          <w:szCs w:val="23"/>
        </w:rPr>
        <w:t xml:space="preserve">согласно </w:t>
      </w:r>
      <w:r w:rsidRPr="00C159A8">
        <w:t xml:space="preserve">Правилам технической эксплуатации тепловых энергоустановок, утв. приказом </w:t>
      </w:r>
      <w:r w:rsidRPr="00D46F28">
        <w:t>Минэнерго России</w:t>
      </w:r>
      <w:r>
        <w:t xml:space="preserve"> от 14.05.2025 № 511</w:t>
      </w:r>
      <w:r w:rsidRPr="00D46F28">
        <w:t xml:space="preserve"> «Об утверждении Правил техничес</w:t>
      </w:r>
      <w:r>
        <w:t xml:space="preserve">кой эксплуатации объектов теплоснабжения и теплопотребляющих </w:t>
      </w:r>
      <w:r w:rsidRPr="00D46F28">
        <w:t>установок»</w:t>
      </w:r>
      <w:r>
        <w:rPr>
          <w:szCs w:val="23"/>
        </w:rPr>
        <w:t xml:space="preserve"> (далее – Правила)</w:t>
      </w:r>
      <w:r w:rsidRPr="00802AE7">
        <w:rPr>
          <w:szCs w:val="23"/>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 </w:t>
      </w:r>
    </w:p>
    <w:p w14:paraId="3B36C6E0" w14:textId="77777777" w:rsidR="00124F37" w:rsidRPr="00802AE7" w:rsidRDefault="00124F37" w:rsidP="00124F37">
      <w:pPr>
        <w:pStyle w:val="Default"/>
        <w:ind w:firstLine="709"/>
        <w:jc w:val="both"/>
        <w:rPr>
          <w:szCs w:val="23"/>
        </w:rPr>
      </w:pPr>
      <w:r w:rsidRPr="00802AE7">
        <w:rPr>
          <w:szCs w:val="23"/>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w:t>
      </w:r>
      <w:r>
        <w:rPr>
          <w:szCs w:val="23"/>
        </w:rPr>
        <w:t xml:space="preserve">требованиями </w:t>
      </w:r>
      <w:r w:rsidRPr="00802AE7">
        <w:rPr>
          <w:szCs w:val="23"/>
        </w:rPr>
        <w:t>П</w:t>
      </w:r>
      <w:r>
        <w:rPr>
          <w:szCs w:val="23"/>
        </w:rPr>
        <w:t>равил и</w:t>
      </w:r>
      <w:r w:rsidRPr="00802AE7">
        <w:rPr>
          <w:szCs w:val="23"/>
        </w:rPr>
        <w:t xml:space="preserve">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3F784F79" w14:textId="77777777" w:rsidR="00124F37" w:rsidRPr="00802AE7" w:rsidRDefault="00124F37" w:rsidP="00124F37">
      <w:pPr>
        <w:pStyle w:val="Default"/>
        <w:ind w:firstLine="709"/>
        <w:jc w:val="both"/>
        <w:rPr>
          <w:rFonts w:eastAsiaTheme="minorHAnsi"/>
          <w:szCs w:val="23"/>
          <w:lang w:eastAsia="en-US"/>
        </w:rPr>
      </w:pPr>
      <w:r w:rsidRPr="00802AE7">
        <w:rPr>
          <w:szCs w:val="23"/>
        </w:rPr>
        <w:t xml:space="preserve">Испытания водяных тепловых сетей на гидравлические потери – проводятся с </w:t>
      </w:r>
      <w:r w:rsidRPr="00802AE7">
        <w:rPr>
          <w:rFonts w:eastAsiaTheme="minorHAnsi"/>
          <w:szCs w:val="23"/>
          <w:lang w:eastAsia="en-US"/>
        </w:rPr>
        <w:t xml:space="preserve">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Pr>
          <w:rFonts w:eastAsiaTheme="minorHAnsi"/>
          <w:szCs w:val="23"/>
          <w:lang w:eastAsia="en-US"/>
        </w:rPr>
        <w:t>требова</w:t>
      </w:r>
      <w:r w:rsidRPr="004466AF">
        <w:rPr>
          <w:rFonts w:eastAsiaTheme="minorHAnsi"/>
          <w:szCs w:val="23"/>
          <w:lang w:eastAsia="en-US"/>
        </w:rPr>
        <w:t>ниями П</w:t>
      </w:r>
      <w:r>
        <w:rPr>
          <w:rFonts w:eastAsiaTheme="minorHAnsi"/>
          <w:szCs w:val="23"/>
          <w:lang w:eastAsia="en-US"/>
        </w:rPr>
        <w:t>равил</w:t>
      </w:r>
      <w:r w:rsidRPr="004466AF">
        <w:rPr>
          <w:rFonts w:eastAsiaTheme="minorHAnsi"/>
          <w:szCs w:val="23"/>
          <w:lang w:eastAsia="en-US"/>
        </w:rPr>
        <w:t xml:space="preserve"> и Мет</w:t>
      </w:r>
      <w:r w:rsidRPr="00802AE7">
        <w:rPr>
          <w:rFonts w:eastAsiaTheme="minorHAnsi"/>
          <w:szCs w:val="23"/>
          <w:lang w:eastAsia="en-US"/>
        </w:rPr>
        <w:t xml:space="preserve">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w:t>
      </w:r>
    </w:p>
    <w:p w14:paraId="058DB578" w14:textId="1270E4C2" w:rsidR="00124F37" w:rsidRPr="00802AE7" w:rsidRDefault="00124F37" w:rsidP="00124F37">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Испытания по определению теп</w:t>
      </w:r>
      <w:r w:rsidRPr="005A606C">
        <w:rPr>
          <w:rFonts w:cs="Times New Roman"/>
          <w:color w:val="000000"/>
          <w:szCs w:val="23"/>
        </w:rPr>
        <w:t>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w:t>
      </w:r>
      <w:r>
        <w:rPr>
          <w:rFonts w:cs="Times New Roman"/>
          <w:color w:val="000000"/>
          <w:szCs w:val="23"/>
        </w:rPr>
        <w:t>равилами</w:t>
      </w:r>
      <w:r w:rsidRPr="005A606C">
        <w:rPr>
          <w:rFonts w:cs="Times New Roman"/>
          <w:color w:val="000000"/>
          <w:szCs w:val="23"/>
        </w:rPr>
        <w:t xml:space="preserve"> и Методическими указаниями по определению тепловых потерь в водяных тепловых сетях (РД 34.09</w:t>
      </w:r>
      <w:r w:rsidRPr="00802AE7">
        <w:rPr>
          <w:rFonts w:cs="Times New Roman"/>
          <w:color w:val="000000"/>
          <w:szCs w:val="23"/>
        </w:rPr>
        <w:t xml:space="preserve">.255-97).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w:t>
      </w:r>
      <w:r w:rsidR="00627892" w:rsidRPr="00802AE7">
        <w:rPr>
          <w:rFonts w:cs="Times New Roman"/>
          <w:color w:val="000000"/>
          <w:szCs w:val="23"/>
        </w:rPr>
        <w:t>на участках,</w:t>
      </w:r>
      <w:r w:rsidRPr="00802AE7">
        <w:rPr>
          <w:rFonts w:cs="Times New Roman"/>
          <w:color w:val="000000"/>
          <w:szCs w:val="23"/>
        </w:rPr>
        <w:t xml:space="preserve"> подверженных затоплению и т.д. </w:t>
      </w:r>
    </w:p>
    <w:p w14:paraId="28776E46" w14:textId="77777777" w:rsidR="00124F37" w:rsidRPr="00802AE7" w:rsidRDefault="00124F37" w:rsidP="00124F37">
      <w:pPr>
        <w:autoSpaceDE w:val="0"/>
        <w:autoSpaceDN w:val="0"/>
        <w:adjustRightInd w:val="0"/>
        <w:spacing w:before="0" w:after="0"/>
        <w:contextualSpacing w:val="0"/>
        <w:rPr>
          <w:rFonts w:cs="Times New Roman"/>
          <w:color w:val="000000"/>
          <w:szCs w:val="23"/>
        </w:rPr>
      </w:pPr>
      <w:r w:rsidRPr="00802AE7">
        <w:rPr>
          <w:rFonts w:cs="Times New Roman"/>
          <w:b/>
          <w:bCs/>
          <w:i/>
          <w:iCs/>
          <w:color w:val="000000"/>
          <w:szCs w:val="23"/>
        </w:rPr>
        <w:t xml:space="preserve">Регламентные работы: </w:t>
      </w:r>
    </w:p>
    <w:p w14:paraId="08CE3752" w14:textId="77777777" w:rsidR="00124F37" w:rsidRPr="00802AE7" w:rsidRDefault="00124F37" w:rsidP="00124F37">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w:t>
      </w:r>
      <w:r w:rsidRPr="00802AE7">
        <w:rPr>
          <w:rFonts w:cs="Times New Roman"/>
          <w:color w:val="000000"/>
          <w:szCs w:val="23"/>
        </w:rPr>
        <w:lastRenderedPageBreak/>
        <w:t xml:space="preserve">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6A2CE7A1" w14:textId="77777777" w:rsidR="00124F37" w:rsidRPr="00802AE7" w:rsidRDefault="00124F37" w:rsidP="00124F37">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 </w:t>
      </w:r>
    </w:p>
    <w:p w14:paraId="57BEF716" w14:textId="77777777" w:rsidR="00124F37" w:rsidRPr="00802AE7" w:rsidRDefault="00124F37" w:rsidP="00124F37">
      <w:pPr>
        <w:autoSpaceDE w:val="0"/>
        <w:autoSpaceDN w:val="0"/>
        <w:adjustRightInd w:val="0"/>
        <w:spacing w:before="0" w:after="0"/>
        <w:contextualSpacing w:val="0"/>
        <w:rPr>
          <w:rFonts w:cs="Times New Roman"/>
          <w:color w:val="000000"/>
          <w:szCs w:val="23"/>
        </w:rPr>
      </w:pPr>
      <w:r w:rsidRPr="00802AE7">
        <w:rPr>
          <w:rFonts w:cs="Times New Roman"/>
          <w:color w:val="000000"/>
          <w:szCs w:val="23"/>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5419DA89" w14:textId="77777777" w:rsidR="00124F37" w:rsidRPr="00802AE7" w:rsidRDefault="00124F37" w:rsidP="00124F37">
      <w:pPr>
        <w:numPr>
          <w:ilvl w:val="0"/>
          <w:numId w:val="68"/>
        </w:numPr>
        <w:autoSpaceDE w:val="0"/>
        <w:autoSpaceDN w:val="0"/>
        <w:adjustRightInd w:val="0"/>
        <w:spacing w:before="0" w:after="0"/>
        <w:ind w:left="600" w:hanging="600"/>
        <w:contextualSpacing w:val="0"/>
        <w:rPr>
          <w:rFonts w:cs="Times New Roman"/>
          <w:color w:val="000000"/>
          <w:szCs w:val="23"/>
        </w:rPr>
      </w:pPr>
      <w:r w:rsidRPr="00802AE7">
        <w:rPr>
          <w:rFonts w:cs="Times New Roman"/>
          <w:color w:val="000000"/>
          <w:szCs w:val="23"/>
        </w:rPr>
        <w:t xml:space="preserve">- наружный осмотр - ежегодно; </w:t>
      </w:r>
    </w:p>
    <w:p w14:paraId="7EE1A7E9" w14:textId="77777777" w:rsidR="00124F37" w:rsidRPr="00802AE7" w:rsidRDefault="00124F37" w:rsidP="00124F37">
      <w:pPr>
        <w:numPr>
          <w:ilvl w:val="0"/>
          <w:numId w:val="68"/>
        </w:numPr>
        <w:autoSpaceDE w:val="0"/>
        <w:autoSpaceDN w:val="0"/>
        <w:adjustRightInd w:val="0"/>
        <w:spacing w:before="0" w:after="0"/>
        <w:ind w:left="600" w:hanging="600"/>
        <w:contextualSpacing w:val="0"/>
        <w:rPr>
          <w:rFonts w:cs="Times New Roman"/>
          <w:color w:val="000000"/>
          <w:szCs w:val="23"/>
        </w:rPr>
      </w:pPr>
      <w:r w:rsidRPr="00802AE7">
        <w:rPr>
          <w:rFonts w:cs="Times New Roman"/>
          <w:color w:val="000000"/>
          <w:szCs w:val="23"/>
        </w:rPr>
        <w:t xml:space="preserve">- гидравлические испытания – ежегодно, а также перед пуском в эксплуатацию после </w:t>
      </w:r>
    </w:p>
    <w:p w14:paraId="31F3964C" w14:textId="77777777" w:rsidR="00124F37" w:rsidRPr="00802AE7" w:rsidRDefault="00124F37" w:rsidP="00124F37">
      <w:pPr>
        <w:pStyle w:val="Default"/>
        <w:numPr>
          <w:ilvl w:val="0"/>
          <w:numId w:val="69"/>
        </w:numPr>
        <w:ind w:left="600" w:hanging="600"/>
        <w:jc w:val="both"/>
        <w:rPr>
          <w:szCs w:val="23"/>
        </w:rPr>
      </w:pPr>
      <w:r w:rsidRPr="00802AE7">
        <w:rPr>
          <w:szCs w:val="23"/>
        </w:rPr>
        <w:t xml:space="preserve">- ремонта, связанного со сваркой; </w:t>
      </w:r>
    </w:p>
    <w:p w14:paraId="68D9B6CD" w14:textId="77777777" w:rsidR="00124F37" w:rsidRPr="00802AE7" w:rsidRDefault="00124F37" w:rsidP="008A64A2">
      <w:pPr>
        <w:pStyle w:val="Default"/>
        <w:numPr>
          <w:ilvl w:val="0"/>
          <w:numId w:val="69"/>
        </w:numPr>
        <w:ind w:firstLine="567"/>
        <w:jc w:val="both"/>
        <w:rPr>
          <w:szCs w:val="23"/>
        </w:rPr>
      </w:pPr>
      <w:r w:rsidRPr="00802AE7">
        <w:rPr>
          <w:szCs w:val="23"/>
        </w:rPr>
        <w:t xml:space="preserve">-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0346C479" w14:textId="77777777" w:rsidR="00124F37" w:rsidRPr="00802AE7" w:rsidRDefault="00124F37" w:rsidP="00124F37">
      <w:pPr>
        <w:pStyle w:val="Default"/>
        <w:ind w:firstLine="709"/>
        <w:jc w:val="both"/>
        <w:rPr>
          <w:szCs w:val="23"/>
        </w:rPr>
      </w:pPr>
      <w:r w:rsidRPr="00802AE7">
        <w:rPr>
          <w:szCs w:val="23"/>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 Планирование капитальных (текущих) ремонтов. </w:t>
      </w:r>
    </w:p>
    <w:p w14:paraId="4CEBFBF2" w14:textId="77777777" w:rsidR="00124F37" w:rsidRPr="00802AE7" w:rsidRDefault="00124F37" w:rsidP="00124F37">
      <w:pPr>
        <w:pStyle w:val="Default"/>
        <w:ind w:firstLine="709"/>
        <w:jc w:val="both"/>
        <w:rPr>
          <w:szCs w:val="23"/>
        </w:rPr>
      </w:pPr>
      <w:r w:rsidRPr="00802AE7">
        <w:rPr>
          <w:szCs w:val="23"/>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графика ремонта оборудования тепловых сетей на 5 лет (с ежегодной корректировкой). </w:t>
      </w:r>
    </w:p>
    <w:p w14:paraId="142D5048" w14:textId="77777777" w:rsidR="00124F37" w:rsidRPr="00802AE7" w:rsidRDefault="00124F37" w:rsidP="00124F37">
      <w:pPr>
        <w:pStyle w:val="Default"/>
        <w:ind w:firstLine="709"/>
        <w:jc w:val="both"/>
        <w:rPr>
          <w:szCs w:val="23"/>
        </w:rPr>
      </w:pPr>
      <w:r w:rsidRPr="00802AE7">
        <w:rPr>
          <w:szCs w:val="23"/>
        </w:rPr>
        <w:t xml:space="preserve">На основании перспективного графика ремонтов разрабатывается перспективный план подготовки к ремонту на 5 лет. </w:t>
      </w:r>
    </w:p>
    <w:p w14:paraId="296D8AB6" w14:textId="77777777" w:rsidR="00124F37" w:rsidRDefault="00124F37" w:rsidP="00124F37">
      <w:pPr>
        <w:spacing w:before="0" w:after="0"/>
        <w:rPr>
          <w:szCs w:val="23"/>
        </w:rPr>
      </w:pPr>
      <w:r w:rsidRPr="00802AE7">
        <w:rPr>
          <w:szCs w:val="23"/>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6A6F3691" w14:textId="77777777" w:rsidR="00124F37" w:rsidRPr="00F77A02" w:rsidRDefault="00124F37" w:rsidP="00124F37">
      <w:pPr>
        <w:spacing w:before="0" w:after="0"/>
        <w:rPr>
          <w:sz w:val="28"/>
        </w:rPr>
      </w:pPr>
    </w:p>
    <w:p w14:paraId="478D3955" w14:textId="77777777" w:rsidR="00124F37" w:rsidRPr="00434F6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1" w:name="_Toc213271331"/>
      <w:r w:rsidRPr="00434F6E">
        <w:rPr>
          <w:rFonts w:ascii="Times New Roman" w:hAnsi="Times New Roman" w:cs="Times New Roman"/>
          <w:b/>
          <w:color w:val="auto"/>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1"/>
    </w:p>
    <w:p w14:paraId="0FDD57DC" w14:textId="77777777" w:rsidR="00124F37" w:rsidRPr="00434F6E" w:rsidRDefault="00124F37" w:rsidP="00124F37">
      <w:r w:rsidRPr="00434F6E">
        <w:t>Для обеспечения эксплуатации и ремонта теплоэнергетического оборудования, техники и механизмов, наладки и контроля режимов функционирования тепловых сетей на теплоснабжающих предприятиях созданы и действуют специальные службы и структурные подразделения.</w:t>
      </w:r>
    </w:p>
    <w:p w14:paraId="39804E91" w14:textId="77777777" w:rsidR="00124F37" w:rsidRPr="00434F6E" w:rsidRDefault="00124F37" w:rsidP="00124F37">
      <w:r w:rsidRPr="00434F6E">
        <w:t>В отношении периодичности проведения летних ремонтов, а также параметров и методов испытаний тепловых сетей требуется следующее:</w:t>
      </w:r>
    </w:p>
    <w:p w14:paraId="0A52DAA2" w14:textId="77777777" w:rsidR="00124F37" w:rsidRPr="00434F6E" w:rsidRDefault="00124F37" w:rsidP="00124F37">
      <w:r w:rsidRPr="00434F6E">
        <w:lastRenderedPageBreak/>
        <w:t xml:space="preserve">1. </w:t>
      </w:r>
      <w:r w:rsidRPr="00434F6E">
        <w:tab/>
        <w:t>Техническое освидетельствование тепловых сетей должно производиться не реже одного раза в пять лет в соответствии с п. 2.5 МДК 4 - 02.2001 «Типовая инструкция по технической эксплуатации тепловых сетей систем коммунального теплоснабжения».</w:t>
      </w:r>
    </w:p>
    <w:p w14:paraId="279A370B" w14:textId="77777777" w:rsidR="00124F37" w:rsidRPr="00434F6E" w:rsidRDefault="00124F37" w:rsidP="00124F37">
      <w:r w:rsidRPr="00434F6E">
        <w:t xml:space="preserve">2. </w:t>
      </w:r>
      <w:r w:rsidRPr="00434F6E">
        <w:tab/>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w:t>
      </w:r>
      <w:r>
        <w:br/>
      </w:r>
      <w:r w:rsidRPr="00434F6E">
        <w:t>(10 кгс/см²), системы отопления с чугунными отопительными приборами давлением 1,25 рабочего, но не ниже 0,6 МПа (6 кгс/см²), а системы панельного отопления давлением 1 МПа (10 кгс/см²) (п.5.28 МДК 4 - 02.2001).</w:t>
      </w:r>
    </w:p>
    <w:p w14:paraId="623E71B1" w14:textId="77777777" w:rsidR="00124F37" w:rsidRDefault="00124F37" w:rsidP="00124F37">
      <w:r w:rsidRPr="00434F6E">
        <w:t>3.</w:t>
      </w:r>
      <w:r w:rsidRPr="00434F6E">
        <w:tab/>
        <w:t xml:space="preserve">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5FAE863C" w14:textId="77777777" w:rsidR="00124F37" w:rsidRPr="00676CF8" w:rsidRDefault="00124F37" w:rsidP="00124F37">
      <w:pPr>
        <w:pStyle w:val="Default"/>
        <w:ind w:firstLine="709"/>
        <w:jc w:val="both"/>
        <w:rPr>
          <w:szCs w:val="23"/>
        </w:rPr>
      </w:pPr>
      <w:r w:rsidRPr="00676CF8">
        <w:rPr>
          <w:szCs w:val="23"/>
        </w:rPr>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4560990B" w14:textId="77777777" w:rsidR="00124F37" w:rsidRPr="00676CF8" w:rsidRDefault="00124F37" w:rsidP="00124F37">
      <w:pPr>
        <w:pStyle w:val="Default"/>
        <w:ind w:firstLine="709"/>
        <w:jc w:val="both"/>
        <w:rPr>
          <w:szCs w:val="23"/>
        </w:rPr>
      </w:pPr>
      <w:r w:rsidRPr="00676CF8">
        <w:rPr>
          <w:szCs w:val="23"/>
        </w:rPr>
        <w:t xml:space="preserve">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 </w:t>
      </w:r>
    </w:p>
    <w:p w14:paraId="0620F28A" w14:textId="77777777" w:rsidR="00124F37" w:rsidRPr="00676CF8" w:rsidRDefault="00124F37" w:rsidP="00124F37">
      <w:pPr>
        <w:pStyle w:val="Default"/>
        <w:spacing w:after="68"/>
        <w:jc w:val="both"/>
        <w:rPr>
          <w:szCs w:val="23"/>
        </w:rPr>
      </w:pPr>
    </w:p>
    <w:p w14:paraId="3905544D" w14:textId="77777777" w:rsidR="00124F37" w:rsidRPr="00A275C9"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2" w:name="_Toc213271332"/>
      <w:r w:rsidRPr="00434F6E">
        <w:rPr>
          <w:rFonts w:ascii="Times New Roman" w:hAnsi="Times New Roman" w:cs="Times New Roman"/>
          <w:b/>
          <w:color w:val="auto"/>
        </w:rPr>
        <w:t>Описание нормативов технологических потерь</w:t>
      </w:r>
      <w:r>
        <w:rPr>
          <w:rFonts w:ascii="Times New Roman" w:hAnsi="Times New Roman" w:cs="Times New Roman"/>
          <w:b/>
          <w:color w:val="auto"/>
        </w:rPr>
        <w:t xml:space="preserve"> </w:t>
      </w:r>
      <w:r w:rsidRPr="00434F6E">
        <w:rPr>
          <w:rFonts w:ascii="Times New Roman" w:hAnsi="Times New Roman" w:cs="Times New Roman"/>
          <w:b/>
          <w:color w:val="auto"/>
        </w:rPr>
        <w:t xml:space="preserve">при передаче тепловой энергии (мощности) и теплоносителя, включаемых в расчет отпущенных тепловой энергии (мощности) и </w:t>
      </w:r>
      <w:r w:rsidRPr="00A275C9">
        <w:rPr>
          <w:rFonts w:ascii="Times New Roman" w:hAnsi="Times New Roman" w:cs="Times New Roman"/>
          <w:b/>
          <w:color w:val="auto"/>
        </w:rPr>
        <w:t>теплоносителя</w:t>
      </w:r>
      <w:r>
        <w:rPr>
          <w:rFonts w:ascii="Times New Roman" w:hAnsi="Times New Roman" w:cs="Times New Roman"/>
          <w:b/>
          <w:color w:val="auto"/>
        </w:rPr>
        <w:t xml:space="preserve">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bookmarkEnd w:id="122"/>
    </w:p>
    <w:p w14:paraId="1C7FE258" w14:textId="77777777" w:rsidR="00124F37" w:rsidRPr="00A275C9" w:rsidRDefault="00124F37" w:rsidP="00124F37">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Расчет и обоснование нормативов технологических потерь теплоносителя и тепловой энергии в тепловых сетях производится в соответствии с Приказом № 325 от 30.12.2008 </w:t>
      </w:r>
      <w:r>
        <w:rPr>
          <w:rFonts w:cs="Times New Roman"/>
          <w:color w:val="000000"/>
          <w:szCs w:val="23"/>
        </w:rPr>
        <w:br/>
      </w:r>
      <w:r w:rsidRPr="00A275C9">
        <w:rPr>
          <w:rFonts w:cs="Times New Roman"/>
          <w:color w:val="000000"/>
          <w:szCs w:val="23"/>
        </w:rPr>
        <w:t xml:space="preserve">«Об организации в Министерстве энергетики Российской Федерации работы по утверждению нормативов технологических потерь при передаче тепловой энергии». </w:t>
      </w:r>
    </w:p>
    <w:p w14:paraId="711B11AC" w14:textId="77777777" w:rsidR="00124F37" w:rsidRPr="00A275C9" w:rsidRDefault="00124F37" w:rsidP="00124F37">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Цель нормирования потерь тепловой энергии - снижение или поддержание потерь на обоснованном уровне. Расчёт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3681ED2B" w14:textId="77777777" w:rsidR="00124F37" w:rsidRPr="00A275C9" w:rsidRDefault="00124F37" w:rsidP="00124F37">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317463DD" w14:textId="77777777" w:rsidR="00124F37" w:rsidRPr="00A275C9" w:rsidRDefault="00124F37" w:rsidP="008A64A2">
      <w:pPr>
        <w:numPr>
          <w:ilvl w:val="0"/>
          <w:numId w:val="71"/>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потери и затраты теплоносителя (пар, конденсат, вода) в пределах установленных норм; </w:t>
      </w:r>
    </w:p>
    <w:p w14:paraId="5927D593" w14:textId="77777777" w:rsidR="00124F37" w:rsidRPr="00A275C9" w:rsidRDefault="00124F37" w:rsidP="008A64A2">
      <w:pPr>
        <w:numPr>
          <w:ilvl w:val="0"/>
          <w:numId w:val="71"/>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t xml:space="preserve">- потери тепловой энергии теплопередачей через теплоизоляционные конструкции теплопроводов и с потерями и затратами теплоносителя; </w:t>
      </w:r>
    </w:p>
    <w:p w14:paraId="68393C65" w14:textId="77777777" w:rsidR="00124F37" w:rsidRPr="00A275C9" w:rsidRDefault="00124F37" w:rsidP="008A64A2">
      <w:pPr>
        <w:numPr>
          <w:ilvl w:val="0"/>
          <w:numId w:val="71"/>
        </w:numPr>
        <w:autoSpaceDE w:val="0"/>
        <w:autoSpaceDN w:val="0"/>
        <w:adjustRightInd w:val="0"/>
        <w:spacing w:before="0" w:after="0"/>
        <w:ind w:firstLine="567"/>
        <w:contextualSpacing w:val="0"/>
        <w:rPr>
          <w:rFonts w:cs="Times New Roman"/>
          <w:color w:val="000000"/>
          <w:szCs w:val="23"/>
        </w:rPr>
      </w:pPr>
      <w:r w:rsidRPr="00A275C9">
        <w:rPr>
          <w:rFonts w:cs="Times New Roman"/>
          <w:color w:val="000000"/>
          <w:szCs w:val="23"/>
        </w:rPr>
        <w:lastRenderedPageBreak/>
        <w:t xml:space="preserve">- 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14:paraId="76CEE048" w14:textId="77777777" w:rsidR="00124F37" w:rsidRPr="00A275C9" w:rsidRDefault="00124F37" w:rsidP="00124F37">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797F1214" w14:textId="77777777" w:rsidR="00124F37" w:rsidRPr="00A275C9" w:rsidRDefault="00124F37" w:rsidP="00124F37">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К нормируемым технологическим затратам теплоносителя (теплоноситель – вода) относятся: </w:t>
      </w:r>
    </w:p>
    <w:p w14:paraId="1AE58713" w14:textId="77777777" w:rsidR="00124F37" w:rsidRPr="00A275C9" w:rsidRDefault="00124F37" w:rsidP="008A64A2">
      <w:pPr>
        <w:numPr>
          <w:ilvl w:val="0"/>
          <w:numId w:val="72"/>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14:paraId="727B967A" w14:textId="77777777" w:rsidR="00124F37" w:rsidRPr="00A275C9" w:rsidRDefault="00124F37" w:rsidP="008A64A2">
      <w:pPr>
        <w:numPr>
          <w:ilvl w:val="0"/>
          <w:numId w:val="72"/>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технически неизбежные в процессе передачи и распределения тепловой энергии потери теплоносителя с его утечкой через неплотность в арматуре и трубопроводах тепловых сетей; </w:t>
      </w:r>
    </w:p>
    <w:p w14:paraId="0A48B777" w14:textId="77777777" w:rsidR="00124F37" w:rsidRPr="00A275C9" w:rsidRDefault="00124F37" w:rsidP="008A64A2">
      <w:pPr>
        <w:numPr>
          <w:ilvl w:val="0"/>
          <w:numId w:val="72"/>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22B30E7F" w14:textId="77777777" w:rsidR="00124F37" w:rsidRPr="00A275C9" w:rsidRDefault="00124F37" w:rsidP="008A64A2">
      <w:pPr>
        <w:numPr>
          <w:ilvl w:val="0"/>
          <w:numId w:val="72"/>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технически обоснованные затраты теплоносителя на плановые эксплуатационные испытания тепловых сетей и другие регламентные работы. </w:t>
      </w:r>
    </w:p>
    <w:p w14:paraId="4A3FF5CD" w14:textId="77777777" w:rsidR="00124F37" w:rsidRPr="00A275C9" w:rsidRDefault="00124F37" w:rsidP="008A64A2">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Нормирование эксплуатационных часовых тепловых потерь через изоляционные конструкции на расчетный период проводится, исходя из значений часовых тепловых потерь при среднегодовых условиях функционирования тепловых сетей. </w:t>
      </w:r>
    </w:p>
    <w:p w14:paraId="12C5A73F" w14:textId="77777777" w:rsidR="00124F37" w:rsidRPr="00A275C9" w:rsidRDefault="00124F37" w:rsidP="008A64A2">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Нормативные технологические затраты электрической энергии определяются для следующего насосного и другого оборудования, находящегося в ведении организации, осуществляющей передачу тепловой энергии: </w:t>
      </w:r>
    </w:p>
    <w:p w14:paraId="43ADD355" w14:textId="77777777" w:rsidR="00124F37" w:rsidRPr="00A275C9" w:rsidRDefault="00124F37" w:rsidP="008A64A2">
      <w:pPr>
        <w:numPr>
          <w:ilvl w:val="0"/>
          <w:numId w:val="73"/>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подкачивающие насосы на подающих и обратных трубопроводах тепловых сетей; </w:t>
      </w:r>
    </w:p>
    <w:p w14:paraId="7E914D99" w14:textId="77777777" w:rsidR="00124F37" w:rsidRPr="00A275C9" w:rsidRDefault="00124F37" w:rsidP="008A64A2">
      <w:pPr>
        <w:numPr>
          <w:ilvl w:val="0"/>
          <w:numId w:val="73"/>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подмешивающие насосы в тепловых сетях; </w:t>
      </w:r>
    </w:p>
    <w:p w14:paraId="275AF21A" w14:textId="77777777" w:rsidR="00124F37" w:rsidRPr="00A275C9" w:rsidRDefault="00124F37" w:rsidP="008A64A2">
      <w:pPr>
        <w:numPr>
          <w:ilvl w:val="0"/>
          <w:numId w:val="73"/>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дренажные насосы; </w:t>
      </w:r>
    </w:p>
    <w:p w14:paraId="67068B50" w14:textId="77777777" w:rsidR="00124F37" w:rsidRPr="00A275C9" w:rsidRDefault="00124F37" w:rsidP="008A64A2">
      <w:pPr>
        <w:numPr>
          <w:ilvl w:val="0"/>
          <w:numId w:val="73"/>
        </w:num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насосы зарядки-разрядки баков-аккумуляторов, находящихся в тепловых сетях; </w:t>
      </w:r>
    </w:p>
    <w:p w14:paraId="011B5AED" w14:textId="77777777" w:rsidR="00124F37" w:rsidRPr="00A275C9" w:rsidRDefault="00124F37" w:rsidP="008A64A2">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циркуляционные насосы отопления и горячего водоснабжения, а также насосы подпитки II контура отопления в центральных тепловых пунктах; </w:t>
      </w:r>
    </w:p>
    <w:p w14:paraId="117BE7EE" w14:textId="77777777" w:rsidR="00124F37" w:rsidRPr="00A275C9" w:rsidRDefault="00124F37" w:rsidP="008A64A2">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w:t>
      </w:r>
      <w:r>
        <w:rPr>
          <w:rFonts w:cs="Times New Roman"/>
          <w:color w:val="000000"/>
          <w:szCs w:val="23"/>
        </w:rPr>
        <w:t xml:space="preserve"> </w:t>
      </w:r>
      <w:r w:rsidRPr="00A275C9">
        <w:rPr>
          <w:rFonts w:cs="Times New Roman"/>
          <w:color w:val="000000"/>
          <w:szCs w:val="23"/>
        </w:rPr>
        <w:t xml:space="preserve">электропривод запорно-регулирующей арматуры; </w:t>
      </w:r>
    </w:p>
    <w:p w14:paraId="597D40EB" w14:textId="77777777" w:rsidR="00124F37" w:rsidRPr="00A275C9" w:rsidRDefault="00124F37" w:rsidP="008A64A2">
      <w:pPr>
        <w:autoSpaceDE w:val="0"/>
        <w:autoSpaceDN w:val="0"/>
        <w:adjustRightInd w:val="0"/>
        <w:spacing w:before="0" w:after="0"/>
        <w:contextualSpacing w:val="0"/>
        <w:rPr>
          <w:rFonts w:cs="Times New Roman"/>
          <w:color w:val="000000"/>
          <w:szCs w:val="23"/>
        </w:rPr>
      </w:pPr>
      <w:r w:rsidRPr="00A275C9">
        <w:rPr>
          <w:rFonts w:cs="Times New Roman"/>
          <w:color w:val="000000"/>
          <w:szCs w:val="23"/>
        </w:rPr>
        <w:t xml:space="preserve">- другое электротехническое оборудование в составе теплосетевых объектов, предназначенное для передачи тепловой энергии. </w:t>
      </w:r>
    </w:p>
    <w:p w14:paraId="35306A33" w14:textId="77777777" w:rsidR="00124F37" w:rsidRPr="00A275C9" w:rsidRDefault="00124F37" w:rsidP="00CB1E5C">
      <w:pPr>
        <w:numPr>
          <w:ilvl w:val="0"/>
          <w:numId w:val="74"/>
        </w:numPr>
        <w:autoSpaceDE w:val="0"/>
        <w:autoSpaceDN w:val="0"/>
        <w:adjustRightInd w:val="0"/>
        <w:spacing w:before="0" w:after="0"/>
        <w:ind w:firstLine="567"/>
        <w:contextualSpacing w:val="0"/>
        <w:rPr>
          <w:rFonts w:cs="Times New Roman"/>
          <w:color w:val="000000"/>
          <w:szCs w:val="23"/>
        </w:rPr>
      </w:pPr>
      <w:r>
        <w:rPr>
          <w:szCs w:val="23"/>
        </w:rPr>
        <w:t>На территории Читинского муниципального округа н</w:t>
      </w:r>
      <w:r w:rsidRPr="00A275C9">
        <w:rPr>
          <w:szCs w:val="23"/>
        </w:rPr>
        <w:t xml:space="preserve">ормативы технологических потерь при передаче тепловой энергии, теплоносителя по тепловым сетям </w:t>
      </w:r>
      <w:r>
        <w:rPr>
          <w:szCs w:val="23"/>
        </w:rPr>
        <w:t>не утверждены</w:t>
      </w:r>
      <w:r w:rsidRPr="00A275C9">
        <w:rPr>
          <w:szCs w:val="23"/>
        </w:rPr>
        <w:t>.</w:t>
      </w:r>
    </w:p>
    <w:p w14:paraId="1D66FB33" w14:textId="77777777" w:rsidR="00124F37" w:rsidRPr="00D518AC" w:rsidRDefault="00124F37" w:rsidP="00124F37">
      <w:pPr>
        <w:rPr>
          <w:color w:val="C45911" w:themeColor="accent2" w:themeShade="BF"/>
        </w:rPr>
      </w:pPr>
    </w:p>
    <w:p w14:paraId="12BF90BF" w14:textId="77777777" w:rsidR="00124F37" w:rsidRPr="00607CB4"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3" w:name="_Toc213271333"/>
      <w:r w:rsidRPr="00D518AC">
        <w:rPr>
          <w:rFonts w:ascii="Times New Roman" w:hAnsi="Times New Roman" w:cs="Times New Roman"/>
          <w:b/>
          <w:color w:val="auto"/>
        </w:rPr>
        <w:t xml:space="preserve">Оценка фактических потерь тепловой энергии и теплоносителя при передаче </w:t>
      </w:r>
      <w:r w:rsidRPr="00607CB4">
        <w:rPr>
          <w:rFonts w:ascii="Times New Roman" w:hAnsi="Times New Roman" w:cs="Times New Roman"/>
          <w:b/>
          <w:color w:val="auto"/>
        </w:rPr>
        <w:t>тепловой энергии и теплоносителя по тепловым сетям за последние 3 года</w:t>
      </w:r>
      <w:bookmarkEnd w:id="123"/>
    </w:p>
    <w:p w14:paraId="5A20B239" w14:textId="5B0E61AA" w:rsidR="00124F37" w:rsidRPr="00607CB4" w:rsidRDefault="00124F37" w:rsidP="00124F37">
      <w:pPr>
        <w:pStyle w:val="26"/>
        <w:spacing w:line="240" w:lineRule="auto"/>
        <w:ind w:firstLine="708"/>
        <w:rPr>
          <w:szCs w:val="28"/>
        </w:rPr>
      </w:pPr>
      <w:r>
        <w:rPr>
          <w:szCs w:val="28"/>
        </w:rPr>
        <w:t>Ф</w:t>
      </w:r>
      <w:r w:rsidRPr="0006404B">
        <w:rPr>
          <w:szCs w:val="28"/>
        </w:rPr>
        <w:t xml:space="preserve">актические тепловые потери в тепловых сетях теплоснабжающих организаций от котельных </w:t>
      </w:r>
      <w:r>
        <w:rPr>
          <w:szCs w:val="28"/>
        </w:rPr>
        <w:t>Читинского муниципального округа</w:t>
      </w:r>
      <w:r w:rsidRPr="00607CB4">
        <w:rPr>
          <w:szCs w:val="28"/>
        </w:rPr>
        <w:t xml:space="preserve"> за 2024</w:t>
      </w:r>
      <w:r>
        <w:rPr>
          <w:szCs w:val="28"/>
        </w:rPr>
        <w:t xml:space="preserve"> г. сост</w:t>
      </w:r>
      <w:r w:rsidR="00CB1E5C">
        <w:rPr>
          <w:szCs w:val="28"/>
        </w:rPr>
        <w:t xml:space="preserve">авили 35,497 тыс. Гкал. Из них </w:t>
      </w:r>
      <w:r>
        <w:rPr>
          <w:szCs w:val="28"/>
        </w:rPr>
        <w:t>14, 003 тыс. Гкал в городах и поселках городского типа, 21,494 тыс. Гкал в сельских населенных пунктах</w:t>
      </w:r>
      <w:r w:rsidRPr="00607CB4">
        <w:rPr>
          <w:szCs w:val="28"/>
        </w:rPr>
        <w:t>.</w:t>
      </w:r>
    </w:p>
    <w:p w14:paraId="33620F72" w14:textId="77777777" w:rsidR="00124F37" w:rsidRPr="00B33745" w:rsidRDefault="00124F37" w:rsidP="00124F37">
      <w:pPr>
        <w:rPr>
          <w:highlight w:val="yellow"/>
        </w:rPr>
      </w:pPr>
      <w:r>
        <w:rPr>
          <w:highlight w:val="yellow"/>
        </w:rPr>
        <w:t xml:space="preserve">                                                                                                                                                                                                                                                                                                                                                                                                                                                                                                                                                                                                                                                                                                                                                                                                                                                                                                                                                                                                                                                                                                                                                                                                                                                                                                                                                                                                                                                                                                                                                                                                                                                                                                                                                                                                                                                                                                                                                                                                                                                                                                                                                                                                                                                                                                                                                                                                                                                                                                                                                                                                                                                                                                                                                                                                                                                                                                                                                                                                                                                                                                                                                                                                                                                                                                                                                                                                                                                                                                                                                                                                                                                                                                                                                                                                                                                                                                                                                                                                                                                                                                                                                                                                                                                                                                                                                                                                                                                                                                                                                                                                                                                                                                                                                                                                                                                                                                                                                                                                                                                                                                                                                                                                                                                                                                                                                                                                                                                                                                                                                                                                                                                                                                                                                                                                                                                                                                                                                                                                                                                                                                                                                                                                                                                                                                                                                                                                                                                                                                                                                                                                                                                                                                                                                                                                                                                                                                                                                                                                                                                                                                                                                                                                                                                                                                                                                                                                                                                                                                                                 </w:t>
      </w:r>
    </w:p>
    <w:p w14:paraId="53F760FA" w14:textId="77777777" w:rsidR="00124F37" w:rsidRPr="00AE1D74"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4" w:name="_Toc213271334"/>
      <w:r w:rsidRPr="00AE1D74">
        <w:rPr>
          <w:rFonts w:ascii="Times New Roman" w:hAnsi="Times New Roman" w:cs="Times New Roman"/>
          <w:b/>
          <w:color w:val="auto"/>
        </w:rPr>
        <w:t>Предписания надзорных органов по запрещению дальнейшей эксплуатации участков тепловой сети и результаты их исполнения</w:t>
      </w:r>
      <w:bookmarkEnd w:id="124"/>
    </w:p>
    <w:p w14:paraId="54504B7C" w14:textId="77777777" w:rsidR="00124F37" w:rsidRPr="00AE1D74" w:rsidRDefault="00124F37" w:rsidP="00124F37">
      <w:r w:rsidRPr="00AE1D74">
        <w:t>Предписания надзорных органов по запрещению дальнейшей эксплуатации участков тепловой сети не выдавались.</w:t>
      </w:r>
    </w:p>
    <w:p w14:paraId="276CA6C5" w14:textId="31EE9120" w:rsidR="00124F37" w:rsidRDefault="00124F37" w:rsidP="00124F37">
      <w:pPr>
        <w:rPr>
          <w:color w:val="C45911" w:themeColor="accent2" w:themeShade="BF"/>
          <w:highlight w:val="yellow"/>
        </w:rPr>
      </w:pPr>
    </w:p>
    <w:p w14:paraId="284250AB" w14:textId="77777777" w:rsidR="008A64A2" w:rsidRPr="00B33745" w:rsidRDefault="008A64A2" w:rsidP="00124F37">
      <w:pPr>
        <w:rPr>
          <w:color w:val="C45911" w:themeColor="accent2" w:themeShade="BF"/>
          <w:highlight w:val="yellow"/>
        </w:rPr>
      </w:pPr>
    </w:p>
    <w:p w14:paraId="0E469B6D" w14:textId="77777777" w:rsidR="00124F37" w:rsidRPr="00C25527"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5" w:name="_Toc213271335"/>
      <w:r w:rsidRPr="00AE1D74">
        <w:rPr>
          <w:rFonts w:ascii="Times New Roman" w:hAnsi="Times New Roman" w:cs="Times New Roman"/>
          <w:b/>
          <w:color w:val="auto"/>
        </w:rPr>
        <w:lastRenderedPageBreak/>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w:t>
      </w:r>
      <w:r w:rsidRPr="00C25527">
        <w:rPr>
          <w:rFonts w:ascii="Times New Roman" w:hAnsi="Times New Roman" w:cs="Times New Roman"/>
          <w:b/>
          <w:color w:val="auto"/>
        </w:rPr>
        <w:t>тпуска тепловой энергии потребителям</w:t>
      </w:r>
      <w:bookmarkEnd w:id="125"/>
    </w:p>
    <w:p w14:paraId="45C55F7E" w14:textId="77777777" w:rsidR="00124F37" w:rsidRPr="00C25527" w:rsidRDefault="00124F37" w:rsidP="00124F37">
      <w:pPr>
        <w:pStyle w:val="2b"/>
        <w:jc w:val="both"/>
        <w:rPr>
          <w:b w:val="0"/>
          <w:sz w:val="24"/>
          <w:szCs w:val="28"/>
        </w:rPr>
      </w:pPr>
      <w:r w:rsidRPr="00C25527">
        <w:rPr>
          <w:b w:val="0"/>
          <w:sz w:val="24"/>
          <w:szCs w:val="28"/>
        </w:rPr>
        <w:t xml:space="preserve">Отпуск тепловой энергии от котельных </w:t>
      </w:r>
      <w:r w:rsidRPr="00EC1B54">
        <w:rPr>
          <w:b w:val="0"/>
          <w:sz w:val="24"/>
          <w:szCs w:val="28"/>
        </w:rPr>
        <w:t>Читинского муниципального округа</w:t>
      </w:r>
      <w:r w:rsidRPr="00C25527">
        <w:rPr>
          <w:b w:val="0"/>
          <w:sz w:val="24"/>
          <w:szCs w:val="28"/>
        </w:rPr>
        <w:t xml:space="preserve"> осуществляется по утвержденн</w:t>
      </w:r>
      <w:r>
        <w:rPr>
          <w:b w:val="0"/>
          <w:sz w:val="24"/>
          <w:szCs w:val="28"/>
        </w:rPr>
        <w:t>ому</w:t>
      </w:r>
      <w:r w:rsidRPr="00C25527">
        <w:rPr>
          <w:b w:val="0"/>
          <w:sz w:val="24"/>
          <w:szCs w:val="28"/>
        </w:rPr>
        <w:t xml:space="preserve"> температурн</w:t>
      </w:r>
      <w:r>
        <w:rPr>
          <w:b w:val="0"/>
          <w:sz w:val="24"/>
          <w:szCs w:val="28"/>
        </w:rPr>
        <w:t>ому</w:t>
      </w:r>
      <w:r w:rsidRPr="00C25527">
        <w:rPr>
          <w:b w:val="0"/>
          <w:sz w:val="24"/>
          <w:szCs w:val="28"/>
        </w:rPr>
        <w:t xml:space="preserve"> график</w:t>
      </w:r>
      <w:r>
        <w:rPr>
          <w:b w:val="0"/>
          <w:sz w:val="24"/>
          <w:szCs w:val="28"/>
        </w:rPr>
        <w:t>у</w:t>
      </w:r>
      <w:r w:rsidRPr="00C25527">
        <w:rPr>
          <w:b w:val="0"/>
          <w:sz w:val="24"/>
          <w:szCs w:val="28"/>
        </w:rPr>
        <w:t xml:space="preserve"> 95/70 °С.</w:t>
      </w:r>
    </w:p>
    <w:p w14:paraId="3FED35C5" w14:textId="77777777" w:rsidR="00124F37" w:rsidRDefault="00124F37" w:rsidP="00124F37">
      <w:pPr>
        <w:pStyle w:val="2b"/>
        <w:jc w:val="both"/>
        <w:rPr>
          <w:b w:val="0"/>
          <w:sz w:val="28"/>
        </w:rPr>
      </w:pPr>
      <w:r w:rsidRPr="00C25527">
        <w:rPr>
          <w:b w:val="0"/>
          <w:sz w:val="24"/>
          <w:szCs w:val="28"/>
        </w:rPr>
        <w:t xml:space="preserve">Присоединение теплопотребляющих установок потребителей к системе теплоснабжения </w:t>
      </w:r>
      <w:r w:rsidRPr="00EC1B54">
        <w:rPr>
          <w:b w:val="0"/>
          <w:sz w:val="24"/>
          <w:szCs w:val="28"/>
        </w:rPr>
        <w:t>Читинского муниципального округа</w:t>
      </w:r>
      <w:r w:rsidRPr="00C25527">
        <w:rPr>
          <w:b w:val="0"/>
          <w:sz w:val="24"/>
          <w:szCs w:val="28"/>
        </w:rPr>
        <w:t xml:space="preserve"> осуществлено по з</w:t>
      </w:r>
      <w:r w:rsidRPr="00AE1D74">
        <w:rPr>
          <w:b w:val="0"/>
          <w:sz w:val="24"/>
          <w:szCs w:val="28"/>
        </w:rPr>
        <w:t xml:space="preserve">ависимой </w:t>
      </w:r>
      <w:r w:rsidRPr="00EC1B54">
        <w:rPr>
          <w:b w:val="0"/>
          <w:sz w:val="24"/>
          <w:szCs w:val="28"/>
        </w:rPr>
        <w:t xml:space="preserve">схеме </w:t>
      </w:r>
      <w:r w:rsidRPr="00AE1D74">
        <w:rPr>
          <w:b w:val="0"/>
          <w:sz w:val="24"/>
        </w:rPr>
        <w:t>(присоединение потребителей осуществляется непосредственно).</w:t>
      </w:r>
      <w:r w:rsidRPr="00AE1D74">
        <w:rPr>
          <w:b w:val="0"/>
          <w:sz w:val="28"/>
        </w:rPr>
        <w:t xml:space="preserve"> </w:t>
      </w:r>
    </w:p>
    <w:p w14:paraId="0A34ADF9" w14:textId="77777777" w:rsidR="00124F37" w:rsidRPr="00D518AC" w:rsidRDefault="00124F37" w:rsidP="00124F37">
      <w:pPr>
        <w:rPr>
          <w:szCs w:val="28"/>
        </w:rPr>
      </w:pPr>
      <w:r w:rsidRPr="00AE1D74">
        <w:rPr>
          <w:szCs w:val="28"/>
        </w:rPr>
        <w:t>Таким образом, наиболее распространенная схема присоединения теплопотребляющих установок потребителей (</w:t>
      </w:r>
      <w:r w:rsidRPr="00D518AC">
        <w:rPr>
          <w:szCs w:val="28"/>
        </w:rPr>
        <w:t xml:space="preserve">для отопления) является схема «потребитель с непосредственным присоединением системы отопления» (рис. </w:t>
      </w:r>
      <w:r>
        <w:rPr>
          <w:szCs w:val="28"/>
        </w:rPr>
        <w:t>1.3.16.1</w:t>
      </w:r>
      <w:r w:rsidRPr="00D518AC">
        <w:rPr>
          <w:szCs w:val="28"/>
        </w:rPr>
        <w:t>).</w:t>
      </w:r>
    </w:p>
    <w:p w14:paraId="2202D00C" w14:textId="77777777" w:rsidR="00124F37" w:rsidRPr="00D518AC" w:rsidRDefault="00124F37" w:rsidP="00124F37">
      <w:pPr>
        <w:rPr>
          <w:szCs w:val="28"/>
        </w:rPr>
      </w:pPr>
    </w:p>
    <w:p w14:paraId="60F424BD" w14:textId="77777777" w:rsidR="00124F37" w:rsidRPr="00D518AC" w:rsidRDefault="00124F37" w:rsidP="00124F37">
      <w:pPr>
        <w:pStyle w:val="af"/>
        <w:ind w:firstLine="142"/>
        <w:rPr>
          <w:sz w:val="24"/>
        </w:rPr>
      </w:pPr>
      <w:r w:rsidRPr="00D518AC">
        <w:rPr>
          <w:noProof/>
          <w:szCs w:val="28"/>
          <w:lang w:eastAsia="ru-RU"/>
        </w:rPr>
        <w:drawing>
          <wp:inline distT="0" distB="0" distL="0" distR="0" wp14:anchorId="254E0575" wp14:editId="3D34270E">
            <wp:extent cx="3323555" cy="1151149"/>
            <wp:effectExtent l="0" t="0" r="0" b="0"/>
            <wp:docPr id="34" name="Рисунок 34" descr="C:\Users\mas\AppData\Local\Microsoft\Windows\Temporary Internet Files\Content.Word\непосредствен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s\AppData\Local\Microsoft\Windows\Temporary Internet Files\Content.Word\непосредственная.bmp"/>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2491" b="10373"/>
                    <a:stretch/>
                  </pic:blipFill>
                  <pic:spPr bwMode="auto">
                    <a:xfrm>
                      <a:off x="0" y="0"/>
                      <a:ext cx="3373916" cy="1168592"/>
                    </a:xfrm>
                    <a:prstGeom prst="rect">
                      <a:avLst/>
                    </a:prstGeom>
                    <a:noFill/>
                    <a:ln>
                      <a:noFill/>
                    </a:ln>
                    <a:extLst>
                      <a:ext uri="{53640926-AAD7-44D8-BBD7-CCE9431645EC}">
                        <a14:shadowObscured xmlns:a14="http://schemas.microsoft.com/office/drawing/2010/main"/>
                      </a:ext>
                    </a:extLst>
                  </pic:spPr>
                </pic:pic>
              </a:graphicData>
            </a:graphic>
          </wp:inline>
        </w:drawing>
      </w:r>
    </w:p>
    <w:p w14:paraId="11325256" w14:textId="77777777" w:rsidR="00124F37" w:rsidRDefault="00124F37" w:rsidP="00124F37">
      <w:pPr>
        <w:ind w:firstLine="0"/>
        <w:rPr>
          <w:b/>
          <w:sz w:val="22"/>
        </w:rPr>
      </w:pPr>
      <w:r w:rsidRPr="00D518AC">
        <w:rPr>
          <w:b/>
          <w:sz w:val="22"/>
        </w:rPr>
        <w:t xml:space="preserve">Рисунок </w:t>
      </w:r>
      <w:r>
        <w:rPr>
          <w:b/>
          <w:sz w:val="22"/>
        </w:rPr>
        <w:t>1.3.16.1</w:t>
      </w:r>
      <w:r w:rsidRPr="00D518AC">
        <w:rPr>
          <w:b/>
          <w:sz w:val="22"/>
        </w:rPr>
        <w:t xml:space="preserve"> Схема «Потребитель с непосредственным присоединением СО» </w:t>
      </w:r>
    </w:p>
    <w:p w14:paraId="528D6164" w14:textId="77777777" w:rsidR="00124F37" w:rsidRDefault="00124F37" w:rsidP="00124F37">
      <w:pPr>
        <w:rPr>
          <w:b/>
          <w:sz w:val="22"/>
        </w:rPr>
      </w:pPr>
    </w:p>
    <w:p w14:paraId="14DE235B" w14:textId="77777777" w:rsidR="00124F37" w:rsidRPr="00D518AC"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6" w:name="_Toc213271336"/>
      <w:r w:rsidRPr="00D518AC">
        <w:rPr>
          <w:rFonts w:ascii="Times New Roman" w:hAnsi="Times New Roman" w:cs="Times New Roman"/>
          <w:b/>
          <w:color w:val="auto"/>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26"/>
    </w:p>
    <w:p w14:paraId="28FF0E5C" w14:textId="77777777" w:rsidR="00124F37" w:rsidRPr="00AE1D74" w:rsidRDefault="00124F37" w:rsidP="00124F37">
      <w:pPr>
        <w:rPr>
          <w:szCs w:val="28"/>
        </w:rPr>
      </w:pPr>
      <w:r w:rsidRPr="00AE1D74">
        <w:rPr>
          <w:szCs w:val="28"/>
        </w:rPr>
        <w:t>Федеральным законом от 23.11.2009 № 261-ФЗ на собственников помещений в многоквартирных домах и собственников жилых домов возложена обязанность по установке приборов учета.</w:t>
      </w:r>
    </w:p>
    <w:p w14:paraId="5BD6B104" w14:textId="77777777" w:rsidR="00124F37" w:rsidRPr="00AE1D74" w:rsidRDefault="00124F37" w:rsidP="00124F37">
      <w:pPr>
        <w:rPr>
          <w:szCs w:val="28"/>
        </w:rPr>
      </w:pPr>
      <w:r w:rsidRPr="00AE1D74">
        <w:rPr>
          <w:szCs w:val="28"/>
        </w:rPr>
        <w:t>В соответствии с Федеральным законом (</w:t>
      </w:r>
      <w:r>
        <w:rPr>
          <w:szCs w:val="28"/>
        </w:rPr>
        <w:t>с изменениями и дополнениями</w:t>
      </w:r>
      <w:r w:rsidRPr="00AE1D74">
        <w:rPr>
          <w:szCs w:val="28"/>
        </w:rPr>
        <w:t>) от 23.11.2009 № 261-ФЗ до 1 июля 2012 года собственники помещений в многоквартирных домах обязаны обеспечить установку приборов учета тепловой энергии.</w:t>
      </w:r>
    </w:p>
    <w:p w14:paraId="5651DF3D" w14:textId="77777777" w:rsidR="00124F37" w:rsidRPr="00AE1D74" w:rsidRDefault="00124F37" w:rsidP="00124F37">
      <w:pPr>
        <w:rPr>
          <w:szCs w:val="28"/>
        </w:rPr>
      </w:pPr>
      <w:r w:rsidRPr="00AE1D74">
        <w:rPr>
          <w:szCs w:val="28"/>
        </w:rPr>
        <w:t>С 1 января 2012 года, вводимые в эксплуатацию и реконструируемые многоквартирные жилые дома должны оснащаться индивидуальными теплосчётчиками в квартирах.</w:t>
      </w:r>
    </w:p>
    <w:p w14:paraId="1DEDF982" w14:textId="77777777" w:rsidR="00124F37" w:rsidRDefault="00124F37" w:rsidP="00124F37">
      <w:pPr>
        <w:rPr>
          <w:szCs w:val="28"/>
        </w:rPr>
      </w:pPr>
      <w:r w:rsidRPr="00AE1D74">
        <w:rPr>
          <w:szCs w:val="28"/>
        </w:rPr>
        <w:t>С момента принятия закона не допускается ввод в эксплуатацию зданий, строений, сооружений без оснащения их приборами учёта тепловой энергии.</w:t>
      </w:r>
    </w:p>
    <w:p w14:paraId="1CA6EAE6" w14:textId="77777777" w:rsidR="00627892" w:rsidRDefault="00627892" w:rsidP="00124F37">
      <w:pPr>
        <w:rPr>
          <w:szCs w:val="28"/>
        </w:rPr>
      </w:pPr>
    </w:p>
    <w:p w14:paraId="37EEF8CF" w14:textId="77777777" w:rsidR="00124F37" w:rsidRPr="00D102C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7" w:name="_Toc213271337"/>
      <w:r w:rsidRPr="00D102CE">
        <w:rPr>
          <w:rFonts w:ascii="Times New Roman" w:hAnsi="Times New Roman" w:cs="Times New Roman"/>
          <w:b/>
          <w:color w:val="auto"/>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27"/>
    </w:p>
    <w:p w14:paraId="65CBEC52" w14:textId="77777777" w:rsidR="00124F37" w:rsidRDefault="00124F37" w:rsidP="00124F37">
      <w:r>
        <w:t>Сбор информации и оперативное управление работой котельной и тепловых сетей осуществляется производственно-диспетчерской службой. На предприятиях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w:t>
      </w:r>
    </w:p>
    <w:p w14:paraId="5B35FECC" w14:textId="77777777" w:rsidR="00124F37" w:rsidRDefault="00124F37" w:rsidP="00124F37">
      <w:r>
        <w:t>Диспетчерская служба и система автоматики отпуска тепла справляются с поставленными задачами.</w:t>
      </w:r>
    </w:p>
    <w:p w14:paraId="417CBF5C" w14:textId="77777777" w:rsidR="00124F37" w:rsidRDefault="00124F37" w:rsidP="00124F37">
      <w:r>
        <w:t>Для улучшения организации эксплуатации, повышения оперативности обслуживания центральных тепловых пунктов, сокращения их периодических объездов, а также для создания предпосылок к переходу на современную автоматизированную систему управления и учета, необходимо вести работы по внедрению системы телемеханики.</w:t>
      </w:r>
    </w:p>
    <w:p w14:paraId="69C611CC" w14:textId="77777777" w:rsidR="00124F37" w:rsidRDefault="00124F37" w:rsidP="00124F37">
      <w:pPr>
        <w:rPr>
          <w:szCs w:val="28"/>
        </w:rPr>
      </w:pPr>
      <w:r w:rsidRPr="004423CB">
        <w:rPr>
          <w:szCs w:val="28"/>
        </w:rPr>
        <w:lastRenderedPageBreak/>
        <w:t>Регулирующие и запорные задвижки в тепловых камерах не имеют средств телемеханизации. Перекладываемые участки тепловых сетей с ППУ изоляцией не имеют системы дистанционного контроля.</w:t>
      </w:r>
    </w:p>
    <w:p w14:paraId="6EA5B618" w14:textId="77777777" w:rsidR="00124F37" w:rsidRDefault="00124F37" w:rsidP="00124F37">
      <w:pPr>
        <w:rPr>
          <w:szCs w:val="28"/>
        </w:rPr>
      </w:pPr>
    </w:p>
    <w:p w14:paraId="6647A1A4" w14:textId="77777777" w:rsidR="00124F37" w:rsidRPr="00D102C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8" w:name="_Toc213271338"/>
      <w:r w:rsidRPr="00D102CE">
        <w:rPr>
          <w:rFonts w:ascii="Times New Roman" w:hAnsi="Times New Roman" w:cs="Times New Roman"/>
          <w:b/>
          <w:color w:val="auto"/>
        </w:rPr>
        <w:t>Сведения о наличии защиты тепловых сетей от превышения давления</w:t>
      </w:r>
      <w:bookmarkEnd w:id="128"/>
    </w:p>
    <w:p w14:paraId="6510F235" w14:textId="77777777" w:rsidR="00124F37" w:rsidRPr="00C910B8" w:rsidRDefault="00124F37" w:rsidP="00124F37">
      <w:pPr>
        <w:pStyle w:val="Default"/>
        <w:ind w:firstLine="709"/>
        <w:jc w:val="both"/>
        <w:rPr>
          <w:szCs w:val="23"/>
        </w:rPr>
      </w:pPr>
      <w:r w:rsidRPr="00C910B8">
        <w:rPr>
          <w:szCs w:val="23"/>
        </w:rPr>
        <w:t xml:space="preserve">В соответствии со СП 124.13330.2012 «Тепловые сети»,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w:t>
      </w:r>
    </w:p>
    <w:p w14:paraId="5628CF18" w14:textId="77777777" w:rsidR="00124F37" w:rsidRPr="00935EEF" w:rsidRDefault="00124F37" w:rsidP="00124F37">
      <w:pPr>
        <w:spacing w:before="0" w:after="0"/>
        <w:ind w:firstLine="567"/>
        <w:rPr>
          <w:rFonts w:eastAsia="Times New Roman" w:cs="Times New Roman"/>
          <w:color w:val="000000"/>
          <w:szCs w:val="23"/>
          <w:lang w:eastAsia="ru-RU"/>
        </w:rPr>
      </w:pPr>
      <w:r w:rsidRPr="00935EEF">
        <w:rPr>
          <w:rFonts w:eastAsia="Times New Roman" w:cs="Times New Roman"/>
          <w:color w:val="000000"/>
          <w:szCs w:val="23"/>
          <w:lang w:eastAsia="ru-RU"/>
        </w:rPr>
        <w:t xml:space="preserve">На тепловых сетях </w:t>
      </w:r>
      <w:r>
        <w:rPr>
          <w:rFonts w:eastAsia="Times New Roman" w:cs="Times New Roman"/>
          <w:color w:val="000000"/>
          <w:szCs w:val="23"/>
          <w:lang w:eastAsia="ru-RU"/>
        </w:rPr>
        <w:t>Читинского муниципального округа</w:t>
      </w:r>
      <w:r w:rsidRPr="00935EEF">
        <w:rPr>
          <w:rFonts w:eastAsia="Times New Roman" w:cs="Times New Roman"/>
          <w:color w:val="000000"/>
          <w:szCs w:val="23"/>
          <w:lang w:eastAsia="ru-RU"/>
        </w:rPr>
        <w:t xml:space="preserve"> специальных устройств для их защиты от превышения давления не предусмотрено. Контроль за давлением теплоносителя в тепловой сети осуществляется на котельных </w:t>
      </w:r>
      <w:r>
        <w:rPr>
          <w:rFonts w:eastAsia="Times New Roman" w:cs="Times New Roman"/>
          <w:color w:val="000000"/>
          <w:szCs w:val="23"/>
          <w:lang w:eastAsia="ru-RU"/>
        </w:rPr>
        <w:t>Читинского муниципального округа</w:t>
      </w:r>
      <w:r w:rsidRPr="00935EEF">
        <w:rPr>
          <w:rFonts w:eastAsia="Times New Roman" w:cs="Times New Roman"/>
          <w:color w:val="000000"/>
          <w:szCs w:val="23"/>
          <w:lang w:eastAsia="ru-RU"/>
        </w:rPr>
        <w:t>.</w:t>
      </w:r>
    </w:p>
    <w:p w14:paraId="769D9E83" w14:textId="77777777" w:rsidR="00124F37" w:rsidRPr="00D102CE" w:rsidRDefault="00124F37" w:rsidP="00124F37">
      <w:pPr>
        <w:tabs>
          <w:tab w:val="left" w:pos="0"/>
          <w:tab w:val="left" w:pos="1276"/>
        </w:tabs>
        <w:rPr>
          <w:color w:val="C45911" w:themeColor="accent2" w:themeShade="BF"/>
        </w:rPr>
      </w:pPr>
    </w:p>
    <w:p w14:paraId="17D6FCC8" w14:textId="77777777" w:rsidR="00124F37" w:rsidRPr="00D102C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29" w:name="_Toc213271339"/>
      <w:r w:rsidRPr="00D102CE">
        <w:rPr>
          <w:rFonts w:ascii="Times New Roman" w:hAnsi="Times New Roman" w:cs="Times New Roman"/>
          <w:b/>
          <w:color w:val="auto"/>
        </w:rPr>
        <w:t>Перечень выявленных бесхозяйных тепловых сетей и обоснование выбора организации, уполномоченной на их эксплуатацию</w:t>
      </w:r>
      <w:bookmarkEnd w:id="129"/>
    </w:p>
    <w:p w14:paraId="2DAC3B6E" w14:textId="77777777" w:rsidR="00124F37" w:rsidRDefault="00124F37" w:rsidP="00124F37">
      <w:r>
        <w:t xml:space="preserve">В соответствии с п. 6 ст. 15 Федерального закона от 27.07.2010 № 190-ФЗ </w:t>
      </w:r>
      <w:r>
        <w:br/>
        <w:t>«О теплоснабжении» в случае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в течение шестидесяти дней с даты их выявления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14:paraId="4370BC55" w14:textId="77777777" w:rsidR="00124F37" w:rsidRDefault="00124F37" w:rsidP="00124F37">
      <w: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56F5ECC2" w14:textId="77777777" w:rsidR="00124F37" w:rsidRDefault="00124F37" w:rsidP="00124F37">
      <w:r>
        <w:lastRenderedPageBreak/>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3388AD30" w14:textId="77777777" w:rsidR="00124F37" w:rsidRDefault="00124F37" w:rsidP="00124F37">
      <w: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w:t>
      </w:r>
    </w:p>
    <w:p w14:paraId="1D68D4B2" w14:textId="77777777" w:rsidR="00124F37" w:rsidRDefault="00124F37" w:rsidP="00124F37">
      <w:pPr>
        <w:ind w:firstLine="0"/>
      </w:pPr>
      <w:r>
        <w:t>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59B4645D" w14:textId="77777777" w:rsidR="00124F37" w:rsidRDefault="00124F37" w:rsidP="00124F37">
      <w: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p>
    <w:p w14:paraId="787B2A5C" w14:textId="77777777" w:rsidR="00124F37" w:rsidRPr="00467170" w:rsidRDefault="00124F37" w:rsidP="00124F37">
      <w:r>
        <w:t>Орган р</w:t>
      </w:r>
      <w:r w:rsidRPr="00467170">
        <w:t>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14:paraId="2814FED0" w14:textId="77777777" w:rsidR="00124F37" w:rsidRPr="007905B7" w:rsidRDefault="00124F37" w:rsidP="00124F37">
      <w:r>
        <w:t>Информация о выявленных бесхозяйных</w:t>
      </w:r>
      <w:r w:rsidRPr="00467170">
        <w:t xml:space="preserve"> </w:t>
      </w:r>
      <w:r>
        <w:t>тепловых сетях</w:t>
      </w:r>
      <w:r w:rsidRPr="00467170">
        <w:t xml:space="preserve"> на территории </w:t>
      </w:r>
      <w:r>
        <w:t xml:space="preserve">Читинского муниципального </w:t>
      </w:r>
      <w:r w:rsidRPr="00467170">
        <w:t xml:space="preserve">округа </w:t>
      </w:r>
      <w:r>
        <w:t>отсутствует</w:t>
      </w:r>
      <w:r w:rsidRPr="007905B7">
        <w:t xml:space="preserve">.  </w:t>
      </w:r>
    </w:p>
    <w:p w14:paraId="488040E9" w14:textId="77777777" w:rsidR="00124F37" w:rsidRDefault="00124F37" w:rsidP="00124F37"/>
    <w:p w14:paraId="7B471231" w14:textId="77777777" w:rsidR="00124F37" w:rsidRPr="00D102C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30" w:name="_Toc213271340"/>
      <w:r w:rsidRPr="00D102CE">
        <w:rPr>
          <w:rFonts w:ascii="Times New Roman" w:hAnsi="Times New Roman" w:cs="Times New Roman"/>
          <w:b/>
          <w:color w:val="auto"/>
        </w:rPr>
        <w:lastRenderedPageBreak/>
        <w:t>Данные энергетических характеристик тепловых сетей (при их наличии)</w:t>
      </w:r>
      <w:bookmarkEnd w:id="130"/>
    </w:p>
    <w:p w14:paraId="7091E30D" w14:textId="77777777" w:rsidR="00124F37" w:rsidRDefault="00124F37" w:rsidP="00124F37">
      <w:r w:rsidRPr="00467170">
        <w:t xml:space="preserve">Энергетические характеристики тепловых сетей на территории </w:t>
      </w:r>
      <w:r>
        <w:t xml:space="preserve">Читинского муниципального </w:t>
      </w:r>
      <w:r w:rsidRPr="00467170">
        <w:t>округа не утверждены.</w:t>
      </w:r>
    </w:p>
    <w:p w14:paraId="27C0504D" w14:textId="77777777" w:rsidR="00124F37" w:rsidRPr="00DE1C8B" w:rsidRDefault="00124F37" w:rsidP="00124F37">
      <w:pPr>
        <w:jc w:val="left"/>
      </w:pPr>
    </w:p>
    <w:p w14:paraId="17D56714" w14:textId="77777777" w:rsidR="00124F37" w:rsidRPr="00D102CE" w:rsidRDefault="00124F37" w:rsidP="00124F37">
      <w:pPr>
        <w:pStyle w:val="31"/>
        <w:keepLines w:val="0"/>
        <w:numPr>
          <w:ilvl w:val="2"/>
          <w:numId w:val="54"/>
        </w:numPr>
        <w:tabs>
          <w:tab w:val="left" w:pos="851"/>
        </w:tabs>
        <w:spacing w:before="0" w:after="120"/>
        <w:ind w:left="0" w:firstLine="0"/>
        <w:rPr>
          <w:rFonts w:ascii="Times New Roman" w:hAnsi="Times New Roman" w:cs="Times New Roman"/>
          <w:b/>
          <w:color w:val="auto"/>
        </w:rPr>
      </w:pPr>
      <w:bookmarkStart w:id="131" w:name="_Toc213271341"/>
      <w:r w:rsidRPr="00D102CE">
        <w:rPr>
          <w:rFonts w:ascii="Times New Roman" w:hAnsi="Times New Roman" w:cs="Times New Roman"/>
          <w:b/>
          <w:color w:val="auto"/>
        </w:rPr>
        <w:t>Уровень автоматизации и обслуживания центральных тепловых пунктов, насосных станций</w:t>
      </w:r>
      <w:bookmarkEnd w:id="131"/>
    </w:p>
    <w:p w14:paraId="70E01A38" w14:textId="77777777" w:rsidR="00124F37" w:rsidRDefault="00124F37" w:rsidP="00124F37">
      <w:pPr>
        <w:rPr>
          <w:szCs w:val="28"/>
        </w:rPr>
      </w:pPr>
      <w:r>
        <w:rPr>
          <w:szCs w:val="28"/>
        </w:rPr>
        <w:t>Центральные тепловые пункты на территории Читинского муниципального округа отсутствуют</w:t>
      </w:r>
      <w:r w:rsidRPr="003D3C60">
        <w:rPr>
          <w:szCs w:val="28"/>
        </w:rPr>
        <w:t>.</w:t>
      </w:r>
    </w:p>
    <w:p w14:paraId="605AB9C6" w14:textId="77777777" w:rsidR="00124F37" w:rsidRPr="00CA7541" w:rsidRDefault="00124F37" w:rsidP="00124F37">
      <w:pPr>
        <w:rPr>
          <w:szCs w:val="28"/>
        </w:rPr>
      </w:pPr>
    </w:p>
    <w:p w14:paraId="1395BC45" w14:textId="77777777" w:rsidR="00124F37" w:rsidRPr="00D102CE" w:rsidRDefault="00124F37" w:rsidP="00124F37">
      <w:pPr>
        <w:pStyle w:val="31"/>
        <w:keepLines w:val="0"/>
        <w:tabs>
          <w:tab w:val="left" w:pos="851"/>
        </w:tabs>
        <w:spacing w:before="0" w:after="120"/>
        <w:rPr>
          <w:rFonts w:ascii="Times New Roman" w:hAnsi="Times New Roman" w:cs="Times New Roman"/>
          <w:b/>
          <w:color w:val="auto"/>
        </w:rPr>
      </w:pPr>
      <w:bookmarkStart w:id="132" w:name="_Toc213271342"/>
      <w:r w:rsidRPr="00D102CE">
        <w:rPr>
          <w:rFonts w:ascii="Times New Roman" w:hAnsi="Times New Roman" w:cs="Times New Roman"/>
          <w:b/>
          <w:color w:val="auto"/>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32"/>
    </w:p>
    <w:p w14:paraId="726466A6" w14:textId="77777777" w:rsidR="00124F37" w:rsidRDefault="00124F37" w:rsidP="00124F37">
      <w:pPr>
        <w:ind w:firstLine="643"/>
        <w:rPr>
          <w:szCs w:val="28"/>
        </w:rPr>
      </w:pPr>
      <w:r w:rsidRPr="00467170">
        <w:rPr>
          <w:szCs w:val="28"/>
        </w:rPr>
        <w:t xml:space="preserve">За период с момента утверждения ранее </w:t>
      </w:r>
      <w:r>
        <w:rPr>
          <w:szCs w:val="28"/>
        </w:rPr>
        <w:t>разработ</w:t>
      </w:r>
      <w:r w:rsidRPr="00467170">
        <w:rPr>
          <w:szCs w:val="28"/>
        </w:rPr>
        <w:t xml:space="preserve">анной Схемы теплоснабжения </w:t>
      </w:r>
      <w:r>
        <w:rPr>
          <w:szCs w:val="28"/>
        </w:rPr>
        <w:t>Читинского муниципального округа,</w:t>
      </w:r>
      <w:r w:rsidRPr="00467170">
        <w:rPr>
          <w:szCs w:val="28"/>
        </w:rPr>
        <w:t xml:space="preserve"> произошли изменения характеристик тепловых сетей котельных на основании информации, предоставленной теплоснабжающими организациями.</w:t>
      </w:r>
    </w:p>
    <w:p w14:paraId="10C2E85E" w14:textId="77777777" w:rsidR="00124F37" w:rsidRDefault="00124F37" w:rsidP="00124F37">
      <w:pPr>
        <w:spacing w:before="0" w:after="160" w:line="259" w:lineRule="auto"/>
        <w:ind w:firstLine="0"/>
        <w:contextualSpacing w:val="0"/>
        <w:jc w:val="left"/>
        <w:rPr>
          <w:szCs w:val="28"/>
        </w:rPr>
      </w:pPr>
      <w:r>
        <w:rPr>
          <w:szCs w:val="28"/>
        </w:rPr>
        <w:br w:type="page"/>
      </w:r>
    </w:p>
    <w:p w14:paraId="5A294529" w14:textId="77777777" w:rsidR="00627892" w:rsidRPr="00627892" w:rsidRDefault="00627892" w:rsidP="00627892">
      <w:pPr>
        <w:pStyle w:val="24"/>
        <w:numPr>
          <w:ilvl w:val="1"/>
          <w:numId w:val="38"/>
        </w:numPr>
        <w:tabs>
          <w:tab w:val="left" w:pos="1560"/>
        </w:tabs>
        <w:spacing w:before="0" w:after="120"/>
        <w:rPr>
          <w:rFonts w:ascii="Times New Roman" w:hAnsi="Times New Roman" w:cs="Times New Roman"/>
          <w:b/>
          <w:color w:val="auto"/>
          <w:sz w:val="24"/>
          <w:szCs w:val="24"/>
        </w:rPr>
      </w:pPr>
      <w:bookmarkStart w:id="133" w:name="_Toc213271343"/>
      <w:bookmarkStart w:id="134" w:name="_Toc208504594"/>
      <w:bookmarkEnd w:id="108"/>
      <w:bookmarkEnd w:id="109"/>
      <w:r w:rsidRPr="00627892">
        <w:rPr>
          <w:rFonts w:ascii="Times New Roman" w:hAnsi="Times New Roman" w:cs="Times New Roman"/>
          <w:b/>
          <w:color w:val="auto"/>
          <w:sz w:val="24"/>
          <w:szCs w:val="24"/>
        </w:rPr>
        <w:lastRenderedPageBreak/>
        <w:t>Зоны действия источников тепловой энергии</w:t>
      </w:r>
      <w:bookmarkEnd w:id="133"/>
    </w:p>
    <w:p w14:paraId="7C4F216A" w14:textId="77777777" w:rsidR="00627892" w:rsidRPr="00E82687" w:rsidRDefault="00627892" w:rsidP="00627892">
      <w:pPr>
        <w:autoSpaceDE w:val="0"/>
        <w:autoSpaceDN w:val="0"/>
        <w:adjustRightInd w:val="0"/>
      </w:pPr>
      <w:r w:rsidRPr="00D102CE">
        <w:t xml:space="preserve">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w:t>
      </w:r>
      <w:r w:rsidRPr="00E82687">
        <w:t>задвижками тепловой сети системы теплоснабжения.</w:t>
      </w:r>
    </w:p>
    <w:p w14:paraId="02C1D274" w14:textId="77777777" w:rsidR="00627892" w:rsidRDefault="00627892" w:rsidP="00627892">
      <w:pPr>
        <w:autoSpaceDE w:val="0"/>
        <w:autoSpaceDN w:val="0"/>
        <w:adjustRightInd w:val="0"/>
      </w:pPr>
      <w:r w:rsidRPr="00C72FF7">
        <w:t xml:space="preserve">Зоны действия источников </w:t>
      </w:r>
      <w:r>
        <w:t>тепловой энергии на территории Читинского муниципального округа представлены на рисунках 1.4.1-1.4.25.</w:t>
      </w:r>
    </w:p>
    <w:p w14:paraId="60B351D4" w14:textId="77777777" w:rsidR="00627892" w:rsidRDefault="00627892" w:rsidP="00627892">
      <w:pPr>
        <w:spacing w:before="0" w:after="160" w:line="259" w:lineRule="auto"/>
        <w:ind w:firstLine="0"/>
        <w:contextualSpacing w:val="0"/>
        <w:jc w:val="left"/>
      </w:pPr>
      <w:r>
        <w:br w:type="page"/>
      </w:r>
    </w:p>
    <w:p w14:paraId="5A5719DE" w14:textId="77777777" w:rsidR="00627892" w:rsidRDefault="00627892" w:rsidP="00627892">
      <w:pPr>
        <w:spacing w:before="0" w:after="160" w:line="259" w:lineRule="auto"/>
        <w:ind w:firstLine="0"/>
        <w:contextualSpacing w:val="0"/>
        <w:jc w:val="left"/>
        <w:sectPr w:rsidR="00627892" w:rsidSect="00627892">
          <w:pgSz w:w="11906" w:h="16838"/>
          <w:pgMar w:top="1134" w:right="850" w:bottom="1134" w:left="1701" w:header="708" w:footer="708" w:gutter="0"/>
          <w:cols w:space="708"/>
          <w:docGrid w:linePitch="360"/>
        </w:sectPr>
      </w:pPr>
    </w:p>
    <w:p w14:paraId="5A88410C" w14:textId="77777777" w:rsidR="00627892" w:rsidRDefault="00627892" w:rsidP="00627892">
      <w:pPr>
        <w:pStyle w:val="af"/>
        <w:ind w:firstLine="0"/>
        <w:rPr>
          <w:b/>
          <w:sz w:val="22"/>
        </w:rPr>
      </w:pPr>
      <w:r>
        <w:rPr>
          <w:b/>
          <w:noProof/>
          <w:sz w:val="22"/>
          <w:lang w:eastAsia="ru-RU"/>
        </w:rPr>
        <w:lastRenderedPageBreak/>
        <w:drawing>
          <wp:inline distT="0" distB="0" distL="0" distR="0" wp14:anchorId="7664A643" wp14:editId="0E4B5A6B">
            <wp:extent cx="8679976" cy="6028536"/>
            <wp:effectExtent l="0" t="0" r="6985" b="0"/>
            <wp:docPr id="462882516" name="Рисунок 46288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рахлей.png"/>
                    <pic:cNvPicPr/>
                  </pic:nvPicPr>
                  <pic:blipFill>
                    <a:blip r:embed="rId17">
                      <a:extLst>
                        <a:ext uri="{28A0092B-C50C-407E-A947-70E740481C1C}">
                          <a14:useLocalDpi xmlns:a14="http://schemas.microsoft.com/office/drawing/2010/main" val="0"/>
                        </a:ext>
                      </a:extLst>
                    </a:blip>
                    <a:stretch>
                      <a:fillRect/>
                    </a:stretch>
                  </pic:blipFill>
                  <pic:spPr>
                    <a:xfrm>
                      <a:off x="0" y="0"/>
                      <a:ext cx="8688091" cy="6034172"/>
                    </a:xfrm>
                    <a:prstGeom prst="rect">
                      <a:avLst/>
                    </a:prstGeom>
                  </pic:spPr>
                </pic:pic>
              </a:graphicData>
            </a:graphic>
          </wp:inline>
        </w:drawing>
      </w:r>
    </w:p>
    <w:p w14:paraId="38345CAD" w14:textId="77777777" w:rsidR="00627892" w:rsidRPr="008F2F01" w:rsidRDefault="00627892" w:rsidP="00627892">
      <w:pPr>
        <w:pStyle w:val="af"/>
        <w:ind w:firstLine="0"/>
        <w:jc w:val="both"/>
        <w:rPr>
          <w:b/>
          <w:sz w:val="22"/>
        </w:rPr>
      </w:pPr>
      <w:r w:rsidRPr="00F005FA">
        <w:rPr>
          <w:b/>
          <w:sz w:val="22"/>
        </w:rPr>
        <w:t xml:space="preserve">Рисунок </w:t>
      </w:r>
      <w:r>
        <w:rPr>
          <w:b/>
          <w:sz w:val="22"/>
        </w:rPr>
        <w:t>1.4.1</w:t>
      </w:r>
      <w:r w:rsidRPr="00F005FA">
        <w:rPr>
          <w:b/>
          <w:sz w:val="22"/>
        </w:rPr>
        <w:t xml:space="preserve">. </w:t>
      </w:r>
      <w:r w:rsidRPr="000C1AC1">
        <w:rPr>
          <w:b/>
          <w:sz w:val="22"/>
        </w:rPr>
        <w:t>Схем</w:t>
      </w:r>
      <w:r>
        <w:rPr>
          <w:b/>
          <w:sz w:val="22"/>
        </w:rPr>
        <w:t>а</w:t>
      </w:r>
      <w:r w:rsidRPr="000C1AC1">
        <w:rPr>
          <w:b/>
          <w:sz w:val="22"/>
        </w:rPr>
        <w:t xml:space="preserve"> тепловых сетей </w:t>
      </w:r>
      <w:r>
        <w:rPr>
          <w:b/>
          <w:sz w:val="22"/>
        </w:rPr>
        <w:t>на территории с. Арахлей</w:t>
      </w:r>
    </w:p>
    <w:p w14:paraId="4BD4213A" w14:textId="77777777" w:rsidR="00627892" w:rsidRDefault="00627892" w:rsidP="00627892">
      <w:pPr>
        <w:spacing w:before="0" w:after="160" w:line="259" w:lineRule="auto"/>
        <w:ind w:firstLine="0"/>
        <w:contextualSpacing w:val="0"/>
        <w:jc w:val="center"/>
        <w:rPr>
          <w:sz w:val="23"/>
          <w:szCs w:val="23"/>
        </w:rPr>
      </w:pPr>
      <w:r>
        <w:rPr>
          <w:noProof/>
          <w:sz w:val="23"/>
          <w:szCs w:val="23"/>
          <w:lang w:eastAsia="ru-RU"/>
        </w:rPr>
        <w:lastRenderedPageBreak/>
        <w:drawing>
          <wp:inline distT="0" distB="0" distL="0" distR="0" wp14:anchorId="7BD87AEE" wp14:editId="3AF10847">
            <wp:extent cx="7956645" cy="5870733"/>
            <wp:effectExtent l="0" t="0" r="6350" b="0"/>
            <wp:docPr id="462882517" name="Рисунок 46288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тамановка 1.png"/>
                    <pic:cNvPicPr/>
                  </pic:nvPicPr>
                  <pic:blipFill>
                    <a:blip r:embed="rId18">
                      <a:extLst>
                        <a:ext uri="{28A0092B-C50C-407E-A947-70E740481C1C}">
                          <a14:useLocalDpi xmlns:a14="http://schemas.microsoft.com/office/drawing/2010/main" val="0"/>
                        </a:ext>
                      </a:extLst>
                    </a:blip>
                    <a:stretch>
                      <a:fillRect/>
                    </a:stretch>
                  </pic:blipFill>
                  <pic:spPr>
                    <a:xfrm>
                      <a:off x="0" y="0"/>
                      <a:ext cx="7977921" cy="5886431"/>
                    </a:xfrm>
                    <a:prstGeom prst="rect">
                      <a:avLst/>
                    </a:prstGeom>
                  </pic:spPr>
                </pic:pic>
              </a:graphicData>
            </a:graphic>
          </wp:inline>
        </w:drawing>
      </w:r>
    </w:p>
    <w:p w14:paraId="240B99BF" w14:textId="77777777" w:rsidR="00627892" w:rsidRPr="008F2F01" w:rsidRDefault="00627892" w:rsidP="00627892">
      <w:pPr>
        <w:pStyle w:val="af"/>
        <w:ind w:firstLine="0"/>
        <w:jc w:val="both"/>
        <w:rPr>
          <w:b/>
          <w:sz w:val="22"/>
        </w:rPr>
      </w:pPr>
      <w:r w:rsidRPr="00F005FA">
        <w:rPr>
          <w:b/>
          <w:sz w:val="22"/>
        </w:rPr>
        <w:t xml:space="preserve">Рисунок </w:t>
      </w:r>
      <w:r>
        <w:rPr>
          <w:b/>
          <w:sz w:val="22"/>
        </w:rPr>
        <w:t>1.4.2</w:t>
      </w:r>
      <w:r w:rsidRPr="00F005FA">
        <w:rPr>
          <w:b/>
          <w:sz w:val="22"/>
        </w:rPr>
        <w:t xml:space="preserve">. </w:t>
      </w:r>
      <w:r w:rsidRPr="000C1AC1">
        <w:rPr>
          <w:b/>
          <w:sz w:val="22"/>
        </w:rPr>
        <w:t>Схем</w:t>
      </w:r>
      <w:r>
        <w:rPr>
          <w:b/>
          <w:sz w:val="22"/>
        </w:rPr>
        <w:t>а</w:t>
      </w:r>
      <w:r w:rsidRPr="000C1AC1">
        <w:rPr>
          <w:b/>
          <w:sz w:val="22"/>
        </w:rPr>
        <w:t xml:space="preserve"> тепловых сетей </w:t>
      </w:r>
      <w:r>
        <w:rPr>
          <w:b/>
          <w:sz w:val="22"/>
        </w:rPr>
        <w:t>на территории пгт. Атамановка</w:t>
      </w:r>
    </w:p>
    <w:p w14:paraId="6C15E889" w14:textId="77777777" w:rsidR="00627892" w:rsidRDefault="00627892" w:rsidP="00627892">
      <w:pPr>
        <w:spacing w:before="0" w:after="160" w:line="259" w:lineRule="auto"/>
        <w:ind w:firstLine="0"/>
        <w:contextualSpacing w:val="0"/>
        <w:jc w:val="center"/>
        <w:rPr>
          <w:sz w:val="23"/>
          <w:szCs w:val="23"/>
        </w:rPr>
      </w:pPr>
      <w:r>
        <w:rPr>
          <w:noProof/>
          <w:sz w:val="23"/>
          <w:szCs w:val="23"/>
          <w:lang w:eastAsia="ru-RU"/>
        </w:rPr>
        <w:lastRenderedPageBreak/>
        <w:drawing>
          <wp:inline distT="0" distB="0" distL="0" distR="0" wp14:anchorId="4BD76389" wp14:editId="21124D26">
            <wp:extent cx="7915702" cy="5849224"/>
            <wp:effectExtent l="0" t="0" r="9525" b="0"/>
            <wp:docPr id="462882518" name="Рисунок 46288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тамановка 2.png"/>
                    <pic:cNvPicPr/>
                  </pic:nvPicPr>
                  <pic:blipFill>
                    <a:blip r:embed="rId19">
                      <a:extLst>
                        <a:ext uri="{28A0092B-C50C-407E-A947-70E740481C1C}">
                          <a14:useLocalDpi xmlns:a14="http://schemas.microsoft.com/office/drawing/2010/main" val="0"/>
                        </a:ext>
                      </a:extLst>
                    </a:blip>
                    <a:stretch>
                      <a:fillRect/>
                    </a:stretch>
                  </pic:blipFill>
                  <pic:spPr>
                    <a:xfrm>
                      <a:off x="0" y="0"/>
                      <a:ext cx="7931078" cy="5860586"/>
                    </a:xfrm>
                    <a:prstGeom prst="rect">
                      <a:avLst/>
                    </a:prstGeom>
                  </pic:spPr>
                </pic:pic>
              </a:graphicData>
            </a:graphic>
          </wp:inline>
        </w:drawing>
      </w:r>
    </w:p>
    <w:p w14:paraId="1F86B9CC" w14:textId="77777777" w:rsidR="00627892" w:rsidRPr="008F2F01" w:rsidRDefault="00627892" w:rsidP="00627892">
      <w:pPr>
        <w:pStyle w:val="af"/>
        <w:ind w:firstLine="0"/>
        <w:jc w:val="both"/>
        <w:rPr>
          <w:b/>
          <w:sz w:val="22"/>
        </w:rPr>
      </w:pPr>
      <w:r w:rsidRPr="00F005FA">
        <w:rPr>
          <w:b/>
          <w:sz w:val="22"/>
        </w:rPr>
        <w:t xml:space="preserve">Рисунок </w:t>
      </w:r>
      <w:r>
        <w:rPr>
          <w:b/>
          <w:sz w:val="22"/>
        </w:rPr>
        <w:t>1.4.3</w:t>
      </w:r>
      <w:r w:rsidRPr="00F005FA">
        <w:rPr>
          <w:b/>
          <w:sz w:val="22"/>
        </w:rPr>
        <w:t xml:space="preserve">. </w:t>
      </w:r>
      <w:r w:rsidRPr="000C1AC1">
        <w:rPr>
          <w:b/>
          <w:sz w:val="22"/>
        </w:rPr>
        <w:t>Схем</w:t>
      </w:r>
      <w:r>
        <w:rPr>
          <w:b/>
          <w:sz w:val="22"/>
        </w:rPr>
        <w:t>а</w:t>
      </w:r>
      <w:r w:rsidRPr="000C1AC1">
        <w:rPr>
          <w:b/>
          <w:sz w:val="22"/>
        </w:rPr>
        <w:t xml:space="preserve"> тепловых сетей</w:t>
      </w:r>
      <w:r>
        <w:rPr>
          <w:b/>
          <w:sz w:val="22"/>
        </w:rPr>
        <w:t xml:space="preserve"> на территории южной части пгт. Атамановка</w:t>
      </w:r>
    </w:p>
    <w:p w14:paraId="0E927B7D" w14:textId="77777777" w:rsidR="00627892" w:rsidRDefault="00627892" w:rsidP="00627892">
      <w:pPr>
        <w:spacing w:before="0" w:after="160" w:line="259" w:lineRule="auto"/>
        <w:ind w:firstLine="0"/>
        <w:contextualSpacing w:val="0"/>
        <w:jc w:val="center"/>
        <w:rPr>
          <w:sz w:val="23"/>
          <w:szCs w:val="23"/>
        </w:rPr>
      </w:pPr>
      <w:r>
        <w:rPr>
          <w:noProof/>
          <w:sz w:val="23"/>
          <w:szCs w:val="23"/>
          <w:lang w:eastAsia="ru-RU"/>
        </w:rPr>
        <w:lastRenderedPageBreak/>
        <w:drawing>
          <wp:inline distT="0" distB="0" distL="0" distR="0" wp14:anchorId="56265E21" wp14:editId="18F60217">
            <wp:extent cx="7656394" cy="5497438"/>
            <wp:effectExtent l="0" t="0" r="1905" b="8255"/>
            <wp:docPr id="462882519" name="Рисунок 46288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ургень.png"/>
                    <pic:cNvPicPr/>
                  </pic:nvPicPr>
                  <pic:blipFill>
                    <a:blip r:embed="rId20">
                      <a:extLst>
                        <a:ext uri="{28A0092B-C50C-407E-A947-70E740481C1C}">
                          <a14:useLocalDpi xmlns:a14="http://schemas.microsoft.com/office/drawing/2010/main" val="0"/>
                        </a:ext>
                      </a:extLst>
                    </a:blip>
                    <a:stretch>
                      <a:fillRect/>
                    </a:stretch>
                  </pic:blipFill>
                  <pic:spPr>
                    <a:xfrm>
                      <a:off x="0" y="0"/>
                      <a:ext cx="7673198" cy="5509504"/>
                    </a:xfrm>
                    <a:prstGeom prst="rect">
                      <a:avLst/>
                    </a:prstGeom>
                  </pic:spPr>
                </pic:pic>
              </a:graphicData>
            </a:graphic>
          </wp:inline>
        </w:drawing>
      </w:r>
    </w:p>
    <w:p w14:paraId="24981C9D" w14:textId="77777777" w:rsidR="00627892" w:rsidRPr="008F2F01" w:rsidRDefault="00627892" w:rsidP="00627892">
      <w:pPr>
        <w:pStyle w:val="af"/>
        <w:ind w:firstLine="0"/>
        <w:jc w:val="both"/>
        <w:rPr>
          <w:b/>
          <w:sz w:val="22"/>
        </w:rPr>
      </w:pPr>
      <w:r w:rsidRPr="007A4854">
        <w:rPr>
          <w:b/>
          <w:sz w:val="22"/>
        </w:rPr>
        <w:t xml:space="preserve">Рисунок </w:t>
      </w:r>
      <w:r>
        <w:rPr>
          <w:b/>
          <w:sz w:val="22"/>
        </w:rPr>
        <w:t>1.4.4</w:t>
      </w:r>
      <w:r w:rsidRPr="00F005FA">
        <w:rPr>
          <w:b/>
          <w:sz w:val="22"/>
        </w:rPr>
        <w:t>.</w:t>
      </w:r>
      <w:r w:rsidRPr="007A4854">
        <w:rPr>
          <w:b/>
          <w:sz w:val="22"/>
        </w:rPr>
        <w:t xml:space="preserve"> Схема тепловых сетей </w:t>
      </w:r>
      <w:r>
        <w:rPr>
          <w:b/>
          <w:sz w:val="22"/>
        </w:rPr>
        <w:t>на территории с. Бургень</w:t>
      </w:r>
    </w:p>
    <w:p w14:paraId="7A8E8155" w14:textId="77777777" w:rsidR="00627892" w:rsidRPr="007A4854" w:rsidRDefault="00627892" w:rsidP="00627892">
      <w:pPr>
        <w:ind w:firstLine="0"/>
        <w:jc w:val="center"/>
        <w:rPr>
          <w:sz w:val="22"/>
        </w:rPr>
      </w:pPr>
      <w:r>
        <w:rPr>
          <w:noProof/>
          <w:sz w:val="22"/>
          <w:lang w:eastAsia="ru-RU"/>
        </w:rPr>
        <w:lastRenderedPageBreak/>
        <w:drawing>
          <wp:inline distT="0" distB="0" distL="0" distR="0" wp14:anchorId="30BAE7A0" wp14:editId="0D54B29B">
            <wp:extent cx="7438030" cy="5734590"/>
            <wp:effectExtent l="0" t="0" r="0" b="0"/>
            <wp:docPr id="462882520" name="Рисунок 46288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ерх чита.png"/>
                    <pic:cNvPicPr/>
                  </pic:nvPicPr>
                  <pic:blipFill>
                    <a:blip r:embed="rId21">
                      <a:extLst>
                        <a:ext uri="{28A0092B-C50C-407E-A947-70E740481C1C}">
                          <a14:useLocalDpi xmlns:a14="http://schemas.microsoft.com/office/drawing/2010/main" val="0"/>
                        </a:ext>
                      </a:extLst>
                    </a:blip>
                    <a:stretch>
                      <a:fillRect/>
                    </a:stretch>
                  </pic:blipFill>
                  <pic:spPr>
                    <a:xfrm>
                      <a:off x="0" y="0"/>
                      <a:ext cx="7461946" cy="5753029"/>
                    </a:xfrm>
                    <a:prstGeom prst="rect">
                      <a:avLst/>
                    </a:prstGeom>
                  </pic:spPr>
                </pic:pic>
              </a:graphicData>
            </a:graphic>
          </wp:inline>
        </w:drawing>
      </w:r>
    </w:p>
    <w:p w14:paraId="480492F6" w14:textId="77777777" w:rsidR="00627892" w:rsidRDefault="00627892" w:rsidP="00627892">
      <w:pPr>
        <w:pStyle w:val="af"/>
        <w:ind w:firstLine="0"/>
        <w:jc w:val="both"/>
        <w:rPr>
          <w:b/>
          <w:sz w:val="22"/>
        </w:rPr>
      </w:pPr>
      <w:r w:rsidRPr="007A4854">
        <w:rPr>
          <w:b/>
          <w:sz w:val="22"/>
        </w:rPr>
        <w:t xml:space="preserve">Рисунок </w:t>
      </w:r>
      <w:r>
        <w:rPr>
          <w:b/>
          <w:sz w:val="22"/>
        </w:rPr>
        <w:t>1.4.5</w:t>
      </w:r>
      <w:r w:rsidRPr="00F005FA">
        <w:rPr>
          <w:b/>
          <w:sz w:val="22"/>
        </w:rPr>
        <w:t>.</w:t>
      </w:r>
      <w:r w:rsidRPr="007A4854">
        <w:rPr>
          <w:b/>
          <w:sz w:val="22"/>
        </w:rPr>
        <w:t xml:space="preserve"> Схема тепловых сетей </w:t>
      </w:r>
      <w:r>
        <w:rPr>
          <w:b/>
          <w:sz w:val="22"/>
        </w:rPr>
        <w:t>на территории с. Верх-Чита</w:t>
      </w:r>
    </w:p>
    <w:p w14:paraId="7286D595" w14:textId="77777777" w:rsidR="00627892" w:rsidRPr="00417350" w:rsidRDefault="00627892" w:rsidP="00627892">
      <w:pPr>
        <w:ind w:firstLine="0"/>
        <w:jc w:val="center"/>
      </w:pPr>
      <w:r w:rsidRPr="00417350">
        <w:rPr>
          <w:noProof/>
          <w:lang w:eastAsia="ru-RU"/>
        </w:rPr>
        <w:lastRenderedPageBreak/>
        <w:drawing>
          <wp:inline distT="0" distB="0" distL="0" distR="0" wp14:anchorId="055490BF" wp14:editId="184197DA">
            <wp:extent cx="8259328" cy="5772956"/>
            <wp:effectExtent l="0" t="0" r="0" b="0"/>
            <wp:docPr id="462882521" name="Рисунок 46288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59328" cy="5772956"/>
                    </a:xfrm>
                    <a:prstGeom prst="rect">
                      <a:avLst/>
                    </a:prstGeom>
                  </pic:spPr>
                </pic:pic>
              </a:graphicData>
            </a:graphic>
          </wp:inline>
        </w:drawing>
      </w:r>
    </w:p>
    <w:p w14:paraId="39BCBCC0" w14:textId="77777777" w:rsidR="00627892" w:rsidRPr="007A4854" w:rsidRDefault="00627892" w:rsidP="00627892">
      <w:pPr>
        <w:spacing w:after="0"/>
        <w:ind w:firstLine="0"/>
        <w:rPr>
          <w:rFonts w:eastAsia="Times New Roman" w:cs="Times New Roman"/>
          <w:b/>
          <w:sz w:val="22"/>
          <w:lang w:eastAsia="ru-RU"/>
        </w:rPr>
      </w:pPr>
      <w:r w:rsidRPr="007A4854">
        <w:rPr>
          <w:b/>
          <w:sz w:val="22"/>
        </w:rPr>
        <w:t xml:space="preserve">Рисунок </w:t>
      </w:r>
      <w:r>
        <w:rPr>
          <w:b/>
          <w:sz w:val="22"/>
        </w:rPr>
        <w:t>1.4.6</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b/>
          <w:sz w:val="22"/>
        </w:rPr>
        <w:t>на южной части территории с. Верх-Чита</w:t>
      </w:r>
    </w:p>
    <w:p w14:paraId="18A1E2E6"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276B3CF8" wp14:editId="580EC777">
            <wp:extent cx="6905104" cy="5870575"/>
            <wp:effectExtent l="0" t="0" r="0" b="0"/>
            <wp:docPr id="462882522" name="Рисунок 4628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ерхняя карповка.png"/>
                    <pic:cNvPicPr/>
                  </pic:nvPicPr>
                  <pic:blipFill>
                    <a:blip r:embed="rId23">
                      <a:extLst>
                        <a:ext uri="{28A0092B-C50C-407E-A947-70E740481C1C}">
                          <a14:useLocalDpi xmlns:a14="http://schemas.microsoft.com/office/drawing/2010/main" val="0"/>
                        </a:ext>
                      </a:extLst>
                    </a:blip>
                    <a:stretch>
                      <a:fillRect/>
                    </a:stretch>
                  </pic:blipFill>
                  <pic:spPr>
                    <a:xfrm>
                      <a:off x="0" y="0"/>
                      <a:ext cx="6932475" cy="5893846"/>
                    </a:xfrm>
                    <a:prstGeom prst="rect">
                      <a:avLst/>
                    </a:prstGeom>
                  </pic:spPr>
                </pic:pic>
              </a:graphicData>
            </a:graphic>
          </wp:inline>
        </w:drawing>
      </w:r>
    </w:p>
    <w:p w14:paraId="158A6088" w14:textId="77777777" w:rsidR="00627892" w:rsidRPr="007A4854" w:rsidRDefault="00627892" w:rsidP="00627892">
      <w:pPr>
        <w:spacing w:after="0"/>
        <w:ind w:firstLine="0"/>
        <w:rPr>
          <w:rFonts w:eastAsia="Times New Roman" w:cs="Times New Roman"/>
          <w:b/>
          <w:sz w:val="22"/>
          <w:lang w:eastAsia="ru-RU"/>
        </w:rPr>
      </w:pPr>
      <w:r w:rsidRPr="007A4854">
        <w:rPr>
          <w:b/>
          <w:sz w:val="22"/>
        </w:rPr>
        <w:t xml:space="preserve">Рисунок </w:t>
      </w:r>
      <w:r>
        <w:rPr>
          <w:b/>
          <w:sz w:val="22"/>
        </w:rPr>
        <w:t>1.4.7</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Верхняя Карповка</w:t>
      </w:r>
    </w:p>
    <w:p w14:paraId="78A6061D"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4A07041C" wp14:editId="0A3584E3">
            <wp:extent cx="8030696" cy="5849166"/>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омна.png"/>
                    <pic:cNvPicPr/>
                  </pic:nvPicPr>
                  <pic:blipFill>
                    <a:blip r:embed="rId24">
                      <a:extLst>
                        <a:ext uri="{28A0092B-C50C-407E-A947-70E740481C1C}">
                          <a14:useLocalDpi xmlns:a14="http://schemas.microsoft.com/office/drawing/2010/main" val="0"/>
                        </a:ext>
                      </a:extLst>
                    </a:blip>
                    <a:stretch>
                      <a:fillRect/>
                    </a:stretch>
                  </pic:blipFill>
                  <pic:spPr>
                    <a:xfrm>
                      <a:off x="0" y="0"/>
                      <a:ext cx="8030696" cy="5849166"/>
                    </a:xfrm>
                    <a:prstGeom prst="rect">
                      <a:avLst/>
                    </a:prstGeom>
                  </pic:spPr>
                </pic:pic>
              </a:graphicData>
            </a:graphic>
          </wp:inline>
        </w:drawing>
      </w:r>
    </w:p>
    <w:p w14:paraId="14457608"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1.4.8</w:t>
      </w:r>
      <w:r w:rsidRPr="00F005FA">
        <w:rPr>
          <w:b/>
          <w:sz w:val="22"/>
        </w:rPr>
        <w:t>.</w:t>
      </w:r>
      <w:r w:rsidRPr="007A4854">
        <w:rPr>
          <w:b/>
          <w:sz w:val="22"/>
        </w:rPr>
        <w:t xml:space="preserve"> </w:t>
      </w:r>
      <w:r>
        <w:rPr>
          <w:rFonts w:eastAsia="Times New Roman" w:cs="Times New Roman"/>
          <w:b/>
          <w:sz w:val="22"/>
          <w:lang w:eastAsia="ru-RU"/>
        </w:rPr>
        <w:t>Схема тепловых сетей на территории с. Домна</w:t>
      </w:r>
    </w:p>
    <w:p w14:paraId="47CDCF2C"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42379C5B" wp14:editId="6A76291F">
            <wp:extent cx="7592485" cy="5887272"/>
            <wp:effectExtent l="0" t="0" r="8890" b="0"/>
            <wp:docPr id="462882524" name="Рисунок 46288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Елизаветино.png"/>
                    <pic:cNvPicPr/>
                  </pic:nvPicPr>
                  <pic:blipFill>
                    <a:blip r:embed="rId25">
                      <a:extLst>
                        <a:ext uri="{28A0092B-C50C-407E-A947-70E740481C1C}">
                          <a14:useLocalDpi xmlns:a14="http://schemas.microsoft.com/office/drawing/2010/main" val="0"/>
                        </a:ext>
                      </a:extLst>
                    </a:blip>
                    <a:stretch>
                      <a:fillRect/>
                    </a:stretch>
                  </pic:blipFill>
                  <pic:spPr>
                    <a:xfrm>
                      <a:off x="0" y="0"/>
                      <a:ext cx="7592485" cy="5887272"/>
                    </a:xfrm>
                    <a:prstGeom prst="rect">
                      <a:avLst/>
                    </a:prstGeom>
                  </pic:spPr>
                </pic:pic>
              </a:graphicData>
            </a:graphic>
          </wp:inline>
        </w:drawing>
      </w:r>
    </w:p>
    <w:p w14:paraId="3D91A2A7"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1.4.9</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Елизаветино</w:t>
      </w:r>
    </w:p>
    <w:p w14:paraId="1719A814"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521470D6" wp14:editId="7539B521">
            <wp:extent cx="9021170" cy="5989760"/>
            <wp:effectExtent l="0" t="0" r="8890" b="0"/>
            <wp:docPr id="462882525" name="Рисунок 46288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асопкинское сп.png"/>
                    <pic:cNvPicPr/>
                  </pic:nvPicPr>
                  <pic:blipFill>
                    <a:blip r:embed="rId26">
                      <a:extLst>
                        <a:ext uri="{28A0092B-C50C-407E-A947-70E740481C1C}">
                          <a14:useLocalDpi xmlns:a14="http://schemas.microsoft.com/office/drawing/2010/main" val="0"/>
                        </a:ext>
                      </a:extLst>
                    </a:blip>
                    <a:stretch>
                      <a:fillRect/>
                    </a:stretch>
                  </pic:blipFill>
                  <pic:spPr>
                    <a:xfrm>
                      <a:off x="0" y="0"/>
                      <a:ext cx="9036002" cy="5999608"/>
                    </a:xfrm>
                    <a:prstGeom prst="rect">
                      <a:avLst/>
                    </a:prstGeom>
                  </pic:spPr>
                </pic:pic>
              </a:graphicData>
            </a:graphic>
          </wp:inline>
        </w:drawing>
      </w:r>
    </w:p>
    <w:p w14:paraId="4E51BEB6"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1.4.10</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Засопка</w:t>
      </w:r>
    </w:p>
    <w:p w14:paraId="310E35D8"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41E6A8B3" wp14:editId="48E2C2A7">
            <wp:extent cx="8943070" cy="5513696"/>
            <wp:effectExtent l="0" t="0" r="0" b="0"/>
            <wp:docPr id="462882526" name="Рисунок 46288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ргень.png"/>
                    <pic:cNvPicPr/>
                  </pic:nvPicPr>
                  <pic:blipFill>
                    <a:blip r:embed="rId27">
                      <a:extLst>
                        <a:ext uri="{28A0092B-C50C-407E-A947-70E740481C1C}">
                          <a14:useLocalDpi xmlns:a14="http://schemas.microsoft.com/office/drawing/2010/main" val="0"/>
                        </a:ext>
                      </a:extLst>
                    </a:blip>
                    <a:stretch>
                      <a:fillRect/>
                    </a:stretch>
                  </pic:blipFill>
                  <pic:spPr>
                    <a:xfrm>
                      <a:off x="0" y="0"/>
                      <a:ext cx="8952217" cy="5519336"/>
                    </a:xfrm>
                    <a:prstGeom prst="rect">
                      <a:avLst/>
                    </a:prstGeom>
                  </pic:spPr>
                </pic:pic>
              </a:graphicData>
            </a:graphic>
          </wp:inline>
        </w:drawing>
      </w:r>
    </w:p>
    <w:p w14:paraId="09345E43"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1.4.11</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Иргень</w:t>
      </w:r>
    </w:p>
    <w:p w14:paraId="3910EC0F" w14:textId="77777777" w:rsidR="00627892" w:rsidRPr="007A4854" w:rsidRDefault="00627892" w:rsidP="00627892">
      <w:pPr>
        <w:spacing w:after="0"/>
        <w:ind w:firstLine="0"/>
        <w:jc w:val="left"/>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E526286" wp14:editId="799A910F">
            <wp:extent cx="8821381" cy="5753903"/>
            <wp:effectExtent l="0" t="0" r="0" b="0"/>
            <wp:docPr id="462882527" name="Рисунок 46288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лочное 2е.png"/>
                    <pic:cNvPicPr/>
                  </pic:nvPicPr>
                  <pic:blipFill>
                    <a:blip r:embed="rId28">
                      <a:extLst>
                        <a:ext uri="{28A0092B-C50C-407E-A947-70E740481C1C}">
                          <a14:useLocalDpi xmlns:a14="http://schemas.microsoft.com/office/drawing/2010/main" val="0"/>
                        </a:ext>
                      </a:extLst>
                    </a:blip>
                    <a:stretch>
                      <a:fillRect/>
                    </a:stretch>
                  </pic:blipFill>
                  <pic:spPr>
                    <a:xfrm>
                      <a:off x="0" y="0"/>
                      <a:ext cx="8821381" cy="5753903"/>
                    </a:xfrm>
                    <a:prstGeom prst="rect">
                      <a:avLst/>
                    </a:prstGeom>
                  </pic:spPr>
                </pic:pic>
              </a:graphicData>
            </a:graphic>
          </wp:inline>
        </w:drawing>
      </w:r>
    </w:p>
    <w:p w14:paraId="593CCC5F"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1.4.12</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Колочное 2-е</w:t>
      </w:r>
    </w:p>
    <w:p w14:paraId="0C7938F3"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9BBD93F" wp14:editId="768A15D5">
            <wp:extent cx="8748215" cy="5976110"/>
            <wp:effectExtent l="0" t="0" r="0" b="5715"/>
            <wp:docPr id="462882528" name="Рисунок 46288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вая Кука.png"/>
                    <pic:cNvPicPr/>
                  </pic:nvPicPr>
                  <pic:blipFill>
                    <a:blip r:embed="rId29">
                      <a:extLst>
                        <a:ext uri="{28A0092B-C50C-407E-A947-70E740481C1C}">
                          <a14:useLocalDpi xmlns:a14="http://schemas.microsoft.com/office/drawing/2010/main" val="0"/>
                        </a:ext>
                      </a:extLst>
                    </a:blip>
                    <a:stretch>
                      <a:fillRect/>
                    </a:stretch>
                  </pic:blipFill>
                  <pic:spPr>
                    <a:xfrm>
                      <a:off x="0" y="0"/>
                      <a:ext cx="8769267" cy="5990491"/>
                    </a:xfrm>
                    <a:prstGeom prst="rect">
                      <a:avLst/>
                    </a:prstGeom>
                  </pic:spPr>
                </pic:pic>
              </a:graphicData>
            </a:graphic>
          </wp:inline>
        </w:drawing>
      </w:r>
    </w:p>
    <w:p w14:paraId="218A6CFD"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1.4.13</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Новая Кука</w:t>
      </w:r>
    </w:p>
    <w:p w14:paraId="5683EDEA"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2A748551" wp14:editId="532B2E7F">
            <wp:extent cx="7738281" cy="5971344"/>
            <wp:effectExtent l="0" t="0" r="0" b="0"/>
            <wp:docPr id="462882529" name="Рисунок 46288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овокручининское 1.png"/>
                    <pic:cNvPicPr/>
                  </pic:nvPicPr>
                  <pic:blipFill>
                    <a:blip r:embed="rId30">
                      <a:extLst>
                        <a:ext uri="{28A0092B-C50C-407E-A947-70E740481C1C}">
                          <a14:useLocalDpi xmlns:a14="http://schemas.microsoft.com/office/drawing/2010/main" val="0"/>
                        </a:ext>
                      </a:extLst>
                    </a:blip>
                    <a:stretch>
                      <a:fillRect/>
                    </a:stretch>
                  </pic:blipFill>
                  <pic:spPr>
                    <a:xfrm>
                      <a:off x="0" y="0"/>
                      <a:ext cx="7767549" cy="5993929"/>
                    </a:xfrm>
                    <a:prstGeom prst="rect">
                      <a:avLst/>
                    </a:prstGeom>
                  </pic:spPr>
                </pic:pic>
              </a:graphicData>
            </a:graphic>
          </wp:inline>
        </w:drawing>
      </w:r>
    </w:p>
    <w:p w14:paraId="1E4B1934"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1.4.14</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северной части территории пгт. Новокручининский</w:t>
      </w:r>
    </w:p>
    <w:p w14:paraId="4212A8A5" w14:textId="77777777" w:rsidR="00627892" w:rsidRPr="007A4854" w:rsidRDefault="00627892" w:rsidP="00627892">
      <w:pPr>
        <w:spacing w:after="0"/>
        <w:ind w:firstLine="0"/>
        <w:jc w:val="center"/>
        <w:rPr>
          <w:rFonts w:eastAsia="Times New Roman" w:cs="Times New Roman"/>
          <w:b/>
          <w:sz w:val="22"/>
          <w:lang w:eastAsia="ru-RU"/>
        </w:rPr>
      </w:pPr>
      <w:r w:rsidRPr="00AE7376">
        <w:rPr>
          <w:rFonts w:eastAsia="Times New Roman" w:cs="Times New Roman"/>
          <w:b/>
          <w:noProof/>
          <w:sz w:val="22"/>
          <w:lang w:eastAsia="ru-RU"/>
        </w:rPr>
        <w:lastRenderedPageBreak/>
        <w:drawing>
          <wp:inline distT="0" distB="0" distL="0" distR="0" wp14:anchorId="3AA38F36" wp14:editId="2FB9D2A0">
            <wp:extent cx="8939284" cy="5810228"/>
            <wp:effectExtent l="0" t="0" r="0" b="635"/>
            <wp:docPr id="462882530" name="Рисунок 46288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53872" cy="5819710"/>
                    </a:xfrm>
                    <a:prstGeom prst="rect">
                      <a:avLst/>
                    </a:prstGeom>
                  </pic:spPr>
                </pic:pic>
              </a:graphicData>
            </a:graphic>
          </wp:inline>
        </w:drawing>
      </w:r>
    </w:p>
    <w:p w14:paraId="60DCAA17"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1.4.15</w:t>
      </w:r>
      <w:r w:rsidRPr="00F005FA">
        <w:rPr>
          <w:b/>
          <w:sz w:val="22"/>
        </w:rPr>
        <w:t>.</w:t>
      </w:r>
      <w:r w:rsidRPr="007A4854">
        <w:rPr>
          <w:b/>
          <w:sz w:val="22"/>
        </w:rPr>
        <w:t xml:space="preserve"> </w:t>
      </w:r>
      <w:r>
        <w:rPr>
          <w:rFonts w:eastAsia="Times New Roman" w:cs="Times New Roman"/>
          <w:b/>
          <w:sz w:val="22"/>
          <w:lang w:eastAsia="ru-RU"/>
        </w:rPr>
        <w:t xml:space="preserve"> Схема сетей котельных на территории пгт. Новокручининский в районе улиц Российская-Амурская</w:t>
      </w:r>
    </w:p>
    <w:p w14:paraId="0C7620A1"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06D20CF6" wp14:editId="4347DBC2">
            <wp:extent cx="7833815" cy="5840730"/>
            <wp:effectExtent l="0" t="0" r="0" b="7620"/>
            <wp:docPr id="462882531" name="Рисунок 46288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овокручининское 4.png"/>
                    <pic:cNvPicPr/>
                  </pic:nvPicPr>
                  <pic:blipFill>
                    <a:blip r:embed="rId32">
                      <a:extLst>
                        <a:ext uri="{28A0092B-C50C-407E-A947-70E740481C1C}">
                          <a14:useLocalDpi xmlns:a14="http://schemas.microsoft.com/office/drawing/2010/main" val="0"/>
                        </a:ext>
                      </a:extLst>
                    </a:blip>
                    <a:stretch>
                      <a:fillRect/>
                    </a:stretch>
                  </pic:blipFill>
                  <pic:spPr>
                    <a:xfrm>
                      <a:off x="0" y="0"/>
                      <a:ext cx="7863955" cy="5863202"/>
                    </a:xfrm>
                    <a:prstGeom prst="rect">
                      <a:avLst/>
                    </a:prstGeom>
                  </pic:spPr>
                </pic:pic>
              </a:graphicData>
            </a:graphic>
          </wp:inline>
        </w:drawing>
      </w:r>
    </w:p>
    <w:p w14:paraId="2ACE8606"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1.4.16</w:t>
      </w:r>
      <w:r w:rsidRPr="00F005FA">
        <w:rPr>
          <w:b/>
          <w:sz w:val="22"/>
        </w:rPr>
        <w:t>.</w:t>
      </w:r>
      <w:r w:rsidRPr="007A4854">
        <w:rPr>
          <w:b/>
          <w:sz w:val="22"/>
        </w:rPr>
        <w:t xml:space="preserve"> </w:t>
      </w:r>
      <w:r w:rsidRPr="007A4854">
        <w:rPr>
          <w:rFonts w:eastAsia="Times New Roman" w:cs="Times New Roman"/>
          <w:b/>
          <w:sz w:val="22"/>
          <w:lang w:eastAsia="ru-RU"/>
        </w:rPr>
        <w:t>Схема тепловых сетей</w:t>
      </w:r>
      <w:r>
        <w:rPr>
          <w:rFonts w:eastAsia="Times New Roman" w:cs="Times New Roman"/>
          <w:b/>
          <w:sz w:val="22"/>
          <w:lang w:eastAsia="ru-RU"/>
        </w:rPr>
        <w:t xml:space="preserve"> на территории пгт. Новокручининский в районе улиц Энергетиков-Летняя</w:t>
      </w:r>
    </w:p>
    <w:p w14:paraId="4FF85D3C"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6C689A1" wp14:editId="799AAB65">
            <wp:extent cx="6796585" cy="5909310"/>
            <wp:effectExtent l="0" t="0" r="4445" b="0"/>
            <wp:docPr id="462882532" name="Рисунок 46288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6" name="Новокручининское 5,6.png"/>
                    <pic:cNvPicPr/>
                  </pic:nvPicPr>
                  <pic:blipFill>
                    <a:blip r:embed="rId33">
                      <a:extLst>
                        <a:ext uri="{28A0092B-C50C-407E-A947-70E740481C1C}">
                          <a14:useLocalDpi xmlns:a14="http://schemas.microsoft.com/office/drawing/2010/main" val="0"/>
                        </a:ext>
                      </a:extLst>
                    </a:blip>
                    <a:stretch>
                      <a:fillRect/>
                    </a:stretch>
                  </pic:blipFill>
                  <pic:spPr>
                    <a:xfrm>
                      <a:off x="0" y="0"/>
                      <a:ext cx="6815551" cy="5925800"/>
                    </a:xfrm>
                    <a:prstGeom prst="rect">
                      <a:avLst/>
                    </a:prstGeom>
                  </pic:spPr>
                </pic:pic>
              </a:graphicData>
            </a:graphic>
          </wp:inline>
        </w:drawing>
      </w:r>
    </w:p>
    <w:p w14:paraId="061DA476"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1.4.17</w:t>
      </w:r>
      <w:r w:rsidRPr="00F005FA">
        <w:rPr>
          <w:b/>
          <w:sz w:val="22"/>
        </w:rPr>
        <w:t>.</w:t>
      </w:r>
      <w:r w:rsidRPr="007A4854">
        <w:rPr>
          <w:b/>
          <w:sz w:val="22"/>
        </w:rPr>
        <w:t xml:space="preserve"> </w:t>
      </w:r>
      <w:r w:rsidRPr="007A4854">
        <w:rPr>
          <w:rFonts w:eastAsia="Times New Roman" w:cs="Times New Roman"/>
          <w:b/>
          <w:sz w:val="22"/>
          <w:lang w:eastAsia="ru-RU"/>
        </w:rPr>
        <w:t xml:space="preserve"> Схема тепловых сетей</w:t>
      </w:r>
      <w:r>
        <w:rPr>
          <w:rFonts w:eastAsia="Times New Roman" w:cs="Times New Roman"/>
          <w:b/>
          <w:sz w:val="22"/>
          <w:lang w:eastAsia="ru-RU"/>
        </w:rPr>
        <w:t xml:space="preserve"> на территории пгт. Новокручининский в районе улиц Комсомольская-Красноармейская</w:t>
      </w:r>
    </w:p>
    <w:p w14:paraId="3A3AF84B"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DAE2D97" wp14:editId="5E17C2E9">
            <wp:extent cx="9251950" cy="5734685"/>
            <wp:effectExtent l="0" t="0" r="6350" b="0"/>
            <wp:docPr id="462882533" name="Рисунок 46288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7" name="Новокручининское 7.png"/>
                    <pic:cNvPicPr/>
                  </pic:nvPicPr>
                  <pic:blipFill>
                    <a:blip r:embed="rId34">
                      <a:extLst>
                        <a:ext uri="{28A0092B-C50C-407E-A947-70E740481C1C}">
                          <a14:useLocalDpi xmlns:a14="http://schemas.microsoft.com/office/drawing/2010/main" val="0"/>
                        </a:ext>
                      </a:extLst>
                    </a:blip>
                    <a:stretch>
                      <a:fillRect/>
                    </a:stretch>
                  </pic:blipFill>
                  <pic:spPr>
                    <a:xfrm>
                      <a:off x="0" y="0"/>
                      <a:ext cx="9251950" cy="5734685"/>
                    </a:xfrm>
                    <a:prstGeom prst="rect">
                      <a:avLst/>
                    </a:prstGeom>
                  </pic:spPr>
                </pic:pic>
              </a:graphicData>
            </a:graphic>
          </wp:inline>
        </w:drawing>
      </w:r>
    </w:p>
    <w:p w14:paraId="03541C48"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1.4.18</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южной части территории пгт. Новокручининский в районе улиц Забайкальская-Ленинградская</w:t>
      </w:r>
    </w:p>
    <w:p w14:paraId="4CCDB120"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509D424E" wp14:editId="3C058620">
            <wp:extent cx="9251950" cy="5216525"/>
            <wp:effectExtent l="0" t="0" r="6350" b="3175"/>
            <wp:docPr id="462882534" name="Рисунок 46288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8" name="Новотроицк 1,2.png"/>
                    <pic:cNvPicPr/>
                  </pic:nvPicPr>
                  <pic:blipFill>
                    <a:blip r:embed="rId35">
                      <a:extLst>
                        <a:ext uri="{28A0092B-C50C-407E-A947-70E740481C1C}">
                          <a14:useLocalDpi xmlns:a14="http://schemas.microsoft.com/office/drawing/2010/main" val="0"/>
                        </a:ext>
                      </a:extLst>
                    </a:blip>
                    <a:stretch>
                      <a:fillRect/>
                    </a:stretch>
                  </pic:blipFill>
                  <pic:spPr>
                    <a:xfrm>
                      <a:off x="0" y="0"/>
                      <a:ext cx="9251950" cy="5216525"/>
                    </a:xfrm>
                    <a:prstGeom prst="rect">
                      <a:avLst/>
                    </a:prstGeom>
                  </pic:spPr>
                </pic:pic>
              </a:graphicData>
            </a:graphic>
          </wp:inline>
        </w:drawing>
      </w:r>
    </w:p>
    <w:p w14:paraId="0A10F099" w14:textId="77777777" w:rsidR="00627892" w:rsidRPr="007A4854"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1.4.19</w:t>
      </w:r>
      <w:r w:rsidRPr="00F005FA">
        <w:rPr>
          <w:b/>
          <w:sz w:val="22"/>
        </w:rPr>
        <w:t>.</w:t>
      </w:r>
      <w:r w:rsidRPr="007A4854">
        <w:rPr>
          <w:b/>
          <w:sz w:val="22"/>
        </w:rPr>
        <w:t xml:space="preserve"> </w:t>
      </w:r>
      <w:r w:rsidRPr="007A4854">
        <w:rPr>
          <w:rFonts w:eastAsia="Times New Roman" w:cs="Times New Roman"/>
          <w:b/>
          <w:sz w:val="22"/>
          <w:lang w:eastAsia="ru-RU"/>
        </w:rPr>
        <w:t xml:space="preserve">Схема </w:t>
      </w:r>
      <w:r>
        <w:rPr>
          <w:rFonts w:eastAsia="Times New Roman" w:cs="Times New Roman"/>
          <w:b/>
          <w:sz w:val="22"/>
          <w:lang w:eastAsia="ru-RU"/>
        </w:rPr>
        <w:t>котельных на территории с. Новотроицк</w:t>
      </w:r>
    </w:p>
    <w:p w14:paraId="46EACB23"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AF740A8" wp14:editId="3A784E5D">
            <wp:extent cx="8693624" cy="5943048"/>
            <wp:effectExtent l="0" t="0" r="0" b="635"/>
            <wp:docPr id="462882535" name="Рисунок 46288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99" name="Новотроицк.png"/>
                    <pic:cNvPicPr/>
                  </pic:nvPicPr>
                  <pic:blipFill>
                    <a:blip r:embed="rId36">
                      <a:extLst>
                        <a:ext uri="{28A0092B-C50C-407E-A947-70E740481C1C}">
                          <a14:useLocalDpi xmlns:a14="http://schemas.microsoft.com/office/drawing/2010/main" val="0"/>
                        </a:ext>
                      </a:extLst>
                    </a:blip>
                    <a:stretch>
                      <a:fillRect/>
                    </a:stretch>
                  </pic:blipFill>
                  <pic:spPr>
                    <a:xfrm>
                      <a:off x="0" y="0"/>
                      <a:ext cx="8703672" cy="5949917"/>
                    </a:xfrm>
                    <a:prstGeom prst="rect">
                      <a:avLst/>
                    </a:prstGeom>
                  </pic:spPr>
                </pic:pic>
              </a:graphicData>
            </a:graphic>
          </wp:inline>
        </w:drawing>
      </w:r>
    </w:p>
    <w:p w14:paraId="387FE857"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1.4.20</w:t>
      </w:r>
      <w:r w:rsidRPr="00F005FA">
        <w:rPr>
          <w:b/>
          <w:sz w:val="22"/>
        </w:rPr>
        <w:t>.</w:t>
      </w:r>
      <w:r w:rsidRPr="007A4854">
        <w:rPr>
          <w:b/>
          <w:sz w:val="22"/>
        </w:rPr>
        <w:t xml:space="preserve"> </w:t>
      </w:r>
      <w:r w:rsidRPr="007A4854">
        <w:rPr>
          <w:rFonts w:eastAsia="Times New Roman" w:cs="Times New Roman"/>
          <w:b/>
          <w:sz w:val="22"/>
          <w:lang w:eastAsia="ru-RU"/>
        </w:rPr>
        <w:t xml:space="preserve">Схема </w:t>
      </w:r>
      <w:r>
        <w:rPr>
          <w:rFonts w:eastAsia="Times New Roman" w:cs="Times New Roman"/>
          <w:b/>
          <w:sz w:val="22"/>
          <w:lang w:eastAsia="ru-RU"/>
        </w:rPr>
        <w:t>котельной на территории с. Новотроицк</w:t>
      </w:r>
    </w:p>
    <w:p w14:paraId="1E01174B" w14:textId="77777777" w:rsidR="00627892"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34631DC1" wp14:editId="59793207">
            <wp:extent cx="6960359" cy="5856477"/>
            <wp:effectExtent l="0" t="0" r="0" b="0"/>
            <wp:docPr id="462882536" name="Рисунок 46288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0" name="Сивяково.png"/>
                    <pic:cNvPicPr/>
                  </pic:nvPicPr>
                  <pic:blipFill>
                    <a:blip r:embed="rId37">
                      <a:extLst>
                        <a:ext uri="{28A0092B-C50C-407E-A947-70E740481C1C}">
                          <a14:useLocalDpi xmlns:a14="http://schemas.microsoft.com/office/drawing/2010/main" val="0"/>
                        </a:ext>
                      </a:extLst>
                    </a:blip>
                    <a:stretch>
                      <a:fillRect/>
                    </a:stretch>
                  </pic:blipFill>
                  <pic:spPr>
                    <a:xfrm>
                      <a:off x="0" y="0"/>
                      <a:ext cx="6969054" cy="5863793"/>
                    </a:xfrm>
                    <a:prstGeom prst="rect">
                      <a:avLst/>
                    </a:prstGeom>
                  </pic:spPr>
                </pic:pic>
              </a:graphicData>
            </a:graphic>
          </wp:inline>
        </w:drawing>
      </w:r>
    </w:p>
    <w:p w14:paraId="2AE748E0"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1.4.21</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Сивяково</w:t>
      </w:r>
    </w:p>
    <w:p w14:paraId="05E38ECC" w14:textId="77777777" w:rsidR="00627892" w:rsidRPr="007A4854" w:rsidRDefault="00627892" w:rsidP="00627892">
      <w:pPr>
        <w:spacing w:after="0"/>
        <w:ind w:firstLine="0"/>
        <w:jc w:val="center"/>
        <w:rPr>
          <w:rFonts w:eastAsia="Times New Roman" w:cs="Times New Roman"/>
          <w:b/>
          <w:sz w:val="22"/>
          <w:lang w:eastAsia="ru-RU"/>
        </w:rPr>
      </w:pPr>
      <w:r>
        <w:rPr>
          <w:rFonts w:eastAsia="Times New Roman" w:cs="Times New Roman"/>
          <w:b/>
          <w:noProof/>
          <w:sz w:val="22"/>
          <w:lang w:eastAsia="ru-RU"/>
        </w:rPr>
        <w:lastRenderedPageBreak/>
        <w:drawing>
          <wp:inline distT="0" distB="0" distL="0" distR="0" wp14:anchorId="19812A3C" wp14:editId="0B3E04A9">
            <wp:extent cx="9251950" cy="5538470"/>
            <wp:effectExtent l="0" t="0" r="6350" b="5080"/>
            <wp:docPr id="462882537" name="Рисунок 46288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1" name="Смоленка.png"/>
                    <pic:cNvPicPr/>
                  </pic:nvPicPr>
                  <pic:blipFill>
                    <a:blip r:embed="rId38">
                      <a:extLst>
                        <a:ext uri="{28A0092B-C50C-407E-A947-70E740481C1C}">
                          <a14:useLocalDpi xmlns:a14="http://schemas.microsoft.com/office/drawing/2010/main" val="0"/>
                        </a:ext>
                      </a:extLst>
                    </a:blip>
                    <a:stretch>
                      <a:fillRect/>
                    </a:stretch>
                  </pic:blipFill>
                  <pic:spPr>
                    <a:xfrm>
                      <a:off x="0" y="0"/>
                      <a:ext cx="9251950" cy="5538470"/>
                    </a:xfrm>
                    <a:prstGeom prst="rect">
                      <a:avLst/>
                    </a:prstGeom>
                  </pic:spPr>
                </pic:pic>
              </a:graphicData>
            </a:graphic>
          </wp:inline>
        </w:drawing>
      </w:r>
    </w:p>
    <w:p w14:paraId="05E9DE49"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1.4.22</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Смоленка</w:t>
      </w:r>
    </w:p>
    <w:p w14:paraId="78015681" w14:textId="77777777" w:rsidR="00627892" w:rsidRDefault="00627892" w:rsidP="00627892">
      <w:pPr>
        <w:spacing w:after="0"/>
        <w:ind w:firstLine="0"/>
        <w:jc w:val="left"/>
      </w:pPr>
    </w:p>
    <w:p w14:paraId="666097B6" w14:textId="77777777" w:rsidR="00627892" w:rsidRDefault="00627892" w:rsidP="00627892">
      <w:pPr>
        <w:spacing w:after="0"/>
        <w:ind w:firstLine="0"/>
        <w:jc w:val="center"/>
      </w:pPr>
      <w:r>
        <w:rPr>
          <w:noProof/>
          <w:lang w:eastAsia="ru-RU"/>
        </w:rPr>
        <w:lastRenderedPageBreak/>
        <w:drawing>
          <wp:inline distT="0" distB="0" distL="0" distR="0" wp14:anchorId="65457819" wp14:editId="351D3378">
            <wp:extent cx="8278380" cy="5268060"/>
            <wp:effectExtent l="0" t="0" r="8890" b="8890"/>
            <wp:docPr id="462882538" name="Рисунок 46288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2" name="Шакша.png"/>
                    <pic:cNvPicPr/>
                  </pic:nvPicPr>
                  <pic:blipFill>
                    <a:blip r:embed="rId39">
                      <a:extLst>
                        <a:ext uri="{28A0092B-C50C-407E-A947-70E740481C1C}">
                          <a14:useLocalDpi xmlns:a14="http://schemas.microsoft.com/office/drawing/2010/main" val="0"/>
                        </a:ext>
                      </a:extLst>
                    </a:blip>
                    <a:stretch>
                      <a:fillRect/>
                    </a:stretch>
                  </pic:blipFill>
                  <pic:spPr>
                    <a:xfrm>
                      <a:off x="0" y="0"/>
                      <a:ext cx="8278380" cy="5268060"/>
                    </a:xfrm>
                    <a:prstGeom prst="rect">
                      <a:avLst/>
                    </a:prstGeom>
                  </pic:spPr>
                </pic:pic>
              </a:graphicData>
            </a:graphic>
          </wp:inline>
        </w:drawing>
      </w:r>
    </w:p>
    <w:p w14:paraId="22A8FCE8"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1.4.23</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Шакша</w:t>
      </w:r>
    </w:p>
    <w:p w14:paraId="47FB1750" w14:textId="77777777" w:rsidR="00627892" w:rsidRPr="000C1AC1" w:rsidRDefault="00627892" w:rsidP="00627892">
      <w:pPr>
        <w:spacing w:after="0"/>
        <w:ind w:firstLine="0"/>
        <w:jc w:val="left"/>
        <w:sectPr w:rsidR="00627892" w:rsidRPr="000C1AC1" w:rsidSect="00627892">
          <w:pgSz w:w="16838" w:h="11906" w:orient="landscape" w:code="9"/>
          <w:pgMar w:top="851" w:right="1134" w:bottom="1134" w:left="1134" w:header="709" w:footer="709" w:gutter="0"/>
          <w:cols w:space="708"/>
          <w:titlePg/>
          <w:docGrid w:linePitch="360"/>
        </w:sectPr>
      </w:pPr>
    </w:p>
    <w:p w14:paraId="06BA3966" w14:textId="77777777" w:rsidR="00627892" w:rsidRDefault="00627892" w:rsidP="00627892">
      <w:pPr>
        <w:spacing w:after="0"/>
        <w:ind w:firstLine="0"/>
        <w:jc w:val="center"/>
      </w:pPr>
      <w:r>
        <w:rPr>
          <w:noProof/>
          <w:lang w:eastAsia="ru-RU"/>
        </w:rPr>
        <w:lastRenderedPageBreak/>
        <w:drawing>
          <wp:inline distT="0" distB="0" distL="0" distR="0" wp14:anchorId="3C4C5B02" wp14:editId="584C4274">
            <wp:extent cx="7935432" cy="5382376"/>
            <wp:effectExtent l="0" t="0" r="8890" b="8890"/>
            <wp:docPr id="462882539" name="Рисунок 46288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3" name="Шишкино.png"/>
                    <pic:cNvPicPr/>
                  </pic:nvPicPr>
                  <pic:blipFill>
                    <a:blip r:embed="rId40">
                      <a:extLst>
                        <a:ext uri="{28A0092B-C50C-407E-A947-70E740481C1C}">
                          <a14:useLocalDpi xmlns:a14="http://schemas.microsoft.com/office/drawing/2010/main" val="0"/>
                        </a:ext>
                      </a:extLst>
                    </a:blip>
                    <a:stretch>
                      <a:fillRect/>
                    </a:stretch>
                  </pic:blipFill>
                  <pic:spPr>
                    <a:xfrm>
                      <a:off x="0" y="0"/>
                      <a:ext cx="7935432" cy="5382376"/>
                    </a:xfrm>
                    <a:prstGeom prst="rect">
                      <a:avLst/>
                    </a:prstGeom>
                  </pic:spPr>
                </pic:pic>
              </a:graphicData>
            </a:graphic>
          </wp:inline>
        </w:drawing>
      </w:r>
    </w:p>
    <w:p w14:paraId="3138AFA9"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1.4.24</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Шишкино</w:t>
      </w:r>
    </w:p>
    <w:p w14:paraId="66B7A34F" w14:textId="77777777" w:rsidR="00627892" w:rsidRPr="000C1AC1" w:rsidRDefault="00627892" w:rsidP="00627892">
      <w:pPr>
        <w:spacing w:after="0"/>
        <w:ind w:firstLine="0"/>
        <w:jc w:val="left"/>
        <w:sectPr w:rsidR="00627892" w:rsidRPr="000C1AC1" w:rsidSect="00627892">
          <w:pgSz w:w="16838" w:h="11906" w:orient="landscape" w:code="9"/>
          <w:pgMar w:top="851" w:right="1134" w:bottom="1134" w:left="1134" w:header="709" w:footer="709" w:gutter="0"/>
          <w:cols w:space="708"/>
          <w:titlePg/>
          <w:docGrid w:linePitch="360"/>
        </w:sectPr>
      </w:pPr>
    </w:p>
    <w:p w14:paraId="2E010164" w14:textId="77777777" w:rsidR="00627892" w:rsidRDefault="00627892" w:rsidP="00627892">
      <w:pPr>
        <w:spacing w:after="0"/>
        <w:ind w:firstLine="0"/>
        <w:jc w:val="center"/>
      </w:pPr>
      <w:r>
        <w:rPr>
          <w:noProof/>
          <w:lang w:eastAsia="ru-RU"/>
        </w:rPr>
        <w:lastRenderedPageBreak/>
        <w:drawing>
          <wp:inline distT="0" distB="0" distL="0" distR="0" wp14:anchorId="009E371C" wp14:editId="50B4CDEA">
            <wp:extent cx="9251950" cy="5304790"/>
            <wp:effectExtent l="0" t="0" r="6350" b="0"/>
            <wp:docPr id="462882540" name="Рисунок 46288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504" name="Яблоново.png"/>
                    <pic:cNvPicPr/>
                  </pic:nvPicPr>
                  <pic:blipFill>
                    <a:blip r:embed="rId41">
                      <a:extLst>
                        <a:ext uri="{28A0092B-C50C-407E-A947-70E740481C1C}">
                          <a14:useLocalDpi xmlns:a14="http://schemas.microsoft.com/office/drawing/2010/main" val="0"/>
                        </a:ext>
                      </a:extLst>
                    </a:blip>
                    <a:stretch>
                      <a:fillRect/>
                    </a:stretch>
                  </pic:blipFill>
                  <pic:spPr>
                    <a:xfrm>
                      <a:off x="0" y="0"/>
                      <a:ext cx="9251950" cy="5304790"/>
                    </a:xfrm>
                    <a:prstGeom prst="rect">
                      <a:avLst/>
                    </a:prstGeom>
                  </pic:spPr>
                </pic:pic>
              </a:graphicData>
            </a:graphic>
          </wp:inline>
        </w:drawing>
      </w:r>
    </w:p>
    <w:p w14:paraId="779F1E2F" w14:textId="77777777" w:rsidR="00627892" w:rsidRDefault="00627892" w:rsidP="00627892">
      <w:pPr>
        <w:spacing w:after="0"/>
        <w:ind w:firstLine="0"/>
        <w:jc w:val="left"/>
        <w:rPr>
          <w:rFonts w:eastAsia="Times New Roman" w:cs="Times New Roman"/>
          <w:b/>
          <w:sz w:val="22"/>
          <w:lang w:eastAsia="ru-RU"/>
        </w:rPr>
      </w:pPr>
      <w:r w:rsidRPr="007A4854">
        <w:rPr>
          <w:b/>
          <w:sz w:val="22"/>
        </w:rPr>
        <w:t xml:space="preserve">Рисунок </w:t>
      </w:r>
      <w:r>
        <w:rPr>
          <w:b/>
          <w:sz w:val="22"/>
        </w:rPr>
        <w:t>1.4.25</w:t>
      </w:r>
      <w:r w:rsidRPr="00F005FA">
        <w:rPr>
          <w:b/>
          <w:sz w:val="22"/>
        </w:rPr>
        <w:t>.</w:t>
      </w:r>
      <w:r w:rsidRPr="007A4854">
        <w:rPr>
          <w:b/>
          <w:sz w:val="22"/>
        </w:rPr>
        <w:t xml:space="preserve"> </w:t>
      </w:r>
      <w:r w:rsidRPr="007A4854">
        <w:rPr>
          <w:rFonts w:eastAsia="Times New Roman" w:cs="Times New Roman"/>
          <w:b/>
          <w:sz w:val="22"/>
          <w:lang w:eastAsia="ru-RU"/>
        </w:rPr>
        <w:t xml:space="preserve">Схема тепловых сетей </w:t>
      </w:r>
      <w:r>
        <w:rPr>
          <w:rFonts w:eastAsia="Times New Roman" w:cs="Times New Roman"/>
          <w:b/>
          <w:sz w:val="22"/>
          <w:lang w:eastAsia="ru-RU"/>
        </w:rPr>
        <w:t>на территории с. Яблоново</w:t>
      </w:r>
    </w:p>
    <w:p w14:paraId="2E55EE81" w14:textId="77777777" w:rsidR="00627892" w:rsidRDefault="00627892" w:rsidP="00627892">
      <w:pPr>
        <w:spacing w:before="0" w:after="160" w:line="259" w:lineRule="auto"/>
        <w:ind w:firstLine="0"/>
        <w:contextualSpacing w:val="0"/>
        <w:jc w:val="left"/>
      </w:pPr>
    </w:p>
    <w:p w14:paraId="31ABA767" w14:textId="77777777" w:rsidR="00627892" w:rsidRDefault="00627892" w:rsidP="00627892">
      <w:pPr>
        <w:spacing w:before="0" w:after="160" w:line="259" w:lineRule="auto"/>
        <w:ind w:firstLine="0"/>
        <w:contextualSpacing w:val="0"/>
        <w:jc w:val="left"/>
      </w:pPr>
    </w:p>
    <w:p w14:paraId="2141DA69" w14:textId="77777777" w:rsidR="00627892" w:rsidRDefault="00627892" w:rsidP="00627892">
      <w:pPr>
        <w:spacing w:before="0" w:after="160" w:line="259" w:lineRule="auto"/>
        <w:ind w:firstLine="0"/>
        <w:contextualSpacing w:val="0"/>
        <w:jc w:val="left"/>
        <w:sectPr w:rsidR="00627892" w:rsidSect="00627892">
          <w:pgSz w:w="16838" w:h="11906" w:orient="landscape"/>
          <w:pgMar w:top="851" w:right="1134" w:bottom="1701" w:left="1134" w:header="709" w:footer="709" w:gutter="0"/>
          <w:cols w:space="708"/>
          <w:docGrid w:linePitch="360"/>
        </w:sectPr>
      </w:pPr>
    </w:p>
    <w:p w14:paraId="7DB39A86" w14:textId="77777777" w:rsidR="00627892" w:rsidRPr="006C3FCC" w:rsidRDefault="00627892" w:rsidP="00627892">
      <w:pPr>
        <w:pStyle w:val="24"/>
        <w:numPr>
          <w:ilvl w:val="1"/>
          <w:numId w:val="38"/>
        </w:numPr>
        <w:tabs>
          <w:tab w:val="left" w:pos="1560"/>
        </w:tabs>
        <w:spacing w:before="0" w:after="120"/>
        <w:rPr>
          <w:rFonts w:ascii="Times New Roman" w:hAnsi="Times New Roman" w:cs="Times New Roman"/>
          <w:b/>
          <w:color w:val="auto"/>
          <w:sz w:val="24"/>
          <w:szCs w:val="24"/>
        </w:rPr>
      </w:pPr>
      <w:bookmarkStart w:id="135" w:name="_Toc213271344"/>
      <w:r w:rsidRPr="006C3FCC">
        <w:rPr>
          <w:rFonts w:ascii="Times New Roman" w:hAnsi="Times New Roman" w:cs="Times New Roman"/>
          <w:b/>
          <w:color w:val="auto"/>
          <w:sz w:val="24"/>
          <w:szCs w:val="24"/>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35"/>
    </w:p>
    <w:p w14:paraId="6E3BFA5E" w14:textId="77777777" w:rsidR="00627892" w:rsidRPr="006C3FCC" w:rsidRDefault="00627892" w:rsidP="00627892">
      <w:pPr>
        <w:pStyle w:val="31"/>
        <w:keepLines w:val="0"/>
        <w:numPr>
          <w:ilvl w:val="2"/>
          <w:numId w:val="55"/>
        </w:numPr>
        <w:tabs>
          <w:tab w:val="left" w:pos="851"/>
          <w:tab w:val="num" w:pos="2160"/>
        </w:tabs>
        <w:spacing w:before="0" w:after="120"/>
        <w:ind w:left="0" w:firstLine="0"/>
        <w:rPr>
          <w:rFonts w:ascii="Times New Roman" w:hAnsi="Times New Roman" w:cs="Times New Roman"/>
          <w:b/>
          <w:color w:val="auto"/>
        </w:rPr>
      </w:pPr>
      <w:bookmarkStart w:id="136" w:name="_Toc213271345"/>
      <w:r>
        <w:rPr>
          <w:rFonts w:ascii="Times New Roman" w:hAnsi="Times New Roman" w:cs="Times New Roman"/>
          <w:b/>
          <w:color w:val="auto"/>
        </w:rPr>
        <w:t>Значения</w:t>
      </w:r>
      <w:r w:rsidRPr="006C3FCC">
        <w:rPr>
          <w:rFonts w:ascii="Times New Roman" w:hAnsi="Times New Roman" w:cs="Times New Roman"/>
          <w:b/>
          <w:color w:val="auto"/>
        </w:rPr>
        <w:t xml:space="preserve"> спроса на тепловую мощность в расчетных элементах территориально</w:t>
      </w:r>
      <w:r>
        <w:rPr>
          <w:rFonts w:ascii="Times New Roman" w:hAnsi="Times New Roman" w:cs="Times New Roman"/>
          <w:b/>
          <w:color w:val="auto"/>
        </w:rPr>
        <w:t>го деления, в том числе значения</w:t>
      </w:r>
      <w:r w:rsidRPr="006C3FCC">
        <w:rPr>
          <w:rFonts w:ascii="Times New Roman" w:hAnsi="Times New Roman" w:cs="Times New Roman"/>
          <w:b/>
          <w:color w:val="auto"/>
        </w:rPr>
        <w:t xml:space="preserve"> тепловых нагрузок потребителей тепловой энергии, групп потребителей тепловой энергии</w:t>
      </w:r>
      <w:bookmarkEnd w:id="136"/>
    </w:p>
    <w:p w14:paraId="0E00D360" w14:textId="77777777" w:rsidR="00627892" w:rsidRPr="0061321C" w:rsidRDefault="00627892" w:rsidP="00627892">
      <w:pPr>
        <w:widowControl w:val="0"/>
        <w:rPr>
          <w:szCs w:val="28"/>
        </w:rPr>
      </w:pPr>
      <w:r w:rsidRPr="006C3FCC">
        <w:rPr>
          <w:szCs w:val="28"/>
        </w:rPr>
        <w:t xml:space="preserve">Потребление тепловой энергии при расчетных температурах наружного воздуха основано на анализе </w:t>
      </w:r>
      <w:r w:rsidRPr="0061321C">
        <w:rPr>
          <w:szCs w:val="28"/>
        </w:rPr>
        <w:t>тепловых нагрузок потребителей, установленных в договорах теплоснабжения.</w:t>
      </w:r>
    </w:p>
    <w:p w14:paraId="50B9BAA7" w14:textId="77777777" w:rsidR="00627892" w:rsidRPr="00467170" w:rsidRDefault="00627892" w:rsidP="00627892">
      <w:pPr>
        <w:widowControl w:val="0"/>
        <w:rPr>
          <w:szCs w:val="28"/>
        </w:rPr>
      </w:pPr>
      <w:r w:rsidRPr="0061321C">
        <w:rPr>
          <w:szCs w:val="28"/>
        </w:rPr>
        <w:t xml:space="preserve">Потребление тепловой энергии для расчетных температур определено с использованием </w:t>
      </w:r>
      <w:r w:rsidRPr="00467170">
        <w:rPr>
          <w:szCs w:val="28"/>
        </w:rPr>
        <w:t>следующих показателей:</w:t>
      </w:r>
    </w:p>
    <w:p w14:paraId="003A7C07" w14:textId="77777777" w:rsidR="00627892" w:rsidRPr="00467170" w:rsidRDefault="00627892" w:rsidP="00627892">
      <w:pPr>
        <w:numPr>
          <w:ilvl w:val="0"/>
          <w:numId w:val="56"/>
        </w:numPr>
        <w:tabs>
          <w:tab w:val="left" w:pos="567"/>
          <w:tab w:val="left" w:pos="1134"/>
        </w:tabs>
        <w:ind w:left="0" w:right="57" w:firstLine="709"/>
        <w:rPr>
          <w:szCs w:val="28"/>
        </w:rPr>
      </w:pPr>
      <w:r w:rsidRPr="00467170">
        <w:rPr>
          <w:szCs w:val="28"/>
        </w:rPr>
        <w:t>продолжительность отопительного периода 2</w:t>
      </w:r>
      <w:r>
        <w:rPr>
          <w:szCs w:val="28"/>
        </w:rPr>
        <w:t>35</w:t>
      </w:r>
      <w:r w:rsidRPr="00467170">
        <w:rPr>
          <w:szCs w:val="28"/>
        </w:rPr>
        <w:t xml:space="preserve"> дн</w:t>
      </w:r>
      <w:r>
        <w:rPr>
          <w:szCs w:val="28"/>
        </w:rPr>
        <w:t>ей</w:t>
      </w:r>
      <w:r w:rsidRPr="00467170">
        <w:rPr>
          <w:szCs w:val="28"/>
        </w:rPr>
        <w:t>;</w:t>
      </w:r>
    </w:p>
    <w:p w14:paraId="5EB4C679" w14:textId="77777777" w:rsidR="00627892" w:rsidRPr="00467170" w:rsidRDefault="00627892" w:rsidP="00627892">
      <w:pPr>
        <w:numPr>
          <w:ilvl w:val="0"/>
          <w:numId w:val="56"/>
        </w:numPr>
        <w:tabs>
          <w:tab w:val="left" w:pos="567"/>
          <w:tab w:val="left" w:pos="1134"/>
        </w:tabs>
        <w:ind w:left="0" w:right="57" w:firstLine="709"/>
        <w:rPr>
          <w:szCs w:val="28"/>
        </w:rPr>
      </w:pPr>
      <w:r w:rsidRPr="00467170">
        <w:rPr>
          <w:szCs w:val="28"/>
        </w:rPr>
        <w:t xml:space="preserve">расчетная температура наружного воздуха для проектирования отопления и вентиляции в холодный период года – - </w:t>
      </w:r>
      <w:r>
        <w:rPr>
          <w:szCs w:val="28"/>
        </w:rPr>
        <w:t>36</w:t>
      </w:r>
      <w:r w:rsidRPr="00467170">
        <w:rPr>
          <w:szCs w:val="28"/>
        </w:rPr>
        <w:t xml:space="preserve"> °С;</w:t>
      </w:r>
    </w:p>
    <w:p w14:paraId="582EF70F" w14:textId="77777777" w:rsidR="00627892" w:rsidRPr="00467170" w:rsidRDefault="00627892" w:rsidP="00627892">
      <w:pPr>
        <w:numPr>
          <w:ilvl w:val="0"/>
          <w:numId w:val="56"/>
        </w:numPr>
        <w:tabs>
          <w:tab w:val="left" w:pos="567"/>
          <w:tab w:val="left" w:pos="1134"/>
        </w:tabs>
        <w:ind w:left="0" w:right="57" w:firstLine="709"/>
        <w:rPr>
          <w:szCs w:val="28"/>
        </w:rPr>
      </w:pPr>
      <w:r w:rsidRPr="00467170">
        <w:rPr>
          <w:szCs w:val="28"/>
        </w:rPr>
        <w:t>расчетная температура внутреннего воздуха:</w:t>
      </w:r>
    </w:p>
    <w:p w14:paraId="1CC8E047" w14:textId="77777777" w:rsidR="00627892" w:rsidRPr="00467170" w:rsidRDefault="00627892" w:rsidP="00627892">
      <w:pPr>
        <w:numPr>
          <w:ilvl w:val="1"/>
          <w:numId w:val="56"/>
        </w:numPr>
        <w:tabs>
          <w:tab w:val="left" w:pos="567"/>
          <w:tab w:val="left" w:pos="1134"/>
        </w:tabs>
        <w:ind w:right="57"/>
        <w:rPr>
          <w:szCs w:val="28"/>
        </w:rPr>
      </w:pPr>
      <w:r w:rsidRPr="00467170">
        <w:rPr>
          <w:szCs w:val="28"/>
        </w:rPr>
        <w:t>в жилых домах – 21 °C;</w:t>
      </w:r>
    </w:p>
    <w:p w14:paraId="6150D7DC" w14:textId="77777777" w:rsidR="00627892" w:rsidRPr="00467170" w:rsidRDefault="00627892" w:rsidP="00627892">
      <w:pPr>
        <w:numPr>
          <w:ilvl w:val="1"/>
          <w:numId w:val="56"/>
        </w:numPr>
        <w:tabs>
          <w:tab w:val="left" w:pos="567"/>
          <w:tab w:val="left" w:pos="1134"/>
        </w:tabs>
        <w:ind w:right="57"/>
        <w:rPr>
          <w:szCs w:val="28"/>
        </w:rPr>
      </w:pPr>
      <w:r w:rsidRPr="00467170">
        <w:rPr>
          <w:szCs w:val="28"/>
        </w:rPr>
        <w:t>детские сады, школы – 22 °C;</w:t>
      </w:r>
    </w:p>
    <w:p w14:paraId="75760B7B" w14:textId="77777777" w:rsidR="00627892" w:rsidRPr="00467170" w:rsidRDefault="00627892" w:rsidP="00627892">
      <w:pPr>
        <w:numPr>
          <w:ilvl w:val="1"/>
          <w:numId w:val="56"/>
        </w:numPr>
        <w:tabs>
          <w:tab w:val="left" w:pos="567"/>
          <w:tab w:val="left" w:pos="1134"/>
        </w:tabs>
        <w:ind w:right="57"/>
        <w:rPr>
          <w:szCs w:val="28"/>
        </w:rPr>
      </w:pPr>
      <w:r w:rsidRPr="00467170">
        <w:rPr>
          <w:szCs w:val="28"/>
        </w:rPr>
        <w:t>производственные здания – 16 °C;</w:t>
      </w:r>
    </w:p>
    <w:p w14:paraId="4CA3517D" w14:textId="77777777" w:rsidR="00627892" w:rsidRPr="00467170" w:rsidRDefault="00627892" w:rsidP="00627892">
      <w:pPr>
        <w:numPr>
          <w:ilvl w:val="0"/>
          <w:numId w:val="56"/>
        </w:numPr>
        <w:tabs>
          <w:tab w:val="left" w:pos="567"/>
          <w:tab w:val="left" w:pos="1134"/>
        </w:tabs>
        <w:ind w:left="0" w:right="57" w:firstLine="709"/>
        <w:rPr>
          <w:szCs w:val="28"/>
        </w:rPr>
      </w:pPr>
      <w:r w:rsidRPr="00467170">
        <w:rPr>
          <w:szCs w:val="28"/>
        </w:rPr>
        <w:t xml:space="preserve"> температура потребляемой холодной воды в водопроводной сети в отопительный период – 5 °C;</w:t>
      </w:r>
    </w:p>
    <w:p w14:paraId="307A0027" w14:textId="77777777" w:rsidR="00627892" w:rsidRPr="00467170" w:rsidRDefault="00627892" w:rsidP="00627892">
      <w:pPr>
        <w:numPr>
          <w:ilvl w:val="0"/>
          <w:numId w:val="56"/>
        </w:numPr>
        <w:tabs>
          <w:tab w:val="left" w:pos="567"/>
          <w:tab w:val="left" w:pos="1134"/>
        </w:tabs>
        <w:ind w:left="0" w:right="57" w:firstLine="709"/>
        <w:rPr>
          <w:szCs w:val="28"/>
        </w:rPr>
      </w:pPr>
      <w:r w:rsidRPr="006C3FCC">
        <w:rPr>
          <w:szCs w:val="28"/>
        </w:rPr>
        <w:t>температура холодной воды в в</w:t>
      </w:r>
      <w:r w:rsidRPr="00467170">
        <w:rPr>
          <w:szCs w:val="28"/>
        </w:rPr>
        <w:t xml:space="preserve">одопроводной сети в неотопительный период – </w:t>
      </w:r>
      <w:r w:rsidRPr="00467170">
        <w:rPr>
          <w:szCs w:val="28"/>
        </w:rPr>
        <w:br/>
        <w:t>15 °C.</w:t>
      </w:r>
    </w:p>
    <w:p w14:paraId="5364A68B" w14:textId="77777777" w:rsidR="00627892" w:rsidRPr="009E55B9" w:rsidRDefault="00627892" w:rsidP="00627892">
      <w:pPr>
        <w:rPr>
          <w:rFonts w:cs="Times New Roman"/>
        </w:rPr>
      </w:pPr>
      <w:r w:rsidRPr="002C51CB">
        <w:rPr>
          <w:szCs w:val="28"/>
        </w:rPr>
        <w:t>Тепловые нагрузки потребителей тепловой энергии от котельных</w:t>
      </w:r>
      <w:r>
        <w:rPr>
          <w:szCs w:val="28"/>
        </w:rPr>
        <w:t xml:space="preserve"> </w:t>
      </w:r>
      <w:r w:rsidRPr="009E55B9">
        <w:rPr>
          <w:rFonts w:cs="Times New Roman"/>
        </w:rPr>
        <w:t xml:space="preserve">Читинского муниципального округа согласно сведениям, предоставленным теплоснабжающими организациями на момент разработки настоящей Схемы теплоснабжения представлена в </w:t>
      </w:r>
      <w:r>
        <w:rPr>
          <w:rFonts w:cs="Times New Roman"/>
        </w:rPr>
        <w:br/>
      </w:r>
      <w:r w:rsidRPr="009E55B9">
        <w:rPr>
          <w:rFonts w:cs="Times New Roman"/>
        </w:rPr>
        <w:t>таблице 1.</w:t>
      </w:r>
      <w:r>
        <w:rPr>
          <w:rFonts w:cs="Times New Roman"/>
        </w:rPr>
        <w:t>5</w:t>
      </w:r>
      <w:r w:rsidRPr="009E55B9">
        <w:rPr>
          <w:rFonts w:cs="Times New Roman"/>
        </w:rPr>
        <w:t>.1.1.</w:t>
      </w:r>
    </w:p>
    <w:p w14:paraId="5755FC2F" w14:textId="77777777" w:rsidR="00627892" w:rsidRPr="00605131" w:rsidRDefault="00627892" w:rsidP="00627892">
      <w:pPr>
        <w:jc w:val="right"/>
        <w:rPr>
          <w:rFonts w:cs="Times New Roman"/>
          <w:b/>
        </w:rPr>
      </w:pPr>
      <w:r w:rsidRPr="00605131">
        <w:rPr>
          <w:rFonts w:cs="Times New Roman"/>
          <w:b/>
        </w:rPr>
        <w:t>Таблица 1.</w:t>
      </w:r>
      <w:r>
        <w:rPr>
          <w:rFonts w:cs="Times New Roman"/>
          <w:b/>
        </w:rPr>
        <w:t>5</w:t>
      </w:r>
      <w:r w:rsidRPr="00605131">
        <w:rPr>
          <w:rFonts w:cs="Times New Roman"/>
          <w:b/>
        </w:rPr>
        <w:t>.1.1</w:t>
      </w:r>
    </w:p>
    <w:p w14:paraId="18B8812D" w14:textId="77777777" w:rsidR="00627892" w:rsidRPr="00997F91" w:rsidRDefault="00627892" w:rsidP="00627892">
      <w:pPr>
        <w:ind w:firstLine="0"/>
        <w:jc w:val="center"/>
        <w:rPr>
          <w:rFonts w:cs="Times New Roman"/>
          <w:b/>
        </w:rPr>
      </w:pPr>
      <w:r>
        <w:rPr>
          <w:rFonts w:cs="Times New Roman"/>
          <w:b/>
        </w:rPr>
        <w:t>Т</w:t>
      </w:r>
      <w:r w:rsidRPr="00997F91">
        <w:rPr>
          <w:rFonts w:cs="Times New Roman"/>
          <w:b/>
        </w:rPr>
        <w:t>епловы</w:t>
      </w:r>
      <w:r>
        <w:rPr>
          <w:rFonts w:cs="Times New Roman"/>
          <w:b/>
        </w:rPr>
        <w:t>е</w:t>
      </w:r>
      <w:r w:rsidRPr="00997F91">
        <w:rPr>
          <w:rFonts w:cs="Times New Roman"/>
          <w:b/>
        </w:rPr>
        <w:t xml:space="preserve"> </w:t>
      </w:r>
      <w:r>
        <w:rPr>
          <w:rFonts w:cs="Times New Roman"/>
          <w:b/>
        </w:rPr>
        <w:t>нагрузки</w:t>
      </w:r>
      <w:r w:rsidRPr="00997F91">
        <w:rPr>
          <w:rFonts w:cs="Times New Roman"/>
          <w:b/>
        </w:rPr>
        <w:t xml:space="preserve"> </w:t>
      </w:r>
      <w:r>
        <w:rPr>
          <w:rFonts w:cs="Times New Roman"/>
          <w:b/>
        </w:rPr>
        <w:t>потребителей тепловой энергии от котельных</w:t>
      </w:r>
      <w:r w:rsidRPr="00997F91">
        <w:rPr>
          <w:rFonts w:cs="Times New Roman"/>
          <w:b/>
        </w:rPr>
        <w:t xml:space="preserve"> </w:t>
      </w:r>
    </w:p>
    <w:p w14:paraId="7940569D" w14:textId="77777777" w:rsidR="00627892" w:rsidRPr="00997F91" w:rsidRDefault="00627892" w:rsidP="00627892">
      <w:pPr>
        <w:ind w:firstLine="0"/>
        <w:jc w:val="center"/>
        <w:rPr>
          <w:rFonts w:cs="Times New Roman"/>
          <w:b/>
        </w:rPr>
      </w:pPr>
      <w:r w:rsidRPr="00997F91">
        <w:rPr>
          <w:rFonts w:cs="Times New Roman"/>
          <w:b/>
        </w:rPr>
        <w:t>Читинского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371"/>
        <w:gridCol w:w="1838"/>
      </w:tblGrid>
      <w:tr w:rsidR="00627892" w:rsidRPr="00C76566" w14:paraId="174FE01F" w14:textId="77777777" w:rsidTr="00C76566">
        <w:trPr>
          <w:trHeight w:val="20"/>
          <w:tblHeader/>
        </w:trPr>
        <w:tc>
          <w:tcPr>
            <w:tcW w:w="704" w:type="dxa"/>
            <w:vAlign w:val="center"/>
            <w:hideMark/>
          </w:tcPr>
          <w:p w14:paraId="3447B8E0" w14:textId="77777777" w:rsidR="00627892" w:rsidRPr="00C76566" w:rsidRDefault="00627892" w:rsidP="00C76566">
            <w:pPr>
              <w:ind w:firstLine="0"/>
              <w:jc w:val="center"/>
              <w:rPr>
                <w:rFonts w:cs="Times New Roman"/>
                <w:b/>
                <w:bCs/>
                <w:sz w:val="22"/>
              </w:rPr>
            </w:pPr>
            <w:r w:rsidRPr="00C76566">
              <w:rPr>
                <w:rFonts w:cs="Times New Roman"/>
                <w:b/>
                <w:bCs/>
                <w:sz w:val="22"/>
              </w:rPr>
              <w:t>№ п/п</w:t>
            </w:r>
          </w:p>
        </w:tc>
        <w:tc>
          <w:tcPr>
            <w:tcW w:w="7371" w:type="dxa"/>
            <w:vAlign w:val="center"/>
            <w:hideMark/>
          </w:tcPr>
          <w:p w14:paraId="3E8C3C52" w14:textId="77777777" w:rsidR="00627892" w:rsidRPr="00C76566" w:rsidRDefault="00627892" w:rsidP="00C76566">
            <w:pPr>
              <w:ind w:firstLine="0"/>
              <w:jc w:val="center"/>
              <w:rPr>
                <w:rFonts w:cs="Times New Roman"/>
                <w:b/>
                <w:bCs/>
                <w:sz w:val="22"/>
              </w:rPr>
            </w:pPr>
            <w:r w:rsidRPr="00C76566">
              <w:rPr>
                <w:rFonts w:cs="Times New Roman"/>
                <w:b/>
                <w:bCs/>
                <w:sz w:val="22"/>
              </w:rPr>
              <w:t>Наименование котельной</w:t>
            </w:r>
          </w:p>
        </w:tc>
        <w:tc>
          <w:tcPr>
            <w:tcW w:w="1838" w:type="dxa"/>
            <w:vAlign w:val="center"/>
            <w:hideMark/>
          </w:tcPr>
          <w:p w14:paraId="24F2F28D" w14:textId="77777777" w:rsidR="00627892" w:rsidRPr="00C76566" w:rsidRDefault="00627892" w:rsidP="00C76566">
            <w:pPr>
              <w:ind w:left="40" w:firstLine="0"/>
              <w:jc w:val="center"/>
              <w:rPr>
                <w:rFonts w:cs="Times New Roman"/>
                <w:b/>
                <w:bCs/>
                <w:sz w:val="22"/>
              </w:rPr>
            </w:pPr>
            <w:r w:rsidRPr="00C76566">
              <w:rPr>
                <w:rFonts w:cs="Times New Roman"/>
                <w:b/>
                <w:bCs/>
                <w:sz w:val="22"/>
              </w:rPr>
              <w:t>Подключенная тепловая нагрузка потребителей, Гкал/ч</w:t>
            </w:r>
          </w:p>
        </w:tc>
      </w:tr>
      <w:tr w:rsidR="00627892" w:rsidRPr="00C76566" w14:paraId="66002CD1" w14:textId="77777777" w:rsidTr="00C76566">
        <w:trPr>
          <w:trHeight w:val="20"/>
        </w:trPr>
        <w:tc>
          <w:tcPr>
            <w:tcW w:w="704" w:type="dxa"/>
            <w:vAlign w:val="center"/>
            <w:hideMark/>
          </w:tcPr>
          <w:p w14:paraId="6834879A" w14:textId="77777777" w:rsidR="00627892" w:rsidRPr="00C76566" w:rsidRDefault="00627892" w:rsidP="00C76566">
            <w:pPr>
              <w:ind w:firstLine="0"/>
              <w:jc w:val="center"/>
              <w:rPr>
                <w:rFonts w:cs="Times New Roman"/>
                <w:sz w:val="22"/>
              </w:rPr>
            </w:pPr>
            <w:r w:rsidRPr="00C76566">
              <w:rPr>
                <w:rFonts w:cs="Times New Roman"/>
                <w:sz w:val="22"/>
              </w:rPr>
              <w:t>1</w:t>
            </w:r>
          </w:p>
        </w:tc>
        <w:tc>
          <w:tcPr>
            <w:tcW w:w="7371" w:type="dxa"/>
            <w:vAlign w:val="center"/>
            <w:hideMark/>
          </w:tcPr>
          <w:p w14:paraId="42431A47" w14:textId="77777777" w:rsidR="00627892" w:rsidRPr="00C76566" w:rsidRDefault="00627892" w:rsidP="00C76566">
            <w:pPr>
              <w:ind w:firstLine="0"/>
              <w:rPr>
                <w:rFonts w:cs="Times New Roman"/>
                <w:sz w:val="22"/>
              </w:rPr>
            </w:pPr>
            <w:r w:rsidRPr="00C76566">
              <w:rPr>
                <w:rFonts w:cs="Times New Roman"/>
                <w:sz w:val="22"/>
              </w:rPr>
              <w:t>Забайкальский край, Читинский округ, с. Карповка, мкр. ДФТБ, д. 4, стр. 4</w:t>
            </w:r>
          </w:p>
        </w:tc>
        <w:tc>
          <w:tcPr>
            <w:tcW w:w="1838" w:type="dxa"/>
            <w:noWrap/>
            <w:vAlign w:val="center"/>
            <w:hideMark/>
          </w:tcPr>
          <w:p w14:paraId="2353EEE3" w14:textId="77777777" w:rsidR="00627892" w:rsidRPr="00C76566" w:rsidRDefault="00627892" w:rsidP="00C76566">
            <w:pPr>
              <w:ind w:left="40" w:firstLine="0"/>
              <w:jc w:val="center"/>
              <w:rPr>
                <w:rFonts w:cs="Times New Roman"/>
                <w:sz w:val="22"/>
              </w:rPr>
            </w:pPr>
            <w:r w:rsidRPr="00C76566">
              <w:rPr>
                <w:rFonts w:cs="Times New Roman"/>
                <w:sz w:val="22"/>
              </w:rPr>
              <w:t>2,365</w:t>
            </w:r>
          </w:p>
        </w:tc>
      </w:tr>
      <w:tr w:rsidR="00627892" w:rsidRPr="00C76566" w14:paraId="642928EA" w14:textId="77777777" w:rsidTr="00C76566">
        <w:trPr>
          <w:trHeight w:val="20"/>
        </w:trPr>
        <w:tc>
          <w:tcPr>
            <w:tcW w:w="704" w:type="dxa"/>
            <w:vAlign w:val="center"/>
            <w:hideMark/>
          </w:tcPr>
          <w:p w14:paraId="2FC42A2A" w14:textId="77777777" w:rsidR="00627892" w:rsidRPr="00C76566" w:rsidRDefault="00627892" w:rsidP="00C76566">
            <w:pPr>
              <w:ind w:firstLine="0"/>
              <w:jc w:val="center"/>
              <w:rPr>
                <w:rFonts w:cs="Times New Roman"/>
                <w:sz w:val="22"/>
              </w:rPr>
            </w:pPr>
            <w:r w:rsidRPr="00C76566">
              <w:rPr>
                <w:rFonts w:cs="Times New Roman"/>
                <w:sz w:val="22"/>
              </w:rPr>
              <w:t>2</w:t>
            </w:r>
          </w:p>
        </w:tc>
        <w:tc>
          <w:tcPr>
            <w:tcW w:w="7371" w:type="dxa"/>
            <w:vAlign w:val="center"/>
            <w:hideMark/>
          </w:tcPr>
          <w:p w14:paraId="139257BD" w14:textId="77777777" w:rsidR="00627892" w:rsidRPr="00C76566" w:rsidRDefault="00627892" w:rsidP="00C76566">
            <w:pPr>
              <w:ind w:firstLine="0"/>
              <w:rPr>
                <w:rFonts w:cs="Times New Roman"/>
                <w:sz w:val="22"/>
              </w:rPr>
            </w:pPr>
            <w:r w:rsidRPr="00C76566">
              <w:rPr>
                <w:rFonts w:cs="Times New Roman"/>
                <w:sz w:val="22"/>
              </w:rPr>
              <w:t>Забайкальский край, Читинский округ, с. Карповка, военный городок 55, стр. 23</w:t>
            </w:r>
          </w:p>
        </w:tc>
        <w:tc>
          <w:tcPr>
            <w:tcW w:w="1838" w:type="dxa"/>
            <w:noWrap/>
            <w:vAlign w:val="center"/>
            <w:hideMark/>
          </w:tcPr>
          <w:p w14:paraId="703CB643" w14:textId="77777777" w:rsidR="00627892" w:rsidRPr="00C76566" w:rsidRDefault="00627892" w:rsidP="00C76566">
            <w:pPr>
              <w:ind w:left="40" w:firstLine="0"/>
              <w:jc w:val="center"/>
              <w:rPr>
                <w:rFonts w:cs="Times New Roman"/>
                <w:sz w:val="22"/>
              </w:rPr>
            </w:pPr>
            <w:r w:rsidRPr="00C76566">
              <w:rPr>
                <w:rFonts w:cs="Times New Roman"/>
                <w:sz w:val="22"/>
              </w:rPr>
              <w:t>0,301</w:t>
            </w:r>
          </w:p>
        </w:tc>
      </w:tr>
      <w:tr w:rsidR="00627892" w:rsidRPr="00C76566" w14:paraId="75428A18" w14:textId="77777777" w:rsidTr="00C76566">
        <w:trPr>
          <w:trHeight w:val="20"/>
        </w:trPr>
        <w:tc>
          <w:tcPr>
            <w:tcW w:w="704" w:type="dxa"/>
            <w:vAlign w:val="center"/>
            <w:hideMark/>
          </w:tcPr>
          <w:p w14:paraId="1A138D86" w14:textId="77777777" w:rsidR="00627892" w:rsidRPr="00C76566" w:rsidRDefault="00627892" w:rsidP="00C76566">
            <w:pPr>
              <w:ind w:firstLine="0"/>
              <w:jc w:val="center"/>
              <w:rPr>
                <w:rFonts w:cs="Times New Roman"/>
                <w:sz w:val="22"/>
              </w:rPr>
            </w:pPr>
            <w:r w:rsidRPr="00C76566">
              <w:rPr>
                <w:rFonts w:cs="Times New Roman"/>
                <w:sz w:val="22"/>
              </w:rPr>
              <w:t>3</w:t>
            </w:r>
          </w:p>
        </w:tc>
        <w:tc>
          <w:tcPr>
            <w:tcW w:w="7371" w:type="dxa"/>
            <w:vAlign w:val="center"/>
            <w:hideMark/>
          </w:tcPr>
          <w:p w14:paraId="7B291276" w14:textId="77777777" w:rsidR="00627892" w:rsidRPr="00C76566" w:rsidRDefault="00627892" w:rsidP="00C76566">
            <w:pPr>
              <w:ind w:firstLine="0"/>
              <w:rPr>
                <w:rFonts w:cs="Times New Roman"/>
                <w:sz w:val="22"/>
              </w:rPr>
            </w:pPr>
            <w:r w:rsidRPr="00C76566">
              <w:rPr>
                <w:rFonts w:cs="Times New Roman"/>
                <w:sz w:val="22"/>
              </w:rPr>
              <w:t>Забайкальский край, Читинский округ, п. Забайкальский, ул. Лесная, 14</w:t>
            </w:r>
          </w:p>
        </w:tc>
        <w:tc>
          <w:tcPr>
            <w:tcW w:w="1838" w:type="dxa"/>
            <w:noWrap/>
            <w:vAlign w:val="center"/>
            <w:hideMark/>
          </w:tcPr>
          <w:p w14:paraId="71B62F53" w14:textId="77777777" w:rsidR="00627892" w:rsidRPr="00C76566" w:rsidRDefault="00627892" w:rsidP="00C76566">
            <w:pPr>
              <w:ind w:left="40" w:firstLine="0"/>
              <w:jc w:val="center"/>
              <w:rPr>
                <w:rFonts w:cs="Times New Roman"/>
                <w:sz w:val="22"/>
              </w:rPr>
            </w:pPr>
            <w:r w:rsidRPr="00C76566">
              <w:rPr>
                <w:rFonts w:cs="Times New Roman"/>
                <w:sz w:val="22"/>
              </w:rPr>
              <w:t>0,052</w:t>
            </w:r>
          </w:p>
        </w:tc>
      </w:tr>
      <w:tr w:rsidR="00627892" w:rsidRPr="00C76566" w14:paraId="05799A4C" w14:textId="77777777" w:rsidTr="00C76566">
        <w:trPr>
          <w:trHeight w:val="20"/>
        </w:trPr>
        <w:tc>
          <w:tcPr>
            <w:tcW w:w="704" w:type="dxa"/>
            <w:vAlign w:val="center"/>
            <w:hideMark/>
          </w:tcPr>
          <w:p w14:paraId="14B8C02B" w14:textId="77777777" w:rsidR="00627892" w:rsidRPr="00C76566" w:rsidRDefault="00627892" w:rsidP="00C76566">
            <w:pPr>
              <w:ind w:firstLine="0"/>
              <w:jc w:val="center"/>
              <w:rPr>
                <w:rFonts w:cs="Times New Roman"/>
                <w:sz w:val="22"/>
              </w:rPr>
            </w:pPr>
            <w:r w:rsidRPr="00C76566">
              <w:rPr>
                <w:rFonts w:cs="Times New Roman"/>
                <w:sz w:val="22"/>
              </w:rPr>
              <w:t>4</w:t>
            </w:r>
          </w:p>
        </w:tc>
        <w:tc>
          <w:tcPr>
            <w:tcW w:w="7371" w:type="dxa"/>
            <w:vAlign w:val="center"/>
            <w:hideMark/>
          </w:tcPr>
          <w:p w14:paraId="0EB0F86F" w14:textId="77777777" w:rsidR="00627892" w:rsidRPr="00C76566" w:rsidRDefault="00627892" w:rsidP="00C76566">
            <w:pPr>
              <w:ind w:firstLine="0"/>
              <w:rPr>
                <w:rFonts w:cs="Times New Roman"/>
                <w:sz w:val="22"/>
              </w:rPr>
            </w:pPr>
            <w:r w:rsidRPr="00C76566">
              <w:rPr>
                <w:rFonts w:cs="Times New Roman"/>
                <w:sz w:val="22"/>
              </w:rPr>
              <w:t>Забайкальский край, Читинский округ, с. Новая Кука, мкр. ЗПФ, 69</w:t>
            </w:r>
          </w:p>
        </w:tc>
        <w:tc>
          <w:tcPr>
            <w:tcW w:w="1838" w:type="dxa"/>
            <w:noWrap/>
            <w:vAlign w:val="center"/>
            <w:hideMark/>
          </w:tcPr>
          <w:p w14:paraId="36376064" w14:textId="77777777" w:rsidR="00627892" w:rsidRPr="00C76566" w:rsidRDefault="00627892" w:rsidP="00C76566">
            <w:pPr>
              <w:ind w:left="40" w:firstLine="0"/>
              <w:jc w:val="center"/>
              <w:rPr>
                <w:rFonts w:cs="Times New Roman"/>
                <w:sz w:val="22"/>
              </w:rPr>
            </w:pPr>
            <w:r w:rsidRPr="00C76566">
              <w:rPr>
                <w:rFonts w:cs="Times New Roman"/>
                <w:sz w:val="22"/>
              </w:rPr>
              <w:t>4,175</w:t>
            </w:r>
          </w:p>
        </w:tc>
      </w:tr>
      <w:tr w:rsidR="00627892" w:rsidRPr="00C76566" w14:paraId="52245F8A" w14:textId="77777777" w:rsidTr="00C76566">
        <w:trPr>
          <w:trHeight w:val="20"/>
        </w:trPr>
        <w:tc>
          <w:tcPr>
            <w:tcW w:w="704" w:type="dxa"/>
            <w:vAlign w:val="center"/>
            <w:hideMark/>
          </w:tcPr>
          <w:p w14:paraId="25211167" w14:textId="77777777" w:rsidR="00627892" w:rsidRPr="00C76566" w:rsidRDefault="00627892" w:rsidP="00C76566">
            <w:pPr>
              <w:ind w:firstLine="0"/>
              <w:jc w:val="center"/>
              <w:rPr>
                <w:rFonts w:cs="Times New Roman"/>
                <w:sz w:val="22"/>
              </w:rPr>
            </w:pPr>
            <w:r w:rsidRPr="00C76566">
              <w:rPr>
                <w:rFonts w:cs="Times New Roman"/>
                <w:sz w:val="22"/>
              </w:rPr>
              <w:t>5</w:t>
            </w:r>
          </w:p>
        </w:tc>
        <w:tc>
          <w:tcPr>
            <w:tcW w:w="7371" w:type="dxa"/>
            <w:vAlign w:val="center"/>
            <w:hideMark/>
          </w:tcPr>
          <w:p w14:paraId="00A57450" w14:textId="77777777" w:rsidR="00627892" w:rsidRPr="00C76566" w:rsidRDefault="00627892" w:rsidP="00C76566">
            <w:pPr>
              <w:ind w:firstLine="0"/>
              <w:rPr>
                <w:rFonts w:cs="Times New Roman"/>
                <w:sz w:val="22"/>
              </w:rPr>
            </w:pPr>
            <w:r w:rsidRPr="00C76566">
              <w:rPr>
                <w:rFonts w:cs="Times New Roman"/>
                <w:sz w:val="22"/>
              </w:rPr>
              <w:t>Котельная МДОУ (детский сад) Читинский округ, с. Беклемишево, ул. Бурлова, 6</w:t>
            </w:r>
          </w:p>
        </w:tc>
        <w:tc>
          <w:tcPr>
            <w:tcW w:w="1838" w:type="dxa"/>
            <w:noWrap/>
            <w:vAlign w:val="center"/>
            <w:hideMark/>
          </w:tcPr>
          <w:p w14:paraId="666BD702" w14:textId="77777777" w:rsidR="00627892" w:rsidRPr="00C76566" w:rsidRDefault="00627892" w:rsidP="00C76566">
            <w:pPr>
              <w:ind w:left="40" w:firstLine="0"/>
              <w:jc w:val="center"/>
              <w:rPr>
                <w:rFonts w:cs="Times New Roman"/>
                <w:sz w:val="22"/>
              </w:rPr>
            </w:pPr>
            <w:r w:rsidRPr="00C76566">
              <w:rPr>
                <w:rFonts w:cs="Times New Roman"/>
                <w:sz w:val="22"/>
              </w:rPr>
              <w:t>0,215</w:t>
            </w:r>
          </w:p>
        </w:tc>
      </w:tr>
      <w:tr w:rsidR="00627892" w:rsidRPr="00C76566" w14:paraId="2CDB9FB3" w14:textId="77777777" w:rsidTr="00C76566">
        <w:trPr>
          <w:trHeight w:val="20"/>
        </w:trPr>
        <w:tc>
          <w:tcPr>
            <w:tcW w:w="704" w:type="dxa"/>
            <w:vAlign w:val="center"/>
            <w:hideMark/>
          </w:tcPr>
          <w:p w14:paraId="58720115" w14:textId="77777777" w:rsidR="00627892" w:rsidRPr="00C76566" w:rsidRDefault="00627892" w:rsidP="00C76566">
            <w:pPr>
              <w:ind w:firstLine="0"/>
              <w:jc w:val="center"/>
              <w:rPr>
                <w:rFonts w:cs="Times New Roman"/>
                <w:sz w:val="22"/>
              </w:rPr>
            </w:pPr>
            <w:r w:rsidRPr="00C76566">
              <w:rPr>
                <w:rFonts w:cs="Times New Roman"/>
                <w:sz w:val="22"/>
              </w:rPr>
              <w:t>6</w:t>
            </w:r>
          </w:p>
        </w:tc>
        <w:tc>
          <w:tcPr>
            <w:tcW w:w="7371" w:type="dxa"/>
            <w:vAlign w:val="center"/>
            <w:hideMark/>
          </w:tcPr>
          <w:p w14:paraId="28A05534"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с. Арахлей, ул. Набережная, 1 стр. 1,</w:t>
            </w:r>
          </w:p>
        </w:tc>
        <w:tc>
          <w:tcPr>
            <w:tcW w:w="1838" w:type="dxa"/>
            <w:noWrap/>
            <w:vAlign w:val="center"/>
            <w:hideMark/>
          </w:tcPr>
          <w:p w14:paraId="29F165D0" w14:textId="77777777" w:rsidR="00627892" w:rsidRPr="00C76566" w:rsidRDefault="00627892" w:rsidP="00C76566">
            <w:pPr>
              <w:ind w:left="40" w:firstLine="0"/>
              <w:jc w:val="center"/>
              <w:rPr>
                <w:rFonts w:cs="Times New Roman"/>
                <w:sz w:val="22"/>
              </w:rPr>
            </w:pPr>
            <w:r w:rsidRPr="00C76566">
              <w:rPr>
                <w:rFonts w:cs="Times New Roman"/>
                <w:sz w:val="22"/>
              </w:rPr>
              <w:t>0,052</w:t>
            </w:r>
          </w:p>
        </w:tc>
      </w:tr>
      <w:tr w:rsidR="00627892" w:rsidRPr="00C76566" w14:paraId="7618CC71" w14:textId="77777777" w:rsidTr="00C76566">
        <w:trPr>
          <w:trHeight w:val="20"/>
        </w:trPr>
        <w:tc>
          <w:tcPr>
            <w:tcW w:w="704" w:type="dxa"/>
            <w:vAlign w:val="center"/>
            <w:hideMark/>
          </w:tcPr>
          <w:p w14:paraId="008A6648" w14:textId="77777777" w:rsidR="00627892" w:rsidRPr="00C76566" w:rsidRDefault="00627892" w:rsidP="00C76566">
            <w:pPr>
              <w:ind w:firstLine="0"/>
              <w:jc w:val="center"/>
              <w:rPr>
                <w:rFonts w:cs="Times New Roman"/>
                <w:sz w:val="22"/>
              </w:rPr>
            </w:pPr>
            <w:r w:rsidRPr="00C76566">
              <w:rPr>
                <w:rFonts w:cs="Times New Roman"/>
                <w:sz w:val="22"/>
              </w:rPr>
              <w:t>7</w:t>
            </w:r>
          </w:p>
        </w:tc>
        <w:tc>
          <w:tcPr>
            <w:tcW w:w="7371" w:type="dxa"/>
            <w:vAlign w:val="center"/>
            <w:hideMark/>
          </w:tcPr>
          <w:p w14:paraId="588279DF"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с. Бургень, ул. Школьная, 17 соор. 1</w:t>
            </w:r>
          </w:p>
        </w:tc>
        <w:tc>
          <w:tcPr>
            <w:tcW w:w="1838" w:type="dxa"/>
            <w:noWrap/>
            <w:vAlign w:val="center"/>
            <w:hideMark/>
          </w:tcPr>
          <w:p w14:paraId="208A562D" w14:textId="77777777" w:rsidR="00627892" w:rsidRPr="00C76566" w:rsidRDefault="00627892" w:rsidP="00C76566">
            <w:pPr>
              <w:ind w:left="40" w:firstLine="0"/>
              <w:jc w:val="center"/>
              <w:rPr>
                <w:rFonts w:cs="Times New Roman"/>
                <w:sz w:val="22"/>
              </w:rPr>
            </w:pPr>
            <w:r w:rsidRPr="00C76566">
              <w:rPr>
                <w:rFonts w:cs="Times New Roman"/>
                <w:sz w:val="22"/>
              </w:rPr>
              <w:t>0,224</w:t>
            </w:r>
          </w:p>
        </w:tc>
      </w:tr>
      <w:tr w:rsidR="00627892" w:rsidRPr="00C76566" w14:paraId="091B1DEB" w14:textId="77777777" w:rsidTr="00C76566">
        <w:trPr>
          <w:trHeight w:val="20"/>
        </w:trPr>
        <w:tc>
          <w:tcPr>
            <w:tcW w:w="704" w:type="dxa"/>
            <w:vAlign w:val="center"/>
            <w:hideMark/>
          </w:tcPr>
          <w:p w14:paraId="306811EC" w14:textId="77777777" w:rsidR="00627892" w:rsidRPr="00C76566" w:rsidRDefault="00627892" w:rsidP="00C76566">
            <w:pPr>
              <w:ind w:firstLine="0"/>
              <w:jc w:val="center"/>
              <w:rPr>
                <w:rFonts w:cs="Times New Roman"/>
                <w:sz w:val="22"/>
              </w:rPr>
            </w:pPr>
            <w:r w:rsidRPr="00C76566">
              <w:rPr>
                <w:rFonts w:cs="Times New Roman"/>
                <w:sz w:val="22"/>
              </w:rPr>
              <w:t>8</w:t>
            </w:r>
          </w:p>
        </w:tc>
        <w:tc>
          <w:tcPr>
            <w:tcW w:w="7371" w:type="dxa"/>
            <w:vAlign w:val="center"/>
            <w:hideMark/>
          </w:tcPr>
          <w:p w14:paraId="238462C7"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с. Елизаветино, ул. Пионерская, 9 стр. 1</w:t>
            </w:r>
          </w:p>
        </w:tc>
        <w:tc>
          <w:tcPr>
            <w:tcW w:w="1838" w:type="dxa"/>
            <w:noWrap/>
            <w:vAlign w:val="center"/>
            <w:hideMark/>
          </w:tcPr>
          <w:p w14:paraId="28CE302E" w14:textId="77777777" w:rsidR="00627892" w:rsidRPr="00C76566" w:rsidRDefault="00627892" w:rsidP="00C76566">
            <w:pPr>
              <w:ind w:left="40" w:firstLine="0"/>
              <w:jc w:val="center"/>
              <w:rPr>
                <w:rFonts w:cs="Times New Roman"/>
                <w:sz w:val="22"/>
              </w:rPr>
            </w:pPr>
            <w:r w:rsidRPr="00C76566">
              <w:rPr>
                <w:rFonts w:cs="Times New Roman"/>
                <w:sz w:val="22"/>
              </w:rPr>
              <w:t>0,430</w:t>
            </w:r>
          </w:p>
        </w:tc>
      </w:tr>
      <w:tr w:rsidR="00627892" w:rsidRPr="00C76566" w14:paraId="0FE826C5" w14:textId="77777777" w:rsidTr="00C76566">
        <w:trPr>
          <w:trHeight w:val="20"/>
        </w:trPr>
        <w:tc>
          <w:tcPr>
            <w:tcW w:w="704" w:type="dxa"/>
            <w:vAlign w:val="center"/>
            <w:hideMark/>
          </w:tcPr>
          <w:p w14:paraId="7057859A" w14:textId="77777777" w:rsidR="00627892" w:rsidRPr="00C76566" w:rsidRDefault="00627892" w:rsidP="00C76566">
            <w:pPr>
              <w:ind w:firstLine="0"/>
              <w:jc w:val="center"/>
              <w:rPr>
                <w:rFonts w:cs="Times New Roman"/>
                <w:sz w:val="22"/>
              </w:rPr>
            </w:pPr>
            <w:r w:rsidRPr="00C76566">
              <w:rPr>
                <w:rFonts w:cs="Times New Roman"/>
                <w:sz w:val="22"/>
              </w:rPr>
              <w:t>9</w:t>
            </w:r>
          </w:p>
        </w:tc>
        <w:tc>
          <w:tcPr>
            <w:tcW w:w="7371" w:type="dxa"/>
            <w:vAlign w:val="center"/>
            <w:hideMark/>
          </w:tcPr>
          <w:p w14:paraId="68AD5EDA"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п.ст. Ингода, ул. Центральная, 9а пом. 1</w:t>
            </w:r>
          </w:p>
        </w:tc>
        <w:tc>
          <w:tcPr>
            <w:tcW w:w="1838" w:type="dxa"/>
            <w:noWrap/>
            <w:vAlign w:val="center"/>
            <w:hideMark/>
          </w:tcPr>
          <w:p w14:paraId="5E1CBF6A" w14:textId="77777777" w:rsidR="00627892" w:rsidRPr="00C76566" w:rsidRDefault="00627892" w:rsidP="00C76566">
            <w:pPr>
              <w:ind w:left="40" w:firstLine="0"/>
              <w:jc w:val="center"/>
              <w:rPr>
                <w:rFonts w:cs="Times New Roman"/>
                <w:sz w:val="22"/>
              </w:rPr>
            </w:pPr>
            <w:r w:rsidRPr="00C76566">
              <w:rPr>
                <w:rFonts w:cs="Times New Roman"/>
                <w:sz w:val="22"/>
              </w:rPr>
              <w:t>0,236</w:t>
            </w:r>
          </w:p>
        </w:tc>
      </w:tr>
      <w:tr w:rsidR="00627892" w:rsidRPr="00C76566" w14:paraId="0145FEF8" w14:textId="77777777" w:rsidTr="00C76566">
        <w:trPr>
          <w:trHeight w:val="20"/>
        </w:trPr>
        <w:tc>
          <w:tcPr>
            <w:tcW w:w="704" w:type="dxa"/>
            <w:vAlign w:val="center"/>
            <w:hideMark/>
          </w:tcPr>
          <w:p w14:paraId="5823FE33" w14:textId="77777777" w:rsidR="00627892" w:rsidRPr="00C76566" w:rsidRDefault="00627892" w:rsidP="00C76566">
            <w:pPr>
              <w:ind w:firstLine="0"/>
              <w:jc w:val="center"/>
              <w:rPr>
                <w:rFonts w:cs="Times New Roman"/>
                <w:sz w:val="22"/>
              </w:rPr>
            </w:pPr>
            <w:r w:rsidRPr="00C76566">
              <w:rPr>
                <w:rFonts w:cs="Times New Roman"/>
                <w:sz w:val="22"/>
              </w:rPr>
              <w:t>10</w:t>
            </w:r>
          </w:p>
        </w:tc>
        <w:tc>
          <w:tcPr>
            <w:tcW w:w="7371" w:type="dxa"/>
            <w:vAlign w:val="center"/>
            <w:hideMark/>
          </w:tcPr>
          <w:p w14:paraId="77DBD1ED" w14:textId="77777777" w:rsidR="00627892" w:rsidRPr="00C76566" w:rsidRDefault="00627892" w:rsidP="00C76566">
            <w:pPr>
              <w:ind w:firstLine="0"/>
              <w:rPr>
                <w:rFonts w:cs="Times New Roman"/>
                <w:sz w:val="22"/>
              </w:rPr>
            </w:pPr>
            <w:r w:rsidRPr="00C76566">
              <w:rPr>
                <w:rFonts w:cs="Times New Roman"/>
                <w:sz w:val="22"/>
              </w:rPr>
              <w:t>Котельная (школьная) МОУ ООШ с. Иргень, Читинский округ, с. Иргень, ул. Школьная, 4 стр. 2,</w:t>
            </w:r>
          </w:p>
        </w:tc>
        <w:tc>
          <w:tcPr>
            <w:tcW w:w="1838" w:type="dxa"/>
            <w:noWrap/>
            <w:vAlign w:val="center"/>
            <w:hideMark/>
          </w:tcPr>
          <w:p w14:paraId="4711646A" w14:textId="77777777" w:rsidR="00627892" w:rsidRPr="00C76566" w:rsidRDefault="00627892" w:rsidP="00C76566">
            <w:pPr>
              <w:ind w:left="40" w:firstLine="0"/>
              <w:jc w:val="center"/>
              <w:rPr>
                <w:rFonts w:cs="Times New Roman"/>
                <w:sz w:val="22"/>
              </w:rPr>
            </w:pPr>
            <w:r w:rsidRPr="00C76566">
              <w:rPr>
                <w:rFonts w:cs="Times New Roman"/>
                <w:sz w:val="22"/>
              </w:rPr>
              <w:t>0,224</w:t>
            </w:r>
          </w:p>
        </w:tc>
      </w:tr>
      <w:tr w:rsidR="00627892" w:rsidRPr="00C76566" w14:paraId="6AB5D4B4" w14:textId="77777777" w:rsidTr="00C76566">
        <w:trPr>
          <w:trHeight w:val="20"/>
        </w:trPr>
        <w:tc>
          <w:tcPr>
            <w:tcW w:w="704" w:type="dxa"/>
            <w:vAlign w:val="center"/>
            <w:hideMark/>
          </w:tcPr>
          <w:p w14:paraId="75531601" w14:textId="77777777" w:rsidR="00627892" w:rsidRPr="00C76566" w:rsidRDefault="00627892" w:rsidP="00C76566">
            <w:pPr>
              <w:ind w:firstLine="0"/>
              <w:jc w:val="center"/>
              <w:rPr>
                <w:rFonts w:cs="Times New Roman"/>
                <w:sz w:val="22"/>
              </w:rPr>
            </w:pPr>
            <w:r w:rsidRPr="00C76566">
              <w:rPr>
                <w:rFonts w:cs="Times New Roman"/>
                <w:sz w:val="22"/>
              </w:rPr>
              <w:t>11</w:t>
            </w:r>
          </w:p>
        </w:tc>
        <w:tc>
          <w:tcPr>
            <w:tcW w:w="7371" w:type="dxa"/>
            <w:vAlign w:val="center"/>
            <w:hideMark/>
          </w:tcPr>
          <w:p w14:paraId="0F802120"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с. Колочное, Читинский округ, с. Колочное, ул. Южная, 15</w:t>
            </w:r>
          </w:p>
        </w:tc>
        <w:tc>
          <w:tcPr>
            <w:tcW w:w="1838" w:type="dxa"/>
            <w:noWrap/>
            <w:vAlign w:val="center"/>
            <w:hideMark/>
          </w:tcPr>
          <w:p w14:paraId="418371E9" w14:textId="77777777" w:rsidR="00627892" w:rsidRPr="00C76566" w:rsidRDefault="00627892" w:rsidP="00C76566">
            <w:pPr>
              <w:ind w:left="40" w:firstLine="0"/>
              <w:jc w:val="center"/>
              <w:rPr>
                <w:rFonts w:cs="Times New Roman"/>
                <w:sz w:val="22"/>
              </w:rPr>
            </w:pPr>
            <w:r w:rsidRPr="00C76566">
              <w:rPr>
                <w:rFonts w:cs="Times New Roman"/>
                <w:sz w:val="22"/>
              </w:rPr>
              <w:t>0,602</w:t>
            </w:r>
          </w:p>
        </w:tc>
      </w:tr>
      <w:tr w:rsidR="00627892" w:rsidRPr="00C76566" w14:paraId="109165CD" w14:textId="77777777" w:rsidTr="00C76566">
        <w:trPr>
          <w:trHeight w:val="20"/>
        </w:trPr>
        <w:tc>
          <w:tcPr>
            <w:tcW w:w="704" w:type="dxa"/>
            <w:vAlign w:val="center"/>
            <w:hideMark/>
          </w:tcPr>
          <w:p w14:paraId="5CADEE28" w14:textId="77777777" w:rsidR="00627892" w:rsidRPr="00C76566" w:rsidRDefault="00627892" w:rsidP="00C76566">
            <w:pPr>
              <w:ind w:firstLine="0"/>
              <w:jc w:val="center"/>
              <w:rPr>
                <w:rFonts w:cs="Times New Roman"/>
                <w:sz w:val="22"/>
              </w:rPr>
            </w:pPr>
            <w:r w:rsidRPr="00C76566">
              <w:rPr>
                <w:rFonts w:cs="Times New Roman"/>
                <w:sz w:val="22"/>
              </w:rPr>
              <w:t>12</w:t>
            </w:r>
          </w:p>
        </w:tc>
        <w:tc>
          <w:tcPr>
            <w:tcW w:w="7371" w:type="dxa"/>
            <w:vAlign w:val="center"/>
            <w:hideMark/>
          </w:tcPr>
          <w:p w14:paraId="17965C89" w14:textId="77777777" w:rsidR="00627892" w:rsidRPr="00C76566" w:rsidRDefault="00627892" w:rsidP="00C76566">
            <w:pPr>
              <w:ind w:firstLine="0"/>
              <w:rPr>
                <w:rFonts w:cs="Times New Roman"/>
                <w:sz w:val="22"/>
              </w:rPr>
            </w:pPr>
            <w:r w:rsidRPr="00C76566">
              <w:rPr>
                <w:rFonts w:cs="Times New Roman"/>
                <w:sz w:val="22"/>
              </w:rPr>
              <w:t>Котельная МДОУ(детский сад) «Колосок», Читинский округ, с. Новотроицк, ул. Новая, 3 пом. 10</w:t>
            </w:r>
          </w:p>
        </w:tc>
        <w:tc>
          <w:tcPr>
            <w:tcW w:w="1838" w:type="dxa"/>
            <w:noWrap/>
            <w:vAlign w:val="center"/>
            <w:hideMark/>
          </w:tcPr>
          <w:p w14:paraId="7E68ABBD" w14:textId="77777777" w:rsidR="00627892" w:rsidRPr="00C76566" w:rsidRDefault="00627892" w:rsidP="00C76566">
            <w:pPr>
              <w:ind w:left="40" w:firstLine="0"/>
              <w:jc w:val="center"/>
              <w:rPr>
                <w:rFonts w:cs="Times New Roman"/>
                <w:sz w:val="22"/>
              </w:rPr>
            </w:pPr>
            <w:r w:rsidRPr="00C76566">
              <w:rPr>
                <w:rFonts w:cs="Times New Roman"/>
                <w:sz w:val="22"/>
              </w:rPr>
              <w:t>0,215</w:t>
            </w:r>
          </w:p>
        </w:tc>
      </w:tr>
      <w:tr w:rsidR="00627892" w:rsidRPr="00C76566" w14:paraId="69735D1E" w14:textId="77777777" w:rsidTr="00C76566">
        <w:trPr>
          <w:trHeight w:val="20"/>
        </w:trPr>
        <w:tc>
          <w:tcPr>
            <w:tcW w:w="704" w:type="dxa"/>
            <w:vAlign w:val="center"/>
            <w:hideMark/>
          </w:tcPr>
          <w:p w14:paraId="34FB31EE" w14:textId="77777777" w:rsidR="00627892" w:rsidRPr="00C76566" w:rsidRDefault="00627892" w:rsidP="00C76566">
            <w:pPr>
              <w:ind w:firstLine="0"/>
              <w:jc w:val="center"/>
              <w:rPr>
                <w:rFonts w:cs="Times New Roman"/>
                <w:sz w:val="22"/>
              </w:rPr>
            </w:pPr>
            <w:r w:rsidRPr="00C76566">
              <w:rPr>
                <w:rFonts w:cs="Times New Roman"/>
                <w:sz w:val="22"/>
              </w:rPr>
              <w:lastRenderedPageBreak/>
              <w:t>13</w:t>
            </w:r>
          </w:p>
        </w:tc>
        <w:tc>
          <w:tcPr>
            <w:tcW w:w="7371" w:type="dxa"/>
            <w:vAlign w:val="center"/>
            <w:hideMark/>
          </w:tcPr>
          <w:p w14:paraId="23B743BD"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с. Новотроицк, ул. Майская, 1 пом. 28</w:t>
            </w:r>
          </w:p>
        </w:tc>
        <w:tc>
          <w:tcPr>
            <w:tcW w:w="1838" w:type="dxa"/>
            <w:noWrap/>
            <w:vAlign w:val="center"/>
            <w:hideMark/>
          </w:tcPr>
          <w:p w14:paraId="48AE800D" w14:textId="77777777" w:rsidR="00627892" w:rsidRPr="00C76566" w:rsidRDefault="00627892" w:rsidP="00C76566">
            <w:pPr>
              <w:ind w:left="40" w:firstLine="0"/>
              <w:jc w:val="center"/>
              <w:rPr>
                <w:rFonts w:cs="Times New Roman"/>
                <w:sz w:val="22"/>
              </w:rPr>
            </w:pPr>
            <w:r w:rsidRPr="00C76566">
              <w:rPr>
                <w:rFonts w:cs="Times New Roman"/>
                <w:sz w:val="22"/>
              </w:rPr>
              <w:t>0,301</w:t>
            </w:r>
          </w:p>
        </w:tc>
      </w:tr>
      <w:tr w:rsidR="00627892" w:rsidRPr="00C76566" w14:paraId="2E1DACCF" w14:textId="77777777" w:rsidTr="00C76566">
        <w:trPr>
          <w:trHeight w:val="20"/>
        </w:trPr>
        <w:tc>
          <w:tcPr>
            <w:tcW w:w="704" w:type="dxa"/>
            <w:vAlign w:val="center"/>
            <w:hideMark/>
          </w:tcPr>
          <w:p w14:paraId="09C84568" w14:textId="77777777" w:rsidR="00627892" w:rsidRPr="00C76566" w:rsidRDefault="00627892" w:rsidP="00C76566">
            <w:pPr>
              <w:ind w:firstLine="0"/>
              <w:jc w:val="center"/>
              <w:rPr>
                <w:rFonts w:cs="Times New Roman"/>
                <w:sz w:val="22"/>
              </w:rPr>
            </w:pPr>
            <w:r w:rsidRPr="00C76566">
              <w:rPr>
                <w:rFonts w:cs="Times New Roman"/>
                <w:sz w:val="22"/>
              </w:rPr>
              <w:t>14</w:t>
            </w:r>
          </w:p>
        </w:tc>
        <w:tc>
          <w:tcPr>
            <w:tcW w:w="7371" w:type="dxa"/>
            <w:vAlign w:val="center"/>
            <w:hideMark/>
          </w:tcPr>
          <w:p w14:paraId="631B63C5" w14:textId="77777777" w:rsidR="00627892" w:rsidRPr="00C76566" w:rsidRDefault="00627892" w:rsidP="00C76566">
            <w:pPr>
              <w:ind w:firstLine="0"/>
              <w:rPr>
                <w:rFonts w:cs="Times New Roman"/>
                <w:sz w:val="22"/>
              </w:rPr>
            </w:pPr>
            <w:r w:rsidRPr="00C76566">
              <w:rPr>
                <w:rFonts w:cs="Times New Roman"/>
                <w:sz w:val="22"/>
              </w:rPr>
              <w:t>Забайкальский край, Читинский округ, пгт. Новокручининский, ул. Школьная, 35а, стр. 1</w:t>
            </w:r>
          </w:p>
        </w:tc>
        <w:tc>
          <w:tcPr>
            <w:tcW w:w="1838" w:type="dxa"/>
            <w:noWrap/>
            <w:vAlign w:val="center"/>
            <w:hideMark/>
          </w:tcPr>
          <w:p w14:paraId="2CCF773A" w14:textId="77777777" w:rsidR="00627892" w:rsidRPr="00C76566" w:rsidRDefault="00627892" w:rsidP="00C76566">
            <w:pPr>
              <w:ind w:left="40" w:firstLine="0"/>
              <w:jc w:val="center"/>
              <w:rPr>
                <w:rFonts w:cs="Times New Roman"/>
                <w:sz w:val="22"/>
              </w:rPr>
            </w:pPr>
            <w:r w:rsidRPr="00C76566">
              <w:rPr>
                <w:rFonts w:cs="Times New Roman"/>
                <w:sz w:val="22"/>
              </w:rPr>
              <w:t>0,322</w:t>
            </w:r>
          </w:p>
        </w:tc>
      </w:tr>
      <w:tr w:rsidR="00627892" w:rsidRPr="00C76566" w14:paraId="1E69CC62" w14:textId="77777777" w:rsidTr="00C76566">
        <w:trPr>
          <w:trHeight w:val="20"/>
        </w:trPr>
        <w:tc>
          <w:tcPr>
            <w:tcW w:w="704" w:type="dxa"/>
            <w:vAlign w:val="center"/>
            <w:hideMark/>
          </w:tcPr>
          <w:p w14:paraId="437B58A4" w14:textId="77777777" w:rsidR="00627892" w:rsidRPr="00C76566" w:rsidRDefault="00627892" w:rsidP="00C76566">
            <w:pPr>
              <w:ind w:firstLine="0"/>
              <w:jc w:val="center"/>
              <w:rPr>
                <w:rFonts w:cs="Times New Roman"/>
                <w:sz w:val="22"/>
              </w:rPr>
            </w:pPr>
            <w:r w:rsidRPr="00C76566">
              <w:rPr>
                <w:rFonts w:cs="Times New Roman"/>
                <w:sz w:val="22"/>
              </w:rPr>
              <w:t>15</w:t>
            </w:r>
          </w:p>
        </w:tc>
        <w:tc>
          <w:tcPr>
            <w:tcW w:w="7371" w:type="dxa"/>
            <w:vAlign w:val="center"/>
            <w:hideMark/>
          </w:tcPr>
          <w:p w14:paraId="6E046471" w14:textId="77777777" w:rsidR="00627892" w:rsidRPr="00C76566" w:rsidRDefault="00627892" w:rsidP="00C76566">
            <w:pPr>
              <w:ind w:firstLine="0"/>
              <w:rPr>
                <w:rFonts w:cs="Times New Roman"/>
                <w:sz w:val="22"/>
              </w:rPr>
            </w:pPr>
            <w:r w:rsidRPr="00C76566">
              <w:rPr>
                <w:rFonts w:cs="Times New Roman"/>
                <w:sz w:val="22"/>
              </w:rPr>
              <w:t>Котельная МДОУ детский сад «Березка», Читинский округ, с. Смоленка, мкр. ПМК, 55</w:t>
            </w:r>
          </w:p>
        </w:tc>
        <w:tc>
          <w:tcPr>
            <w:tcW w:w="1838" w:type="dxa"/>
            <w:noWrap/>
            <w:vAlign w:val="center"/>
            <w:hideMark/>
          </w:tcPr>
          <w:p w14:paraId="398E2D3A" w14:textId="77777777" w:rsidR="00627892" w:rsidRPr="00C76566" w:rsidRDefault="00627892" w:rsidP="00C76566">
            <w:pPr>
              <w:ind w:left="40" w:firstLine="0"/>
              <w:jc w:val="center"/>
              <w:rPr>
                <w:rFonts w:cs="Times New Roman"/>
                <w:sz w:val="22"/>
              </w:rPr>
            </w:pPr>
            <w:r w:rsidRPr="00C76566">
              <w:rPr>
                <w:rFonts w:cs="Times New Roman"/>
                <w:sz w:val="22"/>
              </w:rPr>
              <w:t>0,052</w:t>
            </w:r>
          </w:p>
        </w:tc>
      </w:tr>
      <w:tr w:rsidR="00627892" w:rsidRPr="00C76566" w14:paraId="37D1F50F" w14:textId="77777777" w:rsidTr="00C76566">
        <w:trPr>
          <w:trHeight w:val="20"/>
        </w:trPr>
        <w:tc>
          <w:tcPr>
            <w:tcW w:w="704" w:type="dxa"/>
            <w:vAlign w:val="center"/>
            <w:hideMark/>
          </w:tcPr>
          <w:p w14:paraId="5BD29BEC" w14:textId="77777777" w:rsidR="00627892" w:rsidRPr="00C76566" w:rsidRDefault="00627892" w:rsidP="00C76566">
            <w:pPr>
              <w:ind w:firstLine="0"/>
              <w:jc w:val="center"/>
              <w:rPr>
                <w:rFonts w:cs="Times New Roman"/>
                <w:sz w:val="22"/>
              </w:rPr>
            </w:pPr>
            <w:r w:rsidRPr="00C76566">
              <w:rPr>
                <w:rFonts w:cs="Times New Roman"/>
                <w:sz w:val="22"/>
              </w:rPr>
              <w:t>16</w:t>
            </w:r>
          </w:p>
        </w:tc>
        <w:tc>
          <w:tcPr>
            <w:tcW w:w="7371" w:type="dxa"/>
            <w:vAlign w:val="center"/>
            <w:hideMark/>
          </w:tcPr>
          <w:p w14:paraId="39B4A226"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с. Смоленка, ул. Садовая, 2а</w:t>
            </w:r>
          </w:p>
        </w:tc>
        <w:tc>
          <w:tcPr>
            <w:tcW w:w="1838" w:type="dxa"/>
            <w:noWrap/>
            <w:vAlign w:val="center"/>
            <w:hideMark/>
          </w:tcPr>
          <w:p w14:paraId="61BD577B" w14:textId="77777777" w:rsidR="00627892" w:rsidRPr="00C76566" w:rsidRDefault="00627892" w:rsidP="00C76566">
            <w:pPr>
              <w:ind w:left="40" w:firstLine="0"/>
              <w:jc w:val="center"/>
              <w:rPr>
                <w:rFonts w:cs="Times New Roman"/>
                <w:sz w:val="22"/>
              </w:rPr>
            </w:pPr>
            <w:r w:rsidRPr="00C76566">
              <w:rPr>
                <w:rFonts w:cs="Times New Roman"/>
                <w:sz w:val="22"/>
              </w:rPr>
              <w:t>1,290</w:t>
            </w:r>
          </w:p>
        </w:tc>
      </w:tr>
      <w:tr w:rsidR="00627892" w:rsidRPr="00C76566" w14:paraId="77FED570" w14:textId="77777777" w:rsidTr="00C76566">
        <w:trPr>
          <w:trHeight w:val="20"/>
        </w:trPr>
        <w:tc>
          <w:tcPr>
            <w:tcW w:w="704" w:type="dxa"/>
            <w:vAlign w:val="center"/>
            <w:hideMark/>
          </w:tcPr>
          <w:p w14:paraId="0CB2FF18" w14:textId="77777777" w:rsidR="00627892" w:rsidRPr="00C76566" w:rsidRDefault="00627892" w:rsidP="00C76566">
            <w:pPr>
              <w:ind w:firstLine="0"/>
              <w:jc w:val="center"/>
              <w:rPr>
                <w:rFonts w:cs="Times New Roman"/>
                <w:sz w:val="22"/>
              </w:rPr>
            </w:pPr>
            <w:r w:rsidRPr="00C76566">
              <w:rPr>
                <w:rFonts w:cs="Times New Roman"/>
                <w:sz w:val="22"/>
              </w:rPr>
              <w:t>17</w:t>
            </w:r>
          </w:p>
        </w:tc>
        <w:tc>
          <w:tcPr>
            <w:tcW w:w="7371" w:type="dxa"/>
            <w:vAlign w:val="center"/>
            <w:hideMark/>
          </w:tcPr>
          <w:p w14:paraId="49F0E980"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с. Сохондо, ул. Школьная, 4 стр. 4</w:t>
            </w:r>
          </w:p>
        </w:tc>
        <w:tc>
          <w:tcPr>
            <w:tcW w:w="1838" w:type="dxa"/>
            <w:noWrap/>
            <w:vAlign w:val="center"/>
            <w:hideMark/>
          </w:tcPr>
          <w:p w14:paraId="3A3AACAA" w14:textId="77777777" w:rsidR="00627892" w:rsidRPr="00C76566" w:rsidRDefault="00627892" w:rsidP="00C76566">
            <w:pPr>
              <w:ind w:left="40" w:firstLine="0"/>
              <w:jc w:val="center"/>
              <w:rPr>
                <w:rFonts w:cs="Times New Roman"/>
                <w:sz w:val="22"/>
              </w:rPr>
            </w:pPr>
            <w:r w:rsidRPr="00C76566">
              <w:rPr>
                <w:rFonts w:cs="Times New Roman"/>
                <w:sz w:val="22"/>
              </w:rPr>
              <w:t>0,258</w:t>
            </w:r>
          </w:p>
        </w:tc>
      </w:tr>
      <w:tr w:rsidR="00627892" w:rsidRPr="00C76566" w14:paraId="3983F864" w14:textId="77777777" w:rsidTr="00C76566">
        <w:trPr>
          <w:trHeight w:val="20"/>
        </w:trPr>
        <w:tc>
          <w:tcPr>
            <w:tcW w:w="704" w:type="dxa"/>
            <w:vAlign w:val="center"/>
            <w:hideMark/>
          </w:tcPr>
          <w:p w14:paraId="064F282C" w14:textId="77777777" w:rsidR="00627892" w:rsidRPr="00C76566" w:rsidRDefault="00627892" w:rsidP="00C76566">
            <w:pPr>
              <w:ind w:firstLine="0"/>
              <w:jc w:val="center"/>
              <w:rPr>
                <w:rFonts w:cs="Times New Roman"/>
                <w:sz w:val="22"/>
              </w:rPr>
            </w:pPr>
            <w:r w:rsidRPr="00C76566">
              <w:rPr>
                <w:rFonts w:cs="Times New Roman"/>
                <w:sz w:val="22"/>
              </w:rPr>
              <w:t>18</w:t>
            </w:r>
          </w:p>
        </w:tc>
        <w:tc>
          <w:tcPr>
            <w:tcW w:w="7371" w:type="dxa"/>
            <w:vAlign w:val="center"/>
            <w:hideMark/>
          </w:tcPr>
          <w:p w14:paraId="25C4C47A" w14:textId="77777777" w:rsidR="00627892" w:rsidRPr="00C76566" w:rsidRDefault="00627892" w:rsidP="00C76566">
            <w:pPr>
              <w:ind w:firstLine="0"/>
              <w:rPr>
                <w:rFonts w:cs="Times New Roman"/>
                <w:sz w:val="22"/>
              </w:rPr>
            </w:pPr>
            <w:r w:rsidRPr="00C76566">
              <w:rPr>
                <w:rFonts w:cs="Times New Roman"/>
                <w:sz w:val="22"/>
              </w:rPr>
              <w:t>Котельная (школьная) МОУ СОШ, Читинский округ, с. Шишкино, ул. Молодежная, 17</w:t>
            </w:r>
          </w:p>
        </w:tc>
        <w:tc>
          <w:tcPr>
            <w:tcW w:w="1838" w:type="dxa"/>
            <w:noWrap/>
            <w:vAlign w:val="center"/>
            <w:hideMark/>
          </w:tcPr>
          <w:p w14:paraId="08B24168" w14:textId="77777777" w:rsidR="00627892" w:rsidRPr="00C76566" w:rsidRDefault="00627892" w:rsidP="00C76566">
            <w:pPr>
              <w:ind w:left="40" w:firstLine="0"/>
              <w:jc w:val="center"/>
              <w:rPr>
                <w:rFonts w:cs="Times New Roman"/>
                <w:sz w:val="22"/>
              </w:rPr>
            </w:pPr>
            <w:r w:rsidRPr="00C76566">
              <w:rPr>
                <w:rFonts w:cs="Times New Roman"/>
                <w:sz w:val="22"/>
              </w:rPr>
              <w:t>0,688</w:t>
            </w:r>
          </w:p>
        </w:tc>
      </w:tr>
      <w:tr w:rsidR="00627892" w:rsidRPr="00C76566" w14:paraId="03F36FE2" w14:textId="77777777" w:rsidTr="00C76566">
        <w:trPr>
          <w:trHeight w:val="20"/>
        </w:trPr>
        <w:tc>
          <w:tcPr>
            <w:tcW w:w="704" w:type="dxa"/>
            <w:vAlign w:val="center"/>
            <w:hideMark/>
          </w:tcPr>
          <w:p w14:paraId="16DCE45B" w14:textId="77777777" w:rsidR="00627892" w:rsidRPr="00C76566" w:rsidRDefault="00627892" w:rsidP="00C76566">
            <w:pPr>
              <w:ind w:firstLine="0"/>
              <w:jc w:val="center"/>
              <w:rPr>
                <w:rFonts w:cs="Times New Roman"/>
                <w:sz w:val="22"/>
              </w:rPr>
            </w:pPr>
            <w:r w:rsidRPr="00C76566">
              <w:rPr>
                <w:rFonts w:cs="Times New Roman"/>
                <w:sz w:val="22"/>
              </w:rPr>
              <w:t>19</w:t>
            </w:r>
          </w:p>
        </w:tc>
        <w:tc>
          <w:tcPr>
            <w:tcW w:w="7371" w:type="dxa"/>
            <w:noWrap/>
            <w:vAlign w:val="center"/>
            <w:hideMark/>
          </w:tcPr>
          <w:p w14:paraId="33312A3C" w14:textId="77777777" w:rsidR="00627892" w:rsidRPr="00C76566" w:rsidRDefault="00627892" w:rsidP="00C76566">
            <w:pPr>
              <w:ind w:firstLine="0"/>
              <w:rPr>
                <w:rFonts w:cs="Times New Roman"/>
                <w:sz w:val="22"/>
              </w:rPr>
            </w:pPr>
            <w:r w:rsidRPr="00C76566">
              <w:rPr>
                <w:rFonts w:cs="Times New Roman"/>
                <w:sz w:val="22"/>
              </w:rPr>
              <w:t>Котельная МОУ СОШ МОУ СОШ Читинский округ, с. Яблоново, ул. Школьная, 21 стр. 2</w:t>
            </w:r>
          </w:p>
        </w:tc>
        <w:tc>
          <w:tcPr>
            <w:tcW w:w="1838" w:type="dxa"/>
            <w:noWrap/>
            <w:vAlign w:val="center"/>
            <w:hideMark/>
          </w:tcPr>
          <w:p w14:paraId="002E1BF7" w14:textId="77777777" w:rsidR="00627892" w:rsidRPr="00C76566" w:rsidRDefault="00627892" w:rsidP="00C76566">
            <w:pPr>
              <w:ind w:left="40" w:firstLine="0"/>
              <w:jc w:val="center"/>
              <w:rPr>
                <w:rFonts w:cs="Times New Roman"/>
                <w:sz w:val="22"/>
              </w:rPr>
            </w:pPr>
            <w:r w:rsidRPr="00C76566">
              <w:rPr>
                <w:rFonts w:cs="Times New Roman"/>
                <w:sz w:val="22"/>
              </w:rPr>
              <w:t>0,301</w:t>
            </w:r>
          </w:p>
        </w:tc>
      </w:tr>
      <w:tr w:rsidR="00627892" w:rsidRPr="00C76566" w14:paraId="172B882C" w14:textId="77777777" w:rsidTr="00C76566">
        <w:trPr>
          <w:trHeight w:val="20"/>
        </w:trPr>
        <w:tc>
          <w:tcPr>
            <w:tcW w:w="704" w:type="dxa"/>
            <w:vAlign w:val="center"/>
            <w:hideMark/>
          </w:tcPr>
          <w:p w14:paraId="2D17D778" w14:textId="77777777" w:rsidR="00627892" w:rsidRPr="00C76566" w:rsidRDefault="00627892" w:rsidP="00C76566">
            <w:pPr>
              <w:ind w:firstLine="0"/>
              <w:jc w:val="center"/>
              <w:rPr>
                <w:rFonts w:cs="Times New Roman"/>
                <w:sz w:val="22"/>
              </w:rPr>
            </w:pPr>
            <w:r w:rsidRPr="00C76566">
              <w:rPr>
                <w:rFonts w:cs="Times New Roman"/>
                <w:sz w:val="22"/>
              </w:rPr>
              <w:t>20</w:t>
            </w:r>
          </w:p>
        </w:tc>
        <w:tc>
          <w:tcPr>
            <w:tcW w:w="7371" w:type="dxa"/>
            <w:vAlign w:val="center"/>
            <w:hideMark/>
          </w:tcPr>
          <w:p w14:paraId="06B1D872" w14:textId="77777777" w:rsidR="00627892" w:rsidRPr="00C76566" w:rsidRDefault="00627892" w:rsidP="00C76566">
            <w:pPr>
              <w:ind w:firstLine="0"/>
              <w:rPr>
                <w:rFonts w:cs="Times New Roman"/>
                <w:sz w:val="22"/>
              </w:rPr>
            </w:pPr>
            <w:r w:rsidRPr="00C76566">
              <w:rPr>
                <w:rFonts w:cs="Times New Roman"/>
                <w:sz w:val="22"/>
              </w:rPr>
              <w:t>Забайкальский край, Читинский округ, с. Сивяково, ул. Советская, 38, стр. 1</w:t>
            </w:r>
          </w:p>
        </w:tc>
        <w:tc>
          <w:tcPr>
            <w:tcW w:w="1838" w:type="dxa"/>
            <w:noWrap/>
            <w:vAlign w:val="center"/>
            <w:hideMark/>
          </w:tcPr>
          <w:p w14:paraId="6FC94366" w14:textId="77777777" w:rsidR="00627892" w:rsidRPr="00C76566" w:rsidRDefault="00627892" w:rsidP="00C76566">
            <w:pPr>
              <w:ind w:left="40" w:firstLine="0"/>
              <w:jc w:val="center"/>
              <w:rPr>
                <w:rFonts w:cs="Times New Roman"/>
                <w:sz w:val="22"/>
              </w:rPr>
            </w:pPr>
            <w:r w:rsidRPr="00C76566">
              <w:rPr>
                <w:rFonts w:cs="Times New Roman"/>
                <w:sz w:val="22"/>
              </w:rPr>
              <w:t>0,602</w:t>
            </w:r>
          </w:p>
        </w:tc>
      </w:tr>
      <w:tr w:rsidR="00627892" w:rsidRPr="00C76566" w14:paraId="605A214A" w14:textId="77777777" w:rsidTr="00C76566">
        <w:trPr>
          <w:trHeight w:val="20"/>
        </w:trPr>
        <w:tc>
          <w:tcPr>
            <w:tcW w:w="704" w:type="dxa"/>
            <w:vAlign w:val="center"/>
            <w:hideMark/>
          </w:tcPr>
          <w:p w14:paraId="7C13AF43" w14:textId="77777777" w:rsidR="00627892" w:rsidRPr="00C76566" w:rsidRDefault="00627892" w:rsidP="00C76566">
            <w:pPr>
              <w:ind w:firstLine="0"/>
              <w:jc w:val="center"/>
              <w:rPr>
                <w:rFonts w:cs="Times New Roman"/>
                <w:sz w:val="22"/>
              </w:rPr>
            </w:pPr>
            <w:r w:rsidRPr="00C76566">
              <w:rPr>
                <w:rFonts w:cs="Times New Roman"/>
                <w:sz w:val="22"/>
              </w:rPr>
              <w:t>21</w:t>
            </w:r>
          </w:p>
        </w:tc>
        <w:tc>
          <w:tcPr>
            <w:tcW w:w="7371" w:type="dxa"/>
            <w:vAlign w:val="center"/>
            <w:hideMark/>
          </w:tcPr>
          <w:p w14:paraId="1A378EC9" w14:textId="77777777" w:rsidR="00627892" w:rsidRPr="00C76566" w:rsidRDefault="00627892" w:rsidP="00C76566">
            <w:pPr>
              <w:ind w:firstLine="0"/>
              <w:rPr>
                <w:rFonts w:cs="Times New Roman"/>
                <w:sz w:val="22"/>
              </w:rPr>
            </w:pPr>
            <w:r w:rsidRPr="00C76566">
              <w:rPr>
                <w:rFonts w:cs="Times New Roman"/>
                <w:sz w:val="22"/>
              </w:rPr>
              <w:t>Забайкальский край, Читинский округ, с. Угдан, ул. Центральная, 32, стр. 2</w:t>
            </w:r>
          </w:p>
        </w:tc>
        <w:tc>
          <w:tcPr>
            <w:tcW w:w="1838" w:type="dxa"/>
            <w:noWrap/>
            <w:vAlign w:val="center"/>
            <w:hideMark/>
          </w:tcPr>
          <w:p w14:paraId="606D68CB" w14:textId="77777777" w:rsidR="00627892" w:rsidRPr="00C76566" w:rsidRDefault="00627892" w:rsidP="00C76566">
            <w:pPr>
              <w:ind w:left="40" w:firstLine="0"/>
              <w:jc w:val="center"/>
              <w:rPr>
                <w:rFonts w:cs="Times New Roman"/>
                <w:sz w:val="22"/>
              </w:rPr>
            </w:pPr>
            <w:r w:rsidRPr="00C76566">
              <w:rPr>
                <w:rFonts w:cs="Times New Roman"/>
                <w:sz w:val="22"/>
              </w:rPr>
              <w:t>0,430</w:t>
            </w:r>
          </w:p>
        </w:tc>
      </w:tr>
      <w:tr w:rsidR="00627892" w:rsidRPr="00C76566" w14:paraId="624E0234" w14:textId="77777777" w:rsidTr="00C76566">
        <w:trPr>
          <w:trHeight w:val="20"/>
        </w:trPr>
        <w:tc>
          <w:tcPr>
            <w:tcW w:w="704" w:type="dxa"/>
            <w:vAlign w:val="center"/>
            <w:hideMark/>
          </w:tcPr>
          <w:p w14:paraId="7CBC0326" w14:textId="77777777" w:rsidR="00627892" w:rsidRPr="00C76566" w:rsidRDefault="00627892" w:rsidP="00C76566">
            <w:pPr>
              <w:ind w:firstLine="0"/>
              <w:jc w:val="center"/>
              <w:rPr>
                <w:rFonts w:cs="Times New Roman"/>
                <w:sz w:val="22"/>
              </w:rPr>
            </w:pPr>
            <w:r w:rsidRPr="00C76566">
              <w:rPr>
                <w:rFonts w:cs="Times New Roman"/>
                <w:sz w:val="22"/>
              </w:rPr>
              <w:t>22</w:t>
            </w:r>
          </w:p>
        </w:tc>
        <w:tc>
          <w:tcPr>
            <w:tcW w:w="7371" w:type="dxa"/>
            <w:vAlign w:val="center"/>
            <w:hideMark/>
          </w:tcPr>
          <w:p w14:paraId="53D1BEE4" w14:textId="77777777" w:rsidR="00627892" w:rsidRPr="00C76566" w:rsidRDefault="00627892" w:rsidP="00C76566">
            <w:pPr>
              <w:ind w:firstLine="0"/>
              <w:rPr>
                <w:rFonts w:cs="Times New Roman"/>
                <w:sz w:val="22"/>
              </w:rPr>
            </w:pPr>
            <w:r w:rsidRPr="00C76566">
              <w:rPr>
                <w:rFonts w:cs="Times New Roman"/>
                <w:sz w:val="22"/>
              </w:rPr>
              <w:t>пгт. Новокручининский, ул. Ленинградская, 39 стр. 1</w:t>
            </w:r>
          </w:p>
        </w:tc>
        <w:tc>
          <w:tcPr>
            <w:tcW w:w="1838" w:type="dxa"/>
            <w:noWrap/>
            <w:vAlign w:val="center"/>
            <w:hideMark/>
          </w:tcPr>
          <w:p w14:paraId="309514DC" w14:textId="77777777" w:rsidR="00627892" w:rsidRPr="00C76566" w:rsidRDefault="00627892" w:rsidP="00C76566">
            <w:pPr>
              <w:ind w:left="40" w:firstLine="0"/>
              <w:jc w:val="center"/>
              <w:rPr>
                <w:rFonts w:cs="Times New Roman"/>
                <w:sz w:val="22"/>
              </w:rPr>
            </w:pPr>
            <w:r w:rsidRPr="00C76566">
              <w:rPr>
                <w:rFonts w:cs="Times New Roman"/>
                <w:sz w:val="22"/>
              </w:rPr>
              <w:t>0,752</w:t>
            </w:r>
          </w:p>
        </w:tc>
      </w:tr>
      <w:tr w:rsidR="00627892" w:rsidRPr="00C76566" w14:paraId="1ABDA320" w14:textId="77777777" w:rsidTr="00C76566">
        <w:trPr>
          <w:trHeight w:val="20"/>
        </w:trPr>
        <w:tc>
          <w:tcPr>
            <w:tcW w:w="704" w:type="dxa"/>
            <w:noWrap/>
            <w:vAlign w:val="center"/>
          </w:tcPr>
          <w:p w14:paraId="75238A1F" w14:textId="77777777" w:rsidR="00627892" w:rsidRPr="00C76566" w:rsidRDefault="00627892" w:rsidP="00C76566">
            <w:pPr>
              <w:ind w:firstLine="0"/>
              <w:jc w:val="center"/>
              <w:rPr>
                <w:rFonts w:cs="Times New Roman"/>
                <w:sz w:val="22"/>
              </w:rPr>
            </w:pPr>
            <w:r w:rsidRPr="00C76566">
              <w:rPr>
                <w:rFonts w:cs="Times New Roman"/>
                <w:sz w:val="22"/>
              </w:rPr>
              <w:t>1</w:t>
            </w:r>
          </w:p>
        </w:tc>
        <w:tc>
          <w:tcPr>
            <w:tcW w:w="7371" w:type="dxa"/>
            <w:vAlign w:val="center"/>
          </w:tcPr>
          <w:p w14:paraId="6F76BD45" w14:textId="328EB1BA" w:rsidR="00627892" w:rsidRPr="00C76566" w:rsidRDefault="00627892" w:rsidP="008E63E9">
            <w:pPr>
              <w:ind w:firstLine="0"/>
              <w:rPr>
                <w:rFonts w:cs="Times New Roman"/>
                <w:sz w:val="22"/>
              </w:rPr>
            </w:pPr>
            <w:r w:rsidRPr="00C76566">
              <w:rPr>
                <w:rFonts w:cs="Times New Roman"/>
                <w:sz w:val="22"/>
              </w:rPr>
              <w:t xml:space="preserve">Котельная «ТП» ст. Новая </w:t>
            </w:r>
          </w:p>
        </w:tc>
        <w:tc>
          <w:tcPr>
            <w:tcW w:w="1838" w:type="dxa"/>
            <w:noWrap/>
            <w:vAlign w:val="center"/>
          </w:tcPr>
          <w:p w14:paraId="39480391" w14:textId="77777777" w:rsidR="00627892" w:rsidRPr="00C76566" w:rsidRDefault="00627892" w:rsidP="00C76566">
            <w:pPr>
              <w:ind w:left="40" w:firstLine="0"/>
              <w:jc w:val="center"/>
              <w:rPr>
                <w:rFonts w:cs="Times New Roman"/>
                <w:sz w:val="22"/>
              </w:rPr>
            </w:pPr>
            <w:r w:rsidRPr="00C76566">
              <w:rPr>
                <w:rFonts w:cs="Times New Roman"/>
                <w:sz w:val="22"/>
              </w:rPr>
              <w:t>0,248</w:t>
            </w:r>
          </w:p>
        </w:tc>
      </w:tr>
      <w:tr w:rsidR="00627892" w:rsidRPr="00C76566" w14:paraId="71541801" w14:textId="77777777" w:rsidTr="00C76566">
        <w:trPr>
          <w:trHeight w:val="20"/>
        </w:trPr>
        <w:tc>
          <w:tcPr>
            <w:tcW w:w="704" w:type="dxa"/>
            <w:noWrap/>
            <w:vAlign w:val="center"/>
          </w:tcPr>
          <w:p w14:paraId="7827C71B" w14:textId="77777777" w:rsidR="00627892" w:rsidRPr="00C76566" w:rsidRDefault="00627892" w:rsidP="00C76566">
            <w:pPr>
              <w:ind w:firstLine="0"/>
              <w:jc w:val="center"/>
              <w:rPr>
                <w:rFonts w:cs="Times New Roman"/>
                <w:sz w:val="22"/>
              </w:rPr>
            </w:pPr>
            <w:r w:rsidRPr="00C76566">
              <w:rPr>
                <w:rFonts w:cs="Times New Roman"/>
                <w:sz w:val="22"/>
              </w:rPr>
              <w:t>2</w:t>
            </w:r>
          </w:p>
        </w:tc>
        <w:tc>
          <w:tcPr>
            <w:tcW w:w="7371" w:type="dxa"/>
            <w:vAlign w:val="center"/>
          </w:tcPr>
          <w:p w14:paraId="290E57C3" w14:textId="756B5D93" w:rsidR="00627892" w:rsidRPr="00C76566" w:rsidRDefault="00627892" w:rsidP="008E63E9">
            <w:pPr>
              <w:ind w:firstLine="0"/>
              <w:rPr>
                <w:rFonts w:cs="Times New Roman"/>
                <w:sz w:val="22"/>
              </w:rPr>
            </w:pPr>
            <w:r w:rsidRPr="00C76566">
              <w:rPr>
                <w:rFonts w:cs="Times New Roman"/>
                <w:sz w:val="22"/>
              </w:rPr>
              <w:t xml:space="preserve">Котельная №1 </w:t>
            </w:r>
            <w:r w:rsidR="008E63E9" w:rsidRPr="00C76566">
              <w:rPr>
                <w:rFonts w:cs="Times New Roman"/>
                <w:sz w:val="22"/>
              </w:rPr>
              <w:t>ООО «Новокручининское»</w:t>
            </w:r>
          </w:p>
        </w:tc>
        <w:tc>
          <w:tcPr>
            <w:tcW w:w="1838" w:type="dxa"/>
            <w:noWrap/>
            <w:vAlign w:val="center"/>
          </w:tcPr>
          <w:p w14:paraId="26499E8C" w14:textId="77777777" w:rsidR="00627892" w:rsidRPr="00C76566" w:rsidRDefault="00627892" w:rsidP="00C76566">
            <w:pPr>
              <w:ind w:left="40" w:firstLine="0"/>
              <w:jc w:val="center"/>
              <w:rPr>
                <w:rFonts w:cs="Times New Roman"/>
                <w:sz w:val="22"/>
              </w:rPr>
            </w:pPr>
            <w:r w:rsidRPr="00C76566">
              <w:rPr>
                <w:rFonts w:cs="Times New Roman"/>
                <w:sz w:val="22"/>
              </w:rPr>
              <w:t>1,237</w:t>
            </w:r>
          </w:p>
        </w:tc>
      </w:tr>
      <w:tr w:rsidR="00627892" w:rsidRPr="00C76566" w14:paraId="72F725E1" w14:textId="77777777" w:rsidTr="00C76566">
        <w:trPr>
          <w:trHeight w:val="20"/>
        </w:trPr>
        <w:tc>
          <w:tcPr>
            <w:tcW w:w="704" w:type="dxa"/>
            <w:noWrap/>
            <w:vAlign w:val="center"/>
          </w:tcPr>
          <w:p w14:paraId="4229D294" w14:textId="77777777" w:rsidR="00627892" w:rsidRPr="00C76566" w:rsidRDefault="00627892" w:rsidP="00C76566">
            <w:pPr>
              <w:ind w:firstLine="0"/>
              <w:jc w:val="center"/>
              <w:rPr>
                <w:rFonts w:cs="Times New Roman"/>
                <w:sz w:val="22"/>
              </w:rPr>
            </w:pPr>
            <w:r w:rsidRPr="00C76566">
              <w:rPr>
                <w:rFonts w:cs="Times New Roman"/>
                <w:sz w:val="22"/>
              </w:rPr>
              <w:t>3</w:t>
            </w:r>
          </w:p>
        </w:tc>
        <w:tc>
          <w:tcPr>
            <w:tcW w:w="7371" w:type="dxa"/>
            <w:vAlign w:val="center"/>
          </w:tcPr>
          <w:p w14:paraId="5980471D" w14:textId="564D83D4" w:rsidR="00627892" w:rsidRPr="00C76566" w:rsidRDefault="00627892" w:rsidP="008E63E9">
            <w:pPr>
              <w:ind w:firstLine="0"/>
              <w:rPr>
                <w:rFonts w:cs="Times New Roman"/>
                <w:sz w:val="22"/>
              </w:rPr>
            </w:pPr>
            <w:r w:rsidRPr="00C76566">
              <w:rPr>
                <w:rFonts w:cs="Times New Roman"/>
                <w:sz w:val="22"/>
              </w:rPr>
              <w:t xml:space="preserve">Котельная №2 </w:t>
            </w:r>
            <w:r w:rsidR="008E63E9" w:rsidRPr="00C76566">
              <w:rPr>
                <w:rFonts w:cs="Times New Roman"/>
                <w:sz w:val="22"/>
              </w:rPr>
              <w:t>ООО «Новокручининское»</w:t>
            </w:r>
          </w:p>
        </w:tc>
        <w:tc>
          <w:tcPr>
            <w:tcW w:w="1838" w:type="dxa"/>
            <w:noWrap/>
            <w:vAlign w:val="center"/>
          </w:tcPr>
          <w:p w14:paraId="29350B16" w14:textId="77777777" w:rsidR="00627892" w:rsidRPr="00C76566" w:rsidRDefault="00627892" w:rsidP="00C76566">
            <w:pPr>
              <w:ind w:left="40" w:firstLine="0"/>
              <w:jc w:val="center"/>
              <w:rPr>
                <w:rFonts w:cs="Times New Roman"/>
                <w:sz w:val="22"/>
              </w:rPr>
            </w:pPr>
            <w:r w:rsidRPr="00C76566">
              <w:rPr>
                <w:rFonts w:cs="Times New Roman"/>
                <w:sz w:val="22"/>
              </w:rPr>
              <w:t>2,766</w:t>
            </w:r>
          </w:p>
        </w:tc>
      </w:tr>
      <w:tr w:rsidR="00627892" w:rsidRPr="00C76566" w14:paraId="45D6DAC2" w14:textId="77777777" w:rsidTr="00C76566">
        <w:trPr>
          <w:trHeight w:val="20"/>
        </w:trPr>
        <w:tc>
          <w:tcPr>
            <w:tcW w:w="704" w:type="dxa"/>
            <w:noWrap/>
            <w:vAlign w:val="center"/>
          </w:tcPr>
          <w:p w14:paraId="0E750F3E" w14:textId="77777777" w:rsidR="00627892" w:rsidRPr="00C76566" w:rsidRDefault="00627892" w:rsidP="00C76566">
            <w:pPr>
              <w:ind w:firstLine="0"/>
              <w:jc w:val="center"/>
              <w:rPr>
                <w:rFonts w:cs="Times New Roman"/>
                <w:sz w:val="22"/>
              </w:rPr>
            </w:pPr>
            <w:r w:rsidRPr="00C76566">
              <w:rPr>
                <w:rFonts w:cs="Times New Roman"/>
                <w:sz w:val="22"/>
              </w:rPr>
              <w:t>4</w:t>
            </w:r>
          </w:p>
        </w:tc>
        <w:tc>
          <w:tcPr>
            <w:tcW w:w="7371" w:type="dxa"/>
            <w:vAlign w:val="center"/>
          </w:tcPr>
          <w:p w14:paraId="3BD68395" w14:textId="77777777" w:rsidR="00627892" w:rsidRPr="00C76566" w:rsidRDefault="00627892" w:rsidP="00C76566">
            <w:pPr>
              <w:ind w:firstLine="0"/>
              <w:rPr>
                <w:rFonts w:cs="Times New Roman"/>
                <w:sz w:val="22"/>
              </w:rPr>
            </w:pPr>
            <w:r w:rsidRPr="00C76566">
              <w:rPr>
                <w:rFonts w:cs="Times New Roman"/>
                <w:sz w:val="22"/>
              </w:rPr>
              <w:t>Котельная №3 ООО «Новокручининское»</w:t>
            </w:r>
          </w:p>
        </w:tc>
        <w:tc>
          <w:tcPr>
            <w:tcW w:w="1838" w:type="dxa"/>
            <w:noWrap/>
            <w:vAlign w:val="center"/>
          </w:tcPr>
          <w:p w14:paraId="2F82BE9A" w14:textId="77777777" w:rsidR="00627892" w:rsidRPr="00C76566" w:rsidRDefault="00627892" w:rsidP="00C76566">
            <w:pPr>
              <w:ind w:left="40" w:firstLine="0"/>
              <w:jc w:val="center"/>
              <w:rPr>
                <w:rFonts w:cs="Times New Roman"/>
                <w:sz w:val="22"/>
              </w:rPr>
            </w:pPr>
            <w:r w:rsidRPr="00C76566">
              <w:rPr>
                <w:rFonts w:cs="Times New Roman"/>
                <w:sz w:val="22"/>
              </w:rPr>
              <w:t>0,661</w:t>
            </w:r>
          </w:p>
        </w:tc>
      </w:tr>
      <w:tr w:rsidR="00627892" w:rsidRPr="00C76566" w14:paraId="30AE378D" w14:textId="77777777" w:rsidTr="00C76566">
        <w:trPr>
          <w:trHeight w:val="20"/>
        </w:trPr>
        <w:tc>
          <w:tcPr>
            <w:tcW w:w="704" w:type="dxa"/>
            <w:noWrap/>
            <w:vAlign w:val="center"/>
          </w:tcPr>
          <w:p w14:paraId="5E9322E2" w14:textId="77777777" w:rsidR="00627892" w:rsidRPr="00C76566" w:rsidRDefault="00627892" w:rsidP="00C76566">
            <w:pPr>
              <w:ind w:firstLine="0"/>
              <w:jc w:val="center"/>
              <w:rPr>
                <w:rFonts w:cs="Times New Roman"/>
                <w:sz w:val="22"/>
              </w:rPr>
            </w:pPr>
            <w:r w:rsidRPr="00C76566">
              <w:rPr>
                <w:rFonts w:cs="Times New Roman"/>
                <w:sz w:val="22"/>
              </w:rPr>
              <w:t>5</w:t>
            </w:r>
          </w:p>
        </w:tc>
        <w:tc>
          <w:tcPr>
            <w:tcW w:w="7371" w:type="dxa"/>
            <w:vAlign w:val="center"/>
          </w:tcPr>
          <w:p w14:paraId="4DAE3335" w14:textId="77777777" w:rsidR="00627892" w:rsidRPr="00C76566" w:rsidRDefault="00627892" w:rsidP="00C76566">
            <w:pPr>
              <w:ind w:firstLine="0"/>
              <w:rPr>
                <w:rFonts w:cs="Times New Roman"/>
                <w:sz w:val="22"/>
              </w:rPr>
            </w:pPr>
            <w:r w:rsidRPr="00C76566">
              <w:rPr>
                <w:rFonts w:cs="Times New Roman"/>
                <w:sz w:val="22"/>
              </w:rPr>
              <w:t>Центральная котельная, пгт. Атамановка,</w:t>
            </w:r>
          </w:p>
        </w:tc>
        <w:tc>
          <w:tcPr>
            <w:tcW w:w="1838" w:type="dxa"/>
            <w:noWrap/>
            <w:vAlign w:val="center"/>
          </w:tcPr>
          <w:p w14:paraId="2EEF62CE" w14:textId="77777777" w:rsidR="00627892" w:rsidRPr="00C76566" w:rsidRDefault="00627892" w:rsidP="00C76566">
            <w:pPr>
              <w:ind w:left="40" w:firstLine="0"/>
              <w:jc w:val="center"/>
              <w:rPr>
                <w:rFonts w:cs="Times New Roman"/>
                <w:sz w:val="22"/>
              </w:rPr>
            </w:pPr>
            <w:r w:rsidRPr="00C76566">
              <w:rPr>
                <w:rFonts w:cs="Times New Roman"/>
                <w:sz w:val="22"/>
              </w:rPr>
              <w:t>0,613</w:t>
            </w:r>
          </w:p>
        </w:tc>
      </w:tr>
      <w:tr w:rsidR="00627892" w:rsidRPr="00C76566" w14:paraId="1FB98E93" w14:textId="77777777" w:rsidTr="00C76566">
        <w:trPr>
          <w:trHeight w:val="20"/>
        </w:trPr>
        <w:tc>
          <w:tcPr>
            <w:tcW w:w="704" w:type="dxa"/>
            <w:noWrap/>
            <w:vAlign w:val="center"/>
          </w:tcPr>
          <w:p w14:paraId="0B15D270" w14:textId="77777777" w:rsidR="00627892" w:rsidRPr="00C76566" w:rsidRDefault="00627892" w:rsidP="00C76566">
            <w:pPr>
              <w:ind w:firstLine="0"/>
              <w:jc w:val="center"/>
              <w:rPr>
                <w:rFonts w:cs="Times New Roman"/>
                <w:sz w:val="22"/>
              </w:rPr>
            </w:pPr>
            <w:r w:rsidRPr="00C76566">
              <w:rPr>
                <w:rFonts w:cs="Times New Roman"/>
                <w:sz w:val="22"/>
              </w:rPr>
              <w:t>1</w:t>
            </w:r>
          </w:p>
        </w:tc>
        <w:tc>
          <w:tcPr>
            <w:tcW w:w="7371" w:type="dxa"/>
            <w:vAlign w:val="center"/>
          </w:tcPr>
          <w:p w14:paraId="5F36C869" w14:textId="77777777" w:rsidR="00627892" w:rsidRPr="00C76566" w:rsidRDefault="00627892" w:rsidP="00C76566">
            <w:pPr>
              <w:ind w:firstLine="0"/>
              <w:rPr>
                <w:rFonts w:cs="Times New Roman"/>
                <w:sz w:val="22"/>
              </w:rPr>
            </w:pPr>
            <w:r w:rsidRPr="00C76566">
              <w:rPr>
                <w:rFonts w:cs="Times New Roman"/>
                <w:sz w:val="22"/>
              </w:rPr>
              <w:t>Котельная ГАУСО «Атамановский ДИПИ» отделение «Центральное»</w:t>
            </w:r>
          </w:p>
        </w:tc>
        <w:tc>
          <w:tcPr>
            <w:tcW w:w="1838" w:type="dxa"/>
            <w:noWrap/>
            <w:vAlign w:val="center"/>
          </w:tcPr>
          <w:p w14:paraId="53B3470D" w14:textId="77777777" w:rsidR="00627892" w:rsidRPr="00C76566" w:rsidRDefault="00627892" w:rsidP="00C76566">
            <w:pPr>
              <w:ind w:left="40" w:firstLine="0"/>
              <w:jc w:val="center"/>
              <w:rPr>
                <w:rFonts w:cs="Times New Roman"/>
                <w:sz w:val="22"/>
              </w:rPr>
            </w:pPr>
            <w:r w:rsidRPr="00C76566">
              <w:rPr>
                <w:rFonts w:cs="Times New Roman"/>
                <w:sz w:val="22"/>
              </w:rPr>
              <w:t>1,826</w:t>
            </w:r>
          </w:p>
        </w:tc>
      </w:tr>
      <w:tr w:rsidR="00627892" w:rsidRPr="00C76566" w14:paraId="516F06FB" w14:textId="77777777" w:rsidTr="00C76566">
        <w:trPr>
          <w:trHeight w:val="20"/>
        </w:trPr>
        <w:tc>
          <w:tcPr>
            <w:tcW w:w="704" w:type="dxa"/>
            <w:noWrap/>
            <w:vAlign w:val="center"/>
          </w:tcPr>
          <w:p w14:paraId="2C9F5081" w14:textId="77777777" w:rsidR="00627892" w:rsidRPr="00C76566" w:rsidRDefault="00627892" w:rsidP="00C76566">
            <w:pPr>
              <w:ind w:firstLine="0"/>
              <w:jc w:val="center"/>
              <w:rPr>
                <w:rFonts w:cs="Times New Roman"/>
                <w:sz w:val="22"/>
              </w:rPr>
            </w:pPr>
            <w:r w:rsidRPr="00C76566">
              <w:rPr>
                <w:rFonts w:cs="Times New Roman"/>
                <w:sz w:val="22"/>
              </w:rPr>
              <w:t>2</w:t>
            </w:r>
          </w:p>
        </w:tc>
        <w:tc>
          <w:tcPr>
            <w:tcW w:w="7371" w:type="dxa"/>
            <w:vAlign w:val="center"/>
          </w:tcPr>
          <w:p w14:paraId="76E03A0E" w14:textId="77777777" w:rsidR="00627892" w:rsidRPr="00C76566" w:rsidRDefault="00627892" w:rsidP="00C76566">
            <w:pPr>
              <w:ind w:firstLine="0"/>
              <w:rPr>
                <w:rFonts w:cs="Times New Roman"/>
                <w:sz w:val="22"/>
              </w:rPr>
            </w:pPr>
            <w:r w:rsidRPr="00C76566">
              <w:rPr>
                <w:rFonts w:cs="Times New Roman"/>
                <w:sz w:val="22"/>
              </w:rPr>
              <w:t>Котельная ГАУСО «Атамановский ДИПИ» отделение «Милосердие»</w:t>
            </w:r>
          </w:p>
        </w:tc>
        <w:tc>
          <w:tcPr>
            <w:tcW w:w="1838" w:type="dxa"/>
            <w:noWrap/>
            <w:vAlign w:val="center"/>
          </w:tcPr>
          <w:p w14:paraId="13201915" w14:textId="77777777" w:rsidR="00627892" w:rsidRPr="00C76566" w:rsidRDefault="00627892" w:rsidP="00C76566">
            <w:pPr>
              <w:ind w:left="40" w:firstLine="0"/>
              <w:jc w:val="center"/>
              <w:rPr>
                <w:rFonts w:cs="Times New Roman"/>
                <w:sz w:val="22"/>
              </w:rPr>
            </w:pPr>
            <w:r w:rsidRPr="00C76566">
              <w:rPr>
                <w:rFonts w:cs="Times New Roman"/>
                <w:sz w:val="22"/>
              </w:rPr>
              <w:t>0,895</w:t>
            </w:r>
          </w:p>
        </w:tc>
      </w:tr>
      <w:tr w:rsidR="00627892" w:rsidRPr="00C76566" w14:paraId="2F28DE40" w14:textId="77777777" w:rsidTr="00C76566">
        <w:trPr>
          <w:trHeight w:val="20"/>
        </w:trPr>
        <w:tc>
          <w:tcPr>
            <w:tcW w:w="704" w:type="dxa"/>
            <w:noWrap/>
            <w:vAlign w:val="center"/>
          </w:tcPr>
          <w:p w14:paraId="2B6BA88C" w14:textId="77777777" w:rsidR="00627892" w:rsidRPr="00C76566" w:rsidRDefault="00627892" w:rsidP="00C76566">
            <w:pPr>
              <w:ind w:firstLine="0"/>
              <w:jc w:val="center"/>
              <w:rPr>
                <w:rFonts w:cs="Times New Roman"/>
                <w:sz w:val="22"/>
              </w:rPr>
            </w:pPr>
            <w:r w:rsidRPr="00C76566">
              <w:rPr>
                <w:rFonts w:cs="Times New Roman"/>
                <w:sz w:val="22"/>
              </w:rPr>
              <w:t>3</w:t>
            </w:r>
          </w:p>
        </w:tc>
        <w:tc>
          <w:tcPr>
            <w:tcW w:w="7371" w:type="dxa"/>
            <w:vAlign w:val="center"/>
          </w:tcPr>
          <w:p w14:paraId="5C2DC2C6" w14:textId="77777777" w:rsidR="00627892" w:rsidRPr="00C76566" w:rsidRDefault="00627892" w:rsidP="00C76566">
            <w:pPr>
              <w:ind w:firstLine="0"/>
              <w:rPr>
                <w:rFonts w:cs="Times New Roman"/>
                <w:sz w:val="22"/>
              </w:rPr>
            </w:pPr>
            <w:r w:rsidRPr="00C76566">
              <w:rPr>
                <w:rFonts w:cs="Times New Roman"/>
                <w:sz w:val="22"/>
              </w:rPr>
              <w:t>Котельная «Модуль»</w:t>
            </w:r>
          </w:p>
        </w:tc>
        <w:tc>
          <w:tcPr>
            <w:tcW w:w="1838" w:type="dxa"/>
            <w:noWrap/>
            <w:vAlign w:val="center"/>
          </w:tcPr>
          <w:p w14:paraId="6295FD72" w14:textId="77777777" w:rsidR="00627892" w:rsidRPr="00C76566" w:rsidRDefault="00627892" w:rsidP="00C76566">
            <w:pPr>
              <w:ind w:left="40" w:firstLine="0"/>
              <w:jc w:val="center"/>
              <w:rPr>
                <w:rFonts w:cs="Times New Roman"/>
                <w:sz w:val="22"/>
              </w:rPr>
            </w:pPr>
            <w:r w:rsidRPr="00C76566">
              <w:rPr>
                <w:rFonts w:cs="Times New Roman"/>
                <w:sz w:val="22"/>
              </w:rPr>
              <w:t>0,286</w:t>
            </w:r>
          </w:p>
        </w:tc>
      </w:tr>
      <w:tr w:rsidR="00627892" w:rsidRPr="00C76566" w14:paraId="62925048" w14:textId="77777777" w:rsidTr="00C76566">
        <w:trPr>
          <w:trHeight w:val="20"/>
        </w:trPr>
        <w:tc>
          <w:tcPr>
            <w:tcW w:w="704" w:type="dxa"/>
            <w:noWrap/>
            <w:vAlign w:val="center"/>
          </w:tcPr>
          <w:p w14:paraId="4DE2FCF0" w14:textId="77777777" w:rsidR="00627892" w:rsidRPr="00C76566" w:rsidRDefault="00627892" w:rsidP="00C76566">
            <w:pPr>
              <w:ind w:firstLine="0"/>
              <w:jc w:val="center"/>
              <w:rPr>
                <w:rFonts w:cs="Times New Roman"/>
                <w:sz w:val="22"/>
              </w:rPr>
            </w:pPr>
            <w:r w:rsidRPr="00C76566">
              <w:rPr>
                <w:rFonts w:cs="Times New Roman"/>
                <w:sz w:val="22"/>
              </w:rPr>
              <w:t>4</w:t>
            </w:r>
          </w:p>
        </w:tc>
        <w:tc>
          <w:tcPr>
            <w:tcW w:w="7371" w:type="dxa"/>
            <w:vAlign w:val="center"/>
          </w:tcPr>
          <w:p w14:paraId="180E6C2A" w14:textId="77777777" w:rsidR="00627892" w:rsidRPr="00C76566" w:rsidRDefault="00627892" w:rsidP="00C76566">
            <w:pPr>
              <w:ind w:firstLine="0"/>
              <w:rPr>
                <w:rFonts w:cs="Times New Roman"/>
                <w:sz w:val="22"/>
              </w:rPr>
            </w:pPr>
            <w:r w:rsidRPr="00C76566">
              <w:rPr>
                <w:rFonts w:cs="Times New Roman"/>
                <w:sz w:val="22"/>
              </w:rPr>
              <w:t>Котельная пгт. Новокручининский, ул. Российская 3-27</w:t>
            </w:r>
          </w:p>
        </w:tc>
        <w:tc>
          <w:tcPr>
            <w:tcW w:w="1838" w:type="dxa"/>
            <w:noWrap/>
            <w:vAlign w:val="center"/>
          </w:tcPr>
          <w:p w14:paraId="7C584D16" w14:textId="77777777" w:rsidR="00627892" w:rsidRPr="00C76566" w:rsidRDefault="00627892" w:rsidP="00C76566">
            <w:pPr>
              <w:ind w:left="40" w:firstLine="0"/>
              <w:jc w:val="center"/>
              <w:rPr>
                <w:rFonts w:cs="Times New Roman"/>
                <w:sz w:val="22"/>
              </w:rPr>
            </w:pPr>
            <w:r w:rsidRPr="00C76566">
              <w:rPr>
                <w:rFonts w:cs="Times New Roman"/>
                <w:sz w:val="22"/>
              </w:rPr>
              <w:t>13,355</w:t>
            </w:r>
          </w:p>
        </w:tc>
      </w:tr>
      <w:tr w:rsidR="00627892" w:rsidRPr="00C76566" w14:paraId="5FB3C3E5" w14:textId="77777777" w:rsidTr="00CB1E5C">
        <w:trPr>
          <w:trHeight w:val="20"/>
        </w:trPr>
        <w:tc>
          <w:tcPr>
            <w:tcW w:w="9913" w:type="dxa"/>
            <w:gridSpan w:val="3"/>
            <w:noWrap/>
            <w:vAlign w:val="center"/>
          </w:tcPr>
          <w:p w14:paraId="255241D1" w14:textId="77777777" w:rsidR="00627892" w:rsidRPr="00C76566" w:rsidRDefault="00627892" w:rsidP="00C76566">
            <w:pPr>
              <w:ind w:left="40" w:firstLine="0"/>
              <w:jc w:val="center"/>
              <w:rPr>
                <w:rFonts w:cs="Times New Roman"/>
                <w:b/>
                <w:bCs/>
                <w:sz w:val="22"/>
              </w:rPr>
            </w:pPr>
            <w:r w:rsidRPr="00C76566">
              <w:rPr>
                <w:rFonts w:cs="Times New Roman"/>
                <w:b/>
                <w:bCs/>
                <w:sz w:val="22"/>
              </w:rPr>
              <w:t>ООО УК «Азау»</w:t>
            </w:r>
          </w:p>
        </w:tc>
      </w:tr>
      <w:tr w:rsidR="00627892" w:rsidRPr="00C76566" w14:paraId="438B63BB" w14:textId="77777777" w:rsidTr="00C76566">
        <w:trPr>
          <w:trHeight w:val="20"/>
        </w:trPr>
        <w:tc>
          <w:tcPr>
            <w:tcW w:w="704" w:type="dxa"/>
            <w:noWrap/>
            <w:vAlign w:val="center"/>
          </w:tcPr>
          <w:p w14:paraId="0E6F0149" w14:textId="77777777" w:rsidR="00627892" w:rsidRPr="00C76566" w:rsidRDefault="00627892" w:rsidP="00C76566">
            <w:pPr>
              <w:ind w:firstLine="0"/>
              <w:jc w:val="center"/>
              <w:rPr>
                <w:rFonts w:cs="Times New Roman"/>
                <w:sz w:val="22"/>
              </w:rPr>
            </w:pPr>
            <w:r w:rsidRPr="00C76566">
              <w:rPr>
                <w:rFonts w:cs="Times New Roman"/>
                <w:sz w:val="22"/>
              </w:rPr>
              <w:t>1</w:t>
            </w:r>
          </w:p>
        </w:tc>
        <w:tc>
          <w:tcPr>
            <w:tcW w:w="7371" w:type="dxa"/>
            <w:vAlign w:val="center"/>
          </w:tcPr>
          <w:p w14:paraId="5390FFDF" w14:textId="77777777" w:rsidR="00627892" w:rsidRPr="00C76566" w:rsidRDefault="00627892" w:rsidP="00C76566">
            <w:pPr>
              <w:ind w:firstLine="0"/>
              <w:rPr>
                <w:rFonts w:cs="Times New Roman"/>
                <w:sz w:val="22"/>
              </w:rPr>
            </w:pPr>
            <w:r w:rsidRPr="00C76566">
              <w:rPr>
                <w:rFonts w:cs="Times New Roman"/>
                <w:sz w:val="22"/>
              </w:rPr>
              <w:t>Котельная Здание котельной, расположенное по адресу:</w:t>
            </w:r>
            <w:r w:rsidRPr="00C76566">
              <w:rPr>
                <w:rFonts w:cs="Times New Roman"/>
                <w:sz w:val="22"/>
              </w:rPr>
              <w:br/>
              <w:t>Забайкальский край, Читинский округ, с.Маккавеево, ул. Бутина,55а</w:t>
            </w:r>
          </w:p>
        </w:tc>
        <w:tc>
          <w:tcPr>
            <w:tcW w:w="1838" w:type="dxa"/>
            <w:noWrap/>
            <w:vAlign w:val="center"/>
          </w:tcPr>
          <w:p w14:paraId="7CB4EA3F" w14:textId="77777777" w:rsidR="00627892" w:rsidRPr="00C76566" w:rsidRDefault="00627892" w:rsidP="00C76566">
            <w:pPr>
              <w:ind w:left="40" w:firstLine="0"/>
              <w:jc w:val="center"/>
              <w:rPr>
                <w:rFonts w:cs="Times New Roman"/>
                <w:sz w:val="22"/>
              </w:rPr>
            </w:pPr>
            <w:r w:rsidRPr="00C76566">
              <w:rPr>
                <w:rFonts w:cs="Times New Roman"/>
                <w:sz w:val="22"/>
              </w:rPr>
              <w:t>2,085</w:t>
            </w:r>
          </w:p>
        </w:tc>
      </w:tr>
      <w:tr w:rsidR="00627892" w:rsidRPr="00C76566" w14:paraId="32159BA4" w14:textId="77777777" w:rsidTr="00CB1E5C">
        <w:trPr>
          <w:trHeight w:val="20"/>
        </w:trPr>
        <w:tc>
          <w:tcPr>
            <w:tcW w:w="9913" w:type="dxa"/>
            <w:gridSpan w:val="3"/>
            <w:noWrap/>
            <w:vAlign w:val="center"/>
          </w:tcPr>
          <w:p w14:paraId="71FA8036" w14:textId="77777777" w:rsidR="00627892" w:rsidRPr="00C76566" w:rsidRDefault="00627892" w:rsidP="00C76566">
            <w:pPr>
              <w:ind w:left="40" w:firstLine="0"/>
              <w:jc w:val="center"/>
              <w:rPr>
                <w:rFonts w:cs="Times New Roman"/>
                <w:b/>
                <w:bCs/>
                <w:sz w:val="22"/>
              </w:rPr>
            </w:pPr>
            <w:r w:rsidRPr="00C76566">
              <w:rPr>
                <w:rFonts w:cs="Times New Roman"/>
                <w:b/>
                <w:bCs/>
                <w:sz w:val="22"/>
              </w:rPr>
              <w:t>ООО «Меркурий»</w:t>
            </w:r>
          </w:p>
        </w:tc>
      </w:tr>
      <w:tr w:rsidR="00627892" w:rsidRPr="00C76566" w14:paraId="1FEE5E5F" w14:textId="77777777" w:rsidTr="00C76566">
        <w:trPr>
          <w:trHeight w:val="20"/>
        </w:trPr>
        <w:tc>
          <w:tcPr>
            <w:tcW w:w="704" w:type="dxa"/>
            <w:noWrap/>
            <w:vAlign w:val="center"/>
          </w:tcPr>
          <w:p w14:paraId="0200BE85" w14:textId="77777777" w:rsidR="00627892" w:rsidRPr="00C76566" w:rsidRDefault="00627892" w:rsidP="00C76566">
            <w:pPr>
              <w:ind w:firstLine="0"/>
              <w:jc w:val="center"/>
              <w:rPr>
                <w:rFonts w:cs="Times New Roman"/>
                <w:sz w:val="22"/>
              </w:rPr>
            </w:pPr>
            <w:r w:rsidRPr="00C76566">
              <w:rPr>
                <w:rFonts w:cs="Times New Roman"/>
                <w:sz w:val="22"/>
              </w:rPr>
              <w:t>1</w:t>
            </w:r>
          </w:p>
        </w:tc>
        <w:tc>
          <w:tcPr>
            <w:tcW w:w="7371" w:type="dxa"/>
            <w:vAlign w:val="center"/>
          </w:tcPr>
          <w:p w14:paraId="7199A2EB" w14:textId="77777777" w:rsidR="00627892" w:rsidRPr="00C76566" w:rsidRDefault="00627892" w:rsidP="00C76566">
            <w:pPr>
              <w:ind w:firstLine="0"/>
              <w:rPr>
                <w:rFonts w:cs="Times New Roman"/>
                <w:sz w:val="22"/>
              </w:rPr>
            </w:pPr>
            <w:r w:rsidRPr="00C76566">
              <w:rPr>
                <w:rFonts w:cs="Times New Roman"/>
                <w:sz w:val="22"/>
              </w:rPr>
              <w:t>Котельная (модульная) МКУ-3,0, Читинский округ, п.ст.Лесная, ул. Таежная д. 31</w:t>
            </w:r>
          </w:p>
        </w:tc>
        <w:tc>
          <w:tcPr>
            <w:tcW w:w="1838" w:type="dxa"/>
            <w:noWrap/>
            <w:vAlign w:val="center"/>
          </w:tcPr>
          <w:p w14:paraId="2E0C10D4" w14:textId="77777777" w:rsidR="00627892" w:rsidRPr="00C76566" w:rsidRDefault="00627892" w:rsidP="00C76566">
            <w:pPr>
              <w:ind w:left="40" w:firstLine="0"/>
              <w:jc w:val="center"/>
              <w:rPr>
                <w:rFonts w:cs="Times New Roman"/>
                <w:sz w:val="22"/>
              </w:rPr>
            </w:pPr>
            <w:r w:rsidRPr="00C76566">
              <w:rPr>
                <w:rFonts w:cs="Times New Roman"/>
                <w:sz w:val="22"/>
              </w:rPr>
              <w:t>-</w:t>
            </w:r>
          </w:p>
        </w:tc>
      </w:tr>
      <w:tr w:rsidR="00627892" w:rsidRPr="00C76566" w14:paraId="5A1FA9A7" w14:textId="77777777" w:rsidTr="00CB1E5C">
        <w:trPr>
          <w:trHeight w:val="20"/>
        </w:trPr>
        <w:tc>
          <w:tcPr>
            <w:tcW w:w="9913" w:type="dxa"/>
            <w:gridSpan w:val="3"/>
            <w:noWrap/>
            <w:vAlign w:val="center"/>
          </w:tcPr>
          <w:p w14:paraId="4279EA55" w14:textId="77777777" w:rsidR="00627892" w:rsidRPr="00C76566" w:rsidRDefault="00627892" w:rsidP="00C76566">
            <w:pPr>
              <w:ind w:left="40" w:firstLine="0"/>
              <w:jc w:val="center"/>
              <w:rPr>
                <w:rFonts w:cs="Times New Roman"/>
                <w:b/>
                <w:bCs/>
                <w:sz w:val="22"/>
              </w:rPr>
            </w:pPr>
            <w:r w:rsidRPr="00C76566">
              <w:rPr>
                <w:rFonts w:cs="Times New Roman"/>
                <w:b/>
                <w:bCs/>
                <w:sz w:val="22"/>
              </w:rPr>
              <w:t>ООО «Регион»</w:t>
            </w:r>
          </w:p>
        </w:tc>
      </w:tr>
      <w:tr w:rsidR="00627892" w:rsidRPr="00C76566" w14:paraId="7790264E" w14:textId="77777777" w:rsidTr="00C76566">
        <w:trPr>
          <w:trHeight w:val="251"/>
        </w:trPr>
        <w:tc>
          <w:tcPr>
            <w:tcW w:w="704" w:type="dxa"/>
            <w:noWrap/>
            <w:vAlign w:val="center"/>
          </w:tcPr>
          <w:p w14:paraId="0BBC3F4B" w14:textId="77777777" w:rsidR="00627892" w:rsidRPr="00C76566" w:rsidRDefault="00627892" w:rsidP="00C76566">
            <w:pPr>
              <w:ind w:firstLine="0"/>
              <w:jc w:val="center"/>
              <w:rPr>
                <w:rFonts w:cs="Times New Roman"/>
                <w:sz w:val="22"/>
              </w:rPr>
            </w:pPr>
            <w:r w:rsidRPr="00C76566">
              <w:rPr>
                <w:rFonts w:cs="Times New Roman"/>
                <w:sz w:val="22"/>
              </w:rPr>
              <w:t>1</w:t>
            </w:r>
          </w:p>
        </w:tc>
        <w:tc>
          <w:tcPr>
            <w:tcW w:w="7371" w:type="dxa"/>
            <w:vAlign w:val="center"/>
          </w:tcPr>
          <w:p w14:paraId="4FD4C8A2" w14:textId="77777777" w:rsidR="00627892" w:rsidRPr="00C76566" w:rsidRDefault="00627892" w:rsidP="00C76566">
            <w:pPr>
              <w:ind w:firstLine="0"/>
              <w:rPr>
                <w:rFonts w:cs="Times New Roman"/>
                <w:sz w:val="22"/>
              </w:rPr>
            </w:pPr>
            <w:r w:rsidRPr="00C76566">
              <w:rPr>
                <w:rFonts w:cs="Times New Roman"/>
                <w:sz w:val="22"/>
              </w:rPr>
              <w:t>Котельная с.п. «Домнинское», ул. Мебельная, 14</w:t>
            </w:r>
          </w:p>
        </w:tc>
        <w:tc>
          <w:tcPr>
            <w:tcW w:w="1838" w:type="dxa"/>
            <w:noWrap/>
            <w:vAlign w:val="center"/>
          </w:tcPr>
          <w:p w14:paraId="3121C505" w14:textId="77777777" w:rsidR="00627892" w:rsidRPr="00C76566" w:rsidRDefault="00627892" w:rsidP="00C76566">
            <w:pPr>
              <w:ind w:left="40" w:firstLine="0"/>
              <w:jc w:val="center"/>
              <w:rPr>
                <w:rFonts w:cs="Times New Roman"/>
                <w:sz w:val="22"/>
              </w:rPr>
            </w:pPr>
            <w:r w:rsidRPr="00C76566">
              <w:rPr>
                <w:rFonts w:cs="Times New Roman"/>
                <w:sz w:val="22"/>
              </w:rPr>
              <w:t>-</w:t>
            </w:r>
          </w:p>
        </w:tc>
      </w:tr>
      <w:tr w:rsidR="00627892" w:rsidRPr="00C76566" w14:paraId="26C2CE53" w14:textId="77777777" w:rsidTr="00C76566">
        <w:trPr>
          <w:trHeight w:val="20"/>
        </w:trPr>
        <w:tc>
          <w:tcPr>
            <w:tcW w:w="704" w:type="dxa"/>
            <w:noWrap/>
            <w:vAlign w:val="center"/>
          </w:tcPr>
          <w:p w14:paraId="701A8834" w14:textId="77777777" w:rsidR="00627892" w:rsidRPr="00C76566" w:rsidRDefault="00627892" w:rsidP="00C76566">
            <w:pPr>
              <w:ind w:firstLine="0"/>
              <w:jc w:val="center"/>
              <w:rPr>
                <w:rFonts w:cs="Times New Roman"/>
                <w:sz w:val="22"/>
              </w:rPr>
            </w:pPr>
          </w:p>
        </w:tc>
        <w:tc>
          <w:tcPr>
            <w:tcW w:w="7371" w:type="dxa"/>
            <w:vAlign w:val="center"/>
          </w:tcPr>
          <w:p w14:paraId="44E8151F" w14:textId="77777777" w:rsidR="00627892" w:rsidRPr="00C76566" w:rsidRDefault="00627892" w:rsidP="00C76566">
            <w:pPr>
              <w:ind w:firstLine="0"/>
              <w:rPr>
                <w:rFonts w:cs="Times New Roman"/>
                <w:sz w:val="22"/>
              </w:rPr>
            </w:pPr>
            <w:r w:rsidRPr="00C76566">
              <w:rPr>
                <w:rFonts w:cs="Times New Roman"/>
                <w:sz w:val="22"/>
              </w:rPr>
              <w:t>Итого</w:t>
            </w:r>
          </w:p>
        </w:tc>
        <w:tc>
          <w:tcPr>
            <w:tcW w:w="1838" w:type="dxa"/>
            <w:noWrap/>
            <w:vAlign w:val="center"/>
          </w:tcPr>
          <w:p w14:paraId="167F2533" w14:textId="77777777" w:rsidR="00627892" w:rsidRPr="00C76566" w:rsidRDefault="00627892" w:rsidP="00C76566">
            <w:pPr>
              <w:ind w:left="40" w:firstLine="0"/>
              <w:jc w:val="center"/>
              <w:rPr>
                <w:rFonts w:cs="Times New Roman"/>
                <w:sz w:val="22"/>
              </w:rPr>
            </w:pPr>
          </w:p>
        </w:tc>
      </w:tr>
      <w:tr w:rsidR="00627892" w:rsidRPr="00C76566" w14:paraId="56BF77AA" w14:textId="77777777" w:rsidTr="00CB1E5C">
        <w:trPr>
          <w:trHeight w:val="20"/>
        </w:trPr>
        <w:tc>
          <w:tcPr>
            <w:tcW w:w="9913" w:type="dxa"/>
            <w:gridSpan w:val="3"/>
            <w:noWrap/>
            <w:vAlign w:val="center"/>
          </w:tcPr>
          <w:p w14:paraId="4C223105" w14:textId="77777777" w:rsidR="00627892" w:rsidRPr="00C76566" w:rsidRDefault="00627892" w:rsidP="00C76566">
            <w:pPr>
              <w:ind w:left="40" w:firstLine="0"/>
              <w:jc w:val="center"/>
              <w:rPr>
                <w:rFonts w:cs="Times New Roman"/>
                <w:b/>
                <w:bCs/>
                <w:sz w:val="22"/>
              </w:rPr>
            </w:pPr>
            <w:r w:rsidRPr="00C76566">
              <w:rPr>
                <w:rFonts w:cs="Times New Roman"/>
                <w:b/>
                <w:bCs/>
                <w:sz w:val="22"/>
              </w:rPr>
              <w:t>ООО УК «Комфорт»</w:t>
            </w:r>
          </w:p>
        </w:tc>
      </w:tr>
      <w:tr w:rsidR="00627892" w:rsidRPr="00C76566" w14:paraId="3E83AE9E" w14:textId="77777777" w:rsidTr="00C76566">
        <w:trPr>
          <w:trHeight w:val="20"/>
        </w:trPr>
        <w:tc>
          <w:tcPr>
            <w:tcW w:w="704" w:type="dxa"/>
            <w:noWrap/>
            <w:vAlign w:val="center"/>
          </w:tcPr>
          <w:p w14:paraId="0A5E8F5A" w14:textId="77777777" w:rsidR="00627892" w:rsidRPr="00C76566" w:rsidRDefault="00627892" w:rsidP="00C76566">
            <w:pPr>
              <w:ind w:firstLine="0"/>
              <w:jc w:val="center"/>
              <w:rPr>
                <w:rFonts w:cs="Times New Roman"/>
                <w:sz w:val="22"/>
              </w:rPr>
            </w:pPr>
            <w:r w:rsidRPr="00C76566">
              <w:rPr>
                <w:rFonts w:cs="Times New Roman"/>
                <w:sz w:val="22"/>
              </w:rPr>
              <w:t>1</w:t>
            </w:r>
          </w:p>
        </w:tc>
        <w:tc>
          <w:tcPr>
            <w:tcW w:w="7371" w:type="dxa"/>
            <w:vAlign w:val="center"/>
          </w:tcPr>
          <w:p w14:paraId="68AE13F5" w14:textId="77777777" w:rsidR="00627892" w:rsidRPr="00C76566" w:rsidRDefault="00627892" w:rsidP="00C76566">
            <w:pPr>
              <w:ind w:firstLine="0"/>
              <w:rPr>
                <w:rFonts w:cs="Times New Roman"/>
                <w:sz w:val="22"/>
              </w:rPr>
            </w:pPr>
            <w:r w:rsidRPr="00C76566">
              <w:rPr>
                <w:rFonts w:cs="Times New Roman"/>
                <w:sz w:val="22"/>
              </w:rPr>
              <w:t>Котельная с.п. «Засопкинское», Центральный квартал,14а</w:t>
            </w:r>
          </w:p>
        </w:tc>
        <w:tc>
          <w:tcPr>
            <w:tcW w:w="1838" w:type="dxa"/>
            <w:noWrap/>
            <w:vAlign w:val="center"/>
          </w:tcPr>
          <w:p w14:paraId="79409AE8" w14:textId="77777777" w:rsidR="00627892" w:rsidRPr="00C76566" w:rsidRDefault="00627892" w:rsidP="00C76566">
            <w:pPr>
              <w:ind w:left="40" w:firstLine="0"/>
              <w:jc w:val="center"/>
              <w:rPr>
                <w:rFonts w:cs="Times New Roman"/>
                <w:sz w:val="22"/>
              </w:rPr>
            </w:pPr>
            <w:r w:rsidRPr="00C76566">
              <w:rPr>
                <w:rFonts w:cs="Times New Roman"/>
                <w:sz w:val="22"/>
              </w:rPr>
              <w:t>2,870</w:t>
            </w:r>
          </w:p>
        </w:tc>
      </w:tr>
      <w:tr w:rsidR="00627892" w:rsidRPr="00C76566" w14:paraId="24687899" w14:textId="77777777" w:rsidTr="00C76566">
        <w:trPr>
          <w:trHeight w:val="20"/>
        </w:trPr>
        <w:tc>
          <w:tcPr>
            <w:tcW w:w="704" w:type="dxa"/>
            <w:noWrap/>
            <w:vAlign w:val="center"/>
          </w:tcPr>
          <w:p w14:paraId="5CCEB272" w14:textId="77777777" w:rsidR="00627892" w:rsidRPr="00C76566" w:rsidRDefault="00627892" w:rsidP="00C76566">
            <w:pPr>
              <w:ind w:firstLine="0"/>
              <w:jc w:val="center"/>
              <w:rPr>
                <w:rFonts w:cs="Times New Roman"/>
                <w:sz w:val="22"/>
              </w:rPr>
            </w:pPr>
          </w:p>
        </w:tc>
        <w:tc>
          <w:tcPr>
            <w:tcW w:w="7371" w:type="dxa"/>
            <w:vAlign w:val="center"/>
          </w:tcPr>
          <w:p w14:paraId="00A0B176" w14:textId="77777777" w:rsidR="00627892" w:rsidRPr="00C76566" w:rsidRDefault="00627892" w:rsidP="00C76566">
            <w:pPr>
              <w:ind w:firstLine="0"/>
              <w:rPr>
                <w:rFonts w:cs="Times New Roman"/>
                <w:sz w:val="22"/>
              </w:rPr>
            </w:pPr>
            <w:r w:rsidRPr="00C76566">
              <w:rPr>
                <w:rFonts w:cs="Times New Roman"/>
                <w:sz w:val="22"/>
              </w:rPr>
              <w:t>Итого</w:t>
            </w:r>
          </w:p>
        </w:tc>
        <w:tc>
          <w:tcPr>
            <w:tcW w:w="1838" w:type="dxa"/>
            <w:noWrap/>
            <w:vAlign w:val="center"/>
          </w:tcPr>
          <w:p w14:paraId="2FC49A84" w14:textId="77777777" w:rsidR="00627892" w:rsidRPr="00C76566" w:rsidRDefault="00627892" w:rsidP="00C76566">
            <w:pPr>
              <w:ind w:left="40" w:firstLine="0"/>
              <w:jc w:val="center"/>
              <w:rPr>
                <w:rFonts w:cs="Times New Roman"/>
                <w:sz w:val="22"/>
              </w:rPr>
            </w:pPr>
          </w:p>
        </w:tc>
      </w:tr>
    </w:tbl>
    <w:p w14:paraId="06027B25" w14:textId="77777777" w:rsidR="00627892" w:rsidRPr="006C3FCC" w:rsidRDefault="00627892" w:rsidP="00627892">
      <w:pPr>
        <w:pStyle w:val="31"/>
        <w:keepLines w:val="0"/>
        <w:numPr>
          <w:ilvl w:val="2"/>
          <w:numId w:val="55"/>
        </w:numPr>
        <w:tabs>
          <w:tab w:val="left" w:pos="851"/>
          <w:tab w:val="num" w:pos="2160"/>
        </w:tabs>
        <w:spacing w:before="0" w:after="120"/>
        <w:ind w:left="0" w:firstLine="0"/>
        <w:rPr>
          <w:rFonts w:ascii="Times New Roman" w:hAnsi="Times New Roman" w:cs="Times New Roman"/>
          <w:b/>
          <w:color w:val="auto"/>
        </w:rPr>
      </w:pPr>
      <w:bookmarkStart w:id="137" w:name="_Toc213271346"/>
      <w:r>
        <w:rPr>
          <w:rFonts w:ascii="Times New Roman" w:hAnsi="Times New Roman" w:cs="Times New Roman"/>
          <w:b/>
          <w:color w:val="auto"/>
        </w:rPr>
        <w:t>З</w:t>
      </w:r>
      <w:r w:rsidRPr="006C3FCC">
        <w:rPr>
          <w:rFonts w:ascii="Times New Roman" w:hAnsi="Times New Roman" w:cs="Times New Roman"/>
          <w:b/>
          <w:color w:val="auto"/>
        </w:rPr>
        <w:t>начени</w:t>
      </w:r>
      <w:r>
        <w:rPr>
          <w:rFonts w:ascii="Times New Roman" w:hAnsi="Times New Roman" w:cs="Times New Roman"/>
          <w:b/>
          <w:color w:val="auto"/>
        </w:rPr>
        <w:t>я</w:t>
      </w:r>
      <w:r w:rsidRPr="006C3FCC">
        <w:rPr>
          <w:rFonts w:ascii="Times New Roman" w:hAnsi="Times New Roman" w:cs="Times New Roman"/>
          <w:b/>
          <w:color w:val="auto"/>
        </w:rPr>
        <w:t xml:space="preserve"> расчетных тепловых нагрузок на коллекторах источников тепловой энергии</w:t>
      </w:r>
      <w:bookmarkEnd w:id="137"/>
    </w:p>
    <w:p w14:paraId="283AE8AD" w14:textId="77777777" w:rsidR="00627892" w:rsidRPr="006C3FCC" w:rsidRDefault="00627892" w:rsidP="00627892">
      <w:pPr>
        <w:pStyle w:val="afffffffffffff7"/>
      </w:pPr>
      <w:r w:rsidRPr="006C3FCC">
        <w:t>Расчетные тепловые нагрузки на коллекторах источников тепловой энергии приведены в п. 1.5.1 настоящей Схемы теплоснабжения.</w:t>
      </w:r>
    </w:p>
    <w:p w14:paraId="76FCF977" w14:textId="77777777" w:rsidR="00627892" w:rsidRPr="006C3FCC" w:rsidRDefault="00627892" w:rsidP="00627892">
      <w:pPr>
        <w:rPr>
          <w:color w:val="C45911" w:themeColor="accent2" w:themeShade="BF"/>
        </w:rPr>
      </w:pPr>
    </w:p>
    <w:p w14:paraId="61FB423A" w14:textId="77777777" w:rsidR="00627892" w:rsidRPr="006C3FCC" w:rsidRDefault="00627892" w:rsidP="00627892">
      <w:pPr>
        <w:pStyle w:val="31"/>
        <w:keepLines w:val="0"/>
        <w:numPr>
          <w:ilvl w:val="2"/>
          <w:numId w:val="55"/>
        </w:numPr>
        <w:tabs>
          <w:tab w:val="left" w:pos="851"/>
          <w:tab w:val="num" w:pos="2160"/>
        </w:tabs>
        <w:spacing w:before="0" w:after="120"/>
        <w:ind w:left="0" w:firstLine="0"/>
        <w:rPr>
          <w:rFonts w:ascii="Times New Roman" w:hAnsi="Times New Roman" w:cs="Times New Roman"/>
          <w:b/>
          <w:color w:val="auto"/>
        </w:rPr>
      </w:pPr>
      <w:bookmarkStart w:id="138" w:name="_Toc213271347"/>
      <w:r w:rsidRPr="006C3FCC">
        <w:rPr>
          <w:rFonts w:ascii="Times New Roman" w:hAnsi="Times New Roman" w:cs="Times New Roman"/>
          <w:b/>
          <w:color w:val="auto"/>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38"/>
    </w:p>
    <w:p w14:paraId="7F289431" w14:textId="77777777" w:rsidR="00627892" w:rsidRDefault="00627892" w:rsidP="00627892">
      <w:r w:rsidRPr="00E655E8">
        <w:t xml:space="preserve">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w:t>
      </w:r>
      <w:r w:rsidRPr="00E655E8">
        <w:lastRenderedPageBreak/>
        <w:t>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52CA15EF" w14:textId="77777777" w:rsidR="00627892" w:rsidRPr="006C3FCC" w:rsidRDefault="00627892" w:rsidP="00627892">
      <w:r w:rsidRPr="006C3FCC">
        <w:t>Н</w:t>
      </w:r>
      <w:r w:rsidRPr="009F5EDD">
        <w:t xml:space="preserve">а территории </w:t>
      </w:r>
      <w:r>
        <w:t>Читинского муниципального округа</w:t>
      </w:r>
      <w:r w:rsidRPr="009F5EDD">
        <w:t xml:space="preserve"> не зафикс</w:t>
      </w:r>
      <w:r w:rsidRPr="006C3FCC">
        <w:t xml:space="preserve">ированы случаи отопления жилых помещений в многоквартирных домах с использованием индивидуальных квартирных источников тепловой энергии. </w:t>
      </w:r>
    </w:p>
    <w:p w14:paraId="2DB84EA9" w14:textId="77777777" w:rsidR="00627892" w:rsidRPr="00B33745" w:rsidRDefault="00627892" w:rsidP="00627892">
      <w:pPr>
        <w:jc w:val="center"/>
        <w:rPr>
          <w:b/>
          <w:highlight w:val="yellow"/>
        </w:rPr>
      </w:pPr>
    </w:p>
    <w:p w14:paraId="12AE8542" w14:textId="77777777" w:rsidR="00627892" w:rsidRPr="00AE580D" w:rsidRDefault="00627892" w:rsidP="00627892">
      <w:pPr>
        <w:pStyle w:val="31"/>
        <w:keepLines w:val="0"/>
        <w:numPr>
          <w:ilvl w:val="2"/>
          <w:numId w:val="55"/>
        </w:numPr>
        <w:tabs>
          <w:tab w:val="left" w:pos="851"/>
          <w:tab w:val="num" w:pos="2160"/>
        </w:tabs>
        <w:spacing w:before="0" w:after="120"/>
        <w:ind w:left="0" w:firstLine="0"/>
        <w:rPr>
          <w:rFonts w:ascii="Times New Roman" w:hAnsi="Times New Roman" w:cs="Times New Roman"/>
          <w:b/>
          <w:color w:val="auto"/>
        </w:rPr>
      </w:pPr>
      <w:bookmarkStart w:id="139" w:name="_Toc213271348"/>
      <w:r w:rsidRPr="00AE580D">
        <w:rPr>
          <w:rFonts w:ascii="Times New Roman" w:hAnsi="Times New Roman" w:cs="Times New Roman"/>
          <w:b/>
          <w:color w:val="auto"/>
        </w:rPr>
        <w:t>Величина потребления тепловой энергии в расчетных элементах территориального деления за отопительный период и за год в целом</w:t>
      </w:r>
      <w:bookmarkEnd w:id="139"/>
      <w:r w:rsidRPr="00AE580D">
        <w:rPr>
          <w:rFonts w:ascii="Times New Roman" w:hAnsi="Times New Roman" w:cs="Times New Roman"/>
          <w:b/>
          <w:color w:val="auto"/>
        </w:rPr>
        <w:t xml:space="preserve"> </w:t>
      </w:r>
    </w:p>
    <w:p w14:paraId="4C3B02FA" w14:textId="77777777" w:rsidR="00627892" w:rsidRDefault="00627892" w:rsidP="00627892">
      <w:r w:rsidRPr="00AE580D">
        <w:t>Объем потребления тепловой энергии</w:t>
      </w:r>
      <w:r>
        <w:t xml:space="preserve"> от котельных, расположенных на территории Читинского муниципального округа,</w:t>
      </w:r>
      <w:r w:rsidRPr="00D518AC">
        <w:t xml:space="preserve"> за 202</w:t>
      </w:r>
      <w:r>
        <w:t>4</w:t>
      </w:r>
      <w:r w:rsidRPr="00D518AC">
        <w:t xml:space="preserve"> г.</w:t>
      </w:r>
      <w:r>
        <w:t>,</w:t>
      </w:r>
      <w:r w:rsidRPr="00D518AC">
        <w:t xml:space="preserve"> отражен в таблице </w:t>
      </w:r>
      <w:r>
        <w:t>1.5.4.1</w:t>
      </w:r>
      <w:r w:rsidRPr="00D518AC">
        <w:t>.</w:t>
      </w:r>
    </w:p>
    <w:p w14:paraId="0EEE0E09" w14:textId="77777777" w:rsidR="00627892" w:rsidRDefault="00627892" w:rsidP="00627892">
      <w:pPr>
        <w:spacing w:after="0"/>
        <w:ind w:firstLine="0"/>
        <w:jc w:val="right"/>
        <w:rPr>
          <w:b/>
          <w:sz w:val="22"/>
        </w:rPr>
      </w:pPr>
      <w:r>
        <w:rPr>
          <w:b/>
          <w:sz w:val="22"/>
        </w:rPr>
        <w:t>Таблица</w:t>
      </w:r>
      <w:r w:rsidRPr="007A4854">
        <w:rPr>
          <w:b/>
          <w:sz w:val="22"/>
        </w:rPr>
        <w:t xml:space="preserve"> </w:t>
      </w:r>
      <w:r>
        <w:rPr>
          <w:b/>
          <w:sz w:val="22"/>
        </w:rPr>
        <w:t>1.5.4.1</w:t>
      </w:r>
      <w:r w:rsidRPr="00F005FA">
        <w:rPr>
          <w:b/>
          <w:sz w:val="22"/>
        </w:rPr>
        <w:t>.</w:t>
      </w:r>
      <w:r w:rsidRPr="007A4854">
        <w:rPr>
          <w:b/>
          <w:sz w:val="22"/>
        </w:rPr>
        <w:t xml:space="preserve"> </w:t>
      </w:r>
    </w:p>
    <w:p w14:paraId="5D9D213F" w14:textId="77777777" w:rsidR="00627892" w:rsidRPr="001C7318" w:rsidRDefault="00627892" w:rsidP="00627892">
      <w:pPr>
        <w:spacing w:after="0"/>
        <w:ind w:firstLine="0"/>
        <w:jc w:val="center"/>
        <w:rPr>
          <w:rFonts w:eastAsia="Times New Roman" w:cs="Times New Roman"/>
          <w:b/>
          <w:lang w:eastAsia="ru-RU"/>
        </w:rPr>
      </w:pPr>
      <w:r w:rsidRPr="001C7318">
        <w:rPr>
          <w:rFonts w:eastAsia="Times New Roman" w:cs="Times New Roman"/>
          <w:b/>
          <w:lang w:eastAsia="ru-RU"/>
        </w:rPr>
        <w:t xml:space="preserve">Объем потребления тепловой энергии котельными на территории </w:t>
      </w:r>
    </w:p>
    <w:p w14:paraId="70114DA4" w14:textId="77777777" w:rsidR="00627892" w:rsidRPr="001C7318" w:rsidRDefault="00627892" w:rsidP="00627892">
      <w:pPr>
        <w:spacing w:after="0"/>
        <w:ind w:firstLine="0"/>
        <w:jc w:val="center"/>
        <w:rPr>
          <w:rFonts w:eastAsia="Times New Roman" w:cs="Times New Roman"/>
          <w:b/>
          <w:lang w:eastAsia="ru-RU"/>
        </w:rPr>
      </w:pPr>
      <w:r w:rsidRPr="001C7318">
        <w:rPr>
          <w:rFonts w:eastAsia="Times New Roman" w:cs="Times New Roman"/>
          <w:b/>
          <w:lang w:eastAsia="ru-RU"/>
        </w:rPr>
        <w:t>Читинского муниципального округа за 2024 год</w:t>
      </w:r>
    </w:p>
    <w:tbl>
      <w:tblPr>
        <w:tblW w:w="9784" w:type="dxa"/>
        <w:tblInd w:w="-10" w:type="dxa"/>
        <w:tblLook w:val="04A0" w:firstRow="1" w:lastRow="0" w:firstColumn="1" w:lastColumn="0" w:noHBand="0" w:noVBand="1"/>
      </w:tblPr>
      <w:tblGrid>
        <w:gridCol w:w="2145"/>
        <w:gridCol w:w="1601"/>
        <w:gridCol w:w="1840"/>
        <w:gridCol w:w="1115"/>
        <w:gridCol w:w="1368"/>
        <w:gridCol w:w="1715"/>
      </w:tblGrid>
      <w:tr w:rsidR="00627892" w:rsidRPr="001C7318" w14:paraId="79BA157E" w14:textId="77777777" w:rsidTr="00CB1E5C">
        <w:trPr>
          <w:trHeight w:val="20"/>
        </w:trPr>
        <w:tc>
          <w:tcPr>
            <w:tcW w:w="2145" w:type="dxa"/>
            <w:tcBorders>
              <w:top w:val="single" w:sz="4" w:space="0" w:color="auto"/>
              <w:left w:val="single" w:sz="4" w:space="0" w:color="auto"/>
              <w:bottom w:val="single" w:sz="4" w:space="0" w:color="auto"/>
              <w:right w:val="single" w:sz="4" w:space="0" w:color="auto"/>
            </w:tcBorders>
            <w:vAlign w:val="center"/>
            <w:hideMark/>
          </w:tcPr>
          <w:p w14:paraId="62DC9206" w14:textId="77777777" w:rsidR="00627892" w:rsidRPr="001C7318" w:rsidRDefault="00627892" w:rsidP="00CB1E5C">
            <w:pPr>
              <w:spacing w:before="0" w:after="0"/>
              <w:ind w:firstLine="0"/>
              <w:contextualSpacing w:val="0"/>
              <w:jc w:val="center"/>
              <w:rPr>
                <w:rFonts w:eastAsia="Times New Roman" w:cs="Times New Roman"/>
                <w:b/>
                <w:bCs/>
                <w:color w:val="000000"/>
                <w:szCs w:val="24"/>
                <w:lang w:eastAsia="ru-RU"/>
              </w:rPr>
            </w:pPr>
            <w:r w:rsidRPr="001C7318">
              <w:rPr>
                <w:rFonts w:eastAsia="Times New Roman" w:cs="Times New Roman"/>
                <w:b/>
                <w:bCs/>
                <w:color w:val="000000"/>
                <w:szCs w:val="24"/>
                <w:lang w:eastAsia="ru-RU"/>
              </w:rPr>
              <w:t>Выработка тепловой энергии котлоагрегатами, Гкал</w:t>
            </w:r>
          </w:p>
        </w:tc>
        <w:tc>
          <w:tcPr>
            <w:tcW w:w="1601" w:type="dxa"/>
            <w:tcBorders>
              <w:top w:val="single" w:sz="4" w:space="0" w:color="auto"/>
              <w:left w:val="nil"/>
              <w:bottom w:val="single" w:sz="4" w:space="0" w:color="auto"/>
              <w:right w:val="single" w:sz="4" w:space="0" w:color="auto"/>
            </w:tcBorders>
            <w:vAlign w:val="center"/>
            <w:hideMark/>
          </w:tcPr>
          <w:p w14:paraId="42DADD5A" w14:textId="77777777" w:rsidR="00627892" w:rsidRPr="001C7318" w:rsidRDefault="00627892" w:rsidP="00CB1E5C">
            <w:pPr>
              <w:spacing w:before="0" w:after="0"/>
              <w:ind w:firstLine="0"/>
              <w:contextualSpacing w:val="0"/>
              <w:jc w:val="center"/>
              <w:rPr>
                <w:rFonts w:eastAsia="Times New Roman" w:cs="Times New Roman"/>
                <w:b/>
                <w:bCs/>
                <w:color w:val="000000"/>
                <w:szCs w:val="24"/>
                <w:lang w:eastAsia="ru-RU"/>
              </w:rPr>
            </w:pPr>
            <w:r w:rsidRPr="001C7318">
              <w:rPr>
                <w:rFonts w:eastAsia="Times New Roman" w:cs="Times New Roman"/>
                <w:b/>
                <w:bCs/>
                <w:color w:val="000000"/>
                <w:szCs w:val="24"/>
                <w:lang w:eastAsia="ru-RU"/>
              </w:rPr>
              <w:t>Затраты тепловой энергии на собственные нужды, Гкал</w:t>
            </w:r>
          </w:p>
        </w:tc>
        <w:tc>
          <w:tcPr>
            <w:tcW w:w="1840" w:type="dxa"/>
            <w:tcBorders>
              <w:top w:val="single" w:sz="4" w:space="0" w:color="auto"/>
              <w:left w:val="nil"/>
              <w:bottom w:val="single" w:sz="4" w:space="0" w:color="auto"/>
              <w:right w:val="single" w:sz="4" w:space="0" w:color="auto"/>
            </w:tcBorders>
            <w:vAlign w:val="center"/>
            <w:hideMark/>
          </w:tcPr>
          <w:p w14:paraId="616A921F" w14:textId="77777777" w:rsidR="00627892" w:rsidRPr="001C7318" w:rsidRDefault="00627892" w:rsidP="00CB1E5C">
            <w:pPr>
              <w:spacing w:before="0" w:after="0"/>
              <w:ind w:firstLine="0"/>
              <w:contextualSpacing w:val="0"/>
              <w:jc w:val="center"/>
              <w:rPr>
                <w:rFonts w:eastAsia="Times New Roman" w:cs="Times New Roman"/>
                <w:b/>
                <w:bCs/>
                <w:color w:val="000000"/>
                <w:szCs w:val="24"/>
                <w:lang w:eastAsia="ru-RU"/>
              </w:rPr>
            </w:pPr>
            <w:r w:rsidRPr="001C7318">
              <w:rPr>
                <w:rFonts w:eastAsia="Times New Roman" w:cs="Times New Roman"/>
                <w:b/>
                <w:bCs/>
                <w:color w:val="000000"/>
                <w:szCs w:val="24"/>
                <w:lang w:eastAsia="ru-RU"/>
              </w:rPr>
              <w:t>Отпуск тепловой энергии с коллекторов котельной, Гкал</w:t>
            </w:r>
          </w:p>
        </w:tc>
        <w:tc>
          <w:tcPr>
            <w:tcW w:w="1115" w:type="dxa"/>
            <w:tcBorders>
              <w:top w:val="single" w:sz="4" w:space="0" w:color="auto"/>
              <w:left w:val="nil"/>
              <w:bottom w:val="single" w:sz="4" w:space="0" w:color="auto"/>
              <w:right w:val="single" w:sz="4" w:space="0" w:color="auto"/>
            </w:tcBorders>
            <w:vAlign w:val="center"/>
            <w:hideMark/>
          </w:tcPr>
          <w:p w14:paraId="50749397" w14:textId="77777777" w:rsidR="00627892" w:rsidRPr="001C7318" w:rsidRDefault="00627892" w:rsidP="00CB1E5C">
            <w:pPr>
              <w:spacing w:before="0" w:after="0"/>
              <w:ind w:firstLine="0"/>
              <w:contextualSpacing w:val="0"/>
              <w:jc w:val="center"/>
              <w:rPr>
                <w:rFonts w:eastAsia="Times New Roman" w:cs="Times New Roman"/>
                <w:b/>
                <w:bCs/>
                <w:color w:val="000000"/>
                <w:szCs w:val="24"/>
                <w:lang w:eastAsia="ru-RU"/>
              </w:rPr>
            </w:pPr>
            <w:r w:rsidRPr="001C7318">
              <w:rPr>
                <w:rFonts w:eastAsia="Times New Roman" w:cs="Times New Roman"/>
                <w:b/>
                <w:bCs/>
                <w:color w:val="000000"/>
                <w:szCs w:val="24"/>
                <w:lang w:eastAsia="ru-RU"/>
              </w:rPr>
              <w:t>Вид топлива</w:t>
            </w:r>
          </w:p>
        </w:tc>
        <w:tc>
          <w:tcPr>
            <w:tcW w:w="1368" w:type="dxa"/>
            <w:tcBorders>
              <w:top w:val="single" w:sz="4" w:space="0" w:color="auto"/>
              <w:left w:val="nil"/>
              <w:bottom w:val="single" w:sz="4" w:space="0" w:color="auto"/>
              <w:right w:val="single" w:sz="4" w:space="0" w:color="auto"/>
            </w:tcBorders>
            <w:vAlign w:val="center"/>
            <w:hideMark/>
          </w:tcPr>
          <w:p w14:paraId="234EEA03" w14:textId="77777777" w:rsidR="00627892" w:rsidRPr="001C7318" w:rsidRDefault="00627892" w:rsidP="00CB1E5C">
            <w:pPr>
              <w:spacing w:before="0" w:after="0"/>
              <w:ind w:firstLine="0"/>
              <w:contextualSpacing w:val="0"/>
              <w:jc w:val="center"/>
              <w:rPr>
                <w:rFonts w:eastAsia="Times New Roman" w:cs="Times New Roman"/>
                <w:b/>
                <w:bCs/>
                <w:color w:val="000000"/>
                <w:szCs w:val="24"/>
                <w:lang w:eastAsia="ru-RU"/>
              </w:rPr>
            </w:pPr>
            <w:r w:rsidRPr="001C7318">
              <w:rPr>
                <w:rFonts w:eastAsia="Times New Roman" w:cs="Times New Roman"/>
                <w:b/>
                <w:bCs/>
                <w:color w:val="000000"/>
                <w:szCs w:val="24"/>
                <w:lang w:eastAsia="ru-RU"/>
              </w:rPr>
              <w:t>Расход условного топлива, т.у.т.</w:t>
            </w:r>
          </w:p>
        </w:tc>
        <w:tc>
          <w:tcPr>
            <w:tcW w:w="1715" w:type="dxa"/>
            <w:tcBorders>
              <w:top w:val="single" w:sz="4" w:space="0" w:color="auto"/>
              <w:left w:val="nil"/>
              <w:bottom w:val="single" w:sz="4" w:space="0" w:color="auto"/>
              <w:right w:val="single" w:sz="4" w:space="0" w:color="auto"/>
            </w:tcBorders>
            <w:vAlign w:val="center"/>
            <w:hideMark/>
          </w:tcPr>
          <w:p w14:paraId="25744CFC" w14:textId="77777777" w:rsidR="00627892" w:rsidRPr="001C7318" w:rsidRDefault="00627892" w:rsidP="00CB1E5C">
            <w:pPr>
              <w:spacing w:before="0" w:after="0"/>
              <w:ind w:firstLine="0"/>
              <w:contextualSpacing w:val="0"/>
              <w:jc w:val="center"/>
              <w:rPr>
                <w:rFonts w:eastAsia="Times New Roman" w:cs="Times New Roman"/>
                <w:b/>
                <w:bCs/>
                <w:szCs w:val="24"/>
                <w:lang w:eastAsia="ru-RU"/>
              </w:rPr>
            </w:pPr>
            <w:r w:rsidRPr="001C7318">
              <w:rPr>
                <w:rFonts w:eastAsia="Times New Roman" w:cs="Times New Roman"/>
                <w:b/>
                <w:bCs/>
                <w:szCs w:val="24"/>
                <w:lang w:eastAsia="ru-RU"/>
              </w:rPr>
              <w:t>Расход натурального топлива, т.н.т.</w:t>
            </w:r>
          </w:p>
        </w:tc>
      </w:tr>
      <w:tr w:rsidR="00627892" w:rsidRPr="001C7318" w14:paraId="13ABCF92" w14:textId="77777777" w:rsidTr="00CB1E5C">
        <w:trPr>
          <w:trHeight w:val="20"/>
        </w:trPr>
        <w:tc>
          <w:tcPr>
            <w:tcW w:w="2145" w:type="dxa"/>
            <w:tcBorders>
              <w:top w:val="nil"/>
              <w:left w:val="single" w:sz="4" w:space="0" w:color="auto"/>
              <w:bottom w:val="single" w:sz="4" w:space="0" w:color="auto"/>
              <w:right w:val="single" w:sz="4" w:space="0" w:color="auto"/>
            </w:tcBorders>
            <w:noWrap/>
            <w:vAlign w:val="center"/>
            <w:hideMark/>
          </w:tcPr>
          <w:p w14:paraId="72D77A95" w14:textId="77777777" w:rsidR="00627892" w:rsidRPr="001C7318" w:rsidRDefault="00627892" w:rsidP="00CB1E5C">
            <w:pPr>
              <w:spacing w:before="0" w:after="0"/>
              <w:ind w:firstLine="0"/>
              <w:contextualSpacing w:val="0"/>
              <w:jc w:val="center"/>
              <w:rPr>
                <w:rFonts w:eastAsia="Times New Roman" w:cs="Times New Roman"/>
                <w:color w:val="000000"/>
                <w:szCs w:val="24"/>
                <w:lang w:eastAsia="ru-RU"/>
              </w:rPr>
            </w:pPr>
            <w:r w:rsidRPr="001C7318">
              <w:rPr>
                <w:rFonts w:eastAsia="Times New Roman" w:cs="Times New Roman"/>
                <w:color w:val="000000"/>
                <w:szCs w:val="24"/>
                <w:lang w:eastAsia="ru-RU"/>
              </w:rPr>
              <w:t>266 867,160</w:t>
            </w:r>
          </w:p>
        </w:tc>
        <w:tc>
          <w:tcPr>
            <w:tcW w:w="1601" w:type="dxa"/>
            <w:tcBorders>
              <w:top w:val="nil"/>
              <w:left w:val="nil"/>
              <w:bottom w:val="single" w:sz="4" w:space="0" w:color="auto"/>
              <w:right w:val="single" w:sz="4" w:space="0" w:color="auto"/>
            </w:tcBorders>
            <w:noWrap/>
            <w:vAlign w:val="center"/>
            <w:hideMark/>
          </w:tcPr>
          <w:p w14:paraId="4F86910D" w14:textId="77777777" w:rsidR="00627892" w:rsidRPr="001C7318" w:rsidRDefault="00627892" w:rsidP="00CB1E5C">
            <w:pPr>
              <w:spacing w:before="0" w:after="0"/>
              <w:ind w:firstLine="0"/>
              <w:contextualSpacing w:val="0"/>
              <w:jc w:val="center"/>
              <w:rPr>
                <w:rFonts w:eastAsia="Times New Roman" w:cs="Times New Roman"/>
                <w:color w:val="000000"/>
                <w:szCs w:val="24"/>
                <w:lang w:eastAsia="ru-RU"/>
              </w:rPr>
            </w:pPr>
            <w:r w:rsidRPr="001C7318">
              <w:rPr>
                <w:rFonts w:eastAsia="Times New Roman" w:cs="Times New Roman"/>
                <w:color w:val="000000"/>
                <w:szCs w:val="24"/>
                <w:lang w:eastAsia="ru-RU"/>
              </w:rPr>
              <w:t>26 111,200</w:t>
            </w:r>
          </w:p>
        </w:tc>
        <w:tc>
          <w:tcPr>
            <w:tcW w:w="1840" w:type="dxa"/>
            <w:tcBorders>
              <w:top w:val="nil"/>
              <w:left w:val="nil"/>
              <w:bottom w:val="single" w:sz="4" w:space="0" w:color="auto"/>
              <w:right w:val="single" w:sz="4" w:space="0" w:color="auto"/>
            </w:tcBorders>
            <w:noWrap/>
            <w:vAlign w:val="center"/>
            <w:hideMark/>
          </w:tcPr>
          <w:p w14:paraId="7877815A" w14:textId="77777777" w:rsidR="00627892" w:rsidRPr="001C7318" w:rsidRDefault="00627892" w:rsidP="00CB1E5C">
            <w:pPr>
              <w:spacing w:before="0" w:after="0"/>
              <w:ind w:firstLine="0"/>
              <w:contextualSpacing w:val="0"/>
              <w:jc w:val="center"/>
              <w:rPr>
                <w:rFonts w:eastAsia="Times New Roman" w:cs="Times New Roman"/>
                <w:color w:val="000000"/>
                <w:szCs w:val="24"/>
                <w:lang w:eastAsia="ru-RU"/>
              </w:rPr>
            </w:pPr>
            <w:r w:rsidRPr="001C7318">
              <w:rPr>
                <w:rFonts w:eastAsia="Times New Roman" w:cs="Times New Roman"/>
                <w:color w:val="000000"/>
                <w:szCs w:val="24"/>
                <w:lang w:eastAsia="ru-RU"/>
              </w:rPr>
              <w:t>240 755,960</w:t>
            </w:r>
          </w:p>
        </w:tc>
        <w:tc>
          <w:tcPr>
            <w:tcW w:w="1115" w:type="dxa"/>
            <w:tcBorders>
              <w:top w:val="nil"/>
              <w:left w:val="nil"/>
              <w:bottom w:val="single" w:sz="4" w:space="0" w:color="auto"/>
              <w:right w:val="single" w:sz="4" w:space="0" w:color="auto"/>
            </w:tcBorders>
            <w:vAlign w:val="center"/>
            <w:hideMark/>
          </w:tcPr>
          <w:p w14:paraId="1BAA4D89" w14:textId="77777777" w:rsidR="00627892" w:rsidRPr="001C7318" w:rsidRDefault="00627892" w:rsidP="00CB1E5C">
            <w:pPr>
              <w:spacing w:before="0" w:after="0"/>
              <w:ind w:firstLine="0"/>
              <w:contextualSpacing w:val="0"/>
              <w:jc w:val="center"/>
              <w:rPr>
                <w:rFonts w:eastAsia="Times New Roman" w:cs="Times New Roman"/>
                <w:szCs w:val="24"/>
                <w:lang w:eastAsia="ru-RU"/>
              </w:rPr>
            </w:pPr>
            <w:r w:rsidRPr="001C7318">
              <w:rPr>
                <w:rFonts w:eastAsia="Times New Roman" w:cs="Times New Roman"/>
                <w:szCs w:val="24"/>
                <w:lang w:eastAsia="ru-RU"/>
              </w:rPr>
              <w:t>Уголь</w:t>
            </w:r>
          </w:p>
        </w:tc>
        <w:tc>
          <w:tcPr>
            <w:tcW w:w="1368" w:type="dxa"/>
            <w:tcBorders>
              <w:top w:val="nil"/>
              <w:left w:val="nil"/>
              <w:bottom w:val="single" w:sz="4" w:space="0" w:color="auto"/>
              <w:right w:val="single" w:sz="4" w:space="0" w:color="auto"/>
            </w:tcBorders>
            <w:noWrap/>
            <w:vAlign w:val="center"/>
            <w:hideMark/>
          </w:tcPr>
          <w:p w14:paraId="6F6D53B6" w14:textId="77777777" w:rsidR="00627892" w:rsidRPr="001C7318" w:rsidRDefault="00627892" w:rsidP="00CB1E5C">
            <w:pPr>
              <w:spacing w:before="0" w:after="0"/>
              <w:ind w:firstLine="0"/>
              <w:contextualSpacing w:val="0"/>
              <w:jc w:val="center"/>
              <w:rPr>
                <w:rFonts w:eastAsia="Times New Roman" w:cs="Times New Roman"/>
                <w:color w:val="000000"/>
                <w:szCs w:val="24"/>
                <w:lang w:eastAsia="ru-RU"/>
              </w:rPr>
            </w:pPr>
            <w:r w:rsidRPr="001C7318">
              <w:rPr>
                <w:rFonts w:eastAsia="Times New Roman" w:cs="Times New Roman"/>
                <w:color w:val="000000"/>
                <w:szCs w:val="24"/>
                <w:lang w:eastAsia="ru-RU"/>
              </w:rPr>
              <w:t>55 277,140</w:t>
            </w:r>
          </w:p>
        </w:tc>
        <w:tc>
          <w:tcPr>
            <w:tcW w:w="1715" w:type="dxa"/>
            <w:tcBorders>
              <w:top w:val="nil"/>
              <w:left w:val="nil"/>
              <w:bottom w:val="single" w:sz="4" w:space="0" w:color="auto"/>
              <w:right w:val="single" w:sz="4" w:space="0" w:color="auto"/>
            </w:tcBorders>
            <w:noWrap/>
            <w:vAlign w:val="center"/>
            <w:hideMark/>
          </w:tcPr>
          <w:p w14:paraId="5031703E" w14:textId="77777777" w:rsidR="00627892" w:rsidRPr="001C7318" w:rsidRDefault="00627892" w:rsidP="00CB1E5C">
            <w:pPr>
              <w:spacing w:before="0" w:after="0"/>
              <w:ind w:firstLine="0"/>
              <w:contextualSpacing w:val="0"/>
              <w:jc w:val="center"/>
              <w:rPr>
                <w:rFonts w:eastAsia="Times New Roman" w:cs="Times New Roman"/>
                <w:szCs w:val="24"/>
                <w:lang w:eastAsia="ru-RU"/>
              </w:rPr>
            </w:pPr>
            <w:r w:rsidRPr="001C7318">
              <w:rPr>
                <w:rFonts w:eastAsia="Times New Roman" w:cs="Times New Roman"/>
                <w:szCs w:val="24"/>
                <w:lang w:eastAsia="ru-RU"/>
              </w:rPr>
              <w:t>110 554,280</w:t>
            </w:r>
          </w:p>
        </w:tc>
      </w:tr>
    </w:tbl>
    <w:p w14:paraId="266A12A3" w14:textId="77777777" w:rsidR="00627892" w:rsidRPr="00627892" w:rsidRDefault="00627892" w:rsidP="00627892"/>
    <w:p w14:paraId="544F79E4" w14:textId="5CE3B380" w:rsidR="00627892" w:rsidRPr="003F6063" w:rsidRDefault="00627892" w:rsidP="00627892">
      <w:pPr>
        <w:pStyle w:val="31"/>
        <w:keepLines w:val="0"/>
        <w:numPr>
          <w:ilvl w:val="2"/>
          <w:numId w:val="55"/>
        </w:numPr>
        <w:tabs>
          <w:tab w:val="left" w:pos="851"/>
          <w:tab w:val="num" w:pos="2160"/>
        </w:tabs>
        <w:spacing w:before="0" w:after="120"/>
        <w:ind w:left="0" w:firstLine="0"/>
        <w:rPr>
          <w:rFonts w:ascii="Times New Roman" w:hAnsi="Times New Roman" w:cs="Times New Roman"/>
          <w:b/>
          <w:color w:val="auto"/>
        </w:rPr>
      </w:pPr>
      <w:bookmarkStart w:id="140" w:name="_Toc213271349"/>
      <w:r w:rsidRPr="005631AA">
        <w:rPr>
          <w:rFonts w:ascii="Times New Roman" w:hAnsi="Times New Roman" w:cs="Times New Roman"/>
          <w:b/>
          <w:color w:val="auto"/>
        </w:rPr>
        <w:t>Существующие нормативы потребления тепловой энергии для населения на отоплен</w:t>
      </w:r>
      <w:r w:rsidRPr="003F6063">
        <w:rPr>
          <w:rFonts w:ascii="Times New Roman" w:hAnsi="Times New Roman" w:cs="Times New Roman"/>
          <w:b/>
          <w:color w:val="auto"/>
        </w:rPr>
        <w:t>ие и горячее водоснабжение</w:t>
      </w:r>
      <w:bookmarkEnd w:id="140"/>
    </w:p>
    <w:p w14:paraId="0803FC71" w14:textId="77777777" w:rsidR="00627892" w:rsidRPr="003F6063" w:rsidRDefault="00627892" w:rsidP="00627892">
      <w:r w:rsidRPr="003F6063">
        <w:t>Нормативы потребления коммунальных услуг в жилых помещениях и нежилых помещениях, встроенных в многоквартирный дом на территории Забайкальского края, утверждены приказом Региональной службы по тарифам и ценообразованию Забайкальского края от 05.11.2015 № 209 (с изменениями на 1 марта 2024 года) (в ред. приказов Региональной службы по тарифам и ценообразованию Забайкальского края от 30.06.2016 N 85-НПА, от 30.09.2016 N 125-НПА, от 18.10.2016 N 133-НПА, от 30.12.2016 N 618-НПА, от 27.01.2017 N 9-НПА, от 12.10.2017 N 230-НПА, от 30.11.2017 N 496-НПА, от 07.12.2017 N 533-НПА, от 27.12.2019 N 663-НПА, от 09.10.2020 N 139-НПА, от 09.10.2020 N 140-НПА, от 12.11.2021 N 391-НПА, от 12.11.2021 N 392-НПА, от 08.07.2022 N 137-НПА, от 15.07.2022 N 152-НПА, от 22.07.2022 N 155-НПА, от 30.06.2023 N 67-НПА, от 14.07.2023 N 81-НПА, от 21.07.2023 N 84-НПА, от 01.03.2024 N 40-НПА, с изм., внесенными Решениями Забайкальского краевого суда от 17.11.2016 N 3а-169/2016, от 05.06.2017 N 3а-27/2017, от 21.09.2020 N 3а-85/2020) «Об утверждении нормативов потребления коммунальных услуг в жилых помещениях и нежилых помещениях, встроенных в многоквартирный дом на территории Забайкальского края»</w:t>
      </w:r>
      <w:r>
        <w:t xml:space="preserve"> </w:t>
      </w:r>
      <w:r>
        <w:br/>
        <w:t>(табл. 1.5.1.1)</w:t>
      </w:r>
      <w:r w:rsidRPr="003F6063">
        <w:t>.</w:t>
      </w:r>
    </w:p>
    <w:p w14:paraId="1BF84203" w14:textId="5307C3CE" w:rsidR="00627892" w:rsidRPr="007905B7" w:rsidRDefault="00627892" w:rsidP="00627892">
      <w:pPr>
        <w:jc w:val="right"/>
        <w:rPr>
          <w:b/>
        </w:rPr>
      </w:pPr>
      <w:r w:rsidRPr="007905B7">
        <w:rPr>
          <w:b/>
        </w:rPr>
        <w:t>Таблица</w:t>
      </w:r>
      <w:r w:rsidRPr="007905B7">
        <w:rPr>
          <w:b/>
          <w:szCs w:val="24"/>
        </w:rPr>
        <w:t xml:space="preserve"> </w:t>
      </w:r>
      <w:r w:rsidRPr="007905B7">
        <w:rPr>
          <w:b/>
          <w:szCs w:val="24"/>
        </w:rPr>
        <w:fldChar w:fldCharType="begin"/>
      </w:r>
      <w:r w:rsidRPr="007905B7">
        <w:rPr>
          <w:b/>
          <w:szCs w:val="24"/>
        </w:rPr>
        <w:instrText xml:space="preserve"> SEQ Таблица \* ARABIC </w:instrText>
      </w:r>
      <w:r w:rsidRPr="007905B7">
        <w:rPr>
          <w:b/>
          <w:szCs w:val="24"/>
        </w:rPr>
        <w:fldChar w:fldCharType="separate"/>
      </w:r>
      <w:r w:rsidR="00D43F45">
        <w:rPr>
          <w:b/>
          <w:noProof/>
          <w:szCs w:val="24"/>
        </w:rPr>
        <w:t>2</w:t>
      </w:r>
      <w:r w:rsidRPr="007905B7">
        <w:rPr>
          <w:b/>
          <w:szCs w:val="24"/>
        </w:rPr>
        <w:fldChar w:fldCharType="end"/>
      </w:r>
    </w:p>
    <w:p w14:paraId="1E092118" w14:textId="77777777" w:rsidR="00627892" w:rsidRPr="007905B7" w:rsidRDefault="00627892" w:rsidP="00627892">
      <w:pPr>
        <w:jc w:val="center"/>
        <w:rPr>
          <w:b/>
        </w:rPr>
      </w:pPr>
      <w:r w:rsidRPr="007905B7">
        <w:rPr>
          <w:b/>
        </w:rPr>
        <w:t xml:space="preserve">Нормативы потребления коммунальных услуг </w:t>
      </w:r>
      <w:r w:rsidRPr="003F6063">
        <w:rPr>
          <w:b/>
        </w:rPr>
        <w:t>в жилых помещениях и нежилых помещениях, встроенных в многоквартирный дом на территории Забайкальского края</w:t>
      </w:r>
      <w:r w:rsidRPr="007905B7">
        <w:rPr>
          <w:b/>
        </w:rPr>
        <w:t xml:space="preserve"> </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434"/>
        <w:gridCol w:w="2397"/>
        <w:gridCol w:w="2125"/>
        <w:gridCol w:w="1842"/>
        <w:gridCol w:w="1699"/>
        <w:gridCol w:w="1416"/>
      </w:tblGrid>
      <w:tr w:rsidR="00627892" w:rsidRPr="007905B7" w14:paraId="5A134790" w14:textId="77777777" w:rsidTr="00CB1E5C">
        <w:trPr>
          <w:tblHeader/>
        </w:trPr>
        <w:tc>
          <w:tcPr>
            <w:tcW w:w="219" w:type="pct"/>
            <w:vMerge w:val="restart"/>
            <w:tcBorders>
              <w:top w:val="single" w:sz="4" w:space="0" w:color="auto"/>
              <w:bottom w:val="single" w:sz="4" w:space="0" w:color="auto"/>
              <w:right w:val="single" w:sz="4" w:space="0" w:color="auto"/>
            </w:tcBorders>
            <w:vAlign w:val="center"/>
          </w:tcPr>
          <w:p w14:paraId="5F474B71" w14:textId="77777777" w:rsidR="00627892" w:rsidRPr="007905B7" w:rsidRDefault="00627892" w:rsidP="00CB1E5C">
            <w:pPr>
              <w:spacing w:before="0" w:after="0"/>
              <w:ind w:firstLine="0"/>
              <w:jc w:val="center"/>
              <w:rPr>
                <w:rFonts w:cs="Times New Roman"/>
                <w:b/>
                <w:sz w:val="22"/>
              </w:rPr>
            </w:pPr>
            <w:r>
              <w:rPr>
                <w:rFonts w:cs="Times New Roman"/>
                <w:b/>
                <w:sz w:val="22"/>
              </w:rPr>
              <w:t>№ п/п</w:t>
            </w:r>
          </w:p>
        </w:tc>
        <w:tc>
          <w:tcPr>
            <w:tcW w:w="1209" w:type="pct"/>
            <w:vMerge w:val="restart"/>
            <w:tcBorders>
              <w:top w:val="single" w:sz="4" w:space="0" w:color="auto"/>
              <w:left w:val="single" w:sz="4" w:space="0" w:color="auto"/>
              <w:bottom w:val="single" w:sz="4" w:space="0" w:color="auto"/>
              <w:right w:val="single" w:sz="4" w:space="0" w:color="auto"/>
            </w:tcBorders>
            <w:vAlign w:val="center"/>
          </w:tcPr>
          <w:p w14:paraId="4D2610F5" w14:textId="77777777" w:rsidR="00627892" w:rsidRPr="007905B7" w:rsidRDefault="00627892" w:rsidP="00CB1E5C">
            <w:pPr>
              <w:pStyle w:val="affffffffffb"/>
              <w:spacing w:before="0" w:after="0"/>
              <w:ind w:firstLine="0"/>
              <w:jc w:val="center"/>
              <w:rPr>
                <w:rFonts w:ascii="Times New Roman" w:hAnsi="Times New Roman" w:cs="Times New Roman"/>
                <w:b/>
                <w:sz w:val="22"/>
                <w:szCs w:val="22"/>
              </w:rPr>
            </w:pPr>
            <w:r>
              <w:rPr>
                <w:rFonts w:ascii="Times New Roman" w:hAnsi="Times New Roman" w:cs="Times New Roman"/>
                <w:b/>
                <w:sz w:val="22"/>
                <w:szCs w:val="22"/>
              </w:rPr>
              <w:t>Наименование</w:t>
            </w:r>
          </w:p>
        </w:tc>
        <w:tc>
          <w:tcPr>
            <w:tcW w:w="2001" w:type="pct"/>
            <w:gridSpan w:val="2"/>
            <w:tcBorders>
              <w:top w:val="single" w:sz="4" w:space="0" w:color="auto"/>
              <w:left w:val="single" w:sz="4" w:space="0" w:color="auto"/>
              <w:bottom w:val="single" w:sz="4" w:space="0" w:color="auto"/>
              <w:right w:val="single" w:sz="4" w:space="0" w:color="auto"/>
            </w:tcBorders>
          </w:tcPr>
          <w:p w14:paraId="486557DA" w14:textId="77777777" w:rsidR="00627892" w:rsidRPr="007905B7" w:rsidRDefault="00627892" w:rsidP="00CB1E5C">
            <w:pPr>
              <w:pStyle w:val="affffffffffb"/>
              <w:spacing w:before="0" w:after="0"/>
              <w:ind w:firstLine="0"/>
              <w:jc w:val="center"/>
              <w:rPr>
                <w:rFonts w:ascii="Times New Roman" w:hAnsi="Times New Roman" w:cs="Times New Roman"/>
                <w:b/>
                <w:sz w:val="22"/>
                <w:szCs w:val="22"/>
              </w:rPr>
            </w:pPr>
            <w:r>
              <w:rPr>
                <w:rFonts w:ascii="Times New Roman" w:hAnsi="Times New Roman" w:cs="Times New Roman"/>
                <w:b/>
                <w:sz w:val="22"/>
                <w:szCs w:val="22"/>
              </w:rPr>
              <w:t>Норматив потребления коммунальной услуги по отоплению, Гкал/м2</w:t>
            </w:r>
          </w:p>
        </w:tc>
        <w:tc>
          <w:tcPr>
            <w:tcW w:w="857" w:type="pct"/>
            <w:vMerge w:val="restart"/>
            <w:tcBorders>
              <w:top w:val="single" w:sz="4" w:space="0" w:color="auto"/>
              <w:left w:val="single" w:sz="4" w:space="0" w:color="auto"/>
              <w:right w:val="single" w:sz="4" w:space="0" w:color="auto"/>
            </w:tcBorders>
            <w:vAlign w:val="center"/>
          </w:tcPr>
          <w:p w14:paraId="72E81FA8" w14:textId="77777777" w:rsidR="00627892" w:rsidRPr="007905B7" w:rsidRDefault="00627892" w:rsidP="00CB1E5C">
            <w:pPr>
              <w:pStyle w:val="affffffffffb"/>
              <w:spacing w:before="0" w:after="0"/>
              <w:ind w:firstLine="0"/>
              <w:jc w:val="center"/>
              <w:rPr>
                <w:rFonts w:ascii="Times New Roman" w:hAnsi="Times New Roman" w:cs="Times New Roman"/>
                <w:b/>
                <w:sz w:val="22"/>
                <w:szCs w:val="22"/>
              </w:rPr>
            </w:pPr>
            <w:r>
              <w:rPr>
                <w:rFonts w:ascii="Times New Roman" w:hAnsi="Times New Roman" w:cs="Times New Roman"/>
                <w:b/>
                <w:sz w:val="22"/>
                <w:szCs w:val="22"/>
              </w:rPr>
              <w:t>Коэффициент периодичности платежа</w:t>
            </w:r>
          </w:p>
        </w:tc>
        <w:tc>
          <w:tcPr>
            <w:tcW w:w="714" w:type="pct"/>
            <w:vMerge w:val="restart"/>
            <w:tcBorders>
              <w:top w:val="single" w:sz="4" w:space="0" w:color="auto"/>
              <w:left w:val="single" w:sz="4" w:space="0" w:color="auto"/>
              <w:right w:val="single" w:sz="4" w:space="0" w:color="auto"/>
            </w:tcBorders>
            <w:vAlign w:val="center"/>
          </w:tcPr>
          <w:p w14:paraId="4E136B96" w14:textId="77777777" w:rsidR="00627892" w:rsidRPr="007905B7" w:rsidRDefault="00627892" w:rsidP="00CB1E5C">
            <w:pPr>
              <w:pStyle w:val="affffffffffb"/>
              <w:spacing w:before="0" w:after="0"/>
              <w:ind w:firstLine="0"/>
              <w:jc w:val="center"/>
              <w:rPr>
                <w:rFonts w:ascii="Times New Roman" w:hAnsi="Times New Roman" w:cs="Times New Roman"/>
                <w:b/>
                <w:sz w:val="22"/>
                <w:szCs w:val="22"/>
              </w:rPr>
            </w:pPr>
            <w:r>
              <w:rPr>
                <w:rFonts w:ascii="Times New Roman" w:hAnsi="Times New Roman" w:cs="Times New Roman"/>
                <w:b/>
                <w:sz w:val="22"/>
                <w:szCs w:val="22"/>
              </w:rPr>
              <w:t>Период оказания услуги, мес.</w:t>
            </w:r>
          </w:p>
        </w:tc>
      </w:tr>
      <w:tr w:rsidR="00627892" w:rsidRPr="007905B7" w14:paraId="23015FC4" w14:textId="77777777" w:rsidTr="00CB1E5C">
        <w:trPr>
          <w:tblHeader/>
        </w:trPr>
        <w:tc>
          <w:tcPr>
            <w:tcW w:w="219" w:type="pct"/>
            <w:vMerge/>
            <w:tcBorders>
              <w:top w:val="single" w:sz="4" w:space="0" w:color="auto"/>
              <w:bottom w:val="single" w:sz="4" w:space="0" w:color="auto"/>
              <w:right w:val="single" w:sz="4" w:space="0" w:color="auto"/>
            </w:tcBorders>
            <w:vAlign w:val="center"/>
          </w:tcPr>
          <w:p w14:paraId="30AD32A2" w14:textId="77777777" w:rsidR="00627892" w:rsidRPr="007905B7" w:rsidRDefault="00627892" w:rsidP="00CB1E5C">
            <w:pPr>
              <w:spacing w:before="0" w:after="0"/>
              <w:ind w:firstLine="0"/>
              <w:jc w:val="center"/>
              <w:rPr>
                <w:rFonts w:cs="Times New Roman"/>
                <w:b/>
                <w:sz w:val="22"/>
              </w:rPr>
            </w:pPr>
          </w:p>
        </w:tc>
        <w:tc>
          <w:tcPr>
            <w:tcW w:w="1209" w:type="pct"/>
            <w:vMerge/>
            <w:tcBorders>
              <w:top w:val="single" w:sz="4" w:space="0" w:color="auto"/>
              <w:left w:val="single" w:sz="4" w:space="0" w:color="auto"/>
              <w:bottom w:val="single" w:sz="4" w:space="0" w:color="auto"/>
              <w:right w:val="single" w:sz="4" w:space="0" w:color="auto"/>
            </w:tcBorders>
            <w:vAlign w:val="center"/>
          </w:tcPr>
          <w:p w14:paraId="7F7C4A16" w14:textId="77777777" w:rsidR="00627892" w:rsidRPr="007905B7" w:rsidRDefault="00627892" w:rsidP="00CB1E5C">
            <w:pPr>
              <w:spacing w:before="0" w:after="0"/>
              <w:ind w:firstLine="0"/>
              <w:jc w:val="center"/>
              <w:rPr>
                <w:rFonts w:cs="Times New Roman"/>
                <w:b/>
                <w:sz w:val="22"/>
              </w:rPr>
            </w:pPr>
          </w:p>
        </w:tc>
        <w:tc>
          <w:tcPr>
            <w:tcW w:w="1072" w:type="pct"/>
            <w:tcBorders>
              <w:top w:val="single" w:sz="4" w:space="0" w:color="auto"/>
              <w:left w:val="single" w:sz="4" w:space="0" w:color="auto"/>
              <w:bottom w:val="single" w:sz="4" w:space="0" w:color="auto"/>
              <w:right w:val="single" w:sz="4" w:space="0" w:color="auto"/>
            </w:tcBorders>
          </w:tcPr>
          <w:p w14:paraId="5E333B01" w14:textId="77777777" w:rsidR="00627892" w:rsidRPr="007905B7" w:rsidRDefault="00627892" w:rsidP="00CB1E5C">
            <w:pPr>
              <w:spacing w:before="0" w:after="0"/>
              <w:ind w:firstLine="0"/>
              <w:jc w:val="center"/>
              <w:rPr>
                <w:rFonts w:cs="Times New Roman"/>
                <w:b/>
                <w:sz w:val="22"/>
              </w:rPr>
            </w:pPr>
            <w:r>
              <w:rPr>
                <w:rFonts w:cs="Times New Roman"/>
                <w:b/>
                <w:sz w:val="22"/>
              </w:rPr>
              <w:t>с 01.01.2016</w:t>
            </w:r>
          </w:p>
        </w:tc>
        <w:tc>
          <w:tcPr>
            <w:tcW w:w="929" w:type="pct"/>
            <w:tcBorders>
              <w:top w:val="single" w:sz="4" w:space="0" w:color="auto"/>
              <w:left w:val="single" w:sz="4" w:space="0" w:color="auto"/>
              <w:bottom w:val="single" w:sz="4" w:space="0" w:color="auto"/>
              <w:right w:val="single" w:sz="4" w:space="0" w:color="auto"/>
            </w:tcBorders>
          </w:tcPr>
          <w:p w14:paraId="6E6B8FDE" w14:textId="77777777" w:rsidR="00627892" w:rsidRPr="007905B7" w:rsidRDefault="00627892" w:rsidP="00CB1E5C">
            <w:pPr>
              <w:spacing w:before="0" w:after="0"/>
              <w:ind w:firstLine="0"/>
              <w:jc w:val="center"/>
              <w:rPr>
                <w:rFonts w:cs="Times New Roman"/>
                <w:b/>
                <w:sz w:val="22"/>
              </w:rPr>
            </w:pPr>
            <w:r>
              <w:rPr>
                <w:rFonts w:cs="Times New Roman"/>
                <w:b/>
                <w:sz w:val="22"/>
              </w:rPr>
              <w:t>с 01.07.2016</w:t>
            </w:r>
          </w:p>
        </w:tc>
        <w:tc>
          <w:tcPr>
            <w:tcW w:w="857" w:type="pct"/>
            <w:vMerge/>
            <w:tcBorders>
              <w:left w:val="single" w:sz="4" w:space="0" w:color="auto"/>
              <w:bottom w:val="single" w:sz="4" w:space="0" w:color="auto"/>
              <w:right w:val="single" w:sz="4" w:space="0" w:color="auto"/>
            </w:tcBorders>
          </w:tcPr>
          <w:p w14:paraId="2F7B372E" w14:textId="77777777" w:rsidR="00627892" w:rsidRPr="007905B7" w:rsidRDefault="00627892" w:rsidP="00CB1E5C">
            <w:pPr>
              <w:spacing w:before="0" w:after="0"/>
              <w:ind w:firstLine="0"/>
              <w:jc w:val="center"/>
              <w:rPr>
                <w:rFonts w:cs="Times New Roman"/>
                <w:b/>
                <w:sz w:val="22"/>
              </w:rPr>
            </w:pPr>
          </w:p>
        </w:tc>
        <w:tc>
          <w:tcPr>
            <w:tcW w:w="714" w:type="pct"/>
            <w:vMerge/>
            <w:tcBorders>
              <w:left w:val="single" w:sz="4" w:space="0" w:color="auto"/>
              <w:bottom w:val="single" w:sz="4" w:space="0" w:color="auto"/>
              <w:right w:val="single" w:sz="4" w:space="0" w:color="auto"/>
            </w:tcBorders>
          </w:tcPr>
          <w:p w14:paraId="2500992F" w14:textId="77777777" w:rsidR="00627892" w:rsidRPr="007905B7" w:rsidRDefault="00627892" w:rsidP="00CB1E5C">
            <w:pPr>
              <w:spacing w:before="0" w:after="0"/>
              <w:ind w:firstLine="0"/>
              <w:jc w:val="center"/>
              <w:rPr>
                <w:rFonts w:cs="Times New Roman"/>
                <w:b/>
                <w:sz w:val="22"/>
              </w:rPr>
            </w:pPr>
          </w:p>
        </w:tc>
      </w:tr>
      <w:tr w:rsidR="00627892" w:rsidRPr="007905B7" w14:paraId="1A96ABC3" w14:textId="77777777" w:rsidTr="00CB1E5C">
        <w:tc>
          <w:tcPr>
            <w:tcW w:w="5000" w:type="pct"/>
            <w:gridSpan w:val="6"/>
            <w:tcBorders>
              <w:top w:val="single" w:sz="4" w:space="0" w:color="auto"/>
              <w:bottom w:val="single" w:sz="4" w:space="0" w:color="auto"/>
              <w:right w:val="single" w:sz="4" w:space="0" w:color="auto"/>
            </w:tcBorders>
            <w:vAlign w:val="center"/>
          </w:tcPr>
          <w:p w14:paraId="06C3A4D1" w14:textId="77777777" w:rsidR="00627892" w:rsidRPr="003F6063" w:rsidRDefault="00627892" w:rsidP="00CB1E5C">
            <w:pPr>
              <w:spacing w:before="0" w:after="0"/>
              <w:ind w:firstLine="0"/>
              <w:jc w:val="center"/>
              <w:rPr>
                <w:rFonts w:cs="Times New Roman"/>
                <w:b/>
                <w:sz w:val="22"/>
              </w:rPr>
            </w:pPr>
            <w:r w:rsidRPr="003F6063">
              <w:rPr>
                <w:rFonts w:cs="Times New Roman"/>
                <w:b/>
                <w:sz w:val="22"/>
              </w:rPr>
              <w:t>Муниципальный район «</w:t>
            </w:r>
            <w:r>
              <w:rPr>
                <w:rFonts w:cs="Times New Roman"/>
                <w:b/>
                <w:sz w:val="22"/>
              </w:rPr>
              <w:t>Читинский район</w:t>
            </w:r>
            <w:r w:rsidRPr="003F6063">
              <w:rPr>
                <w:rFonts w:cs="Times New Roman"/>
                <w:b/>
                <w:sz w:val="22"/>
              </w:rPr>
              <w:t>»</w:t>
            </w:r>
          </w:p>
        </w:tc>
      </w:tr>
      <w:tr w:rsidR="00627892" w:rsidRPr="007905B7" w14:paraId="0A220A05" w14:textId="77777777" w:rsidTr="00CB1E5C">
        <w:tc>
          <w:tcPr>
            <w:tcW w:w="219" w:type="pct"/>
            <w:tcBorders>
              <w:top w:val="single" w:sz="4" w:space="0" w:color="auto"/>
              <w:bottom w:val="single" w:sz="4" w:space="0" w:color="auto"/>
              <w:right w:val="single" w:sz="4" w:space="0" w:color="auto"/>
            </w:tcBorders>
            <w:vAlign w:val="center"/>
          </w:tcPr>
          <w:p w14:paraId="21481668" w14:textId="77777777" w:rsidR="00627892" w:rsidRPr="007905B7" w:rsidRDefault="00627892" w:rsidP="00CB1E5C">
            <w:pPr>
              <w:spacing w:before="0" w:after="0"/>
              <w:ind w:firstLine="0"/>
              <w:jc w:val="center"/>
              <w:rPr>
                <w:rFonts w:cs="Times New Roman"/>
                <w:sz w:val="22"/>
              </w:rPr>
            </w:pPr>
            <w:r>
              <w:rPr>
                <w:rFonts w:cs="Times New Roman"/>
                <w:sz w:val="22"/>
              </w:rPr>
              <w:t>1</w:t>
            </w:r>
          </w:p>
        </w:tc>
        <w:tc>
          <w:tcPr>
            <w:tcW w:w="1209" w:type="pct"/>
            <w:tcBorders>
              <w:top w:val="single" w:sz="4" w:space="0" w:color="auto"/>
              <w:left w:val="single" w:sz="4" w:space="0" w:color="auto"/>
              <w:bottom w:val="single" w:sz="4" w:space="0" w:color="auto"/>
              <w:right w:val="single" w:sz="4" w:space="0" w:color="auto"/>
            </w:tcBorders>
            <w:vAlign w:val="center"/>
          </w:tcPr>
          <w:p w14:paraId="659060F5" w14:textId="77777777" w:rsidR="00627892" w:rsidRPr="007905B7" w:rsidRDefault="00627892" w:rsidP="00CB1E5C">
            <w:pPr>
              <w:spacing w:before="0" w:after="0"/>
              <w:ind w:firstLine="0"/>
              <w:jc w:val="left"/>
              <w:rPr>
                <w:rFonts w:cs="Times New Roman"/>
                <w:sz w:val="22"/>
              </w:rPr>
            </w:pPr>
            <w:r w:rsidRPr="003F6063">
              <w:rPr>
                <w:rFonts w:cs="Times New Roman"/>
                <w:sz w:val="22"/>
              </w:rPr>
              <w:t>Городское поселение "Атамановское"</w:t>
            </w:r>
          </w:p>
        </w:tc>
        <w:tc>
          <w:tcPr>
            <w:tcW w:w="1072" w:type="pct"/>
            <w:tcBorders>
              <w:top w:val="single" w:sz="4" w:space="0" w:color="auto"/>
              <w:left w:val="single" w:sz="4" w:space="0" w:color="auto"/>
              <w:bottom w:val="single" w:sz="4" w:space="0" w:color="auto"/>
              <w:right w:val="single" w:sz="4" w:space="0" w:color="auto"/>
            </w:tcBorders>
            <w:vAlign w:val="center"/>
          </w:tcPr>
          <w:p w14:paraId="6EE47449"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929" w:type="pct"/>
            <w:tcBorders>
              <w:top w:val="single" w:sz="4" w:space="0" w:color="auto"/>
              <w:left w:val="single" w:sz="4" w:space="0" w:color="auto"/>
              <w:bottom w:val="single" w:sz="4" w:space="0" w:color="auto"/>
              <w:right w:val="single" w:sz="4" w:space="0" w:color="auto"/>
            </w:tcBorders>
            <w:vAlign w:val="center"/>
          </w:tcPr>
          <w:p w14:paraId="4D4E1A31"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857" w:type="pct"/>
            <w:tcBorders>
              <w:top w:val="single" w:sz="4" w:space="0" w:color="auto"/>
              <w:left w:val="single" w:sz="4" w:space="0" w:color="auto"/>
              <w:bottom w:val="single" w:sz="4" w:space="0" w:color="auto"/>
              <w:right w:val="single" w:sz="4" w:space="0" w:color="auto"/>
            </w:tcBorders>
            <w:vAlign w:val="center"/>
          </w:tcPr>
          <w:p w14:paraId="484FA570"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328A9926"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5EB0D19C" w14:textId="77777777" w:rsidTr="00CB1E5C">
        <w:tc>
          <w:tcPr>
            <w:tcW w:w="219" w:type="pct"/>
            <w:tcBorders>
              <w:top w:val="single" w:sz="4" w:space="0" w:color="auto"/>
              <w:bottom w:val="single" w:sz="4" w:space="0" w:color="auto"/>
              <w:right w:val="single" w:sz="4" w:space="0" w:color="auto"/>
            </w:tcBorders>
            <w:vAlign w:val="center"/>
          </w:tcPr>
          <w:p w14:paraId="56E712AB" w14:textId="77777777" w:rsidR="00627892" w:rsidRPr="007905B7" w:rsidRDefault="00627892" w:rsidP="00CB1E5C">
            <w:pPr>
              <w:spacing w:before="0" w:after="0"/>
              <w:ind w:firstLine="0"/>
              <w:jc w:val="center"/>
              <w:rPr>
                <w:rFonts w:cs="Times New Roman"/>
                <w:sz w:val="22"/>
              </w:rPr>
            </w:pPr>
            <w:r>
              <w:rPr>
                <w:rFonts w:cs="Times New Roman"/>
                <w:sz w:val="22"/>
              </w:rPr>
              <w:t>2</w:t>
            </w:r>
          </w:p>
        </w:tc>
        <w:tc>
          <w:tcPr>
            <w:tcW w:w="1209" w:type="pct"/>
            <w:tcBorders>
              <w:top w:val="single" w:sz="4" w:space="0" w:color="auto"/>
              <w:left w:val="single" w:sz="4" w:space="0" w:color="auto"/>
              <w:bottom w:val="single" w:sz="4" w:space="0" w:color="auto"/>
              <w:right w:val="single" w:sz="4" w:space="0" w:color="auto"/>
            </w:tcBorders>
            <w:vAlign w:val="center"/>
          </w:tcPr>
          <w:p w14:paraId="79C41471"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"Верх-Читинское"</w:t>
            </w:r>
          </w:p>
        </w:tc>
        <w:tc>
          <w:tcPr>
            <w:tcW w:w="1072" w:type="pct"/>
            <w:tcBorders>
              <w:top w:val="single" w:sz="4" w:space="0" w:color="auto"/>
              <w:left w:val="single" w:sz="4" w:space="0" w:color="auto"/>
              <w:bottom w:val="single" w:sz="4" w:space="0" w:color="auto"/>
              <w:right w:val="single" w:sz="4" w:space="0" w:color="auto"/>
            </w:tcBorders>
            <w:vAlign w:val="center"/>
          </w:tcPr>
          <w:p w14:paraId="72512996" w14:textId="77777777" w:rsidR="00627892" w:rsidRPr="007905B7" w:rsidRDefault="00627892" w:rsidP="00CB1E5C">
            <w:pPr>
              <w:spacing w:before="0" w:after="0"/>
              <w:ind w:firstLine="0"/>
              <w:jc w:val="center"/>
              <w:rPr>
                <w:rFonts w:cs="Times New Roman"/>
                <w:sz w:val="22"/>
              </w:rPr>
            </w:pPr>
            <w:r>
              <w:rPr>
                <w:rFonts w:cs="Times New Roman"/>
                <w:sz w:val="22"/>
              </w:rPr>
              <w:t>0,0467</w:t>
            </w:r>
          </w:p>
        </w:tc>
        <w:tc>
          <w:tcPr>
            <w:tcW w:w="929" w:type="pct"/>
            <w:tcBorders>
              <w:top w:val="single" w:sz="4" w:space="0" w:color="auto"/>
              <w:left w:val="single" w:sz="4" w:space="0" w:color="auto"/>
              <w:bottom w:val="single" w:sz="4" w:space="0" w:color="auto"/>
              <w:right w:val="single" w:sz="4" w:space="0" w:color="auto"/>
            </w:tcBorders>
            <w:vAlign w:val="center"/>
          </w:tcPr>
          <w:p w14:paraId="2EB5471F" w14:textId="77777777" w:rsidR="00627892" w:rsidRPr="007905B7" w:rsidRDefault="00627892" w:rsidP="00CB1E5C">
            <w:pPr>
              <w:spacing w:before="0" w:after="0"/>
              <w:ind w:firstLine="0"/>
              <w:jc w:val="center"/>
              <w:rPr>
                <w:rFonts w:cs="Times New Roman"/>
                <w:sz w:val="22"/>
              </w:rPr>
            </w:pPr>
            <w:r>
              <w:rPr>
                <w:rFonts w:cs="Times New Roman"/>
                <w:sz w:val="22"/>
              </w:rPr>
              <w:t>0,0467</w:t>
            </w:r>
          </w:p>
        </w:tc>
        <w:tc>
          <w:tcPr>
            <w:tcW w:w="857" w:type="pct"/>
            <w:tcBorders>
              <w:top w:val="single" w:sz="4" w:space="0" w:color="auto"/>
              <w:left w:val="single" w:sz="4" w:space="0" w:color="auto"/>
              <w:bottom w:val="single" w:sz="4" w:space="0" w:color="auto"/>
              <w:right w:val="single" w:sz="4" w:space="0" w:color="auto"/>
            </w:tcBorders>
            <w:vAlign w:val="center"/>
          </w:tcPr>
          <w:p w14:paraId="7B762BD4"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7F7C4D5C"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39D35D4F" w14:textId="77777777" w:rsidTr="00CB1E5C">
        <w:tc>
          <w:tcPr>
            <w:tcW w:w="219" w:type="pct"/>
            <w:tcBorders>
              <w:top w:val="single" w:sz="4" w:space="0" w:color="auto"/>
              <w:bottom w:val="single" w:sz="4" w:space="0" w:color="auto"/>
              <w:right w:val="single" w:sz="4" w:space="0" w:color="auto"/>
            </w:tcBorders>
            <w:vAlign w:val="center"/>
          </w:tcPr>
          <w:p w14:paraId="40662C02" w14:textId="77777777" w:rsidR="00627892" w:rsidRPr="007905B7" w:rsidRDefault="00627892" w:rsidP="00CB1E5C">
            <w:pPr>
              <w:spacing w:before="0" w:after="0"/>
              <w:ind w:firstLine="0"/>
              <w:jc w:val="center"/>
              <w:rPr>
                <w:rFonts w:cs="Times New Roman"/>
                <w:sz w:val="22"/>
              </w:rPr>
            </w:pPr>
            <w:r>
              <w:rPr>
                <w:rFonts w:cs="Times New Roman"/>
                <w:sz w:val="22"/>
              </w:rPr>
              <w:lastRenderedPageBreak/>
              <w:t>3</w:t>
            </w:r>
          </w:p>
        </w:tc>
        <w:tc>
          <w:tcPr>
            <w:tcW w:w="1209" w:type="pct"/>
            <w:tcBorders>
              <w:top w:val="single" w:sz="4" w:space="0" w:color="auto"/>
              <w:left w:val="single" w:sz="4" w:space="0" w:color="auto"/>
              <w:bottom w:val="single" w:sz="4" w:space="0" w:color="auto"/>
              <w:right w:val="single" w:sz="4" w:space="0" w:color="auto"/>
            </w:tcBorders>
            <w:vAlign w:val="center"/>
          </w:tcPr>
          <w:p w14:paraId="2AB31681"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"Верх-Читинское" (для объектов Министерства обороны РФ, отапливаемых АО "ГУ ЖКХ филиал Забайкальский")</w:t>
            </w:r>
          </w:p>
        </w:tc>
        <w:tc>
          <w:tcPr>
            <w:tcW w:w="1072" w:type="pct"/>
            <w:tcBorders>
              <w:top w:val="single" w:sz="4" w:space="0" w:color="auto"/>
              <w:left w:val="single" w:sz="4" w:space="0" w:color="auto"/>
              <w:bottom w:val="single" w:sz="4" w:space="0" w:color="auto"/>
              <w:right w:val="single" w:sz="4" w:space="0" w:color="auto"/>
            </w:tcBorders>
            <w:vAlign w:val="center"/>
          </w:tcPr>
          <w:p w14:paraId="33731B2C" w14:textId="77777777" w:rsidR="00627892" w:rsidRPr="007905B7" w:rsidRDefault="00627892" w:rsidP="00CB1E5C">
            <w:pPr>
              <w:spacing w:before="0" w:after="0"/>
              <w:ind w:firstLine="0"/>
              <w:jc w:val="center"/>
              <w:rPr>
                <w:rFonts w:cs="Times New Roman"/>
                <w:sz w:val="22"/>
              </w:rPr>
            </w:pPr>
            <w:r>
              <w:rPr>
                <w:rFonts w:cs="Times New Roman"/>
                <w:sz w:val="22"/>
              </w:rPr>
              <w:t>0,0327</w:t>
            </w:r>
          </w:p>
        </w:tc>
        <w:tc>
          <w:tcPr>
            <w:tcW w:w="929" w:type="pct"/>
            <w:tcBorders>
              <w:top w:val="single" w:sz="4" w:space="0" w:color="auto"/>
              <w:left w:val="single" w:sz="4" w:space="0" w:color="auto"/>
              <w:bottom w:val="single" w:sz="4" w:space="0" w:color="auto"/>
              <w:right w:val="single" w:sz="4" w:space="0" w:color="auto"/>
            </w:tcBorders>
            <w:vAlign w:val="center"/>
          </w:tcPr>
          <w:p w14:paraId="61E62553" w14:textId="77777777" w:rsidR="00627892" w:rsidRPr="007905B7" w:rsidRDefault="00627892" w:rsidP="00CB1E5C">
            <w:pPr>
              <w:spacing w:before="0" w:after="0"/>
              <w:ind w:firstLine="0"/>
              <w:jc w:val="center"/>
              <w:rPr>
                <w:rFonts w:cs="Times New Roman"/>
                <w:sz w:val="22"/>
              </w:rPr>
            </w:pPr>
            <w:r>
              <w:rPr>
                <w:rFonts w:cs="Times New Roman"/>
                <w:sz w:val="22"/>
              </w:rPr>
              <w:t>0,0327</w:t>
            </w:r>
          </w:p>
        </w:tc>
        <w:tc>
          <w:tcPr>
            <w:tcW w:w="857" w:type="pct"/>
            <w:tcBorders>
              <w:top w:val="single" w:sz="4" w:space="0" w:color="auto"/>
              <w:left w:val="single" w:sz="4" w:space="0" w:color="auto"/>
              <w:bottom w:val="single" w:sz="4" w:space="0" w:color="auto"/>
              <w:right w:val="single" w:sz="4" w:space="0" w:color="auto"/>
            </w:tcBorders>
            <w:vAlign w:val="center"/>
          </w:tcPr>
          <w:p w14:paraId="5532BFC9"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16F46BAC"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3D34B8B3" w14:textId="77777777" w:rsidTr="00CB1E5C">
        <w:tc>
          <w:tcPr>
            <w:tcW w:w="219" w:type="pct"/>
            <w:tcBorders>
              <w:top w:val="single" w:sz="4" w:space="0" w:color="auto"/>
              <w:bottom w:val="single" w:sz="4" w:space="0" w:color="auto"/>
              <w:right w:val="single" w:sz="4" w:space="0" w:color="auto"/>
            </w:tcBorders>
            <w:vAlign w:val="center"/>
          </w:tcPr>
          <w:p w14:paraId="7CAF5F89" w14:textId="77777777" w:rsidR="00627892" w:rsidRPr="007905B7" w:rsidRDefault="00627892" w:rsidP="00CB1E5C">
            <w:pPr>
              <w:spacing w:before="0" w:after="0"/>
              <w:ind w:firstLine="0"/>
              <w:jc w:val="center"/>
              <w:rPr>
                <w:rFonts w:cs="Times New Roman"/>
                <w:sz w:val="22"/>
              </w:rPr>
            </w:pPr>
            <w:r>
              <w:rPr>
                <w:rFonts w:cs="Times New Roman"/>
                <w:sz w:val="22"/>
              </w:rPr>
              <w:t>4</w:t>
            </w:r>
          </w:p>
        </w:tc>
        <w:tc>
          <w:tcPr>
            <w:tcW w:w="1209" w:type="pct"/>
            <w:tcBorders>
              <w:top w:val="single" w:sz="4" w:space="0" w:color="auto"/>
              <w:left w:val="single" w:sz="4" w:space="0" w:color="auto"/>
              <w:bottom w:val="single" w:sz="4" w:space="0" w:color="auto"/>
              <w:right w:val="single" w:sz="4" w:space="0" w:color="auto"/>
            </w:tcBorders>
            <w:vAlign w:val="center"/>
          </w:tcPr>
          <w:p w14:paraId="6EF101AE"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"Домнинское"</w:t>
            </w:r>
          </w:p>
        </w:tc>
        <w:tc>
          <w:tcPr>
            <w:tcW w:w="1072" w:type="pct"/>
            <w:tcBorders>
              <w:top w:val="single" w:sz="4" w:space="0" w:color="auto"/>
              <w:left w:val="single" w:sz="4" w:space="0" w:color="auto"/>
              <w:bottom w:val="single" w:sz="4" w:space="0" w:color="auto"/>
              <w:right w:val="single" w:sz="4" w:space="0" w:color="auto"/>
            </w:tcBorders>
            <w:vAlign w:val="center"/>
          </w:tcPr>
          <w:p w14:paraId="2EDA543E" w14:textId="77777777" w:rsidR="00627892" w:rsidRPr="007905B7" w:rsidRDefault="00627892" w:rsidP="00CB1E5C">
            <w:pPr>
              <w:spacing w:before="0" w:after="0"/>
              <w:ind w:firstLine="0"/>
              <w:jc w:val="center"/>
              <w:rPr>
                <w:rFonts w:cs="Times New Roman"/>
                <w:sz w:val="22"/>
              </w:rPr>
            </w:pPr>
            <w:r>
              <w:rPr>
                <w:rFonts w:cs="Times New Roman"/>
                <w:sz w:val="22"/>
              </w:rPr>
              <w:t>0,0307</w:t>
            </w:r>
          </w:p>
        </w:tc>
        <w:tc>
          <w:tcPr>
            <w:tcW w:w="929" w:type="pct"/>
            <w:tcBorders>
              <w:top w:val="single" w:sz="4" w:space="0" w:color="auto"/>
              <w:left w:val="single" w:sz="4" w:space="0" w:color="auto"/>
              <w:bottom w:val="single" w:sz="4" w:space="0" w:color="auto"/>
              <w:right w:val="single" w:sz="4" w:space="0" w:color="auto"/>
            </w:tcBorders>
            <w:vAlign w:val="center"/>
          </w:tcPr>
          <w:p w14:paraId="08DE94E3" w14:textId="77777777" w:rsidR="00627892" w:rsidRPr="007905B7" w:rsidRDefault="00627892" w:rsidP="00CB1E5C">
            <w:pPr>
              <w:spacing w:before="0" w:after="0"/>
              <w:ind w:firstLine="0"/>
              <w:jc w:val="center"/>
              <w:rPr>
                <w:rFonts w:cs="Times New Roman"/>
                <w:sz w:val="22"/>
              </w:rPr>
            </w:pPr>
            <w:r>
              <w:rPr>
                <w:rFonts w:cs="Times New Roman"/>
                <w:sz w:val="22"/>
              </w:rPr>
              <w:t>0,0307</w:t>
            </w:r>
          </w:p>
        </w:tc>
        <w:tc>
          <w:tcPr>
            <w:tcW w:w="857" w:type="pct"/>
            <w:tcBorders>
              <w:top w:val="single" w:sz="4" w:space="0" w:color="auto"/>
              <w:left w:val="single" w:sz="4" w:space="0" w:color="auto"/>
              <w:bottom w:val="single" w:sz="4" w:space="0" w:color="auto"/>
              <w:right w:val="single" w:sz="4" w:space="0" w:color="auto"/>
            </w:tcBorders>
            <w:vAlign w:val="center"/>
          </w:tcPr>
          <w:p w14:paraId="5E026B15"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1DD2DB53"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7BD83A88" w14:textId="77777777" w:rsidTr="00CB1E5C">
        <w:tc>
          <w:tcPr>
            <w:tcW w:w="219" w:type="pct"/>
            <w:tcBorders>
              <w:top w:val="single" w:sz="6" w:space="0" w:color="000000"/>
              <w:left w:val="single" w:sz="6" w:space="0" w:color="000000"/>
              <w:bottom w:val="single" w:sz="6" w:space="0" w:color="000000"/>
              <w:right w:val="single" w:sz="6" w:space="0" w:color="000000"/>
            </w:tcBorders>
          </w:tcPr>
          <w:p w14:paraId="2A9E71B0" w14:textId="77777777" w:rsidR="00627892" w:rsidRPr="007905B7" w:rsidRDefault="00627892" w:rsidP="00CB1E5C">
            <w:pPr>
              <w:spacing w:before="0" w:after="0"/>
              <w:ind w:firstLine="0"/>
              <w:jc w:val="center"/>
              <w:rPr>
                <w:rFonts w:cs="Times New Roman"/>
                <w:sz w:val="22"/>
              </w:rPr>
            </w:pPr>
            <w:r>
              <w:rPr>
                <w:rFonts w:cs="Times New Roman"/>
                <w:sz w:val="22"/>
              </w:rPr>
              <w:t>5</w:t>
            </w:r>
          </w:p>
        </w:tc>
        <w:tc>
          <w:tcPr>
            <w:tcW w:w="1209" w:type="pct"/>
            <w:tcBorders>
              <w:top w:val="single" w:sz="6" w:space="0" w:color="000000"/>
              <w:left w:val="single" w:sz="6" w:space="0" w:color="000000"/>
              <w:bottom w:val="single" w:sz="6" w:space="0" w:color="000000"/>
              <w:right w:val="single" w:sz="6" w:space="0" w:color="000000"/>
            </w:tcBorders>
            <w:vAlign w:val="center"/>
          </w:tcPr>
          <w:p w14:paraId="1B7C2B6E"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"Домнинское" (для объектов Министерства обороны РФ, отапливаемых АО "ГУ ЖКХ филиал Забайкальский")</w:t>
            </w:r>
          </w:p>
        </w:tc>
        <w:tc>
          <w:tcPr>
            <w:tcW w:w="1072" w:type="pct"/>
            <w:tcBorders>
              <w:top w:val="single" w:sz="6" w:space="0" w:color="000000"/>
              <w:left w:val="single" w:sz="6" w:space="0" w:color="000000"/>
              <w:bottom w:val="single" w:sz="6" w:space="0" w:color="000000"/>
              <w:right w:val="single" w:sz="6" w:space="0" w:color="000000"/>
            </w:tcBorders>
            <w:vAlign w:val="center"/>
          </w:tcPr>
          <w:p w14:paraId="059AE12C" w14:textId="77777777" w:rsidR="00627892" w:rsidRPr="007905B7" w:rsidRDefault="00627892" w:rsidP="00CB1E5C">
            <w:pPr>
              <w:spacing w:before="0" w:after="0"/>
              <w:ind w:firstLine="0"/>
              <w:jc w:val="center"/>
              <w:rPr>
                <w:rFonts w:cs="Times New Roman"/>
                <w:sz w:val="22"/>
              </w:rPr>
            </w:pPr>
            <w:r>
              <w:rPr>
                <w:rFonts w:cs="Times New Roman"/>
                <w:sz w:val="22"/>
              </w:rPr>
              <w:t>0,0276</w:t>
            </w:r>
          </w:p>
        </w:tc>
        <w:tc>
          <w:tcPr>
            <w:tcW w:w="929" w:type="pct"/>
            <w:tcBorders>
              <w:top w:val="single" w:sz="6" w:space="0" w:color="000000"/>
              <w:left w:val="single" w:sz="6" w:space="0" w:color="000000"/>
              <w:bottom w:val="single" w:sz="6" w:space="0" w:color="000000"/>
              <w:right w:val="single" w:sz="6" w:space="0" w:color="000000"/>
            </w:tcBorders>
            <w:vAlign w:val="center"/>
          </w:tcPr>
          <w:p w14:paraId="21BD1008" w14:textId="77777777" w:rsidR="00627892" w:rsidRPr="007905B7" w:rsidRDefault="00627892" w:rsidP="00CB1E5C">
            <w:pPr>
              <w:spacing w:before="0" w:after="0"/>
              <w:ind w:firstLine="0"/>
              <w:jc w:val="center"/>
              <w:rPr>
                <w:rFonts w:cs="Times New Roman"/>
                <w:sz w:val="22"/>
              </w:rPr>
            </w:pPr>
            <w:r>
              <w:rPr>
                <w:rFonts w:cs="Times New Roman"/>
                <w:sz w:val="22"/>
              </w:rPr>
              <w:t>0,0276</w:t>
            </w:r>
          </w:p>
        </w:tc>
        <w:tc>
          <w:tcPr>
            <w:tcW w:w="857" w:type="pct"/>
            <w:tcBorders>
              <w:top w:val="single" w:sz="6" w:space="0" w:color="000000"/>
              <w:left w:val="single" w:sz="6" w:space="0" w:color="000000"/>
              <w:bottom w:val="single" w:sz="6" w:space="0" w:color="000000"/>
              <w:right w:val="single" w:sz="6" w:space="0" w:color="000000"/>
            </w:tcBorders>
            <w:vAlign w:val="center"/>
          </w:tcPr>
          <w:p w14:paraId="6D1CBB7A"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6" w:space="0" w:color="000000"/>
              <w:left w:val="single" w:sz="6" w:space="0" w:color="000000"/>
              <w:bottom w:val="single" w:sz="6" w:space="0" w:color="000000"/>
              <w:right w:val="single" w:sz="6" w:space="0" w:color="000000"/>
            </w:tcBorders>
            <w:vAlign w:val="center"/>
          </w:tcPr>
          <w:p w14:paraId="0251167C"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2AB37BA1" w14:textId="77777777" w:rsidTr="00CB1E5C">
        <w:tc>
          <w:tcPr>
            <w:tcW w:w="219" w:type="pct"/>
            <w:tcBorders>
              <w:top w:val="single" w:sz="6" w:space="0" w:color="000000"/>
              <w:left w:val="single" w:sz="6" w:space="0" w:color="000000"/>
              <w:bottom w:val="single" w:sz="6" w:space="0" w:color="000000"/>
              <w:right w:val="single" w:sz="6" w:space="0" w:color="000000"/>
            </w:tcBorders>
          </w:tcPr>
          <w:p w14:paraId="314A690C" w14:textId="77777777" w:rsidR="00627892" w:rsidRPr="007905B7" w:rsidRDefault="00627892" w:rsidP="00CB1E5C">
            <w:pPr>
              <w:spacing w:before="0" w:after="0"/>
              <w:ind w:firstLine="0"/>
              <w:jc w:val="center"/>
              <w:rPr>
                <w:rFonts w:cs="Times New Roman"/>
                <w:sz w:val="22"/>
              </w:rPr>
            </w:pPr>
            <w:r>
              <w:rPr>
                <w:rFonts w:cs="Times New Roman"/>
                <w:sz w:val="22"/>
              </w:rPr>
              <w:t>6</w:t>
            </w:r>
          </w:p>
        </w:tc>
        <w:tc>
          <w:tcPr>
            <w:tcW w:w="1209" w:type="pct"/>
            <w:tcBorders>
              <w:top w:val="single" w:sz="6" w:space="0" w:color="000000"/>
              <w:left w:val="single" w:sz="6" w:space="0" w:color="000000"/>
              <w:bottom w:val="single" w:sz="6" w:space="0" w:color="000000"/>
              <w:right w:val="single" w:sz="6" w:space="0" w:color="000000"/>
            </w:tcBorders>
            <w:vAlign w:val="center"/>
          </w:tcPr>
          <w:p w14:paraId="0EACC2A9"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"Засопкинское"</w:t>
            </w:r>
          </w:p>
        </w:tc>
        <w:tc>
          <w:tcPr>
            <w:tcW w:w="1072" w:type="pct"/>
            <w:tcBorders>
              <w:top w:val="single" w:sz="6" w:space="0" w:color="000000"/>
              <w:left w:val="single" w:sz="6" w:space="0" w:color="000000"/>
              <w:bottom w:val="single" w:sz="6" w:space="0" w:color="000000"/>
              <w:right w:val="single" w:sz="6" w:space="0" w:color="000000"/>
            </w:tcBorders>
            <w:vAlign w:val="center"/>
          </w:tcPr>
          <w:p w14:paraId="14B483F2" w14:textId="77777777" w:rsidR="00627892" w:rsidRPr="007905B7" w:rsidRDefault="00627892" w:rsidP="00CB1E5C">
            <w:pPr>
              <w:spacing w:before="0" w:after="0"/>
              <w:ind w:firstLine="0"/>
              <w:jc w:val="center"/>
              <w:rPr>
                <w:rFonts w:cs="Times New Roman"/>
                <w:sz w:val="22"/>
              </w:rPr>
            </w:pPr>
            <w:r>
              <w:rPr>
                <w:rFonts w:cs="Times New Roman"/>
                <w:sz w:val="22"/>
              </w:rPr>
              <w:t>0,0581</w:t>
            </w:r>
          </w:p>
        </w:tc>
        <w:tc>
          <w:tcPr>
            <w:tcW w:w="929" w:type="pct"/>
            <w:tcBorders>
              <w:top w:val="single" w:sz="6" w:space="0" w:color="000000"/>
              <w:left w:val="single" w:sz="6" w:space="0" w:color="000000"/>
              <w:bottom w:val="single" w:sz="6" w:space="0" w:color="000000"/>
              <w:right w:val="single" w:sz="6" w:space="0" w:color="000000"/>
            </w:tcBorders>
            <w:vAlign w:val="center"/>
          </w:tcPr>
          <w:p w14:paraId="6C369761" w14:textId="77777777" w:rsidR="00627892" w:rsidRPr="007905B7" w:rsidRDefault="00627892" w:rsidP="00CB1E5C">
            <w:pPr>
              <w:spacing w:before="0" w:after="0"/>
              <w:ind w:firstLine="0"/>
              <w:jc w:val="center"/>
              <w:rPr>
                <w:rFonts w:cs="Times New Roman"/>
                <w:sz w:val="22"/>
              </w:rPr>
            </w:pPr>
            <w:r>
              <w:rPr>
                <w:rFonts w:cs="Times New Roman"/>
                <w:sz w:val="22"/>
              </w:rPr>
              <w:t>0,0581</w:t>
            </w:r>
          </w:p>
        </w:tc>
        <w:tc>
          <w:tcPr>
            <w:tcW w:w="857" w:type="pct"/>
            <w:tcBorders>
              <w:top w:val="single" w:sz="6" w:space="0" w:color="000000"/>
              <w:left w:val="single" w:sz="6" w:space="0" w:color="000000"/>
              <w:bottom w:val="single" w:sz="6" w:space="0" w:color="000000"/>
              <w:right w:val="single" w:sz="6" w:space="0" w:color="000000"/>
            </w:tcBorders>
            <w:vAlign w:val="center"/>
          </w:tcPr>
          <w:p w14:paraId="055A547C"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6" w:space="0" w:color="000000"/>
              <w:left w:val="single" w:sz="6" w:space="0" w:color="000000"/>
              <w:bottom w:val="single" w:sz="6" w:space="0" w:color="000000"/>
              <w:right w:val="single" w:sz="6" w:space="0" w:color="000000"/>
            </w:tcBorders>
            <w:vAlign w:val="center"/>
          </w:tcPr>
          <w:p w14:paraId="7567D06A"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1681A27F" w14:textId="77777777" w:rsidTr="00CB1E5C">
        <w:tc>
          <w:tcPr>
            <w:tcW w:w="219" w:type="pct"/>
            <w:tcBorders>
              <w:top w:val="single" w:sz="6" w:space="0" w:color="000000"/>
              <w:left w:val="single" w:sz="6" w:space="0" w:color="000000"/>
              <w:bottom w:val="single" w:sz="6" w:space="0" w:color="000000"/>
              <w:right w:val="single" w:sz="6" w:space="0" w:color="000000"/>
            </w:tcBorders>
          </w:tcPr>
          <w:p w14:paraId="429A928D" w14:textId="77777777" w:rsidR="00627892" w:rsidRPr="007905B7" w:rsidRDefault="00627892" w:rsidP="00CB1E5C">
            <w:pPr>
              <w:spacing w:before="0" w:after="0"/>
              <w:ind w:firstLine="0"/>
              <w:jc w:val="center"/>
              <w:rPr>
                <w:rFonts w:cs="Times New Roman"/>
                <w:sz w:val="22"/>
              </w:rPr>
            </w:pPr>
            <w:r>
              <w:rPr>
                <w:rFonts w:cs="Times New Roman"/>
                <w:sz w:val="22"/>
              </w:rPr>
              <w:t>7</w:t>
            </w:r>
          </w:p>
        </w:tc>
        <w:tc>
          <w:tcPr>
            <w:tcW w:w="1209" w:type="pct"/>
            <w:tcBorders>
              <w:top w:val="single" w:sz="6" w:space="0" w:color="000000"/>
              <w:left w:val="single" w:sz="6" w:space="0" w:color="000000"/>
              <w:bottom w:val="single" w:sz="6" w:space="0" w:color="000000"/>
              <w:right w:val="single" w:sz="6" w:space="0" w:color="000000"/>
            </w:tcBorders>
            <w:vAlign w:val="center"/>
          </w:tcPr>
          <w:p w14:paraId="3EF4F481"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"Ингодинское"</w:t>
            </w:r>
          </w:p>
        </w:tc>
        <w:tc>
          <w:tcPr>
            <w:tcW w:w="1072" w:type="pct"/>
            <w:tcBorders>
              <w:top w:val="single" w:sz="6" w:space="0" w:color="000000"/>
              <w:left w:val="single" w:sz="6" w:space="0" w:color="000000"/>
              <w:bottom w:val="single" w:sz="6" w:space="0" w:color="000000"/>
              <w:right w:val="single" w:sz="6" w:space="0" w:color="000000"/>
            </w:tcBorders>
            <w:vAlign w:val="center"/>
          </w:tcPr>
          <w:p w14:paraId="5654C510" w14:textId="77777777" w:rsidR="00627892" w:rsidRPr="007905B7" w:rsidRDefault="00627892" w:rsidP="00CB1E5C">
            <w:pPr>
              <w:spacing w:before="0" w:after="0"/>
              <w:ind w:firstLine="0"/>
              <w:jc w:val="center"/>
              <w:rPr>
                <w:rFonts w:cs="Times New Roman"/>
                <w:sz w:val="22"/>
              </w:rPr>
            </w:pPr>
            <w:r>
              <w:rPr>
                <w:rFonts w:cs="Times New Roman"/>
                <w:sz w:val="22"/>
              </w:rPr>
              <w:t>0,0327</w:t>
            </w:r>
          </w:p>
        </w:tc>
        <w:tc>
          <w:tcPr>
            <w:tcW w:w="929" w:type="pct"/>
            <w:tcBorders>
              <w:top w:val="single" w:sz="6" w:space="0" w:color="000000"/>
              <w:left w:val="single" w:sz="6" w:space="0" w:color="000000"/>
              <w:bottom w:val="single" w:sz="6" w:space="0" w:color="000000"/>
              <w:right w:val="single" w:sz="6" w:space="0" w:color="000000"/>
            </w:tcBorders>
            <w:vAlign w:val="center"/>
          </w:tcPr>
          <w:p w14:paraId="0D18EC9A" w14:textId="77777777" w:rsidR="00627892" w:rsidRPr="007905B7" w:rsidRDefault="00627892" w:rsidP="00CB1E5C">
            <w:pPr>
              <w:spacing w:before="0" w:after="0"/>
              <w:ind w:firstLine="0"/>
              <w:jc w:val="center"/>
              <w:rPr>
                <w:rFonts w:cs="Times New Roman"/>
                <w:sz w:val="22"/>
              </w:rPr>
            </w:pPr>
            <w:r>
              <w:rPr>
                <w:rFonts w:cs="Times New Roman"/>
                <w:sz w:val="22"/>
              </w:rPr>
              <w:t>0,0327</w:t>
            </w:r>
          </w:p>
        </w:tc>
        <w:tc>
          <w:tcPr>
            <w:tcW w:w="857" w:type="pct"/>
            <w:tcBorders>
              <w:top w:val="single" w:sz="6" w:space="0" w:color="000000"/>
              <w:left w:val="single" w:sz="6" w:space="0" w:color="000000"/>
              <w:bottom w:val="single" w:sz="6" w:space="0" w:color="000000"/>
              <w:right w:val="single" w:sz="6" w:space="0" w:color="000000"/>
            </w:tcBorders>
            <w:vAlign w:val="center"/>
          </w:tcPr>
          <w:p w14:paraId="1039981B"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6" w:space="0" w:color="000000"/>
              <w:left w:val="single" w:sz="6" w:space="0" w:color="000000"/>
              <w:bottom w:val="single" w:sz="6" w:space="0" w:color="000000"/>
              <w:right w:val="single" w:sz="6" w:space="0" w:color="000000"/>
            </w:tcBorders>
            <w:vAlign w:val="center"/>
          </w:tcPr>
          <w:p w14:paraId="0C8CF437"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20B71DEC" w14:textId="77777777" w:rsidTr="00CB1E5C">
        <w:tc>
          <w:tcPr>
            <w:tcW w:w="219" w:type="pct"/>
            <w:tcBorders>
              <w:top w:val="single" w:sz="6" w:space="0" w:color="000000"/>
              <w:left w:val="single" w:sz="6" w:space="0" w:color="000000"/>
              <w:bottom w:val="single" w:sz="6" w:space="0" w:color="000000"/>
              <w:right w:val="single" w:sz="6" w:space="0" w:color="000000"/>
            </w:tcBorders>
          </w:tcPr>
          <w:p w14:paraId="0643A4AD" w14:textId="77777777" w:rsidR="00627892" w:rsidRPr="007905B7" w:rsidRDefault="00627892" w:rsidP="00CB1E5C">
            <w:pPr>
              <w:spacing w:before="0" w:after="0"/>
              <w:ind w:firstLine="0"/>
              <w:jc w:val="center"/>
              <w:rPr>
                <w:rFonts w:cs="Times New Roman"/>
                <w:sz w:val="22"/>
              </w:rPr>
            </w:pPr>
            <w:r>
              <w:rPr>
                <w:rFonts w:cs="Times New Roman"/>
                <w:sz w:val="22"/>
              </w:rPr>
              <w:t>8</w:t>
            </w:r>
          </w:p>
        </w:tc>
        <w:tc>
          <w:tcPr>
            <w:tcW w:w="1209" w:type="pct"/>
            <w:tcBorders>
              <w:top w:val="single" w:sz="6" w:space="0" w:color="000000"/>
              <w:left w:val="single" w:sz="6" w:space="0" w:color="000000"/>
              <w:bottom w:val="single" w:sz="6" w:space="0" w:color="000000"/>
              <w:right w:val="single" w:sz="6" w:space="0" w:color="000000"/>
            </w:tcBorders>
            <w:vAlign w:val="center"/>
          </w:tcPr>
          <w:p w14:paraId="6C113FB6"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"Леснинское"</w:t>
            </w:r>
          </w:p>
        </w:tc>
        <w:tc>
          <w:tcPr>
            <w:tcW w:w="1072" w:type="pct"/>
            <w:tcBorders>
              <w:top w:val="single" w:sz="6" w:space="0" w:color="000000"/>
              <w:left w:val="single" w:sz="6" w:space="0" w:color="000000"/>
              <w:bottom w:val="single" w:sz="6" w:space="0" w:color="000000"/>
              <w:right w:val="single" w:sz="6" w:space="0" w:color="000000"/>
            </w:tcBorders>
            <w:vAlign w:val="center"/>
          </w:tcPr>
          <w:p w14:paraId="6CC6122A" w14:textId="77777777" w:rsidR="00627892" w:rsidRPr="007905B7" w:rsidRDefault="00627892" w:rsidP="00CB1E5C">
            <w:pPr>
              <w:spacing w:before="0" w:after="0"/>
              <w:ind w:firstLine="0"/>
              <w:jc w:val="center"/>
              <w:rPr>
                <w:rFonts w:cs="Times New Roman"/>
                <w:sz w:val="22"/>
              </w:rPr>
            </w:pPr>
            <w:r>
              <w:rPr>
                <w:rFonts w:cs="Times New Roman"/>
                <w:sz w:val="22"/>
              </w:rPr>
              <w:t>0,0220</w:t>
            </w:r>
          </w:p>
        </w:tc>
        <w:tc>
          <w:tcPr>
            <w:tcW w:w="929" w:type="pct"/>
            <w:tcBorders>
              <w:top w:val="single" w:sz="6" w:space="0" w:color="000000"/>
              <w:left w:val="single" w:sz="6" w:space="0" w:color="000000"/>
              <w:bottom w:val="single" w:sz="6" w:space="0" w:color="000000"/>
              <w:right w:val="single" w:sz="6" w:space="0" w:color="000000"/>
            </w:tcBorders>
            <w:vAlign w:val="center"/>
          </w:tcPr>
          <w:p w14:paraId="05B3C894" w14:textId="77777777" w:rsidR="00627892" w:rsidRPr="007905B7" w:rsidRDefault="00627892" w:rsidP="00CB1E5C">
            <w:pPr>
              <w:spacing w:before="0" w:after="0"/>
              <w:ind w:firstLine="0"/>
              <w:jc w:val="center"/>
              <w:rPr>
                <w:rFonts w:cs="Times New Roman"/>
                <w:sz w:val="22"/>
              </w:rPr>
            </w:pPr>
            <w:r>
              <w:rPr>
                <w:rFonts w:cs="Times New Roman"/>
                <w:sz w:val="22"/>
              </w:rPr>
              <w:t>0,0220</w:t>
            </w:r>
          </w:p>
        </w:tc>
        <w:tc>
          <w:tcPr>
            <w:tcW w:w="857" w:type="pct"/>
            <w:tcBorders>
              <w:top w:val="single" w:sz="6" w:space="0" w:color="000000"/>
              <w:left w:val="single" w:sz="6" w:space="0" w:color="000000"/>
              <w:bottom w:val="single" w:sz="6" w:space="0" w:color="000000"/>
              <w:right w:val="single" w:sz="6" w:space="0" w:color="000000"/>
            </w:tcBorders>
            <w:vAlign w:val="center"/>
          </w:tcPr>
          <w:p w14:paraId="5D2277DB"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6" w:space="0" w:color="000000"/>
              <w:left w:val="single" w:sz="6" w:space="0" w:color="000000"/>
              <w:bottom w:val="single" w:sz="6" w:space="0" w:color="000000"/>
              <w:right w:val="single" w:sz="6" w:space="0" w:color="000000"/>
            </w:tcBorders>
            <w:vAlign w:val="center"/>
          </w:tcPr>
          <w:p w14:paraId="0E5CFF34"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205AC5D8" w14:textId="77777777" w:rsidTr="00CB1E5C">
        <w:tc>
          <w:tcPr>
            <w:tcW w:w="219" w:type="pct"/>
            <w:tcBorders>
              <w:top w:val="single" w:sz="4" w:space="0" w:color="auto"/>
              <w:bottom w:val="single" w:sz="4" w:space="0" w:color="auto"/>
              <w:right w:val="single" w:sz="4" w:space="0" w:color="auto"/>
            </w:tcBorders>
            <w:vAlign w:val="center"/>
          </w:tcPr>
          <w:p w14:paraId="2C03AAC5" w14:textId="77777777" w:rsidR="00627892" w:rsidRPr="007905B7" w:rsidRDefault="00627892" w:rsidP="00CB1E5C">
            <w:pPr>
              <w:spacing w:before="0" w:after="0"/>
              <w:ind w:firstLine="0"/>
              <w:jc w:val="center"/>
              <w:rPr>
                <w:rFonts w:cs="Times New Roman"/>
                <w:sz w:val="22"/>
              </w:rPr>
            </w:pPr>
            <w:r>
              <w:rPr>
                <w:rFonts w:cs="Times New Roman"/>
                <w:sz w:val="22"/>
              </w:rPr>
              <w:t>9</w:t>
            </w:r>
          </w:p>
        </w:tc>
        <w:tc>
          <w:tcPr>
            <w:tcW w:w="1209" w:type="pct"/>
            <w:tcBorders>
              <w:top w:val="single" w:sz="4" w:space="0" w:color="auto"/>
              <w:left w:val="single" w:sz="4" w:space="0" w:color="auto"/>
              <w:bottom w:val="single" w:sz="4" w:space="0" w:color="auto"/>
              <w:right w:val="single" w:sz="4" w:space="0" w:color="auto"/>
            </w:tcBorders>
            <w:vAlign w:val="center"/>
          </w:tcPr>
          <w:p w14:paraId="23BB1EB6" w14:textId="77777777" w:rsidR="00627892" w:rsidRPr="003F6063" w:rsidRDefault="00627892" w:rsidP="00CB1E5C">
            <w:pPr>
              <w:spacing w:before="0" w:after="0"/>
              <w:ind w:firstLine="0"/>
              <w:jc w:val="left"/>
              <w:rPr>
                <w:rFonts w:cs="Times New Roman"/>
                <w:sz w:val="22"/>
              </w:rPr>
            </w:pPr>
            <w:r w:rsidRPr="003F6063">
              <w:rPr>
                <w:rFonts w:cs="Times New Roman"/>
                <w:sz w:val="22"/>
              </w:rPr>
              <w:tab/>
            </w:r>
          </w:p>
          <w:p w14:paraId="5C95E91B" w14:textId="77777777" w:rsidR="00627892" w:rsidRPr="007905B7" w:rsidRDefault="00627892" w:rsidP="00CB1E5C">
            <w:pPr>
              <w:spacing w:before="0" w:after="0"/>
              <w:ind w:firstLine="0"/>
              <w:jc w:val="left"/>
              <w:rPr>
                <w:rFonts w:cs="Times New Roman"/>
                <w:sz w:val="22"/>
              </w:rPr>
            </w:pPr>
            <w:r w:rsidRPr="003F6063">
              <w:rPr>
                <w:rFonts w:cs="Times New Roman"/>
                <w:sz w:val="22"/>
              </w:rPr>
              <w:t>Городское поселение "Новокручининское"</w:t>
            </w:r>
          </w:p>
        </w:tc>
        <w:tc>
          <w:tcPr>
            <w:tcW w:w="1072" w:type="pct"/>
            <w:tcBorders>
              <w:top w:val="single" w:sz="4" w:space="0" w:color="auto"/>
              <w:left w:val="single" w:sz="4" w:space="0" w:color="auto"/>
              <w:bottom w:val="single" w:sz="4" w:space="0" w:color="auto"/>
              <w:right w:val="single" w:sz="4" w:space="0" w:color="auto"/>
            </w:tcBorders>
            <w:vAlign w:val="center"/>
          </w:tcPr>
          <w:p w14:paraId="7E1CAB76"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929" w:type="pct"/>
            <w:tcBorders>
              <w:top w:val="single" w:sz="4" w:space="0" w:color="auto"/>
              <w:left w:val="single" w:sz="4" w:space="0" w:color="auto"/>
              <w:bottom w:val="single" w:sz="4" w:space="0" w:color="auto"/>
              <w:right w:val="single" w:sz="4" w:space="0" w:color="auto"/>
            </w:tcBorders>
            <w:vAlign w:val="center"/>
          </w:tcPr>
          <w:p w14:paraId="2CEADB55"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857" w:type="pct"/>
            <w:tcBorders>
              <w:top w:val="single" w:sz="4" w:space="0" w:color="auto"/>
              <w:left w:val="single" w:sz="4" w:space="0" w:color="auto"/>
              <w:bottom w:val="single" w:sz="4" w:space="0" w:color="auto"/>
              <w:right w:val="single" w:sz="4" w:space="0" w:color="auto"/>
            </w:tcBorders>
            <w:vAlign w:val="center"/>
          </w:tcPr>
          <w:p w14:paraId="48ED2352"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4C70D9A7"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7DBD7061" w14:textId="77777777" w:rsidTr="00CB1E5C">
        <w:tc>
          <w:tcPr>
            <w:tcW w:w="219" w:type="pct"/>
            <w:tcBorders>
              <w:top w:val="single" w:sz="4" w:space="0" w:color="auto"/>
              <w:bottom w:val="single" w:sz="4" w:space="0" w:color="auto"/>
              <w:right w:val="single" w:sz="4" w:space="0" w:color="auto"/>
            </w:tcBorders>
            <w:vAlign w:val="center"/>
          </w:tcPr>
          <w:p w14:paraId="5564B1B4" w14:textId="77777777" w:rsidR="00627892" w:rsidRPr="007905B7" w:rsidRDefault="00627892" w:rsidP="00CB1E5C">
            <w:pPr>
              <w:spacing w:before="0" w:after="0"/>
              <w:ind w:firstLine="0"/>
              <w:jc w:val="center"/>
              <w:rPr>
                <w:rFonts w:cs="Times New Roman"/>
                <w:sz w:val="22"/>
              </w:rPr>
            </w:pPr>
            <w:r>
              <w:rPr>
                <w:rFonts w:cs="Times New Roman"/>
                <w:sz w:val="22"/>
              </w:rPr>
              <w:t>10</w:t>
            </w:r>
          </w:p>
        </w:tc>
        <w:tc>
          <w:tcPr>
            <w:tcW w:w="1209" w:type="pct"/>
            <w:tcBorders>
              <w:top w:val="single" w:sz="4" w:space="0" w:color="auto"/>
              <w:left w:val="single" w:sz="4" w:space="0" w:color="auto"/>
              <w:bottom w:val="single" w:sz="4" w:space="0" w:color="auto"/>
              <w:right w:val="single" w:sz="4" w:space="0" w:color="auto"/>
            </w:tcBorders>
            <w:vAlign w:val="center"/>
          </w:tcPr>
          <w:p w14:paraId="1302361D" w14:textId="77777777" w:rsidR="00627892" w:rsidRPr="007905B7" w:rsidRDefault="00627892" w:rsidP="00CB1E5C">
            <w:pPr>
              <w:spacing w:before="0" w:after="0"/>
              <w:ind w:firstLine="0"/>
              <w:jc w:val="left"/>
              <w:rPr>
                <w:rFonts w:cs="Times New Roman"/>
                <w:sz w:val="22"/>
              </w:rPr>
            </w:pPr>
            <w:r w:rsidRPr="003F6063">
              <w:rPr>
                <w:rFonts w:cs="Times New Roman"/>
                <w:sz w:val="22"/>
              </w:rPr>
              <w:t>Городское поселение "Новокручининское" (для объектов Министерства обороны РФ, отапливаемых АО "ГУ ЖКХ филиал Забайкальский")</w:t>
            </w:r>
          </w:p>
        </w:tc>
        <w:tc>
          <w:tcPr>
            <w:tcW w:w="1072" w:type="pct"/>
            <w:tcBorders>
              <w:top w:val="single" w:sz="4" w:space="0" w:color="auto"/>
              <w:left w:val="single" w:sz="4" w:space="0" w:color="auto"/>
              <w:bottom w:val="single" w:sz="4" w:space="0" w:color="auto"/>
              <w:right w:val="single" w:sz="4" w:space="0" w:color="auto"/>
            </w:tcBorders>
            <w:vAlign w:val="center"/>
          </w:tcPr>
          <w:p w14:paraId="56E2A357" w14:textId="77777777" w:rsidR="00627892" w:rsidRPr="007905B7" w:rsidRDefault="00627892" w:rsidP="00CB1E5C">
            <w:pPr>
              <w:spacing w:before="0" w:after="0"/>
              <w:ind w:firstLine="0"/>
              <w:jc w:val="center"/>
              <w:rPr>
                <w:rFonts w:cs="Times New Roman"/>
                <w:sz w:val="22"/>
              </w:rPr>
            </w:pPr>
            <w:r>
              <w:rPr>
                <w:rFonts w:cs="Times New Roman"/>
                <w:sz w:val="22"/>
              </w:rPr>
              <w:t>0,0321</w:t>
            </w:r>
          </w:p>
        </w:tc>
        <w:tc>
          <w:tcPr>
            <w:tcW w:w="929" w:type="pct"/>
            <w:tcBorders>
              <w:top w:val="single" w:sz="4" w:space="0" w:color="auto"/>
              <w:left w:val="single" w:sz="4" w:space="0" w:color="auto"/>
              <w:bottom w:val="single" w:sz="4" w:space="0" w:color="auto"/>
              <w:right w:val="single" w:sz="4" w:space="0" w:color="auto"/>
            </w:tcBorders>
            <w:vAlign w:val="center"/>
          </w:tcPr>
          <w:p w14:paraId="4FA13245" w14:textId="77777777" w:rsidR="00627892" w:rsidRPr="007905B7" w:rsidRDefault="00627892" w:rsidP="00CB1E5C">
            <w:pPr>
              <w:spacing w:before="0" w:after="0"/>
              <w:ind w:firstLine="0"/>
              <w:jc w:val="center"/>
              <w:rPr>
                <w:rFonts w:cs="Times New Roman"/>
                <w:sz w:val="22"/>
              </w:rPr>
            </w:pPr>
            <w:r>
              <w:rPr>
                <w:rFonts w:cs="Times New Roman"/>
                <w:sz w:val="22"/>
              </w:rPr>
              <w:t>0,0321</w:t>
            </w:r>
          </w:p>
        </w:tc>
        <w:tc>
          <w:tcPr>
            <w:tcW w:w="857" w:type="pct"/>
            <w:tcBorders>
              <w:top w:val="single" w:sz="4" w:space="0" w:color="auto"/>
              <w:left w:val="single" w:sz="4" w:space="0" w:color="auto"/>
              <w:bottom w:val="single" w:sz="4" w:space="0" w:color="auto"/>
              <w:right w:val="single" w:sz="4" w:space="0" w:color="auto"/>
            </w:tcBorders>
            <w:vAlign w:val="center"/>
          </w:tcPr>
          <w:p w14:paraId="76126FF5"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3C5E039D"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31261C49" w14:textId="77777777" w:rsidTr="00CB1E5C">
        <w:tc>
          <w:tcPr>
            <w:tcW w:w="219" w:type="pct"/>
            <w:tcBorders>
              <w:top w:val="single" w:sz="4" w:space="0" w:color="auto"/>
              <w:bottom w:val="single" w:sz="4" w:space="0" w:color="auto"/>
              <w:right w:val="single" w:sz="4" w:space="0" w:color="auto"/>
            </w:tcBorders>
            <w:vAlign w:val="center"/>
          </w:tcPr>
          <w:p w14:paraId="678D2AFA" w14:textId="77777777" w:rsidR="00627892" w:rsidRPr="007905B7" w:rsidRDefault="00627892" w:rsidP="00CB1E5C">
            <w:pPr>
              <w:spacing w:before="0" w:after="0"/>
              <w:ind w:firstLine="0"/>
              <w:jc w:val="center"/>
              <w:rPr>
                <w:rFonts w:cs="Times New Roman"/>
                <w:sz w:val="22"/>
              </w:rPr>
            </w:pPr>
            <w:r>
              <w:rPr>
                <w:rFonts w:cs="Times New Roman"/>
                <w:sz w:val="22"/>
              </w:rPr>
              <w:t>11</w:t>
            </w:r>
          </w:p>
        </w:tc>
        <w:tc>
          <w:tcPr>
            <w:tcW w:w="1209" w:type="pct"/>
            <w:tcBorders>
              <w:top w:val="single" w:sz="4" w:space="0" w:color="auto"/>
              <w:left w:val="single" w:sz="4" w:space="0" w:color="auto"/>
              <w:bottom w:val="single" w:sz="4" w:space="0" w:color="auto"/>
              <w:right w:val="single" w:sz="4" w:space="0" w:color="auto"/>
            </w:tcBorders>
            <w:vAlign w:val="center"/>
          </w:tcPr>
          <w:p w14:paraId="2DB6AED5"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"Новокукинское"</w:t>
            </w:r>
          </w:p>
        </w:tc>
        <w:tc>
          <w:tcPr>
            <w:tcW w:w="1072" w:type="pct"/>
            <w:tcBorders>
              <w:top w:val="single" w:sz="4" w:space="0" w:color="auto"/>
              <w:left w:val="single" w:sz="4" w:space="0" w:color="auto"/>
              <w:bottom w:val="single" w:sz="4" w:space="0" w:color="auto"/>
              <w:right w:val="single" w:sz="4" w:space="0" w:color="auto"/>
            </w:tcBorders>
            <w:vAlign w:val="center"/>
          </w:tcPr>
          <w:p w14:paraId="545DFE70" w14:textId="77777777" w:rsidR="00627892" w:rsidRPr="007905B7" w:rsidRDefault="00627892" w:rsidP="00CB1E5C">
            <w:pPr>
              <w:spacing w:before="0" w:after="0"/>
              <w:ind w:firstLine="0"/>
              <w:jc w:val="center"/>
              <w:rPr>
                <w:rFonts w:cs="Times New Roman"/>
                <w:sz w:val="22"/>
              </w:rPr>
            </w:pPr>
            <w:r>
              <w:rPr>
                <w:rFonts w:cs="Times New Roman"/>
                <w:sz w:val="22"/>
              </w:rPr>
              <w:t>0,0344</w:t>
            </w:r>
          </w:p>
        </w:tc>
        <w:tc>
          <w:tcPr>
            <w:tcW w:w="929" w:type="pct"/>
            <w:tcBorders>
              <w:top w:val="single" w:sz="4" w:space="0" w:color="auto"/>
              <w:left w:val="single" w:sz="4" w:space="0" w:color="auto"/>
              <w:bottom w:val="single" w:sz="4" w:space="0" w:color="auto"/>
              <w:right w:val="single" w:sz="4" w:space="0" w:color="auto"/>
            </w:tcBorders>
            <w:vAlign w:val="center"/>
          </w:tcPr>
          <w:p w14:paraId="34F6FF75" w14:textId="77777777" w:rsidR="00627892" w:rsidRPr="007905B7" w:rsidRDefault="00627892" w:rsidP="00CB1E5C">
            <w:pPr>
              <w:spacing w:before="0" w:after="0"/>
              <w:ind w:firstLine="0"/>
              <w:jc w:val="center"/>
              <w:rPr>
                <w:rFonts w:cs="Times New Roman"/>
                <w:sz w:val="22"/>
              </w:rPr>
            </w:pPr>
            <w:r>
              <w:rPr>
                <w:rFonts w:cs="Times New Roman"/>
                <w:sz w:val="22"/>
              </w:rPr>
              <w:t>0,0344</w:t>
            </w:r>
          </w:p>
        </w:tc>
        <w:tc>
          <w:tcPr>
            <w:tcW w:w="857" w:type="pct"/>
            <w:tcBorders>
              <w:top w:val="single" w:sz="4" w:space="0" w:color="auto"/>
              <w:left w:val="single" w:sz="4" w:space="0" w:color="auto"/>
              <w:bottom w:val="single" w:sz="4" w:space="0" w:color="auto"/>
              <w:right w:val="single" w:sz="4" w:space="0" w:color="auto"/>
            </w:tcBorders>
            <w:vAlign w:val="center"/>
          </w:tcPr>
          <w:p w14:paraId="02B2ED25"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25405C6A"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7B0BA281" w14:textId="77777777" w:rsidTr="00CB1E5C">
        <w:tc>
          <w:tcPr>
            <w:tcW w:w="219" w:type="pct"/>
            <w:tcBorders>
              <w:top w:val="single" w:sz="4" w:space="0" w:color="auto"/>
              <w:bottom w:val="single" w:sz="4" w:space="0" w:color="auto"/>
              <w:right w:val="single" w:sz="4" w:space="0" w:color="auto"/>
            </w:tcBorders>
            <w:vAlign w:val="center"/>
          </w:tcPr>
          <w:p w14:paraId="1E17FBD5" w14:textId="77777777" w:rsidR="00627892" w:rsidRPr="007905B7" w:rsidRDefault="00627892" w:rsidP="00CB1E5C">
            <w:pPr>
              <w:spacing w:before="0" w:after="0"/>
              <w:ind w:firstLine="0"/>
              <w:jc w:val="center"/>
              <w:rPr>
                <w:rFonts w:cs="Times New Roman"/>
                <w:sz w:val="22"/>
              </w:rPr>
            </w:pPr>
            <w:r>
              <w:rPr>
                <w:rFonts w:cs="Times New Roman"/>
                <w:sz w:val="22"/>
              </w:rPr>
              <w:t>12</w:t>
            </w:r>
          </w:p>
        </w:tc>
        <w:tc>
          <w:tcPr>
            <w:tcW w:w="1209" w:type="pct"/>
            <w:tcBorders>
              <w:top w:val="single" w:sz="4" w:space="0" w:color="auto"/>
              <w:left w:val="single" w:sz="4" w:space="0" w:color="auto"/>
              <w:bottom w:val="single" w:sz="4" w:space="0" w:color="auto"/>
              <w:right w:val="single" w:sz="4" w:space="0" w:color="auto"/>
            </w:tcBorders>
            <w:vAlign w:val="center"/>
          </w:tcPr>
          <w:p w14:paraId="1924CFA8"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"Смоленское"</w:t>
            </w:r>
          </w:p>
        </w:tc>
        <w:tc>
          <w:tcPr>
            <w:tcW w:w="1072" w:type="pct"/>
            <w:tcBorders>
              <w:top w:val="single" w:sz="4" w:space="0" w:color="auto"/>
              <w:left w:val="single" w:sz="4" w:space="0" w:color="auto"/>
              <w:bottom w:val="single" w:sz="4" w:space="0" w:color="auto"/>
              <w:right w:val="single" w:sz="4" w:space="0" w:color="auto"/>
            </w:tcBorders>
            <w:vAlign w:val="center"/>
          </w:tcPr>
          <w:p w14:paraId="343F1921"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929" w:type="pct"/>
            <w:tcBorders>
              <w:top w:val="single" w:sz="4" w:space="0" w:color="auto"/>
              <w:left w:val="single" w:sz="4" w:space="0" w:color="auto"/>
              <w:bottom w:val="single" w:sz="4" w:space="0" w:color="auto"/>
              <w:right w:val="single" w:sz="4" w:space="0" w:color="auto"/>
            </w:tcBorders>
            <w:vAlign w:val="center"/>
          </w:tcPr>
          <w:p w14:paraId="73B3CA32"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857" w:type="pct"/>
            <w:tcBorders>
              <w:top w:val="single" w:sz="4" w:space="0" w:color="auto"/>
              <w:left w:val="single" w:sz="4" w:space="0" w:color="auto"/>
              <w:bottom w:val="single" w:sz="4" w:space="0" w:color="auto"/>
              <w:right w:val="single" w:sz="4" w:space="0" w:color="auto"/>
            </w:tcBorders>
            <w:vAlign w:val="center"/>
          </w:tcPr>
          <w:p w14:paraId="5360DDBE"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4627AC59"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238700D8" w14:textId="77777777" w:rsidTr="00CB1E5C">
        <w:tc>
          <w:tcPr>
            <w:tcW w:w="219" w:type="pct"/>
            <w:tcBorders>
              <w:top w:val="single" w:sz="4" w:space="0" w:color="auto"/>
              <w:bottom w:val="single" w:sz="4" w:space="0" w:color="auto"/>
              <w:right w:val="single" w:sz="4" w:space="0" w:color="auto"/>
            </w:tcBorders>
            <w:vAlign w:val="center"/>
          </w:tcPr>
          <w:p w14:paraId="08661658" w14:textId="77777777" w:rsidR="00627892" w:rsidRPr="007905B7" w:rsidRDefault="00627892" w:rsidP="00CB1E5C">
            <w:pPr>
              <w:spacing w:before="0" w:after="0"/>
              <w:ind w:firstLine="0"/>
              <w:jc w:val="center"/>
              <w:rPr>
                <w:rFonts w:cs="Times New Roman"/>
                <w:sz w:val="22"/>
              </w:rPr>
            </w:pPr>
            <w:r>
              <w:rPr>
                <w:rFonts w:cs="Times New Roman"/>
                <w:sz w:val="22"/>
              </w:rPr>
              <w:t>13</w:t>
            </w:r>
          </w:p>
        </w:tc>
        <w:tc>
          <w:tcPr>
            <w:tcW w:w="1209" w:type="pct"/>
            <w:tcBorders>
              <w:top w:val="single" w:sz="4" w:space="0" w:color="auto"/>
              <w:left w:val="single" w:sz="4" w:space="0" w:color="auto"/>
              <w:bottom w:val="single" w:sz="4" w:space="0" w:color="auto"/>
              <w:right w:val="single" w:sz="4" w:space="0" w:color="auto"/>
            </w:tcBorders>
            <w:vAlign w:val="center"/>
          </w:tcPr>
          <w:p w14:paraId="4F73DB99"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"Сохондинское"</w:t>
            </w:r>
          </w:p>
        </w:tc>
        <w:tc>
          <w:tcPr>
            <w:tcW w:w="1072" w:type="pct"/>
            <w:tcBorders>
              <w:top w:val="single" w:sz="4" w:space="0" w:color="auto"/>
              <w:left w:val="single" w:sz="4" w:space="0" w:color="auto"/>
              <w:bottom w:val="single" w:sz="4" w:space="0" w:color="auto"/>
              <w:right w:val="single" w:sz="4" w:space="0" w:color="auto"/>
            </w:tcBorders>
            <w:vAlign w:val="center"/>
          </w:tcPr>
          <w:p w14:paraId="2ABC6E2D"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929" w:type="pct"/>
            <w:tcBorders>
              <w:top w:val="single" w:sz="4" w:space="0" w:color="auto"/>
              <w:left w:val="single" w:sz="4" w:space="0" w:color="auto"/>
              <w:bottom w:val="single" w:sz="4" w:space="0" w:color="auto"/>
              <w:right w:val="single" w:sz="4" w:space="0" w:color="auto"/>
            </w:tcBorders>
            <w:vAlign w:val="center"/>
          </w:tcPr>
          <w:p w14:paraId="19DB75EA"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857" w:type="pct"/>
            <w:tcBorders>
              <w:top w:val="single" w:sz="4" w:space="0" w:color="auto"/>
              <w:left w:val="single" w:sz="4" w:space="0" w:color="auto"/>
              <w:bottom w:val="single" w:sz="4" w:space="0" w:color="auto"/>
              <w:right w:val="single" w:sz="4" w:space="0" w:color="auto"/>
            </w:tcBorders>
            <w:vAlign w:val="center"/>
          </w:tcPr>
          <w:p w14:paraId="13474304"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2FE29BFD"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7F2B9D89" w14:textId="77777777" w:rsidTr="00CB1E5C">
        <w:tc>
          <w:tcPr>
            <w:tcW w:w="219" w:type="pct"/>
            <w:tcBorders>
              <w:top w:val="single" w:sz="4" w:space="0" w:color="auto"/>
              <w:bottom w:val="single" w:sz="4" w:space="0" w:color="auto"/>
              <w:right w:val="single" w:sz="4" w:space="0" w:color="auto"/>
            </w:tcBorders>
            <w:vAlign w:val="center"/>
          </w:tcPr>
          <w:p w14:paraId="0D382056" w14:textId="77777777" w:rsidR="00627892" w:rsidRPr="007905B7" w:rsidRDefault="00627892" w:rsidP="00CB1E5C">
            <w:pPr>
              <w:spacing w:before="0" w:after="0"/>
              <w:ind w:firstLine="0"/>
              <w:jc w:val="center"/>
              <w:rPr>
                <w:rFonts w:cs="Times New Roman"/>
                <w:sz w:val="22"/>
              </w:rPr>
            </w:pPr>
            <w:r>
              <w:rPr>
                <w:rFonts w:cs="Times New Roman"/>
                <w:sz w:val="22"/>
              </w:rPr>
              <w:t>14</w:t>
            </w:r>
          </w:p>
        </w:tc>
        <w:tc>
          <w:tcPr>
            <w:tcW w:w="1209" w:type="pct"/>
            <w:tcBorders>
              <w:top w:val="single" w:sz="4" w:space="0" w:color="auto"/>
              <w:left w:val="single" w:sz="4" w:space="0" w:color="auto"/>
              <w:bottom w:val="single" w:sz="4" w:space="0" w:color="auto"/>
              <w:right w:val="single" w:sz="4" w:space="0" w:color="auto"/>
            </w:tcBorders>
            <w:vAlign w:val="center"/>
          </w:tcPr>
          <w:p w14:paraId="3D3D29C1"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"Угданское"</w:t>
            </w:r>
          </w:p>
        </w:tc>
        <w:tc>
          <w:tcPr>
            <w:tcW w:w="1072" w:type="pct"/>
            <w:tcBorders>
              <w:top w:val="single" w:sz="4" w:space="0" w:color="auto"/>
              <w:left w:val="single" w:sz="4" w:space="0" w:color="auto"/>
              <w:bottom w:val="single" w:sz="4" w:space="0" w:color="auto"/>
              <w:right w:val="single" w:sz="4" w:space="0" w:color="auto"/>
            </w:tcBorders>
            <w:vAlign w:val="center"/>
          </w:tcPr>
          <w:p w14:paraId="6E77B8E3"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929" w:type="pct"/>
            <w:tcBorders>
              <w:top w:val="single" w:sz="4" w:space="0" w:color="auto"/>
              <w:left w:val="single" w:sz="4" w:space="0" w:color="auto"/>
              <w:bottom w:val="single" w:sz="4" w:space="0" w:color="auto"/>
              <w:right w:val="single" w:sz="4" w:space="0" w:color="auto"/>
            </w:tcBorders>
            <w:vAlign w:val="center"/>
          </w:tcPr>
          <w:p w14:paraId="01FCCC43" w14:textId="77777777" w:rsidR="00627892" w:rsidRPr="007905B7" w:rsidRDefault="00627892" w:rsidP="00CB1E5C">
            <w:pPr>
              <w:spacing w:before="0" w:after="0"/>
              <w:ind w:firstLine="0"/>
              <w:jc w:val="center"/>
              <w:rPr>
                <w:rFonts w:cs="Times New Roman"/>
                <w:sz w:val="22"/>
              </w:rPr>
            </w:pPr>
            <w:r>
              <w:rPr>
                <w:rFonts w:cs="Times New Roman"/>
                <w:sz w:val="22"/>
              </w:rPr>
              <w:t>0,0275</w:t>
            </w:r>
          </w:p>
        </w:tc>
        <w:tc>
          <w:tcPr>
            <w:tcW w:w="857" w:type="pct"/>
            <w:tcBorders>
              <w:top w:val="single" w:sz="4" w:space="0" w:color="auto"/>
              <w:left w:val="single" w:sz="4" w:space="0" w:color="auto"/>
              <w:bottom w:val="single" w:sz="4" w:space="0" w:color="auto"/>
              <w:right w:val="single" w:sz="4" w:space="0" w:color="auto"/>
            </w:tcBorders>
            <w:vAlign w:val="center"/>
          </w:tcPr>
          <w:p w14:paraId="5A34DA1D"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38A07815" w14:textId="77777777" w:rsidR="00627892" w:rsidRPr="007905B7" w:rsidRDefault="00627892" w:rsidP="00CB1E5C">
            <w:pPr>
              <w:spacing w:before="0" w:after="0"/>
              <w:ind w:firstLine="0"/>
              <w:jc w:val="center"/>
              <w:rPr>
                <w:rFonts w:cs="Times New Roman"/>
                <w:sz w:val="22"/>
              </w:rPr>
            </w:pPr>
            <w:r>
              <w:rPr>
                <w:rFonts w:cs="Times New Roman"/>
                <w:sz w:val="22"/>
              </w:rPr>
              <w:t>9</w:t>
            </w:r>
          </w:p>
        </w:tc>
      </w:tr>
      <w:tr w:rsidR="00627892" w:rsidRPr="007905B7" w14:paraId="389D9C01" w14:textId="77777777" w:rsidTr="00CB1E5C">
        <w:tc>
          <w:tcPr>
            <w:tcW w:w="219" w:type="pct"/>
            <w:tcBorders>
              <w:top w:val="single" w:sz="4" w:space="0" w:color="auto"/>
              <w:bottom w:val="single" w:sz="4" w:space="0" w:color="auto"/>
              <w:right w:val="single" w:sz="4" w:space="0" w:color="auto"/>
            </w:tcBorders>
            <w:vAlign w:val="center"/>
          </w:tcPr>
          <w:p w14:paraId="47477DCA" w14:textId="77777777" w:rsidR="00627892" w:rsidRPr="007905B7" w:rsidRDefault="00627892" w:rsidP="00CB1E5C">
            <w:pPr>
              <w:spacing w:before="0" w:after="0"/>
              <w:ind w:firstLine="0"/>
              <w:jc w:val="center"/>
              <w:rPr>
                <w:rFonts w:cs="Times New Roman"/>
                <w:sz w:val="22"/>
              </w:rPr>
            </w:pPr>
            <w:r>
              <w:rPr>
                <w:rFonts w:cs="Times New Roman"/>
                <w:sz w:val="22"/>
              </w:rPr>
              <w:t>15</w:t>
            </w:r>
          </w:p>
        </w:tc>
        <w:tc>
          <w:tcPr>
            <w:tcW w:w="1209" w:type="pct"/>
            <w:tcBorders>
              <w:top w:val="single" w:sz="4" w:space="0" w:color="auto"/>
              <w:left w:val="single" w:sz="4" w:space="0" w:color="auto"/>
              <w:bottom w:val="single" w:sz="4" w:space="0" w:color="auto"/>
              <w:right w:val="single" w:sz="4" w:space="0" w:color="auto"/>
            </w:tcBorders>
            <w:vAlign w:val="center"/>
          </w:tcPr>
          <w:p w14:paraId="1CB19350" w14:textId="77777777" w:rsidR="00627892" w:rsidRPr="007905B7" w:rsidRDefault="00627892" w:rsidP="00CB1E5C">
            <w:pPr>
              <w:spacing w:before="0" w:after="0"/>
              <w:ind w:firstLine="0"/>
              <w:jc w:val="left"/>
              <w:rPr>
                <w:rFonts w:cs="Times New Roman"/>
                <w:sz w:val="22"/>
              </w:rPr>
            </w:pPr>
            <w:r w:rsidRPr="003F6063">
              <w:rPr>
                <w:rFonts w:cs="Times New Roman"/>
                <w:sz w:val="22"/>
              </w:rPr>
              <w:t>Сельское поселение "Шишкинское"</w:t>
            </w:r>
          </w:p>
        </w:tc>
        <w:tc>
          <w:tcPr>
            <w:tcW w:w="1072" w:type="pct"/>
            <w:tcBorders>
              <w:top w:val="single" w:sz="4" w:space="0" w:color="auto"/>
              <w:left w:val="single" w:sz="4" w:space="0" w:color="auto"/>
              <w:bottom w:val="single" w:sz="4" w:space="0" w:color="auto"/>
              <w:right w:val="single" w:sz="4" w:space="0" w:color="auto"/>
            </w:tcBorders>
            <w:vAlign w:val="center"/>
          </w:tcPr>
          <w:p w14:paraId="636D313D"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929" w:type="pct"/>
            <w:tcBorders>
              <w:top w:val="single" w:sz="4" w:space="0" w:color="auto"/>
              <w:left w:val="single" w:sz="4" w:space="0" w:color="auto"/>
              <w:bottom w:val="single" w:sz="4" w:space="0" w:color="auto"/>
              <w:right w:val="single" w:sz="4" w:space="0" w:color="auto"/>
            </w:tcBorders>
            <w:vAlign w:val="center"/>
          </w:tcPr>
          <w:p w14:paraId="6F06CE71" w14:textId="77777777" w:rsidR="00627892" w:rsidRPr="007905B7" w:rsidRDefault="00627892" w:rsidP="00CB1E5C">
            <w:pPr>
              <w:spacing w:before="0" w:after="0"/>
              <w:ind w:firstLine="0"/>
              <w:jc w:val="center"/>
              <w:rPr>
                <w:rFonts w:cs="Times New Roman"/>
                <w:sz w:val="22"/>
              </w:rPr>
            </w:pPr>
            <w:r>
              <w:rPr>
                <w:rFonts w:cs="Times New Roman"/>
                <w:sz w:val="22"/>
              </w:rPr>
              <w:t>0,0369</w:t>
            </w:r>
          </w:p>
        </w:tc>
        <w:tc>
          <w:tcPr>
            <w:tcW w:w="857" w:type="pct"/>
            <w:tcBorders>
              <w:top w:val="single" w:sz="4" w:space="0" w:color="auto"/>
              <w:left w:val="single" w:sz="4" w:space="0" w:color="auto"/>
              <w:bottom w:val="single" w:sz="4" w:space="0" w:color="auto"/>
              <w:right w:val="single" w:sz="4" w:space="0" w:color="auto"/>
            </w:tcBorders>
            <w:vAlign w:val="center"/>
          </w:tcPr>
          <w:p w14:paraId="732ACAB8" w14:textId="77777777" w:rsidR="00627892" w:rsidRPr="007905B7" w:rsidRDefault="00627892" w:rsidP="00CB1E5C">
            <w:pPr>
              <w:spacing w:before="0" w:after="0"/>
              <w:ind w:firstLine="0"/>
              <w:jc w:val="center"/>
              <w:rPr>
                <w:rFonts w:cs="Times New Roman"/>
                <w:sz w:val="22"/>
              </w:rPr>
            </w:pPr>
            <w:r>
              <w:rPr>
                <w:rFonts w:cs="Times New Roman"/>
                <w:sz w:val="22"/>
              </w:rPr>
              <w:t>0,75</w:t>
            </w:r>
          </w:p>
        </w:tc>
        <w:tc>
          <w:tcPr>
            <w:tcW w:w="714" w:type="pct"/>
            <w:tcBorders>
              <w:top w:val="single" w:sz="4" w:space="0" w:color="auto"/>
              <w:left w:val="single" w:sz="4" w:space="0" w:color="auto"/>
              <w:bottom w:val="single" w:sz="4" w:space="0" w:color="auto"/>
              <w:right w:val="single" w:sz="4" w:space="0" w:color="auto"/>
            </w:tcBorders>
            <w:vAlign w:val="center"/>
          </w:tcPr>
          <w:p w14:paraId="4BAFF6D8" w14:textId="77777777" w:rsidR="00627892" w:rsidRPr="007905B7" w:rsidRDefault="00627892" w:rsidP="00CB1E5C">
            <w:pPr>
              <w:spacing w:before="0" w:after="0"/>
              <w:ind w:firstLine="0"/>
              <w:jc w:val="center"/>
              <w:rPr>
                <w:rFonts w:cs="Times New Roman"/>
                <w:sz w:val="22"/>
              </w:rPr>
            </w:pPr>
            <w:r>
              <w:rPr>
                <w:rFonts w:cs="Times New Roman"/>
                <w:sz w:val="22"/>
              </w:rPr>
              <w:t>9</w:t>
            </w:r>
          </w:p>
        </w:tc>
      </w:tr>
    </w:tbl>
    <w:p w14:paraId="11769C8C" w14:textId="77777777" w:rsidR="00627892" w:rsidRDefault="00627892" w:rsidP="00627892">
      <w:pPr>
        <w:ind w:left="11" w:hanging="11"/>
        <w:rPr>
          <w:sz w:val="20"/>
          <w:szCs w:val="28"/>
          <w:highlight w:val="yellow"/>
        </w:rPr>
      </w:pPr>
    </w:p>
    <w:p w14:paraId="0E605398" w14:textId="77777777" w:rsidR="00627892" w:rsidRPr="00FB23E1" w:rsidRDefault="00627892" w:rsidP="00627892">
      <w:pPr>
        <w:pStyle w:val="31"/>
        <w:keepLines w:val="0"/>
        <w:numPr>
          <w:ilvl w:val="2"/>
          <w:numId w:val="55"/>
        </w:numPr>
        <w:tabs>
          <w:tab w:val="left" w:pos="851"/>
          <w:tab w:val="num" w:pos="2160"/>
        </w:tabs>
        <w:spacing w:before="0" w:after="120"/>
        <w:ind w:left="0" w:firstLine="0"/>
        <w:rPr>
          <w:rFonts w:ascii="Times New Roman" w:hAnsi="Times New Roman" w:cs="Times New Roman"/>
          <w:b/>
          <w:color w:val="auto"/>
        </w:rPr>
      </w:pPr>
      <w:bookmarkStart w:id="141" w:name="_Toc213271350"/>
      <w:r w:rsidRPr="00FB23E1">
        <w:rPr>
          <w:rFonts w:ascii="Times New Roman" w:hAnsi="Times New Roman" w:cs="Times New Roman"/>
          <w:b/>
          <w:color w:val="auto"/>
        </w:rPr>
        <w:t>Сравнение величины договорной и расчетной тепловой нагрузки по зоне действия каждого источника тепловой энергии</w:t>
      </w:r>
      <w:bookmarkEnd w:id="141"/>
    </w:p>
    <w:p w14:paraId="2073B28E" w14:textId="77777777" w:rsidR="00627892" w:rsidRDefault="00627892" w:rsidP="00627892">
      <w:r w:rsidRPr="00FB23E1">
        <w:t>Величины договорной и расчетной тепловой нагрузки по источникам тепловой энергии принимаются равными.</w:t>
      </w:r>
    </w:p>
    <w:p w14:paraId="1195BE3E" w14:textId="77777777" w:rsidR="00627892" w:rsidRPr="009004FA" w:rsidRDefault="00627892" w:rsidP="00627892"/>
    <w:p w14:paraId="38AFFD08" w14:textId="77777777" w:rsidR="00627892" w:rsidRPr="009004FA" w:rsidRDefault="00627892" w:rsidP="00627892">
      <w:pPr>
        <w:pStyle w:val="31"/>
        <w:keepLines w:val="0"/>
        <w:tabs>
          <w:tab w:val="left" w:pos="851"/>
        </w:tabs>
        <w:spacing w:before="0" w:after="120"/>
        <w:rPr>
          <w:rFonts w:ascii="Times New Roman" w:hAnsi="Times New Roman" w:cs="Times New Roman"/>
          <w:b/>
          <w:color w:val="auto"/>
        </w:rPr>
      </w:pPr>
      <w:bookmarkStart w:id="142" w:name="_Toc213271351"/>
      <w:r w:rsidRPr="009004FA">
        <w:rPr>
          <w:rFonts w:ascii="Times New Roman" w:hAnsi="Times New Roman" w:cs="Times New Roman"/>
          <w:b/>
          <w:color w:val="auto"/>
        </w:rPr>
        <w:lastRenderedPageBreak/>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42"/>
    </w:p>
    <w:p w14:paraId="528AF1B3" w14:textId="77777777" w:rsidR="00627892" w:rsidRPr="00FC236C" w:rsidRDefault="00627892" w:rsidP="00627892">
      <w:pPr>
        <w:rPr>
          <w:rFonts w:cs="Times New Roman"/>
        </w:rPr>
      </w:pPr>
      <w:r w:rsidRPr="009004FA">
        <w:rPr>
          <w:rFonts w:cs="Times New Roman"/>
        </w:rPr>
        <w:t xml:space="preserve">Перечень потребителей тепловой энергии, подключенных к тепловым сетям </w:t>
      </w:r>
      <w:r>
        <w:rPr>
          <w:rFonts w:cs="Times New Roman"/>
        </w:rPr>
        <w:br/>
        <w:t>теплоснабжающих организаций</w:t>
      </w:r>
      <w:r w:rsidRPr="009004FA">
        <w:rPr>
          <w:rFonts w:cs="Times New Roman"/>
        </w:rPr>
        <w:t xml:space="preserve"> </w:t>
      </w:r>
      <w:r>
        <w:rPr>
          <w:rFonts w:cs="Times New Roman"/>
        </w:rPr>
        <w:t>Читинского муниципального округа</w:t>
      </w:r>
      <w:r w:rsidRPr="00FC236C">
        <w:rPr>
          <w:rFonts w:cs="Times New Roman"/>
        </w:rPr>
        <w:t xml:space="preserve"> за 202</w:t>
      </w:r>
      <w:r>
        <w:rPr>
          <w:rFonts w:cs="Times New Roman"/>
        </w:rPr>
        <w:t>4</w:t>
      </w:r>
      <w:r w:rsidRPr="00FC236C">
        <w:rPr>
          <w:rFonts w:cs="Times New Roman"/>
        </w:rPr>
        <w:t xml:space="preserve"> год отражен в разделе 1.5 настоящей Схемы теплоснабжения.</w:t>
      </w:r>
    </w:p>
    <w:p w14:paraId="3767390B" w14:textId="77777777" w:rsidR="00627892" w:rsidRPr="00C372C7" w:rsidRDefault="00627892" w:rsidP="00627892"/>
    <w:p w14:paraId="0E042CBF" w14:textId="77777777" w:rsidR="00627892" w:rsidRPr="00C372C7" w:rsidRDefault="00627892" w:rsidP="00627892">
      <w:pPr>
        <w:sectPr w:rsidR="00627892" w:rsidRPr="00C372C7" w:rsidSect="00627892">
          <w:pgSz w:w="11906" w:h="16838"/>
          <w:pgMar w:top="1134" w:right="849" w:bottom="1134" w:left="1134" w:header="708" w:footer="708" w:gutter="0"/>
          <w:cols w:space="708"/>
          <w:titlePg/>
          <w:docGrid w:linePitch="360"/>
        </w:sectPr>
      </w:pPr>
    </w:p>
    <w:p w14:paraId="08E4C82A" w14:textId="77777777" w:rsidR="00627892" w:rsidRPr="009004FA" w:rsidRDefault="00627892" w:rsidP="00627892">
      <w:pPr>
        <w:pStyle w:val="24"/>
        <w:numPr>
          <w:ilvl w:val="1"/>
          <w:numId w:val="38"/>
        </w:numPr>
        <w:tabs>
          <w:tab w:val="left" w:pos="1560"/>
        </w:tabs>
        <w:spacing w:before="0" w:after="120"/>
        <w:rPr>
          <w:rFonts w:ascii="Times New Roman" w:hAnsi="Times New Roman" w:cs="Times New Roman"/>
          <w:b/>
          <w:color w:val="auto"/>
          <w:sz w:val="24"/>
          <w:szCs w:val="24"/>
        </w:rPr>
      </w:pPr>
      <w:bookmarkStart w:id="143" w:name="_Toc213271352"/>
      <w:r w:rsidRPr="009004FA">
        <w:rPr>
          <w:rFonts w:ascii="Times New Roman" w:hAnsi="Times New Roman" w:cs="Times New Roman"/>
          <w:b/>
          <w:color w:val="auto"/>
          <w:sz w:val="24"/>
          <w:szCs w:val="24"/>
        </w:rPr>
        <w:lastRenderedPageBreak/>
        <w:t>Балансы тепловой мощности и тепловой нагрузки в зонах действия источников тепловой энергии</w:t>
      </w:r>
      <w:bookmarkEnd w:id="143"/>
    </w:p>
    <w:p w14:paraId="4BDFA981" w14:textId="77777777" w:rsidR="00627892" w:rsidRPr="00A3206F" w:rsidRDefault="00627892" w:rsidP="00627892">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44" w:name="_Toc213271353"/>
      <w:r w:rsidRPr="00A3206F">
        <w:rPr>
          <w:rFonts w:ascii="Times New Roman" w:hAnsi="Times New Roman" w:cs="Times New Roman"/>
          <w:b/>
          <w:color w:val="auto"/>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44"/>
    </w:p>
    <w:p w14:paraId="5E76A72F" w14:textId="77777777" w:rsidR="00627892" w:rsidRPr="001841F9" w:rsidRDefault="00627892" w:rsidP="00627892">
      <w:pPr>
        <w:pStyle w:val="Default"/>
        <w:ind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Постановление Правительства РФ от 22.02.2012 №154 «О требованиях к схемам теплоснабжения, порядку их разработки и утверждения» вводит следующие понятия: </w:t>
      </w:r>
    </w:p>
    <w:p w14:paraId="08F89071" w14:textId="77777777" w:rsidR="00627892" w:rsidRPr="001841F9" w:rsidRDefault="00627892" w:rsidP="00627892">
      <w:pPr>
        <w:pStyle w:val="Default"/>
        <w:ind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42C9F4C6" w14:textId="77777777" w:rsidR="00627892" w:rsidRPr="001841F9" w:rsidRDefault="00627892" w:rsidP="00627892">
      <w:pPr>
        <w:pStyle w:val="Default"/>
        <w:ind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14:paraId="58C032D5" w14:textId="77777777" w:rsidR="00627892" w:rsidRPr="001841F9" w:rsidRDefault="00627892" w:rsidP="00627892">
      <w:pPr>
        <w:pStyle w:val="Default"/>
        <w:ind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606B0C97" w14:textId="77777777" w:rsidR="00627892" w:rsidRDefault="00627892" w:rsidP="00627892">
      <w:pPr>
        <w:pStyle w:val="Default"/>
        <w:ind w:firstLine="709"/>
        <w:jc w:val="both"/>
      </w:pPr>
      <w:r w:rsidRPr="007905B7">
        <w:rPr>
          <w:rFonts w:eastAsiaTheme="minorHAnsi" w:cstheme="minorBidi"/>
          <w:color w:val="auto"/>
          <w:szCs w:val="22"/>
          <w:lang w:eastAsia="en-US"/>
        </w:rPr>
        <w:t xml:space="preserve">Баланс мощности и нагрузки по котельным </w:t>
      </w:r>
      <w:r>
        <w:rPr>
          <w:rFonts w:eastAsiaTheme="minorHAnsi" w:cstheme="minorBidi"/>
          <w:color w:val="auto"/>
          <w:szCs w:val="22"/>
          <w:lang w:eastAsia="en-US"/>
        </w:rPr>
        <w:t xml:space="preserve">Читинского муниципального </w:t>
      </w:r>
      <w:r w:rsidRPr="007905B7">
        <w:rPr>
          <w:rFonts w:eastAsiaTheme="minorHAnsi" w:cstheme="minorBidi"/>
          <w:color w:val="auto"/>
          <w:szCs w:val="22"/>
          <w:lang w:eastAsia="en-US"/>
        </w:rPr>
        <w:t>округа по каждой системе теплоснабжения за</w:t>
      </w:r>
      <w:r w:rsidRPr="009004FA">
        <w:t xml:space="preserve"> </w:t>
      </w:r>
      <w:r w:rsidRPr="005A4DBD">
        <w:t>202</w:t>
      </w:r>
      <w:r>
        <w:t>4</w:t>
      </w:r>
      <w:r w:rsidRPr="005A4DBD">
        <w:t xml:space="preserve"> г. </w:t>
      </w:r>
      <w:r>
        <w:t>представлен в таблице 1.6.2.1</w:t>
      </w:r>
      <w:r w:rsidRPr="00D518AC">
        <w:t xml:space="preserve">. </w:t>
      </w:r>
    </w:p>
    <w:p w14:paraId="05CED653" w14:textId="77777777" w:rsidR="00627892" w:rsidRPr="00423122" w:rsidRDefault="00627892" w:rsidP="00627892">
      <w:pPr>
        <w:ind w:left="709"/>
        <w:rPr>
          <w:b/>
          <w:sz w:val="18"/>
        </w:rPr>
      </w:pPr>
    </w:p>
    <w:p w14:paraId="6B00DCFB" w14:textId="77777777" w:rsidR="00627892" w:rsidRPr="001841F9" w:rsidRDefault="00627892" w:rsidP="00627892">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45" w:name="_Toc213271354"/>
      <w:r w:rsidRPr="001841F9">
        <w:rPr>
          <w:rFonts w:ascii="Times New Roman" w:hAnsi="Times New Roman" w:cs="Times New Roman"/>
          <w:b/>
          <w:color w:val="auto"/>
        </w:rPr>
        <w:t>Резервы и дефициты тепловой мощности нетто по каждому источнику тепловой энергии, а в ценовых зонах теплоснабжения – по каждой системе теплоснабжения</w:t>
      </w:r>
      <w:bookmarkEnd w:id="145"/>
    </w:p>
    <w:p w14:paraId="1B2A772E" w14:textId="77777777" w:rsidR="00627892" w:rsidRPr="001841F9" w:rsidRDefault="00627892" w:rsidP="00627892">
      <w:pPr>
        <w:pStyle w:val="Default"/>
        <w:ind w:firstLine="709"/>
        <w:jc w:val="both"/>
        <w:rPr>
          <w:rFonts w:eastAsiaTheme="minorHAnsi" w:cstheme="minorBidi"/>
          <w:color w:val="auto"/>
          <w:szCs w:val="22"/>
          <w:lang w:eastAsia="en-US"/>
        </w:rPr>
      </w:pPr>
      <w:r w:rsidRPr="001841F9">
        <w:rPr>
          <w:rFonts w:eastAsiaTheme="minorHAnsi" w:cstheme="minorBidi"/>
          <w:color w:val="auto"/>
          <w:szCs w:val="22"/>
          <w:lang w:eastAsia="en-US"/>
        </w:rPr>
        <w:t xml:space="preserve">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 </w:t>
      </w:r>
    </w:p>
    <w:p w14:paraId="472AEC10" w14:textId="77777777" w:rsidR="00627892" w:rsidRDefault="00627892" w:rsidP="00627892">
      <w:pPr>
        <w:pStyle w:val="Default"/>
        <w:ind w:firstLine="709"/>
        <w:jc w:val="both"/>
        <w:rPr>
          <w:rFonts w:eastAsiaTheme="minorHAnsi" w:cstheme="minorBidi"/>
          <w:color w:val="auto"/>
          <w:szCs w:val="22"/>
          <w:lang w:eastAsia="en-US"/>
        </w:rPr>
      </w:pPr>
      <w:r w:rsidRPr="007905B7">
        <w:rPr>
          <w:rFonts w:eastAsiaTheme="minorHAnsi" w:cstheme="minorBidi"/>
          <w:color w:val="auto"/>
          <w:szCs w:val="22"/>
          <w:lang w:eastAsia="en-US"/>
        </w:rPr>
        <w:t xml:space="preserve">Резервы и дефициты тепловой мощности нетто по каждому источнику тепловой энергии </w:t>
      </w:r>
      <w:r>
        <w:rPr>
          <w:rFonts w:eastAsiaTheme="minorHAnsi" w:cstheme="minorBidi"/>
          <w:color w:val="auto"/>
          <w:szCs w:val="22"/>
          <w:lang w:eastAsia="en-US"/>
        </w:rPr>
        <w:t>Читинского муниципального округа</w:t>
      </w:r>
      <w:r w:rsidRPr="007905B7">
        <w:rPr>
          <w:rFonts w:eastAsiaTheme="minorHAnsi" w:cstheme="minorBidi"/>
          <w:color w:val="auto"/>
          <w:szCs w:val="22"/>
          <w:lang w:eastAsia="en-US"/>
        </w:rPr>
        <w:t xml:space="preserve"> за 2024 г. представлены в таблице</w:t>
      </w:r>
      <w:r>
        <w:rPr>
          <w:rFonts w:eastAsiaTheme="minorHAnsi" w:cstheme="minorBidi"/>
          <w:color w:val="auto"/>
          <w:szCs w:val="22"/>
          <w:lang w:eastAsia="en-US"/>
        </w:rPr>
        <w:t xml:space="preserve"> 1.6.2.1</w:t>
      </w:r>
      <w:r w:rsidRPr="007905B7">
        <w:rPr>
          <w:rFonts w:eastAsiaTheme="minorHAnsi" w:cstheme="minorBidi"/>
          <w:color w:val="auto"/>
          <w:szCs w:val="22"/>
          <w:lang w:eastAsia="en-US"/>
        </w:rPr>
        <w:t xml:space="preserve">.  </w:t>
      </w:r>
    </w:p>
    <w:p w14:paraId="54AEFF2C" w14:textId="77777777" w:rsidR="00627892" w:rsidRPr="00423122" w:rsidRDefault="00627892" w:rsidP="00627892">
      <w:pPr>
        <w:pStyle w:val="Default"/>
        <w:ind w:firstLine="709"/>
        <w:jc w:val="right"/>
        <w:rPr>
          <w:rFonts w:eastAsiaTheme="minorHAnsi" w:cstheme="minorBidi"/>
          <w:b/>
          <w:color w:val="auto"/>
          <w:szCs w:val="22"/>
          <w:lang w:eastAsia="en-US"/>
        </w:rPr>
      </w:pPr>
      <w:r w:rsidRPr="00423122">
        <w:rPr>
          <w:rFonts w:eastAsiaTheme="minorHAnsi" w:cstheme="minorBidi"/>
          <w:b/>
          <w:color w:val="auto"/>
          <w:szCs w:val="22"/>
          <w:lang w:eastAsia="en-US"/>
        </w:rPr>
        <w:t>Таблица 1.6.2.1</w:t>
      </w:r>
    </w:p>
    <w:p w14:paraId="58802143" w14:textId="77777777" w:rsidR="00627892" w:rsidRDefault="00627892" w:rsidP="00627892">
      <w:pPr>
        <w:pStyle w:val="Default"/>
        <w:ind w:firstLine="709"/>
        <w:jc w:val="center"/>
        <w:rPr>
          <w:rFonts w:eastAsiaTheme="minorHAnsi" w:cstheme="minorBidi"/>
          <w:b/>
          <w:color w:val="auto"/>
          <w:szCs w:val="22"/>
          <w:lang w:eastAsia="en-US"/>
        </w:rPr>
      </w:pPr>
      <w:r w:rsidRPr="00423122">
        <w:rPr>
          <w:rFonts w:eastAsiaTheme="minorHAnsi" w:cstheme="minorBidi"/>
          <w:b/>
          <w:color w:val="auto"/>
          <w:szCs w:val="22"/>
          <w:lang w:eastAsia="en-US"/>
        </w:rPr>
        <w:t xml:space="preserve">Баланс мощности и нагрузки по котельным </w:t>
      </w:r>
    </w:p>
    <w:p w14:paraId="4688DEDB" w14:textId="77777777" w:rsidR="00627892" w:rsidRPr="00423122" w:rsidRDefault="00627892" w:rsidP="00627892">
      <w:pPr>
        <w:pStyle w:val="Default"/>
        <w:ind w:firstLine="709"/>
        <w:jc w:val="center"/>
        <w:rPr>
          <w:rFonts w:eastAsiaTheme="minorHAnsi" w:cstheme="minorBidi"/>
          <w:b/>
          <w:color w:val="auto"/>
          <w:szCs w:val="22"/>
          <w:lang w:eastAsia="en-US"/>
        </w:rPr>
      </w:pPr>
      <w:r w:rsidRPr="00423122">
        <w:rPr>
          <w:rFonts w:eastAsiaTheme="minorHAnsi" w:cstheme="minorBidi"/>
          <w:b/>
          <w:color w:val="auto"/>
          <w:szCs w:val="22"/>
          <w:lang w:eastAsia="en-US"/>
        </w:rPr>
        <w:t xml:space="preserve">Читинского муниципального </w:t>
      </w:r>
      <w:r>
        <w:rPr>
          <w:rFonts w:eastAsiaTheme="minorHAnsi" w:cstheme="minorBidi"/>
          <w:b/>
          <w:color w:val="auto"/>
          <w:szCs w:val="22"/>
          <w:lang w:eastAsia="en-US"/>
        </w:rPr>
        <w:t>округа</w:t>
      </w:r>
      <w:r w:rsidRPr="00423122">
        <w:rPr>
          <w:rFonts w:eastAsiaTheme="minorHAnsi" w:cstheme="minorBidi"/>
          <w:b/>
          <w:color w:val="auto"/>
          <w:szCs w:val="22"/>
          <w:lang w:eastAsia="en-US"/>
        </w:rPr>
        <w:t xml:space="preserve"> за 2024 год</w:t>
      </w:r>
    </w:p>
    <w:tbl>
      <w:tblPr>
        <w:tblW w:w="5000" w:type="pct"/>
        <w:tblLook w:val="04A0" w:firstRow="1" w:lastRow="0" w:firstColumn="1" w:lastColumn="0" w:noHBand="0" w:noVBand="1"/>
      </w:tblPr>
      <w:tblGrid>
        <w:gridCol w:w="6635"/>
        <w:gridCol w:w="1641"/>
        <w:gridCol w:w="1352"/>
      </w:tblGrid>
      <w:tr w:rsidR="00627892" w:rsidRPr="001C7318" w14:paraId="07F392D1" w14:textId="77777777" w:rsidTr="00CB1E5C">
        <w:trPr>
          <w:trHeight w:val="20"/>
        </w:trPr>
        <w:tc>
          <w:tcPr>
            <w:tcW w:w="3446" w:type="pct"/>
            <w:tcBorders>
              <w:top w:val="single" w:sz="4" w:space="0" w:color="auto"/>
              <w:left w:val="single" w:sz="4" w:space="0" w:color="auto"/>
              <w:bottom w:val="single" w:sz="4" w:space="0" w:color="auto"/>
              <w:right w:val="single" w:sz="4" w:space="0" w:color="auto"/>
            </w:tcBorders>
            <w:vAlign w:val="center"/>
            <w:hideMark/>
          </w:tcPr>
          <w:p w14:paraId="0BDA5765" w14:textId="77777777" w:rsidR="00627892" w:rsidRPr="001C7318" w:rsidRDefault="00627892" w:rsidP="00CB1E5C">
            <w:pPr>
              <w:spacing w:before="0" w:after="0"/>
              <w:ind w:firstLine="0"/>
              <w:contextualSpacing w:val="0"/>
              <w:jc w:val="center"/>
              <w:rPr>
                <w:rFonts w:eastAsia="Times New Roman" w:cs="Times New Roman"/>
                <w:b/>
                <w:bCs/>
                <w:color w:val="000000"/>
                <w:sz w:val="22"/>
                <w:lang w:eastAsia="ru-RU"/>
              </w:rPr>
            </w:pPr>
            <w:r w:rsidRPr="001C7318">
              <w:rPr>
                <w:rFonts w:eastAsia="Times New Roman" w:cs="Times New Roman"/>
                <w:b/>
                <w:bCs/>
                <w:color w:val="000000"/>
                <w:sz w:val="22"/>
                <w:lang w:eastAsia="ru-RU"/>
              </w:rPr>
              <w:t>Наименование показателя</w:t>
            </w:r>
          </w:p>
        </w:tc>
        <w:tc>
          <w:tcPr>
            <w:tcW w:w="852" w:type="pct"/>
            <w:tcBorders>
              <w:top w:val="single" w:sz="4" w:space="0" w:color="auto"/>
              <w:left w:val="nil"/>
              <w:bottom w:val="single" w:sz="4" w:space="0" w:color="auto"/>
              <w:right w:val="single" w:sz="4" w:space="0" w:color="auto"/>
            </w:tcBorders>
            <w:vAlign w:val="center"/>
            <w:hideMark/>
          </w:tcPr>
          <w:p w14:paraId="52577D61" w14:textId="77777777" w:rsidR="00627892" w:rsidRPr="001C7318" w:rsidRDefault="00627892" w:rsidP="00CB1E5C">
            <w:pPr>
              <w:spacing w:before="0" w:after="0"/>
              <w:ind w:firstLine="0"/>
              <w:contextualSpacing w:val="0"/>
              <w:jc w:val="center"/>
              <w:rPr>
                <w:rFonts w:eastAsia="Times New Roman" w:cs="Times New Roman"/>
                <w:b/>
                <w:bCs/>
                <w:color w:val="000000"/>
                <w:sz w:val="22"/>
                <w:lang w:eastAsia="ru-RU"/>
              </w:rPr>
            </w:pPr>
            <w:r w:rsidRPr="001C7318">
              <w:rPr>
                <w:rFonts w:eastAsia="Times New Roman" w:cs="Times New Roman"/>
                <w:b/>
                <w:bCs/>
                <w:color w:val="000000"/>
                <w:sz w:val="22"/>
                <w:lang w:eastAsia="ru-RU"/>
              </w:rPr>
              <w:t>Ед. изм.</w:t>
            </w:r>
          </w:p>
        </w:tc>
        <w:tc>
          <w:tcPr>
            <w:tcW w:w="702" w:type="pct"/>
            <w:tcBorders>
              <w:top w:val="single" w:sz="4" w:space="0" w:color="auto"/>
              <w:left w:val="nil"/>
              <w:bottom w:val="single" w:sz="4" w:space="0" w:color="auto"/>
              <w:right w:val="single" w:sz="4" w:space="0" w:color="auto"/>
            </w:tcBorders>
            <w:vAlign w:val="center"/>
            <w:hideMark/>
          </w:tcPr>
          <w:p w14:paraId="0171DB38" w14:textId="77777777" w:rsidR="00627892" w:rsidRPr="001C7318" w:rsidRDefault="00627892" w:rsidP="00CB1E5C">
            <w:pPr>
              <w:spacing w:before="0" w:after="0"/>
              <w:ind w:firstLine="0"/>
              <w:contextualSpacing w:val="0"/>
              <w:jc w:val="center"/>
              <w:rPr>
                <w:rFonts w:eastAsia="Times New Roman" w:cs="Times New Roman"/>
                <w:b/>
                <w:bCs/>
                <w:color w:val="000000"/>
                <w:sz w:val="22"/>
                <w:lang w:eastAsia="ru-RU"/>
              </w:rPr>
            </w:pPr>
            <w:r w:rsidRPr="001C7318">
              <w:rPr>
                <w:rFonts w:eastAsia="Times New Roman" w:cs="Times New Roman"/>
                <w:b/>
                <w:bCs/>
                <w:color w:val="000000"/>
                <w:sz w:val="22"/>
                <w:lang w:eastAsia="ru-RU"/>
              </w:rPr>
              <w:t>2024</w:t>
            </w:r>
            <w:r>
              <w:rPr>
                <w:rFonts w:eastAsia="Times New Roman" w:cs="Times New Roman"/>
                <w:b/>
                <w:bCs/>
                <w:color w:val="000000"/>
                <w:sz w:val="22"/>
                <w:lang w:eastAsia="ru-RU"/>
              </w:rPr>
              <w:t xml:space="preserve"> г.</w:t>
            </w:r>
          </w:p>
        </w:tc>
      </w:tr>
      <w:tr w:rsidR="00627892" w:rsidRPr="001C7318" w14:paraId="4F15DCD6"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26541A7E"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Установленная тепловая мощность, в том числе:</w:t>
            </w:r>
          </w:p>
        </w:tc>
        <w:tc>
          <w:tcPr>
            <w:tcW w:w="852" w:type="pct"/>
            <w:tcBorders>
              <w:top w:val="nil"/>
              <w:left w:val="nil"/>
              <w:bottom w:val="single" w:sz="4" w:space="0" w:color="auto"/>
              <w:right w:val="single" w:sz="4" w:space="0" w:color="auto"/>
            </w:tcBorders>
            <w:vAlign w:val="center"/>
            <w:hideMark/>
          </w:tcPr>
          <w:p w14:paraId="03892C75"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407B23B6"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218,570</w:t>
            </w:r>
          </w:p>
        </w:tc>
      </w:tr>
      <w:tr w:rsidR="00627892" w:rsidRPr="001C7318" w14:paraId="12714216"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14C5EC7D"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Ограничения установленной тепловой мощности</w:t>
            </w:r>
          </w:p>
        </w:tc>
        <w:tc>
          <w:tcPr>
            <w:tcW w:w="852" w:type="pct"/>
            <w:tcBorders>
              <w:top w:val="nil"/>
              <w:left w:val="nil"/>
              <w:bottom w:val="single" w:sz="4" w:space="0" w:color="auto"/>
              <w:right w:val="single" w:sz="4" w:space="0" w:color="auto"/>
            </w:tcBorders>
            <w:vAlign w:val="center"/>
            <w:hideMark/>
          </w:tcPr>
          <w:p w14:paraId="080E3CB9"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253C395C"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0</w:t>
            </w:r>
          </w:p>
        </w:tc>
      </w:tr>
      <w:tr w:rsidR="00627892" w:rsidRPr="001C7318" w14:paraId="11474D2D"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1E00FA4B"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Располагаемая тепловая мощность станции</w:t>
            </w:r>
          </w:p>
        </w:tc>
        <w:tc>
          <w:tcPr>
            <w:tcW w:w="852" w:type="pct"/>
            <w:tcBorders>
              <w:top w:val="nil"/>
              <w:left w:val="nil"/>
              <w:bottom w:val="single" w:sz="4" w:space="0" w:color="auto"/>
              <w:right w:val="single" w:sz="4" w:space="0" w:color="auto"/>
            </w:tcBorders>
            <w:vAlign w:val="center"/>
            <w:hideMark/>
          </w:tcPr>
          <w:p w14:paraId="268EE0D8"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525490E4"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218,570</w:t>
            </w:r>
          </w:p>
        </w:tc>
      </w:tr>
      <w:tr w:rsidR="00627892" w:rsidRPr="001C7318" w14:paraId="4AAFFA59"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776882B9"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Затраты тепла на собственные нужды станции в горячей воде</w:t>
            </w:r>
          </w:p>
        </w:tc>
        <w:tc>
          <w:tcPr>
            <w:tcW w:w="852" w:type="pct"/>
            <w:tcBorders>
              <w:top w:val="nil"/>
              <w:left w:val="nil"/>
              <w:bottom w:val="single" w:sz="4" w:space="0" w:color="auto"/>
              <w:right w:val="single" w:sz="4" w:space="0" w:color="auto"/>
            </w:tcBorders>
            <w:vAlign w:val="center"/>
            <w:hideMark/>
          </w:tcPr>
          <w:p w14:paraId="7F6BE911"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69D926BC"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21,386</w:t>
            </w:r>
          </w:p>
        </w:tc>
      </w:tr>
      <w:tr w:rsidR="00627892" w:rsidRPr="001C7318" w14:paraId="6A87A29B"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5C24126E"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То же в %</w:t>
            </w:r>
          </w:p>
        </w:tc>
        <w:tc>
          <w:tcPr>
            <w:tcW w:w="852" w:type="pct"/>
            <w:tcBorders>
              <w:top w:val="nil"/>
              <w:left w:val="nil"/>
              <w:bottom w:val="single" w:sz="4" w:space="0" w:color="auto"/>
              <w:right w:val="single" w:sz="4" w:space="0" w:color="auto"/>
            </w:tcBorders>
            <w:vAlign w:val="center"/>
            <w:hideMark/>
          </w:tcPr>
          <w:p w14:paraId="6EE3E797"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w:t>
            </w:r>
          </w:p>
        </w:tc>
        <w:tc>
          <w:tcPr>
            <w:tcW w:w="702" w:type="pct"/>
            <w:tcBorders>
              <w:top w:val="nil"/>
              <w:left w:val="nil"/>
              <w:bottom w:val="single" w:sz="4" w:space="0" w:color="auto"/>
              <w:right w:val="single" w:sz="4" w:space="0" w:color="auto"/>
            </w:tcBorders>
            <w:vAlign w:val="center"/>
            <w:hideMark/>
          </w:tcPr>
          <w:p w14:paraId="38387FB2"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9,78%</w:t>
            </w:r>
          </w:p>
        </w:tc>
      </w:tr>
      <w:tr w:rsidR="00627892" w:rsidRPr="001C7318" w14:paraId="551E1203"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7076176E" w14:textId="77777777" w:rsidR="00627892" w:rsidRPr="001C7318" w:rsidRDefault="00627892" w:rsidP="00CB1E5C">
            <w:pPr>
              <w:spacing w:before="0" w:after="0"/>
              <w:ind w:firstLine="0"/>
              <w:contextualSpacing w:val="0"/>
              <w:jc w:val="left"/>
              <w:rPr>
                <w:rFonts w:eastAsia="Times New Roman" w:cs="Times New Roman"/>
                <w:sz w:val="22"/>
                <w:lang w:eastAsia="ru-RU"/>
              </w:rPr>
            </w:pPr>
            <w:r w:rsidRPr="001C7318">
              <w:rPr>
                <w:rFonts w:eastAsia="Times New Roman" w:cs="Times New Roman"/>
                <w:sz w:val="22"/>
                <w:lang w:eastAsia="ru-RU"/>
              </w:rPr>
              <w:t>Тепловая мощность нетто</w:t>
            </w:r>
          </w:p>
        </w:tc>
        <w:tc>
          <w:tcPr>
            <w:tcW w:w="852" w:type="pct"/>
            <w:tcBorders>
              <w:top w:val="nil"/>
              <w:left w:val="nil"/>
              <w:bottom w:val="single" w:sz="4" w:space="0" w:color="auto"/>
              <w:right w:val="single" w:sz="4" w:space="0" w:color="auto"/>
            </w:tcBorders>
            <w:vAlign w:val="center"/>
            <w:hideMark/>
          </w:tcPr>
          <w:p w14:paraId="7D6DD237"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79268089"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197,184</w:t>
            </w:r>
          </w:p>
        </w:tc>
      </w:tr>
      <w:tr w:rsidR="00627892" w:rsidRPr="001C7318" w14:paraId="022B0BA3"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7DA5DBDF"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Потери в тепловых сетях в горячей воде</w:t>
            </w:r>
          </w:p>
        </w:tc>
        <w:tc>
          <w:tcPr>
            <w:tcW w:w="852" w:type="pct"/>
            <w:tcBorders>
              <w:top w:val="nil"/>
              <w:left w:val="nil"/>
              <w:bottom w:val="single" w:sz="4" w:space="0" w:color="auto"/>
              <w:right w:val="single" w:sz="4" w:space="0" w:color="auto"/>
            </w:tcBorders>
            <w:vAlign w:val="center"/>
            <w:hideMark/>
          </w:tcPr>
          <w:p w14:paraId="5EF0F199"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5C715086" w14:textId="77777777" w:rsidR="00627892" w:rsidRPr="001C7318" w:rsidRDefault="00627892" w:rsidP="00CB1E5C">
            <w:pPr>
              <w:spacing w:before="0" w:after="0"/>
              <w:ind w:firstLine="0"/>
              <w:contextualSpacing w:val="0"/>
              <w:jc w:val="center"/>
              <w:rPr>
                <w:rFonts w:eastAsia="Times New Roman" w:cs="Times New Roman"/>
                <w:sz w:val="22"/>
                <w:lang w:eastAsia="ru-RU"/>
              </w:rPr>
            </w:pPr>
            <w:r w:rsidRPr="001C7318">
              <w:rPr>
                <w:rFonts w:eastAsia="Times New Roman" w:cs="Times New Roman"/>
                <w:sz w:val="22"/>
                <w:lang w:eastAsia="ru-RU"/>
              </w:rPr>
              <w:t>26,508</w:t>
            </w:r>
          </w:p>
        </w:tc>
      </w:tr>
      <w:tr w:rsidR="00627892" w:rsidRPr="001C7318" w14:paraId="485B4E27"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486A0F5B"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То же, в %</w:t>
            </w:r>
          </w:p>
        </w:tc>
        <w:tc>
          <w:tcPr>
            <w:tcW w:w="852" w:type="pct"/>
            <w:tcBorders>
              <w:top w:val="nil"/>
              <w:left w:val="nil"/>
              <w:bottom w:val="single" w:sz="4" w:space="0" w:color="auto"/>
              <w:right w:val="single" w:sz="4" w:space="0" w:color="auto"/>
            </w:tcBorders>
            <w:vAlign w:val="center"/>
            <w:hideMark/>
          </w:tcPr>
          <w:p w14:paraId="27DBF72B"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w:t>
            </w:r>
          </w:p>
        </w:tc>
        <w:tc>
          <w:tcPr>
            <w:tcW w:w="702" w:type="pct"/>
            <w:tcBorders>
              <w:top w:val="nil"/>
              <w:left w:val="nil"/>
              <w:bottom w:val="single" w:sz="4" w:space="0" w:color="auto"/>
              <w:right w:val="single" w:sz="4" w:space="0" w:color="auto"/>
            </w:tcBorders>
            <w:vAlign w:val="center"/>
            <w:hideMark/>
          </w:tcPr>
          <w:p w14:paraId="3CA606AF" w14:textId="77777777" w:rsidR="00627892" w:rsidRPr="001C7318" w:rsidRDefault="00627892" w:rsidP="00CB1E5C">
            <w:pPr>
              <w:spacing w:before="0" w:after="0"/>
              <w:ind w:firstLine="0"/>
              <w:contextualSpacing w:val="0"/>
              <w:jc w:val="center"/>
              <w:rPr>
                <w:rFonts w:eastAsia="Times New Roman" w:cs="Times New Roman"/>
                <w:sz w:val="22"/>
                <w:lang w:eastAsia="ru-RU"/>
              </w:rPr>
            </w:pPr>
            <w:r w:rsidRPr="001C7318">
              <w:rPr>
                <w:rFonts w:eastAsia="Times New Roman" w:cs="Times New Roman"/>
                <w:sz w:val="22"/>
                <w:lang w:eastAsia="ru-RU"/>
              </w:rPr>
              <w:t>13,44%</w:t>
            </w:r>
          </w:p>
        </w:tc>
      </w:tr>
      <w:tr w:rsidR="00627892" w:rsidRPr="001C7318" w14:paraId="233840D7"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71D1FB31"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Расчетная нагрузка на хозяйственные нужды</w:t>
            </w:r>
          </w:p>
        </w:tc>
        <w:tc>
          <w:tcPr>
            <w:tcW w:w="852" w:type="pct"/>
            <w:tcBorders>
              <w:top w:val="nil"/>
              <w:left w:val="nil"/>
              <w:bottom w:val="single" w:sz="4" w:space="0" w:color="auto"/>
              <w:right w:val="single" w:sz="4" w:space="0" w:color="auto"/>
            </w:tcBorders>
            <w:vAlign w:val="center"/>
            <w:hideMark/>
          </w:tcPr>
          <w:p w14:paraId="1F9E7C84"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1E1B9538" w14:textId="77777777" w:rsidR="00627892" w:rsidRPr="001C7318" w:rsidRDefault="00627892" w:rsidP="00CB1E5C">
            <w:pPr>
              <w:spacing w:before="0" w:after="0"/>
              <w:ind w:firstLine="0"/>
              <w:contextualSpacing w:val="0"/>
              <w:jc w:val="center"/>
              <w:rPr>
                <w:rFonts w:eastAsia="Times New Roman" w:cs="Times New Roman"/>
                <w:sz w:val="22"/>
                <w:lang w:eastAsia="ru-RU"/>
              </w:rPr>
            </w:pPr>
            <w:r w:rsidRPr="001C7318">
              <w:rPr>
                <w:rFonts w:eastAsia="Times New Roman" w:cs="Times New Roman"/>
                <w:sz w:val="22"/>
                <w:lang w:eastAsia="ru-RU"/>
              </w:rPr>
              <w:t>0</w:t>
            </w:r>
          </w:p>
        </w:tc>
      </w:tr>
      <w:tr w:rsidR="00627892" w:rsidRPr="001C7318" w14:paraId="7891349F"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401C3420"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Присоединенная расчетная тепловая нагрузка в горячей воде</w:t>
            </w:r>
          </w:p>
        </w:tc>
        <w:tc>
          <w:tcPr>
            <w:tcW w:w="852" w:type="pct"/>
            <w:tcBorders>
              <w:top w:val="nil"/>
              <w:left w:val="nil"/>
              <w:bottom w:val="single" w:sz="4" w:space="0" w:color="auto"/>
              <w:right w:val="single" w:sz="4" w:space="0" w:color="auto"/>
            </w:tcBorders>
            <w:vAlign w:val="center"/>
            <w:hideMark/>
          </w:tcPr>
          <w:p w14:paraId="1508760F"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00A5ED67" w14:textId="77777777" w:rsidR="00627892" w:rsidRPr="001C7318" w:rsidRDefault="00627892" w:rsidP="00CB1E5C">
            <w:pPr>
              <w:spacing w:before="0" w:after="0"/>
              <w:ind w:firstLine="0"/>
              <w:contextualSpacing w:val="0"/>
              <w:jc w:val="center"/>
              <w:rPr>
                <w:rFonts w:eastAsia="Times New Roman" w:cs="Times New Roman"/>
                <w:sz w:val="22"/>
                <w:lang w:eastAsia="ru-RU"/>
              </w:rPr>
            </w:pPr>
            <w:r w:rsidRPr="001C7318">
              <w:rPr>
                <w:rFonts w:eastAsia="Times New Roman" w:cs="Times New Roman"/>
                <w:sz w:val="22"/>
                <w:lang w:eastAsia="ru-RU"/>
              </w:rPr>
              <w:t>131,142</w:t>
            </w:r>
          </w:p>
        </w:tc>
      </w:tr>
      <w:tr w:rsidR="00627892" w:rsidRPr="001C7318" w14:paraId="26D2B9CA"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759CBE68"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Резерв/дефицит тепловой мощности (по расчетной нагрузке)</w:t>
            </w:r>
          </w:p>
        </w:tc>
        <w:tc>
          <w:tcPr>
            <w:tcW w:w="852" w:type="pct"/>
            <w:tcBorders>
              <w:top w:val="nil"/>
              <w:left w:val="nil"/>
              <w:bottom w:val="single" w:sz="4" w:space="0" w:color="auto"/>
              <w:right w:val="single" w:sz="4" w:space="0" w:color="auto"/>
            </w:tcBorders>
            <w:vAlign w:val="center"/>
            <w:hideMark/>
          </w:tcPr>
          <w:p w14:paraId="194190E6"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Гкал/ч</w:t>
            </w:r>
          </w:p>
        </w:tc>
        <w:tc>
          <w:tcPr>
            <w:tcW w:w="702" w:type="pct"/>
            <w:tcBorders>
              <w:top w:val="nil"/>
              <w:left w:val="nil"/>
              <w:bottom w:val="single" w:sz="4" w:space="0" w:color="auto"/>
              <w:right w:val="single" w:sz="4" w:space="0" w:color="auto"/>
            </w:tcBorders>
            <w:vAlign w:val="center"/>
            <w:hideMark/>
          </w:tcPr>
          <w:p w14:paraId="03607770" w14:textId="77777777" w:rsidR="00627892" w:rsidRPr="001C7318" w:rsidRDefault="00627892" w:rsidP="00CB1E5C">
            <w:pPr>
              <w:spacing w:before="0" w:after="0"/>
              <w:ind w:firstLine="0"/>
              <w:contextualSpacing w:val="0"/>
              <w:jc w:val="center"/>
              <w:rPr>
                <w:rFonts w:eastAsia="Times New Roman" w:cs="Times New Roman"/>
                <w:sz w:val="22"/>
                <w:lang w:eastAsia="ru-RU"/>
              </w:rPr>
            </w:pPr>
            <w:r w:rsidRPr="001C7318">
              <w:rPr>
                <w:rFonts w:eastAsia="Times New Roman" w:cs="Times New Roman"/>
                <w:sz w:val="22"/>
                <w:lang w:eastAsia="ru-RU"/>
              </w:rPr>
              <w:t>39,535</w:t>
            </w:r>
          </w:p>
        </w:tc>
      </w:tr>
      <w:tr w:rsidR="00627892" w:rsidRPr="001C7318" w14:paraId="6C4B2FF9" w14:textId="77777777" w:rsidTr="00CB1E5C">
        <w:trPr>
          <w:trHeight w:val="20"/>
        </w:trPr>
        <w:tc>
          <w:tcPr>
            <w:tcW w:w="3446" w:type="pct"/>
            <w:tcBorders>
              <w:top w:val="nil"/>
              <w:left w:val="single" w:sz="4" w:space="0" w:color="auto"/>
              <w:bottom w:val="single" w:sz="4" w:space="0" w:color="auto"/>
              <w:right w:val="single" w:sz="4" w:space="0" w:color="auto"/>
            </w:tcBorders>
            <w:vAlign w:val="center"/>
            <w:hideMark/>
          </w:tcPr>
          <w:p w14:paraId="7D2E3366" w14:textId="77777777" w:rsidR="00627892" w:rsidRPr="001C7318" w:rsidRDefault="00627892" w:rsidP="00CB1E5C">
            <w:pPr>
              <w:spacing w:before="0" w:after="0"/>
              <w:ind w:firstLine="0"/>
              <w:contextualSpacing w:val="0"/>
              <w:jc w:val="left"/>
              <w:rPr>
                <w:rFonts w:eastAsia="Times New Roman" w:cs="Times New Roman"/>
                <w:color w:val="000000"/>
                <w:sz w:val="22"/>
                <w:lang w:eastAsia="ru-RU"/>
              </w:rPr>
            </w:pPr>
            <w:r w:rsidRPr="001C7318">
              <w:rPr>
                <w:rFonts w:eastAsia="Times New Roman" w:cs="Times New Roman"/>
                <w:color w:val="000000"/>
                <w:sz w:val="22"/>
                <w:lang w:eastAsia="ru-RU"/>
              </w:rPr>
              <w:t>Резерв/дефицит тепловой мощности (по расчетной нагрузке)</w:t>
            </w:r>
          </w:p>
        </w:tc>
        <w:tc>
          <w:tcPr>
            <w:tcW w:w="852" w:type="pct"/>
            <w:tcBorders>
              <w:top w:val="nil"/>
              <w:left w:val="nil"/>
              <w:bottom w:val="single" w:sz="4" w:space="0" w:color="auto"/>
              <w:right w:val="single" w:sz="4" w:space="0" w:color="auto"/>
            </w:tcBorders>
            <w:vAlign w:val="center"/>
            <w:hideMark/>
          </w:tcPr>
          <w:p w14:paraId="7076D905" w14:textId="77777777" w:rsidR="00627892" w:rsidRPr="001C7318" w:rsidRDefault="00627892" w:rsidP="00CB1E5C">
            <w:pPr>
              <w:spacing w:before="0" w:after="0"/>
              <w:ind w:firstLine="0"/>
              <w:contextualSpacing w:val="0"/>
              <w:jc w:val="center"/>
              <w:rPr>
                <w:rFonts w:eastAsia="Times New Roman" w:cs="Times New Roman"/>
                <w:color w:val="000000"/>
                <w:sz w:val="22"/>
                <w:lang w:eastAsia="ru-RU"/>
              </w:rPr>
            </w:pPr>
            <w:r w:rsidRPr="001C7318">
              <w:rPr>
                <w:rFonts w:eastAsia="Times New Roman" w:cs="Times New Roman"/>
                <w:color w:val="000000"/>
                <w:sz w:val="22"/>
                <w:lang w:eastAsia="ru-RU"/>
              </w:rPr>
              <w:t>%</w:t>
            </w:r>
          </w:p>
        </w:tc>
        <w:tc>
          <w:tcPr>
            <w:tcW w:w="702" w:type="pct"/>
            <w:tcBorders>
              <w:top w:val="nil"/>
              <w:left w:val="nil"/>
              <w:bottom w:val="single" w:sz="4" w:space="0" w:color="auto"/>
              <w:right w:val="single" w:sz="4" w:space="0" w:color="auto"/>
            </w:tcBorders>
            <w:vAlign w:val="center"/>
            <w:hideMark/>
          </w:tcPr>
          <w:p w14:paraId="1A709685" w14:textId="77777777" w:rsidR="00627892" w:rsidRPr="001C7318" w:rsidRDefault="00627892" w:rsidP="00CB1E5C">
            <w:pPr>
              <w:spacing w:before="0" w:after="0"/>
              <w:ind w:firstLine="0"/>
              <w:contextualSpacing w:val="0"/>
              <w:jc w:val="center"/>
              <w:rPr>
                <w:rFonts w:eastAsia="Times New Roman" w:cs="Times New Roman"/>
                <w:sz w:val="22"/>
                <w:lang w:eastAsia="ru-RU"/>
              </w:rPr>
            </w:pPr>
            <w:r w:rsidRPr="001C7318">
              <w:rPr>
                <w:rFonts w:eastAsia="Times New Roman" w:cs="Times New Roman"/>
                <w:sz w:val="22"/>
                <w:lang w:eastAsia="ru-RU"/>
              </w:rPr>
              <w:t>18,09</w:t>
            </w:r>
          </w:p>
        </w:tc>
      </w:tr>
    </w:tbl>
    <w:p w14:paraId="6A400312" w14:textId="77777777" w:rsidR="00627892" w:rsidRPr="007905B7" w:rsidRDefault="00627892" w:rsidP="00627892">
      <w:pPr>
        <w:pStyle w:val="Default"/>
        <w:ind w:firstLine="709"/>
        <w:jc w:val="both"/>
        <w:rPr>
          <w:rFonts w:eastAsiaTheme="minorHAnsi" w:cstheme="minorBidi"/>
          <w:color w:val="auto"/>
          <w:szCs w:val="22"/>
          <w:lang w:eastAsia="en-US"/>
        </w:rPr>
      </w:pPr>
    </w:p>
    <w:p w14:paraId="34C2BECE" w14:textId="77777777" w:rsidR="00627892" w:rsidRDefault="00627892" w:rsidP="00627892">
      <w:pPr>
        <w:pStyle w:val="af"/>
        <w:keepNext/>
        <w:ind w:left="709"/>
        <w:jc w:val="right"/>
        <w:rPr>
          <w:b/>
          <w:sz w:val="24"/>
        </w:rPr>
        <w:sectPr w:rsidR="00627892" w:rsidSect="00627892">
          <w:pgSz w:w="11906" w:h="16838"/>
          <w:pgMar w:top="1134" w:right="1134" w:bottom="1134" w:left="1134" w:header="709" w:footer="709" w:gutter="0"/>
          <w:cols w:space="708"/>
          <w:titlePg/>
          <w:docGrid w:linePitch="360"/>
        </w:sectPr>
      </w:pPr>
    </w:p>
    <w:p w14:paraId="2E1EA294" w14:textId="77777777" w:rsidR="00627892" w:rsidRPr="008B1BC6" w:rsidRDefault="00627892" w:rsidP="00627892">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46" w:name="_Toc213271355"/>
      <w:r w:rsidRPr="008B1BC6">
        <w:rPr>
          <w:rFonts w:ascii="Times New Roman" w:hAnsi="Times New Roman" w:cs="Times New Roman"/>
          <w:b/>
          <w:color w:val="auto"/>
        </w:rPr>
        <w:lastRenderedPageBreak/>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46"/>
    </w:p>
    <w:p w14:paraId="684FD504" w14:textId="77777777" w:rsidR="00627892" w:rsidRDefault="00627892" w:rsidP="00627892">
      <w:pPr>
        <w:spacing w:after="0"/>
        <w:rPr>
          <w:rFonts w:cs="Times New Roman"/>
          <w:szCs w:val="24"/>
        </w:rPr>
      </w:pPr>
      <w:r>
        <w:rPr>
          <w:rFonts w:cs="Times New Roman"/>
          <w:szCs w:val="24"/>
        </w:rPr>
        <w:t>Гидравлический режим тепловой сети – это характеристика распределения давлений и расходов теплоносителя в различных точках системы в определенный момент времени. Основным инструментом анализа гидравлического режима тепловой сети является пьезометрический график. Пьезометрические графики, построенные по результатам поверочного гидравлического расчета сетей теплоснабжения Читинского муниципального округа представлены в разделе 1.3.8 настоящей Схемы теплоснабжения.</w:t>
      </w:r>
    </w:p>
    <w:p w14:paraId="59ABDEB5" w14:textId="77777777" w:rsidR="00627892" w:rsidRPr="00D518AC" w:rsidRDefault="00627892" w:rsidP="00627892">
      <w:pPr>
        <w:rPr>
          <w:color w:val="C45911" w:themeColor="accent2" w:themeShade="BF"/>
          <w:sz w:val="18"/>
          <w:szCs w:val="28"/>
        </w:rPr>
      </w:pPr>
    </w:p>
    <w:p w14:paraId="318BA0F1" w14:textId="77777777" w:rsidR="00627892" w:rsidRPr="00D518AC" w:rsidRDefault="00627892" w:rsidP="00627892">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47" w:name="_Toc213271356"/>
      <w:r w:rsidRPr="00D518AC">
        <w:rPr>
          <w:rFonts w:ascii="Times New Roman" w:hAnsi="Times New Roman" w:cs="Times New Roman"/>
          <w:b/>
          <w:color w:val="auto"/>
        </w:rPr>
        <w:t>Причины возникновения дефицитов тепловой мощности и последствия влияния дефицитов на качество теплоснабжения</w:t>
      </w:r>
      <w:bookmarkEnd w:id="147"/>
    </w:p>
    <w:p w14:paraId="54AA1990" w14:textId="77777777" w:rsidR="00627892" w:rsidRPr="00F35181" w:rsidRDefault="00627892" w:rsidP="00627892">
      <w:pPr>
        <w:pStyle w:val="af1"/>
        <w:widowControl w:val="0"/>
        <w:spacing w:before="0" w:after="0"/>
        <w:ind w:left="0"/>
      </w:pPr>
      <w:r w:rsidRPr="00F35181">
        <w:t xml:space="preserve">На момент </w:t>
      </w:r>
      <w:r>
        <w:t>разработк</w:t>
      </w:r>
      <w:r w:rsidRPr="00F35181">
        <w:t xml:space="preserve">и Схемы теплоснабжения </w:t>
      </w:r>
      <w:r>
        <w:t>Читинского муниципального округа</w:t>
      </w:r>
      <w:r w:rsidRPr="00F35181">
        <w:t xml:space="preserve"> почти все котельные обладают достаточным резервом мощности для обеспечения требуемого отпуска тепловой энергии при расчетной температуре наружного воздуха.</w:t>
      </w:r>
    </w:p>
    <w:p w14:paraId="1CA38541" w14:textId="77777777" w:rsidR="00627892" w:rsidRPr="00D518AC" w:rsidRDefault="00627892" w:rsidP="00627892">
      <w:pPr>
        <w:rPr>
          <w:color w:val="C45911" w:themeColor="accent2" w:themeShade="BF"/>
          <w:sz w:val="10"/>
        </w:rPr>
      </w:pPr>
    </w:p>
    <w:p w14:paraId="483BBD38" w14:textId="77777777" w:rsidR="00627892" w:rsidRPr="00D518AC" w:rsidRDefault="00627892" w:rsidP="00627892">
      <w:pPr>
        <w:pStyle w:val="31"/>
        <w:keepLines w:val="0"/>
        <w:numPr>
          <w:ilvl w:val="2"/>
          <w:numId w:val="59"/>
        </w:numPr>
        <w:tabs>
          <w:tab w:val="left" w:pos="851"/>
        </w:tabs>
        <w:spacing w:before="0" w:after="120"/>
        <w:ind w:left="0" w:firstLine="0"/>
        <w:rPr>
          <w:rFonts w:ascii="Times New Roman" w:hAnsi="Times New Roman" w:cs="Times New Roman"/>
          <w:b/>
          <w:color w:val="auto"/>
        </w:rPr>
      </w:pPr>
      <w:bookmarkStart w:id="148" w:name="_Toc213271357"/>
      <w:r w:rsidRPr="00D518AC">
        <w:rPr>
          <w:rFonts w:ascii="Times New Roman" w:hAnsi="Times New Roman" w:cs="Times New Roman"/>
          <w:b/>
          <w:color w:val="auto"/>
        </w:rPr>
        <w:t>Резервы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48"/>
    </w:p>
    <w:p w14:paraId="36D6E66F" w14:textId="77777777" w:rsidR="00627892" w:rsidRDefault="00627892" w:rsidP="00627892">
      <w:pPr>
        <w:rPr>
          <w:szCs w:val="28"/>
        </w:rPr>
      </w:pPr>
      <w:r w:rsidRPr="00D518AC">
        <w:rPr>
          <w:szCs w:val="28"/>
        </w:rPr>
        <w:t xml:space="preserve">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 представлены в таблице </w:t>
      </w:r>
      <w:r>
        <w:rPr>
          <w:szCs w:val="28"/>
        </w:rPr>
        <w:t>1.6.2.1</w:t>
      </w:r>
      <w:r w:rsidRPr="00D518AC">
        <w:rPr>
          <w:szCs w:val="28"/>
        </w:rPr>
        <w:t>.</w:t>
      </w:r>
    </w:p>
    <w:p w14:paraId="6D530909" w14:textId="77777777" w:rsidR="00627892" w:rsidRPr="00D518AC" w:rsidRDefault="00627892" w:rsidP="00627892">
      <w:pPr>
        <w:rPr>
          <w:sz w:val="14"/>
          <w:szCs w:val="28"/>
        </w:rPr>
      </w:pPr>
    </w:p>
    <w:p w14:paraId="258EA0DF" w14:textId="77777777" w:rsidR="00627892" w:rsidRPr="008B1BC6" w:rsidRDefault="00627892" w:rsidP="00627892">
      <w:pPr>
        <w:pStyle w:val="31"/>
        <w:keepLines w:val="0"/>
        <w:tabs>
          <w:tab w:val="left" w:pos="851"/>
        </w:tabs>
        <w:spacing w:before="0" w:after="120"/>
        <w:rPr>
          <w:rFonts w:ascii="Times New Roman" w:hAnsi="Times New Roman" w:cs="Times New Roman"/>
          <w:b/>
          <w:color w:val="auto"/>
        </w:rPr>
      </w:pPr>
      <w:bookmarkStart w:id="149" w:name="_Toc213271358"/>
      <w:r w:rsidRPr="00D518AC">
        <w:rPr>
          <w:rFonts w:ascii="Times New Roman" w:hAnsi="Times New Roman" w:cs="Times New Roman"/>
          <w:b/>
          <w:color w:val="auto"/>
        </w:rPr>
        <w:t>Описание изменений в балансах тепловой мощности и тепловой нагрузки каждой системы теплоснабжения, в том числе с учетом реализации планов</w:t>
      </w:r>
      <w:r w:rsidRPr="008B1BC6">
        <w:rPr>
          <w:rFonts w:ascii="Times New Roman" w:hAnsi="Times New Roman" w:cs="Times New Roman"/>
          <w:b/>
          <w:color w:val="auto"/>
        </w:rPr>
        <w:t xml:space="preserve">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49"/>
    </w:p>
    <w:p w14:paraId="6BBE5590" w14:textId="77777777" w:rsidR="00627892" w:rsidRDefault="00627892" w:rsidP="00627892">
      <w:pPr>
        <w:tabs>
          <w:tab w:val="left" w:pos="993"/>
        </w:tabs>
        <w:rPr>
          <w:szCs w:val="28"/>
        </w:rPr>
      </w:pPr>
      <w:r w:rsidRPr="008B1BC6">
        <w:rPr>
          <w:szCs w:val="28"/>
        </w:rPr>
        <w:t xml:space="preserve">За период с момента утверждения ранее </w:t>
      </w:r>
      <w:r>
        <w:t>разработ</w:t>
      </w:r>
      <w:r w:rsidRPr="008B1BC6">
        <w:t>анной</w:t>
      </w:r>
      <w:r w:rsidRPr="008B1BC6">
        <w:rPr>
          <w:szCs w:val="28"/>
        </w:rPr>
        <w:t xml:space="preserve"> Схемы теплоснабжения </w:t>
      </w:r>
      <w:r>
        <w:rPr>
          <w:szCs w:val="28"/>
        </w:rPr>
        <w:t>Читинского муниципального округа</w:t>
      </w:r>
      <w:r w:rsidRPr="008B1BC6">
        <w:rPr>
          <w:szCs w:val="28"/>
        </w:rPr>
        <w:t xml:space="preserve"> произошли изменения в балансах тепловой мощности в части подключенной нагрузки, потерь в тепловых сетях. Изменения произошли в связи с подключением и отключением потребителей тепловой энергии.</w:t>
      </w:r>
    </w:p>
    <w:p w14:paraId="7FE56B3F" w14:textId="77777777" w:rsidR="00627892" w:rsidRDefault="00627892" w:rsidP="00627892">
      <w:pPr>
        <w:spacing w:before="0" w:after="160" w:line="259" w:lineRule="auto"/>
        <w:ind w:firstLine="0"/>
        <w:contextualSpacing w:val="0"/>
        <w:jc w:val="left"/>
      </w:pPr>
    </w:p>
    <w:p w14:paraId="1F504C7F" w14:textId="77777777" w:rsidR="00627892" w:rsidRDefault="00627892" w:rsidP="00627892">
      <w:pPr>
        <w:spacing w:before="0" w:after="160" w:line="259" w:lineRule="auto"/>
        <w:ind w:firstLine="0"/>
        <w:contextualSpacing w:val="0"/>
        <w:jc w:val="left"/>
      </w:pPr>
    </w:p>
    <w:p w14:paraId="3B70318A" w14:textId="77777777" w:rsidR="00627892" w:rsidRPr="00627892" w:rsidRDefault="00627892" w:rsidP="00627892">
      <w:pPr>
        <w:pStyle w:val="Default"/>
        <w:ind w:firstLine="709"/>
        <w:jc w:val="both"/>
        <w:rPr>
          <w:rFonts w:eastAsiaTheme="minorHAnsi" w:cstheme="minorBidi"/>
          <w:color w:val="FF0000"/>
          <w:szCs w:val="22"/>
          <w:lang w:eastAsia="en-US"/>
        </w:rPr>
      </w:pPr>
    </w:p>
    <w:p w14:paraId="08EEB091" w14:textId="5A42AA0A" w:rsidR="00A14B8D" w:rsidRPr="00EF463B" w:rsidRDefault="00A14B8D" w:rsidP="00627892">
      <w:pPr>
        <w:pStyle w:val="24"/>
        <w:pageBreakBefore/>
        <w:numPr>
          <w:ilvl w:val="1"/>
          <w:numId w:val="38"/>
        </w:numPr>
        <w:tabs>
          <w:tab w:val="left" w:pos="1560"/>
        </w:tabs>
        <w:spacing w:before="0" w:after="120"/>
        <w:ind w:left="885" w:hanging="601"/>
        <w:rPr>
          <w:rFonts w:ascii="Times New Roman" w:hAnsi="Times New Roman" w:cs="Times New Roman"/>
          <w:b/>
          <w:color w:val="auto"/>
          <w:sz w:val="24"/>
          <w:szCs w:val="24"/>
        </w:rPr>
      </w:pPr>
      <w:bookmarkStart w:id="150" w:name="_Toc360038853"/>
      <w:bookmarkStart w:id="151" w:name="_Toc208504610"/>
      <w:bookmarkStart w:id="152" w:name="_Toc213271359"/>
      <w:bookmarkEnd w:id="134"/>
      <w:r w:rsidRPr="00EF463B">
        <w:rPr>
          <w:rFonts w:ascii="Times New Roman" w:hAnsi="Times New Roman" w:cs="Times New Roman"/>
          <w:b/>
          <w:color w:val="auto"/>
          <w:sz w:val="24"/>
          <w:szCs w:val="24"/>
        </w:rPr>
        <w:lastRenderedPageBreak/>
        <w:t>Балансы теплоносителя</w:t>
      </w:r>
      <w:bookmarkEnd w:id="150"/>
      <w:bookmarkEnd w:id="151"/>
      <w:bookmarkEnd w:id="152"/>
    </w:p>
    <w:p w14:paraId="47F86831" w14:textId="6113F629" w:rsidR="00A14B8D" w:rsidRPr="00EF463B" w:rsidRDefault="00A14B8D" w:rsidP="005365F8">
      <w:pPr>
        <w:pStyle w:val="31"/>
        <w:keepLines w:val="0"/>
        <w:numPr>
          <w:ilvl w:val="2"/>
          <w:numId w:val="60"/>
        </w:numPr>
        <w:tabs>
          <w:tab w:val="left" w:pos="851"/>
        </w:tabs>
        <w:spacing w:before="0" w:after="120"/>
        <w:ind w:left="0" w:firstLine="0"/>
        <w:rPr>
          <w:rFonts w:ascii="Times New Roman" w:hAnsi="Times New Roman" w:cs="Times New Roman"/>
          <w:b/>
          <w:color w:val="auto"/>
        </w:rPr>
      </w:pPr>
      <w:bookmarkStart w:id="153" w:name="_Toc208504611"/>
      <w:bookmarkStart w:id="154" w:name="_Toc213271360"/>
      <w:r w:rsidRPr="00EF463B">
        <w:rPr>
          <w:rFonts w:ascii="Times New Roman" w:hAnsi="Times New Roman" w:cs="Times New Roman"/>
          <w:b/>
          <w:color w:val="auto"/>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53"/>
      <w:bookmarkEnd w:id="154"/>
    </w:p>
    <w:p w14:paraId="1FC1FE83" w14:textId="77777777" w:rsidR="003F4966" w:rsidRPr="00EF463B" w:rsidRDefault="00A14B8D" w:rsidP="007A6AA0">
      <w:pPr>
        <w:widowControl w:val="0"/>
      </w:pPr>
      <w:r w:rsidRPr="00EF463B">
        <w:t xml:space="preserve">Баланс теплоносителей системы теплоснабжения (водный баланс) – итог распределения теплоносителей (сетевой воды), отпущенных источником тепла с учетом потерь при транспортировании и использованных абонентами. </w:t>
      </w:r>
    </w:p>
    <w:p w14:paraId="704DB1D7" w14:textId="77777777" w:rsidR="00A14B8D" w:rsidRPr="00EF463B" w:rsidRDefault="00A14B8D" w:rsidP="007A6AA0">
      <w:pPr>
        <w:widowControl w:val="0"/>
      </w:pPr>
      <w:r w:rsidRPr="00EF463B">
        <w:t>Количество теплоносителя, теряемое с утечками из тепловой сети и систем теплопотребления, восполняется подпиткой.</w:t>
      </w:r>
    </w:p>
    <w:p w14:paraId="6FAC8588" w14:textId="77777777" w:rsidR="00A14B8D" w:rsidRPr="00EF463B" w:rsidRDefault="00A14B8D" w:rsidP="007A6AA0">
      <w:pPr>
        <w:widowControl w:val="0"/>
      </w:pPr>
      <w:r w:rsidRPr="00EF463B">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в т. ч. потери и затраты теплоносителя в пределах установленных норм.</w:t>
      </w:r>
    </w:p>
    <w:p w14:paraId="488B9922" w14:textId="77777777" w:rsidR="003F4966" w:rsidRPr="00EF463B" w:rsidRDefault="003F4966" w:rsidP="003F4966">
      <w:pPr>
        <w:widowControl w:val="0"/>
        <w:rPr>
          <w:szCs w:val="28"/>
        </w:rPr>
      </w:pPr>
      <w:r w:rsidRPr="00EF463B">
        <w:rPr>
          <w:szCs w:val="28"/>
        </w:rPr>
        <w:t xml:space="preserve">Расчеты технически обоснованных нормативных потерь теплоносителя выполняются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 </w:t>
      </w:r>
      <w:r w:rsidR="005155BC" w:rsidRPr="00EF463B">
        <w:rPr>
          <w:szCs w:val="28"/>
        </w:rPr>
        <w:t>п</w:t>
      </w:r>
      <w:r w:rsidRPr="00EF463B">
        <w:rPr>
          <w:szCs w:val="28"/>
        </w:rPr>
        <w:t xml:space="preserve">риказом Минэнерго </w:t>
      </w:r>
      <w:r w:rsidR="005155BC" w:rsidRPr="00EF463B">
        <w:rPr>
          <w:szCs w:val="28"/>
        </w:rPr>
        <w:t>России</w:t>
      </w:r>
      <w:r w:rsidRPr="00EF463B">
        <w:rPr>
          <w:szCs w:val="28"/>
        </w:rPr>
        <w:t xml:space="preserve">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5155BC" w:rsidRPr="00EF463B">
        <w:rPr>
          <w:szCs w:val="28"/>
        </w:rPr>
        <w:t>п</w:t>
      </w:r>
      <w:r w:rsidRPr="00EF463B">
        <w:rPr>
          <w:szCs w:val="28"/>
        </w:rPr>
        <w:t>риказом Минэнерго</w:t>
      </w:r>
      <w:r w:rsidR="005155BC" w:rsidRPr="00EF463B">
        <w:rPr>
          <w:szCs w:val="28"/>
        </w:rPr>
        <w:t xml:space="preserve"> России</w:t>
      </w:r>
      <w:r w:rsidRPr="00EF463B">
        <w:rPr>
          <w:szCs w:val="28"/>
        </w:rPr>
        <w:t xml:space="preserve"> от 30.12.2008 № 325.</w:t>
      </w:r>
    </w:p>
    <w:p w14:paraId="2E7E8864" w14:textId="1BA17035" w:rsidR="00A14B8D" w:rsidRPr="00EF463B" w:rsidRDefault="00A14B8D" w:rsidP="007A6AA0">
      <w:pPr>
        <w:widowControl w:val="0"/>
        <w:rPr>
          <w:szCs w:val="24"/>
        </w:rPr>
      </w:pPr>
      <w:r w:rsidRPr="00EF463B">
        <w:rPr>
          <w:szCs w:val="24"/>
        </w:rPr>
        <w:t>Производительность водоподготовительных установок для тепловых сетей должна соответствовать требованиям п. 6.16. СП 124.13330.2012</w:t>
      </w:r>
      <w:r w:rsidR="008B1BC6" w:rsidRPr="00EF463B">
        <w:rPr>
          <w:szCs w:val="24"/>
        </w:rPr>
        <w:t xml:space="preserve"> Тепловые сети. Актуализированная редакция</w:t>
      </w:r>
      <w:r w:rsidRPr="00EF463B">
        <w:rPr>
          <w:szCs w:val="24"/>
        </w:rPr>
        <w:t xml:space="preserve"> «СНиП 41-02-2003. Тепловые сети».</w:t>
      </w:r>
    </w:p>
    <w:p w14:paraId="56863299" w14:textId="77777777" w:rsidR="00623828" w:rsidRPr="00623828" w:rsidRDefault="00623828" w:rsidP="00623828">
      <w:pPr>
        <w:rPr>
          <w:szCs w:val="24"/>
        </w:rPr>
      </w:pPr>
      <w:r w:rsidRPr="00623828">
        <w:rPr>
          <w:szCs w:val="24"/>
        </w:rPr>
        <w:t>Потребители, с использованием открытой системы теплоснабжения, отсутствуют.</w:t>
      </w:r>
    </w:p>
    <w:p w14:paraId="29D97AB6" w14:textId="77777777" w:rsidR="00623828" w:rsidRPr="00623828" w:rsidRDefault="00623828" w:rsidP="00623828">
      <w:pPr>
        <w:rPr>
          <w:szCs w:val="24"/>
        </w:rPr>
      </w:pPr>
      <w:r w:rsidRPr="00623828">
        <w:rPr>
          <w:szCs w:val="24"/>
        </w:rPr>
        <w:t xml:space="preserve">На источниках теплоснабжения предусмотрены баки-аккумуляторы. </w:t>
      </w:r>
    </w:p>
    <w:p w14:paraId="2E0786AA" w14:textId="4DA5E29D" w:rsidR="00EF2C06" w:rsidRPr="00623828" w:rsidRDefault="00EF2C06" w:rsidP="00623828">
      <w:pPr>
        <w:ind w:firstLine="708"/>
        <w:rPr>
          <w:szCs w:val="24"/>
        </w:rPr>
      </w:pPr>
      <w:r w:rsidRPr="00623828">
        <w:rPr>
          <w:szCs w:val="24"/>
        </w:rPr>
        <w:t>Более подробн</w:t>
      </w:r>
      <w:r w:rsidR="00623828" w:rsidRPr="00623828">
        <w:rPr>
          <w:szCs w:val="24"/>
        </w:rPr>
        <w:t>ая информация</w:t>
      </w:r>
      <w:r w:rsidRPr="00623828">
        <w:rPr>
          <w:szCs w:val="24"/>
        </w:rPr>
        <w:t xml:space="preserve"> об установленных системах водоподготовки на котельных </w:t>
      </w:r>
      <w:r w:rsidR="00623828" w:rsidRPr="00623828">
        <w:rPr>
          <w:szCs w:val="24"/>
        </w:rPr>
        <w:t>представлена</w:t>
      </w:r>
      <w:r w:rsidRPr="00623828">
        <w:rPr>
          <w:szCs w:val="24"/>
        </w:rPr>
        <w:t xml:space="preserve"> в разделе 1.2.10</w:t>
      </w:r>
      <w:r w:rsidR="00623828" w:rsidRPr="00623828">
        <w:rPr>
          <w:szCs w:val="24"/>
        </w:rPr>
        <w:t xml:space="preserve"> Характеристика водоподготовки и подпиточных устройств </w:t>
      </w:r>
      <w:r w:rsidRPr="00623828">
        <w:rPr>
          <w:szCs w:val="24"/>
        </w:rPr>
        <w:t xml:space="preserve">настоящей Схемы теплоснабжения.  </w:t>
      </w:r>
    </w:p>
    <w:p w14:paraId="6361975A" w14:textId="596F22A2" w:rsidR="00A14B8D" w:rsidRPr="00623828" w:rsidRDefault="00A14B8D" w:rsidP="003F4966">
      <w:pPr>
        <w:widowControl w:val="0"/>
        <w:rPr>
          <w:b/>
          <w:szCs w:val="24"/>
        </w:rPr>
      </w:pPr>
      <w:r w:rsidRPr="00623828">
        <w:rPr>
          <w:szCs w:val="24"/>
        </w:rPr>
        <w:t xml:space="preserve">Баланс производительности водоподготовительной установки и подпитки тепловой сети (расчетный) систем теплоснабжения </w:t>
      </w:r>
      <w:r w:rsidR="00B90B73" w:rsidRPr="00623828">
        <w:rPr>
          <w:szCs w:val="24"/>
        </w:rPr>
        <w:t xml:space="preserve">на территории </w:t>
      </w:r>
      <w:r w:rsidR="00EF463B" w:rsidRPr="00623828">
        <w:rPr>
          <w:szCs w:val="24"/>
        </w:rPr>
        <w:t>Читинского муниципального округа</w:t>
      </w:r>
      <w:r w:rsidR="00B90B73" w:rsidRPr="00623828">
        <w:rPr>
          <w:szCs w:val="24"/>
        </w:rPr>
        <w:t xml:space="preserve"> </w:t>
      </w:r>
      <w:r w:rsidRPr="00623828">
        <w:rPr>
          <w:szCs w:val="24"/>
        </w:rPr>
        <w:t xml:space="preserve">представлен в таблице </w:t>
      </w:r>
      <w:r w:rsidR="00EF463B" w:rsidRPr="00623828">
        <w:rPr>
          <w:szCs w:val="24"/>
        </w:rPr>
        <w:t>1.7.1.1</w:t>
      </w:r>
      <w:r w:rsidRPr="00623828">
        <w:rPr>
          <w:szCs w:val="24"/>
        </w:rPr>
        <w:t>.</w:t>
      </w:r>
    </w:p>
    <w:p w14:paraId="0BA6648A" w14:textId="378F4C57" w:rsidR="00EF463B" w:rsidRPr="00EF463B" w:rsidRDefault="00EF463B" w:rsidP="00EF463B">
      <w:pPr>
        <w:jc w:val="right"/>
        <w:rPr>
          <w:b/>
        </w:rPr>
      </w:pPr>
      <w:r w:rsidRPr="00EF463B">
        <w:rPr>
          <w:b/>
        </w:rPr>
        <w:t xml:space="preserve">Таблица </w:t>
      </w:r>
      <w:r w:rsidRPr="00623828">
        <w:rPr>
          <w:b/>
        </w:rPr>
        <w:t>1.7.1.1</w:t>
      </w:r>
    </w:p>
    <w:p w14:paraId="096BB324" w14:textId="77777777" w:rsidR="00EF463B" w:rsidRPr="00EF463B" w:rsidRDefault="00EF463B" w:rsidP="00EF463B">
      <w:pPr>
        <w:jc w:val="center"/>
        <w:rPr>
          <w:b/>
          <w:bCs/>
        </w:rPr>
      </w:pPr>
      <w:r w:rsidRPr="00EF463B">
        <w:rPr>
          <w:b/>
          <w:bCs/>
        </w:rPr>
        <w:t>Баланс производительности водоподготовительных установок в системе теплоснабжения Читинского муниципального округа</w:t>
      </w:r>
    </w:p>
    <w:tbl>
      <w:tblPr>
        <w:tblW w:w="5000" w:type="pct"/>
        <w:tblLook w:val="04A0" w:firstRow="1" w:lastRow="0" w:firstColumn="1" w:lastColumn="0" w:noHBand="0" w:noVBand="1"/>
      </w:tblPr>
      <w:tblGrid>
        <w:gridCol w:w="6233"/>
        <w:gridCol w:w="1001"/>
        <w:gridCol w:w="2678"/>
      </w:tblGrid>
      <w:tr w:rsidR="00623828" w:rsidRPr="00623828" w14:paraId="61917430" w14:textId="77777777" w:rsidTr="00EF463B">
        <w:trPr>
          <w:trHeight w:val="20"/>
        </w:trPr>
        <w:tc>
          <w:tcPr>
            <w:tcW w:w="3144" w:type="pct"/>
            <w:vMerge w:val="restart"/>
            <w:tcBorders>
              <w:top w:val="single" w:sz="4" w:space="0" w:color="auto"/>
              <w:left w:val="single" w:sz="4" w:space="0" w:color="auto"/>
              <w:right w:val="single" w:sz="4" w:space="0" w:color="auto"/>
            </w:tcBorders>
            <w:vAlign w:val="center"/>
            <w:hideMark/>
          </w:tcPr>
          <w:p w14:paraId="03C4179E" w14:textId="77777777" w:rsidR="00EF463B" w:rsidRPr="00EF463B" w:rsidRDefault="00EF463B" w:rsidP="00EF463B">
            <w:pPr>
              <w:spacing w:before="0" w:after="0"/>
              <w:ind w:firstLine="23"/>
              <w:jc w:val="center"/>
              <w:rPr>
                <w:b/>
                <w:bCs/>
                <w:sz w:val="22"/>
              </w:rPr>
            </w:pPr>
            <w:r w:rsidRPr="00EF463B">
              <w:rPr>
                <w:b/>
                <w:bCs/>
                <w:sz w:val="22"/>
              </w:rPr>
              <w:t>Параметр</w:t>
            </w:r>
          </w:p>
        </w:tc>
        <w:tc>
          <w:tcPr>
            <w:tcW w:w="505" w:type="pct"/>
            <w:vMerge w:val="restart"/>
            <w:tcBorders>
              <w:top w:val="single" w:sz="4" w:space="0" w:color="auto"/>
              <w:left w:val="nil"/>
              <w:right w:val="single" w:sz="4" w:space="0" w:color="auto"/>
            </w:tcBorders>
            <w:vAlign w:val="center"/>
            <w:hideMark/>
          </w:tcPr>
          <w:p w14:paraId="14CAA9F8" w14:textId="77777777" w:rsidR="00EF463B" w:rsidRPr="00EF463B" w:rsidRDefault="00EF463B" w:rsidP="00EF463B">
            <w:pPr>
              <w:spacing w:before="0" w:after="0"/>
              <w:ind w:firstLine="23"/>
              <w:jc w:val="center"/>
              <w:rPr>
                <w:b/>
                <w:bCs/>
                <w:sz w:val="22"/>
              </w:rPr>
            </w:pPr>
            <w:r w:rsidRPr="00EF463B">
              <w:rPr>
                <w:b/>
                <w:bCs/>
                <w:sz w:val="22"/>
              </w:rPr>
              <w:t>Ед. изм.</w:t>
            </w:r>
          </w:p>
        </w:tc>
        <w:tc>
          <w:tcPr>
            <w:tcW w:w="1351" w:type="pct"/>
            <w:tcBorders>
              <w:top w:val="single" w:sz="4" w:space="0" w:color="auto"/>
              <w:left w:val="nil"/>
              <w:bottom w:val="single" w:sz="4" w:space="0" w:color="auto"/>
              <w:right w:val="single" w:sz="4" w:space="0" w:color="auto"/>
            </w:tcBorders>
            <w:vAlign w:val="center"/>
            <w:hideMark/>
          </w:tcPr>
          <w:p w14:paraId="3DE750F5" w14:textId="77777777" w:rsidR="00EF463B" w:rsidRPr="00EF463B" w:rsidRDefault="00EF463B" w:rsidP="00EF463B">
            <w:pPr>
              <w:spacing w:before="0" w:after="0"/>
              <w:ind w:firstLine="23"/>
              <w:jc w:val="center"/>
              <w:rPr>
                <w:b/>
                <w:bCs/>
                <w:sz w:val="22"/>
              </w:rPr>
            </w:pPr>
            <w:r w:rsidRPr="00EF463B">
              <w:rPr>
                <w:b/>
                <w:bCs/>
                <w:sz w:val="22"/>
              </w:rPr>
              <w:t>2024 г.</w:t>
            </w:r>
          </w:p>
        </w:tc>
      </w:tr>
      <w:tr w:rsidR="00623828" w:rsidRPr="00623828" w14:paraId="0E164849" w14:textId="77777777" w:rsidTr="00EF463B">
        <w:trPr>
          <w:trHeight w:val="20"/>
        </w:trPr>
        <w:tc>
          <w:tcPr>
            <w:tcW w:w="3144" w:type="pct"/>
            <w:vMerge/>
            <w:tcBorders>
              <w:left w:val="single" w:sz="4" w:space="0" w:color="auto"/>
              <w:bottom w:val="single" w:sz="4" w:space="0" w:color="auto"/>
              <w:right w:val="single" w:sz="4" w:space="0" w:color="auto"/>
            </w:tcBorders>
            <w:vAlign w:val="center"/>
          </w:tcPr>
          <w:p w14:paraId="24234E13" w14:textId="77777777" w:rsidR="00EF463B" w:rsidRPr="00EF463B" w:rsidRDefault="00EF463B" w:rsidP="00EF463B">
            <w:pPr>
              <w:spacing w:before="0" w:after="0"/>
              <w:ind w:firstLine="23"/>
              <w:jc w:val="center"/>
              <w:rPr>
                <w:b/>
                <w:bCs/>
                <w:sz w:val="22"/>
              </w:rPr>
            </w:pPr>
          </w:p>
        </w:tc>
        <w:tc>
          <w:tcPr>
            <w:tcW w:w="505" w:type="pct"/>
            <w:vMerge/>
            <w:tcBorders>
              <w:left w:val="nil"/>
              <w:bottom w:val="single" w:sz="4" w:space="0" w:color="auto"/>
              <w:right w:val="single" w:sz="4" w:space="0" w:color="auto"/>
            </w:tcBorders>
            <w:vAlign w:val="center"/>
          </w:tcPr>
          <w:p w14:paraId="7976F34F" w14:textId="77777777" w:rsidR="00EF463B" w:rsidRPr="00EF463B" w:rsidRDefault="00EF463B" w:rsidP="00EF463B">
            <w:pPr>
              <w:spacing w:before="0" w:after="0"/>
              <w:ind w:firstLine="23"/>
              <w:jc w:val="center"/>
              <w:rPr>
                <w:b/>
                <w:bCs/>
                <w:sz w:val="22"/>
              </w:rPr>
            </w:pPr>
          </w:p>
        </w:tc>
        <w:tc>
          <w:tcPr>
            <w:tcW w:w="1351" w:type="pct"/>
            <w:tcBorders>
              <w:top w:val="single" w:sz="4" w:space="0" w:color="auto"/>
              <w:left w:val="nil"/>
              <w:bottom w:val="single" w:sz="4" w:space="0" w:color="auto"/>
              <w:right w:val="single" w:sz="4" w:space="0" w:color="auto"/>
            </w:tcBorders>
            <w:vAlign w:val="center"/>
          </w:tcPr>
          <w:p w14:paraId="636117AE" w14:textId="77777777" w:rsidR="00EF463B" w:rsidRPr="00EF463B" w:rsidRDefault="00EF463B" w:rsidP="00EF463B">
            <w:pPr>
              <w:spacing w:before="0" w:after="0"/>
              <w:ind w:firstLine="23"/>
              <w:jc w:val="center"/>
              <w:rPr>
                <w:b/>
                <w:bCs/>
                <w:sz w:val="22"/>
              </w:rPr>
            </w:pPr>
            <w:r w:rsidRPr="00EF463B">
              <w:rPr>
                <w:b/>
                <w:bCs/>
                <w:sz w:val="22"/>
              </w:rPr>
              <w:t>Факт</w:t>
            </w:r>
          </w:p>
        </w:tc>
      </w:tr>
      <w:tr w:rsidR="00623828" w:rsidRPr="00623828" w14:paraId="5C228F5A" w14:textId="77777777" w:rsidTr="00EF463B">
        <w:trPr>
          <w:trHeight w:val="20"/>
        </w:trPr>
        <w:tc>
          <w:tcPr>
            <w:tcW w:w="3144" w:type="pct"/>
            <w:tcBorders>
              <w:top w:val="nil"/>
              <w:left w:val="single" w:sz="4" w:space="0" w:color="auto"/>
              <w:bottom w:val="single" w:sz="4" w:space="0" w:color="auto"/>
              <w:right w:val="single" w:sz="4" w:space="0" w:color="auto"/>
            </w:tcBorders>
            <w:vAlign w:val="center"/>
            <w:hideMark/>
          </w:tcPr>
          <w:p w14:paraId="07DFD5AA" w14:textId="77777777" w:rsidR="00EF463B" w:rsidRPr="00EF463B" w:rsidRDefault="00EF463B" w:rsidP="00EF463B">
            <w:pPr>
              <w:spacing w:before="0" w:after="0"/>
              <w:ind w:firstLine="23"/>
              <w:jc w:val="left"/>
              <w:rPr>
                <w:sz w:val="22"/>
              </w:rPr>
            </w:pPr>
            <w:r w:rsidRPr="00EF463B">
              <w:rPr>
                <w:sz w:val="22"/>
              </w:rPr>
              <w:t>Расчетный часовой расход для подпитки системы теплоснабжения</w:t>
            </w:r>
          </w:p>
        </w:tc>
        <w:tc>
          <w:tcPr>
            <w:tcW w:w="505" w:type="pct"/>
            <w:tcBorders>
              <w:top w:val="nil"/>
              <w:left w:val="nil"/>
              <w:bottom w:val="single" w:sz="4" w:space="0" w:color="auto"/>
              <w:right w:val="single" w:sz="4" w:space="0" w:color="auto"/>
            </w:tcBorders>
            <w:vAlign w:val="center"/>
            <w:hideMark/>
          </w:tcPr>
          <w:p w14:paraId="311496A0" w14:textId="77777777" w:rsidR="00EF463B" w:rsidRPr="00EF463B" w:rsidRDefault="00EF463B" w:rsidP="00EF463B">
            <w:pPr>
              <w:spacing w:before="0" w:after="0"/>
              <w:ind w:firstLine="23"/>
              <w:jc w:val="center"/>
              <w:rPr>
                <w:sz w:val="22"/>
              </w:rPr>
            </w:pPr>
            <w:r w:rsidRPr="00EF463B">
              <w:rPr>
                <w:sz w:val="22"/>
              </w:rPr>
              <w:t>т/ч</w:t>
            </w:r>
          </w:p>
        </w:tc>
        <w:tc>
          <w:tcPr>
            <w:tcW w:w="1351" w:type="pct"/>
            <w:tcBorders>
              <w:top w:val="nil"/>
              <w:left w:val="nil"/>
              <w:bottom w:val="single" w:sz="4" w:space="0" w:color="auto"/>
              <w:right w:val="single" w:sz="4" w:space="0" w:color="auto"/>
            </w:tcBorders>
            <w:vAlign w:val="center"/>
            <w:hideMark/>
          </w:tcPr>
          <w:p w14:paraId="7DE356FB" w14:textId="77777777" w:rsidR="00EF463B" w:rsidRPr="00EF463B" w:rsidRDefault="00EF463B" w:rsidP="00EF463B">
            <w:pPr>
              <w:spacing w:before="0" w:after="0"/>
              <w:ind w:firstLine="23"/>
              <w:jc w:val="center"/>
              <w:rPr>
                <w:sz w:val="22"/>
              </w:rPr>
            </w:pPr>
            <w:r w:rsidRPr="00EF463B">
              <w:rPr>
                <w:sz w:val="22"/>
              </w:rPr>
              <w:t>31,318</w:t>
            </w:r>
          </w:p>
        </w:tc>
      </w:tr>
      <w:tr w:rsidR="00623828" w:rsidRPr="00623828" w14:paraId="06B61DCF" w14:textId="77777777" w:rsidTr="00EF463B">
        <w:trPr>
          <w:trHeight w:val="20"/>
        </w:trPr>
        <w:tc>
          <w:tcPr>
            <w:tcW w:w="3144" w:type="pct"/>
            <w:tcBorders>
              <w:top w:val="nil"/>
              <w:left w:val="single" w:sz="4" w:space="0" w:color="auto"/>
              <w:bottom w:val="single" w:sz="4" w:space="0" w:color="auto"/>
              <w:right w:val="single" w:sz="4" w:space="0" w:color="auto"/>
            </w:tcBorders>
            <w:vAlign w:val="center"/>
            <w:hideMark/>
          </w:tcPr>
          <w:p w14:paraId="34E265C9" w14:textId="77777777" w:rsidR="00EF463B" w:rsidRPr="00EF463B" w:rsidRDefault="00EF463B" w:rsidP="00EF463B">
            <w:pPr>
              <w:spacing w:before="0" w:after="0"/>
              <w:ind w:firstLine="23"/>
              <w:jc w:val="left"/>
              <w:rPr>
                <w:sz w:val="22"/>
              </w:rPr>
            </w:pPr>
            <w:r w:rsidRPr="00EF463B">
              <w:rPr>
                <w:sz w:val="22"/>
              </w:rPr>
              <w:t>Всего подпитка тепловой сети, в том числе</w:t>
            </w:r>
          </w:p>
        </w:tc>
        <w:tc>
          <w:tcPr>
            <w:tcW w:w="505" w:type="pct"/>
            <w:tcBorders>
              <w:top w:val="nil"/>
              <w:left w:val="nil"/>
              <w:bottom w:val="single" w:sz="4" w:space="0" w:color="auto"/>
              <w:right w:val="single" w:sz="4" w:space="0" w:color="auto"/>
            </w:tcBorders>
            <w:vAlign w:val="center"/>
            <w:hideMark/>
          </w:tcPr>
          <w:p w14:paraId="6C678DAF" w14:textId="77777777" w:rsidR="00EF463B" w:rsidRPr="00EF463B" w:rsidRDefault="00EF463B" w:rsidP="00EF463B">
            <w:pPr>
              <w:spacing w:before="0" w:after="0"/>
              <w:ind w:firstLine="23"/>
              <w:jc w:val="center"/>
              <w:rPr>
                <w:sz w:val="22"/>
              </w:rPr>
            </w:pPr>
            <w:r w:rsidRPr="00EF463B">
              <w:rPr>
                <w:sz w:val="22"/>
              </w:rPr>
              <w:t>т/ч</w:t>
            </w:r>
          </w:p>
        </w:tc>
        <w:tc>
          <w:tcPr>
            <w:tcW w:w="1351" w:type="pct"/>
            <w:tcBorders>
              <w:top w:val="nil"/>
              <w:left w:val="nil"/>
              <w:bottom w:val="single" w:sz="4" w:space="0" w:color="auto"/>
              <w:right w:val="single" w:sz="4" w:space="0" w:color="auto"/>
            </w:tcBorders>
            <w:vAlign w:val="center"/>
            <w:hideMark/>
          </w:tcPr>
          <w:p w14:paraId="5BB35F38" w14:textId="77777777" w:rsidR="00EF463B" w:rsidRPr="00EF463B" w:rsidRDefault="00EF463B" w:rsidP="00EF463B">
            <w:pPr>
              <w:spacing w:before="0" w:after="0"/>
              <w:ind w:firstLine="23"/>
              <w:jc w:val="center"/>
              <w:rPr>
                <w:sz w:val="22"/>
              </w:rPr>
            </w:pPr>
            <w:r w:rsidRPr="00EF463B">
              <w:rPr>
                <w:sz w:val="22"/>
              </w:rPr>
              <w:t>10,241</w:t>
            </w:r>
          </w:p>
        </w:tc>
      </w:tr>
      <w:tr w:rsidR="00623828" w:rsidRPr="00623828" w14:paraId="1CA3890C" w14:textId="77777777" w:rsidTr="00EF463B">
        <w:trPr>
          <w:trHeight w:val="20"/>
        </w:trPr>
        <w:tc>
          <w:tcPr>
            <w:tcW w:w="3144" w:type="pct"/>
            <w:tcBorders>
              <w:top w:val="nil"/>
              <w:left w:val="single" w:sz="4" w:space="0" w:color="auto"/>
              <w:bottom w:val="single" w:sz="4" w:space="0" w:color="auto"/>
              <w:right w:val="single" w:sz="4" w:space="0" w:color="auto"/>
            </w:tcBorders>
            <w:vAlign w:val="center"/>
            <w:hideMark/>
          </w:tcPr>
          <w:p w14:paraId="13A24978" w14:textId="77777777" w:rsidR="00EF463B" w:rsidRPr="00EF463B" w:rsidRDefault="00EF463B" w:rsidP="00EF463B">
            <w:pPr>
              <w:spacing w:before="0" w:after="0"/>
              <w:ind w:firstLine="23"/>
              <w:jc w:val="left"/>
              <w:rPr>
                <w:sz w:val="22"/>
              </w:rPr>
            </w:pPr>
            <w:r w:rsidRPr="00EF463B">
              <w:rPr>
                <w:sz w:val="22"/>
              </w:rPr>
              <w:t>нормативные утечки теплоносителя</w:t>
            </w:r>
          </w:p>
        </w:tc>
        <w:tc>
          <w:tcPr>
            <w:tcW w:w="505" w:type="pct"/>
            <w:tcBorders>
              <w:top w:val="nil"/>
              <w:left w:val="nil"/>
              <w:bottom w:val="single" w:sz="4" w:space="0" w:color="auto"/>
              <w:right w:val="single" w:sz="4" w:space="0" w:color="auto"/>
            </w:tcBorders>
            <w:vAlign w:val="center"/>
            <w:hideMark/>
          </w:tcPr>
          <w:p w14:paraId="53E94E12" w14:textId="77777777" w:rsidR="00EF463B" w:rsidRPr="00EF463B" w:rsidRDefault="00EF463B" w:rsidP="00EF463B">
            <w:pPr>
              <w:spacing w:before="0" w:after="0"/>
              <w:ind w:firstLine="23"/>
              <w:jc w:val="center"/>
              <w:rPr>
                <w:sz w:val="22"/>
              </w:rPr>
            </w:pPr>
            <w:r w:rsidRPr="00EF463B">
              <w:rPr>
                <w:sz w:val="22"/>
              </w:rPr>
              <w:t>т/ч</w:t>
            </w:r>
          </w:p>
        </w:tc>
        <w:tc>
          <w:tcPr>
            <w:tcW w:w="1351" w:type="pct"/>
            <w:tcBorders>
              <w:top w:val="nil"/>
              <w:left w:val="nil"/>
              <w:bottom w:val="single" w:sz="4" w:space="0" w:color="auto"/>
              <w:right w:val="single" w:sz="4" w:space="0" w:color="auto"/>
            </w:tcBorders>
            <w:vAlign w:val="center"/>
            <w:hideMark/>
          </w:tcPr>
          <w:p w14:paraId="3864DB56" w14:textId="77777777" w:rsidR="00EF463B" w:rsidRPr="00EF463B" w:rsidRDefault="00EF463B" w:rsidP="00EF463B">
            <w:pPr>
              <w:spacing w:before="0" w:after="0"/>
              <w:ind w:firstLine="23"/>
              <w:jc w:val="center"/>
              <w:rPr>
                <w:sz w:val="22"/>
              </w:rPr>
            </w:pPr>
            <w:r w:rsidRPr="00EF463B">
              <w:rPr>
                <w:sz w:val="22"/>
              </w:rPr>
              <w:t>10,241</w:t>
            </w:r>
          </w:p>
        </w:tc>
      </w:tr>
      <w:tr w:rsidR="00623828" w:rsidRPr="00623828" w14:paraId="0B0D6EC4" w14:textId="77777777" w:rsidTr="00EF463B">
        <w:trPr>
          <w:trHeight w:val="20"/>
        </w:trPr>
        <w:tc>
          <w:tcPr>
            <w:tcW w:w="3144" w:type="pct"/>
            <w:tcBorders>
              <w:top w:val="nil"/>
              <w:left w:val="single" w:sz="4" w:space="0" w:color="auto"/>
              <w:bottom w:val="single" w:sz="4" w:space="0" w:color="auto"/>
              <w:right w:val="single" w:sz="4" w:space="0" w:color="auto"/>
            </w:tcBorders>
            <w:vAlign w:val="center"/>
            <w:hideMark/>
          </w:tcPr>
          <w:p w14:paraId="48CD528C" w14:textId="77777777" w:rsidR="00EF463B" w:rsidRPr="00EF463B" w:rsidRDefault="00EF463B" w:rsidP="00EF463B">
            <w:pPr>
              <w:spacing w:before="0" w:after="0"/>
              <w:ind w:firstLine="23"/>
              <w:jc w:val="left"/>
              <w:rPr>
                <w:sz w:val="22"/>
              </w:rPr>
            </w:pPr>
            <w:r w:rsidRPr="00EF463B">
              <w:rPr>
                <w:sz w:val="22"/>
              </w:rPr>
              <w:t>сверхнормативные утечки теплоносителя</w:t>
            </w:r>
          </w:p>
        </w:tc>
        <w:tc>
          <w:tcPr>
            <w:tcW w:w="505" w:type="pct"/>
            <w:tcBorders>
              <w:top w:val="nil"/>
              <w:left w:val="nil"/>
              <w:bottom w:val="single" w:sz="4" w:space="0" w:color="auto"/>
              <w:right w:val="single" w:sz="4" w:space="0" w:color="auto"/>
            </w:tcBorders>
            <w:vAlign w:val="center"/>
            <w:hideMark/>
          </w:tcPr>
          <w:p w14:paraId="07E49FC0" w14:textId="77777777" w:rsidR="00EF463B" w:rsidRPr="00EF463B" w:rsidRDefault="00EF463B" w:rsidP="00EF463B">
            <w:pPr>
              <w:spacing w:before="0" w:after="0"/>
              <w:ind w:firstLine="23"/>
              <w:jc w:val="center"/>
              <w:rPr>
                <w:sz w:val="22"/>
              </w:rPr>
            </w:pPr>
            <w:r w:rsidRPr="00EF463B">
              <w:rPr>
                <w:sz w:val="22"/>
              </w:rPr>
              <w:t>т/ч</w:t>
            </w:r>
          </w:p>
        </w:tc>
        <w:tc>
          <w:tcPr>
            <w:tcW w:w="1351" w:type="pct"/>
            <w:tcBorders>
              <w:top w:val="nil"/>
              <w:left w:val="nil"/>
              <w:bottom w:val="single" w:sz="4" w:space="0" w:color="auto"/>
              <w:right w:val="single" w:sz="4" w:space="0" w:color="auto"/>
            </w:tcBorders>
            <w:vAlign w:val="center"/>
            <w:hideMark/>
          </w:tcPr>
          <w:p w14:paraId="68D148E3" w14:textId="77777777" w:rsidR="00EF463B" w:rsidRPr="00EF463B" w:rsidRDefault="00EF463B" w:rsidP="00EF463B">
            <w:pPr>
              <w:spacing w:before="0" w:after="0"/>
              <w:ind w:firstLine="23"/>
              <w:jc w:val="center"/>
              <w:rPr>
                <w:sz w:val="22"/>
              </w:rPr>
            </w:pPr>
            <w:r w:rsidRPr="00EF463B">
              <w:rPr>
                <w:sz w:val="22"/>
              </w:rPr>
              <w:t>0</w:t>
            </w:r>
          </w:p>
        </w:tc>
      </w:tr>
      <w:tr w:rsidR="00623828" w:rsidRPr="00623828" w14:paraId="491F5E27" w14:textId="77777777" w:rsidTr="00EF463B">
        <w:trPr>
          <w:trHeight w:val="20"/>
        </w:trPr>
        <w:tc>
          <w:tcPr>
            <w:tcW w:w="3144" w:type="pct"/>
            <w:tcBorders>
              <w:top w:val="nil"/>
              <w:left w:val="single" w:sz="4" w:space="0" w:color="auto"/>
              <w:bottom w:val="single" w:sz="4" w:space="0" w:color="auto"/>
              <w:right w:val="single" w:sz="4" w:space="0" w:color="auto"/>
            </w:tcBorders>
            <w:vAlign w:val="center"/>
            <w:hideMark/>
          </w:tcPr>
          <w:p w14:paraId="1D5F1B0A" w14:textId="77777777" w:rsidR="00EF463B" w:rsidRPr="00EF463B" w:rsidRDefault="00EF463B" w:rsidP="00EF463B">
            <w:pPr>
              <w:spacing w:before="0" w:after="0"/>
              <w:ind w:firstLine="23"/>
              <w:jc w:val="left"/>
              <w:rPr>
                <w:sz w:val="22"/>
              </w:rPr>
            </w:pPr>
            <w:r w:rsidRPr="00EF463B">
              <w:rPr>
                <w:sz w:val="22"/>
              </w:rPr>
              <w:t>Отпуск теплоносителя из тепловых сетей на цели ГВС</w:t>
            </w:r>
          </w:p>
        </w:tc>
        <w:tc>
          <w:tcPr>
            <w:tcW w:w="505" w:type="pct"/>
            <w:tcBorders>
              <w:top w:val="nil"/>
              <w:left w:val="nil"/>
              <w:bottom w:val="single" w:sz="4" w:space="0" w:color="auto"/>
              <w:right w:val="single" w:sz="4" w:space="0" w:color="auto"/>
            </w:tcBorders>
            <w:vAlign w:val="center"/>
            <w:hideMark/>
          </w:tcPr>
          <w:p w14:paraId="649D0D32" w14:textId="77777777" w:rsidR="00EF463B" w:rsidRPr="00EF463B" w:rsidRDefault="00EF463B" w:rsidP="00EF463B">
            <w:pPr>
              <w:spacing w:before="0" w:after="0"/>
              <w:ind w:firstLine="23"/>
              <w:jc w:val="center"/>
              <w:rPr>
                <w:sz w:val="22"/>
              </w:rPr>
            </w:pPr>
            <w:r w:rsidRPr="00EF463B">
              <w:rPr>
                <w:sz w:val="22"/>
              </w:rPr>
              <w:t>т/ч</w:t>
            </w:r>
          </w:p>
        </w:tc>
        <w:tc>
          <w:tcPr>
            <w:tcW w:w="1351" w:type="pct"/>
            <w:tcBorders>
              <w:top w:val="nil"/>
              <w:left w:val="nil"/>
              <w:bottom w:val="single" w:sz="4" w:space="0" w:color="auto"/>
              <w:right w:val="single" w:sz="4" w:space="0" w:color="auto"/>
            </w:tcBorders>
            <w:vAlign w:val="center"/>
            <w:hideMark/>
          </w:tcPr>
          <w:p w14:paraId="78102AB3" w14:textId="77777777" w:rsidR="00EF463B" w:rsidRPr="00EF463B" w:rsidRDefault="00EF463B" w:rsidP="00EF463B">
            <w:pPr>
              <w:spacing w:before="0" w:after="0"/>
              <w:ind w:firstLine="23"/>
              <w:jc w:val="center"/>
              <w:rPr>
                <w:sz w:val="22"/>
              </w:rPr>
            </w:pPr>
            <w:r w:rsidRPr="00EF463B">
              <w:rPr>
                <w:sz w:val="22"/>
              </w:rPr>
              <w:t>0</w:t>
            </w:r>
          </w:p>
        </w:tc>
      </w:tr>
      <w:tr w:rsidR="00623828" w:rsidRPr="00623828" w14:paraId="0BE05E05" w14:textId="77777777" w:rsidTr="00EF463B">
        <w:trPr>
          <w:trHeight w:val="20"/>
        </w:trPr>
        <w:tc>
          <w:tcPr>
            <w:tcW w:w="3144" w:type="pct"/>
            <w:tcBorders>
              <w:top w:val="nil"/>
              <w:left w:val="single" w:sz="4" w:space="0" w:color="auto"/>
              <w:bottom w:val="single" w:sz="4" w:space="0" w:color="auto"/>
              <w:right w:val="single" w:sz="4" w:space="0" w:color="auto"/>
            </w:tcBorders>
            <w:vAlign w:val="center"/>
            <w:hideMark/>
          </w:tcPr>
          <w:p w14:paraId="536BCBCB" w14:textId="77777777" w:rsidR="00EF463B" w:rsidRPr="00EF463B" w:rsidRDefault="00EF463B" w:rsidP="00EF463B">
            <w:pPr>
              <w:spacing w:before="0" w:after="0"/>
              <w:ind w:firstLine="23"/>
              <w:jc w:val="left"/>
              <w:rPr>
                <w:sz w:val="22"/>
              </w:rPr>
            </w:pPr>
            <w:r w:rsidRPr="00EF463B">
              <w:rPr>
                <w:sz w:val="22"/>
              </w:rPr>
              <w:t>Объем аварийной подпитки (химически не обработанной и не деаэрированной водой)</w:t>
            </w:r>
          </w:p>
        </w:tc>
        <w:tc>
          <w:tcPr>
            <w:tcW w:w="505" w:type="pct"/>
            <w:tcBorders>
              <w:top w:val="nil"/>
              <w:left w:val="nil"/>
              <w:bottom w:val="single" w:sz="4" w:space="0" w:color="auto"/>
              <w:right w:val="single" w:sz="4" w:space="0" w:color="auto"/>
            </w:tcBorders>
            <w:vAlign w:val="center"/>
            <w:hideMark/>
          </w:tcPr>
          <w:p w14:paraId="69760B7A" w14:textId="77777777" w:rsidR="00EF463B" w:rsidRPr="00EF463B" w:rsidRDefault="00EF463B" w:rsidP="00EF463B">
            <w:pPr>
              <w:spacing w:before="0" w:after="0"/>
              <w:ind w:firstLine="23"/>
              <w:jc w:val="center"/>
              <w:rPr>
                <w:sz w:val="22"/>
              </w:rPr>
            </w:pPr>
            <w:r w:rsidRPr="00EF463B">
              <w:rPr>
                <w:sz w:val="22"/>
              </w:rPr>
              <w:t>т/ч</w:t>
            </w:r>
          </w:p>
        </w:tc>
        <w:tc>
          <w:tcPr>
            <w:tcW w:w="1351" w:type="pct"/>
            <w:tcBorders>
              <w:top w:val="nil"/>
              <w:left w:val="nil"/>
              <w:bottom w:val="single" w:sz="4" w:space="0" w:color="auto"/>
              <w:right w:val="single" w:sz="4" w:space="0" w:color="auto"/>
            </w:tcBorders>
            <w:vAlign w:val="center"/>
            <w:hideMark/>
          </w:tcPr>
          <w:p w14:paraId="70A33443" w14:textId="77777777" w:rsidR="00EF463B" w:rsidRPr="00EF463B" w:rsidRDefault="00EF463B" w:rsidP="00EF463B">
            <w:pPr>
              <w:spacing w:before="0" w:after="0"/>
              <w:ind w:firstLine="23"/>
              <w:jc w:val="center"/>
              <w:rPr>
                <w:sz w:val="22"/>
              </w:rPr>
            </w:pPr>
            <w:r w:rsidRPr="00EF463B">
              <w:rPr>
                <w:sz w:val="22"/>
              </w:rPr>
              <w:t>31,318</w:t>
            </w:r>
          </w:p>
        </w:tc>
      </w:tr>
    </w:tbl>
    <w:p w14:paraId="531D6153" w14:textId="77777777" w:rsidR="004A1D23" w:rsidRDefault="004A1D23" w:rsidP="004A1D23">
      <w:pPr>
        <w:widowControl w:val="0"/>
        <w:rPr>
          <w:szCs w:val="24"/>
        </w:rPr>
      </w:pPr>
    </w:p>
    <w:p w14:paraId="398A0965" w14:textId="79840A5E" w:rsidR="004A1D23" w:rsidRDefault="004A1D23" w:rsidP="004A1D23">
      <w:pPr>
        <w:widowControl w:val="0"/>
      </w:pPr>
      <w:r w:rsidRPr="004A1D23">
        <w:rPr>
          <w:szCs w:val="24"/>
        </w:rPr>
        <w:t xml:space="preserve">Все котельные </w:t>
      </w:r>
      <w:r w:rsidRPr="00A255E2">
        <w:t xml:space="preserve">городского поселения «Атамановское» </w:t>
      </w:r>
      <w:r w:rsidRPr="004A1D23">
        <w:rPr>
          <w:szCs w:val="24"/>
        </w:rPr>
        <w:t>подключены к источникам централизованного водоснабжения.</w:t>
      </w:r>
      <w:r w:rsidRPr="00A255E2">
        <w:rPr>
          <w:szCs w:val="24"/>
        </w:rPr>
        <w:t xml:space="preserve"> </w:t>
      </w:r>
      <w:r w:rsidRPr="004A1D23">
        <w:rPr>
          <w:szCs w:val="24"/>
        </w:rPr>
        <w:t xml:space="preserve">Балансы теплоносителя </w:t>
      </w:r>
      <w:r w:rsidRPr="00A255E2">
        <w:rPr>
          <w:szCs w:val="24"/>
        </w:rPr>
        <w:t>системы</w:t>
      </w:r>
      <w:r w:rsidRPr="004A1D23">
        <w:rPr>
          <w:szCs w:val="24"/>
        </w:rPr>
        <w:t xml:space="preserve"> теплоснабжения </w:t>
      </w:r>
      <w:r w:rsidRPr="00A255E2">
        <w:t>Читинского муниципального округа (городское поселение «Атамановское») представлены в таблице 1.7.1.</w:t>
      </w:r>
      <w:r w:rsidR="00A255E2">
        <w:t>2</w:t>
      </w:r>
      <w:r w:rsidRPr="00A255E2">
        <w:t>.</w:t>
      </w:r>
    </w:p>
    <w:p w14:paraId="25EB61C9" w14:textId="77777777" w:rsidR="00A255E2" w:rsidRDefault="00A255E2" w:rsidP="004A1D23">
      <w:pPr>
        <w:widowControl w:val="0"/>
      </w:pPr>
    </w:p>
    <w:p w14:paraId="5364327B" w14:textId="5D1095D7" w:rsidR="00A255E2" w:rsidRPr="00EF463B" w:rsidRDefault="00A255E2" w:rsidP="00A255E2">
      <w:pPr>
        <w:jc w:val="right"/>
        <w:rPr>
          <w:b/>
        </w:rPr>
      </w:pPr>
      <w:r w:rsidRPr="00EF463B">
        <w:rPr>
          <w:b/>
        </w:rPr>
        <w:lastRenderedPageBreak/>
        <w:t xml:space="preserve">Таблица </w:t>
      </w:r>
      <w:r w:rsidRPr="00623828">
        <w:rPr>
          <w:b/>
        </w:rPr>
        <w:t>1.7.1.</w:t>
      </w:r>
      <w:r>
        <w:rPr>
          <w:b/>
        </w:rPr>
        <w:t>2</w:t>
      </w:r>
    </w:p>
    <w:p w14:paraId="5334C72A" w14:textId="2AC96BD4" w:rsidR="00A255E2" w:rsidRPr="00A255E2" w:rsidRDefault="00A255E2" w:rsidP="00A255E2">
      <w:pPr>
        <w:widowControl w:val="0"/>
        <w:jc w:val="center"/>
        <w:rPr>
          <w:b/>
          <w:bCs/>
        </w:rPr>
      </w:pPr>
      <w:r w:rsidRPr="004A1D23">
        <w:rPr>
          <w:b/>
          <w:bCs/>
          <w:szCs w:val="24"/>
        </w:rPr>
        <w:t xml:space="preserve">Балансы теплоносителя </w:t>
      </w:r>
      <w:r w:rsidRPr="00A255E2">
        <w:rPr>
          <w:b/>
          <w:bCs/>
          <w:szCs w:val="24"/>
        </w:rPr>
        <w:t>системы</w:t>
      </w:r>
      <w:r w:rsidRPr="004A1D23">
        <w:rPr>
          <w:b/>
          <w:bCs/>
          <w:szCs w:val="24"/>
        </w:rPr>
        <w:t xml:space="preserve"> теплоснабжения </w:t>
      </w:r>
      <w:r w:rsidRPr="00A255E2">
        <w:rPr>
          <w:b/>
          <w:bCs/>
        </w:rPr>
        <w:t>Читинского муниципального округа (городское поселение «Атамановское»)</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276"/>
        <w:gridCol w:w="1632"/>
      </w:tblGrid>
      <w:tr w:rsidR="004A1D23" w:rsidRPr="004A1D23" w14:paraId="0A441B88" w14:textId="77777777" w:rsidTr="00A255E2">
        <w:trPr>
          <w:trHeight w:val="56"/>
          <w:jc w:val="center"/>
        </w:trPr>
        <w:tc>
          <w:tcPr>
            <w:tcW w:w="6941" w:type="dxa"/>
            <w:noWrap/>
            <w:vAlign w:val="center"/>
            <w:hideMark/>
          </w:tcPr>
          <w:p w14:paraId="70F881B7" w14:textId="77777777" w:rsidR="004A1D23" w:rsidRPr="004A1D23" w:rsidRDefault="004A1D23" w:rsidP="004A1D23">
            <w:pPr>
              <w:widowControl w:val="0"/>
              <w:ind w:firstLine="23"/>
              <w:jc w:val="center"/>
              <w:rPr>
                <w:b/>
                <w:bCs/>
                <w:szCs w:val="24"/>
              </w:rPr>
            </w:pPr>
            <w:r w:rsidRPr="004A1D23">
              <w:rPr>
                <w:b/>
                <w:bCs/>
                <w:szCs w:val="24"/>
              </w:rPr>
              <w:t>Год</w:t>
            </w:r>
          </w:p>
        </w:tc>
        <w:tc>
          <w:tcPr>
            <w:tcW w:w="1276" w:type="dxa"/>
            <w:noWrap/>
            <w:vAlign w:val="center"/>
            <w:hideMark/>
          </w:tcPr>
          <w:p w14:paraId="08952ECA" w14:textId="2CA54BCA" w:rsidR="004A1D23" w:rsidRPr="004A1D23" w:rsidRDefault="004A1D23" w:rsidP="004A1D23">
            <w:pPr>
              <w:widowControl w:val="0"/>
              <w:ind w:firstLine="23"/>
              <w:jc w:val="center"/>
              <w:rPr>
                <w:b/>
                <w:bCs/>
                <w:szCs w:val="24"/>
              </w:rPr>
            </w:pPr>
            <w:r w:rsidRPr="004A1D23">
              <w:rPr>
                <w:b/>
                <w:bCs/>
                <w:szCs w:val="24"/>
              </w:rPr>
              <w:t>м</w:t>
            </w:r>
            <w:r>
              <w:rPr>
                <w:rFonts w:cs="Times New Roman"/>
                <w:b/>
                <w:bCs/>
                <w:szCs w:val="24"/>
              </w:rPr>
              <w:t>³</w:t>
            </w:r>
            <w:r w:rsidRPr="004A1D23">
              <w:rPr>
                <w:b/>
                <w:bCs/>
                <w:szCs w:val="24"/>
              </w:rPr>
              <w:t>/ч</w:t>
            </w:r>
          </w:p>
        </w:tc>
        <w:tc>
          <w:tcPr>
            <w:tcW w:w="1632" w:type="dxa"/>
            <w:noWrap/>
            <w:vAlign w:val="center"/>
            <w:hideMark/>
          </w:tcPr>
          <w:p w14:paraId="5E309EAC" w14:textId="69447C1D" w:rsidR="004A1D23" w:rsidRPr="004A1D23" w:rsidRDefault="004A1D23" w:rsidP="004A1D23">
            <w:pPr>
              <w:widowControl w:val="0"/>
              <w:ind w:firstLine="23"/>
              <w:jc w:val="center"/>
              <w:rPr>
                <w:b/>
                <w:bCs/>
                <w:szCs w:val="24"/>
              </w:rPr>
            </w:pPr>
            <w:r w:rsidRPr="004A1D23">
              <w:rPr>
                <w:b/>
                <w:bCs/>
                <w:szCs w:val="24"/>
              </w:rPr>
              <w:t>м</w:t>
            </w:r>
            <w:r>
              <w:rPr>
                <w:rFonts w:cs="Times New Roman"/>
                <w:b/>
                <w:bCs/>
                <w:szCs w:val="24"/>
              </w:rPr>
              <w:t>³</w:t>
            </w:r>
            <w:r w:rsidRPr="004A1D23">
              <w:rPr>
                <w:b/>
                <w:bCs/>
                <w:szCs w:val="24"/>
              </w:rPr>
              <w:t>/год</w:t>
            </w:r>
          </w:p>
        </w:tc>
      </w:tr>
      <w:tr w:rsidR="004A1D23" w:rsidRPr="00A255E2" w14:paraId="2AEDEA27" w14:textId="77777777" w:rsidTr="00A255E2">
        <w:trPr>
          <w:trHeight w:val="56"/>
          <w:jc w:val="center"/>
        </w:trPr>
        <w:tc>
          <w:tcPr>
            <w:tcW w:w="6941" w:type="dxa"/>
            <w:noWrap/>
            <w:vAlign w:val="center"/>
          </w:tcPr>
          <w:p w14:paraId="47D081E9" w14:textId="23C4D116" w:rsidR="004A1D23" w:rsidRPr="00A255E2" w:rsidRDefault="004A1D23" w:rsidP="00A255E2">
            <w:pPr>
              <w:widowControl w:val="0"/>
              <w:ind w:firstLine="23"/>
              <w:jc w:val="left"/>
              <w:rPr>
                <w:b/>
                <w:bCs/>
                <w:szCs w:val="24"/>
              </w:rPr>
            </w:pPr>
            <w:r w:rsidRPr="004A1D23">
              <w:rPr>
                <w:b/>
                <w:bCs/>
                <w:szCs w:val="24"/>
              </w:rPr>
              <w:t>Центральная котельная</w:t>
            </w:r>
          </w:p>
        </w:tc>
        <w:tc>
          <w:tcPr>
            <w:tcW w:w="1276" w:type="dxa"/>
            <w:noWrap/>
            <w:vAlign w:val="center"/>
          </w:tcPr>
          <w:p w14:paraId="2514B56B" w14:textId="77777777" w:rsidR="004A1D23" w:rsidRPr="00A255E2" w:rsidRDefault="004A1D23" w:rsidP="004A1D23">
            <w:pPr>
              <w:widowControl w:val="0"/>
              <w:ind w:firstLine="23"/>
              <w:rPr>
                <w:b/>
                <w:bCs/>
                <w:szCs w:val="24"/>
              </w:rPr>
            </w:pPr>
          </w:p>
        </w:tc>
        <w:tc>
          <w:tcPr>
            <w:tcW w:w="1632" w:type="dxa"/>
            <w:noWrap/>
            <w:vAlign w:val="center"/>
          </w:tcPr>
          <w:p w14:paraId="26808152" w14:textId="77777777" w:rsidR="004A1D23" w:rsidRPr="00A255E2" w:rsidRDefault="004A1D23" w:rsidP="004A1D23">
            <w:pPr>
              <w:widowControl w:val="0"/>
              <w:ind w:firstLine="23"/>
              <w:rPr>
                <w:b/>
                <w:bCs/>
                <w:szCs w:val="24"/>
              </w:rPr>
            </w:pPr>
          </w:p>
        </w:tc>
      </w:tr>
      <w:tr w:rsidR="004A1D23" w:rsidRPr="004A1D23" w14:paraId="7016F2E2" w14:textId="77777777" w:rsidTr="00A255E2">
        <w:trPr>
          <w:trHeight w:val="97"/>
          <w:jc w:val="center"/>
        </w:trPr>
        <w:tc>
          <w:tcPr>
            <w:tcW w:w="6941" w:type="dxa"/>
            <w:noWrap/>
            <w:vAlign w:val="center"/>
            <w:hideMark/>
          </w:tcPr>
          <w:p w14:paraId="71E0EB39" w14:textId="77777777" w:rsidR="004A1D23" w:rsidRPr="004A1D23" w:rsidRDefault="004A1D23" w:rsidP="00A255E2">
            <w:pPr>
              <w:widowControl w:val="0"/>
              <w:ind w:firstLine="23"/>
              <w:jc w:val="left"/>
              <w:rPr>
                <w:szCs w:val="24"/>
              </w:rPr>
            </w:pPr>
            <w:r w:rsidRPr="004A1D23">
              <w:rPr>
                <w:szCs w:val="24"/>
              </w:rPr>
              <w:t>2022</w:t>
            </w:r>
          </w:p>
        </w:tc>
        <w:tc>
          <w:tcPr>
            <w:tcW w:w="1276" w:type="dxa"/>
            <w:noWrap/>
            <w:vAlign w:val="bottom"/>
            <w:hideMark/>
          </w:tcPr>
          <w:p w14:paraId="5CACDA19" w14:textId="77777777" w:rsidR="004A1D23" w:rsidRPr="004A1D23" w:rsidRDefault="004A1D23" w:rsidP="004A1D23">
            <w:pPr>
              <w:widowControl w:val="0"/>
              <w:ind w:firstLine="23"/>
              <w:jc w:val="center"/>
              <w:rPr>
                <w:szCs w:val="24"/>
              </w:rPr>
            </w:pPr>
            <w:r w:rsidRPr="004A1D23">
              <w:rPr>
                <w:szCs w:val="24"/>
              </w:rPr>
              <w:t>1,827</w:t>
            </w:r>
          </w:p>
        </w:tc>
        <w:tc>
          <w:tcPr>
            <w:tcW w:w="1632" w:type="dxa"/>
            <w:noWrap/>
            <w:vAlign w:val="bottom"/>
            <w:hideMark/>
          </w:tcPr>
          <w:p w14:paraId="6E37DC9A" w14:textId="77777777" w:rsidR="004A1D23" w:rsidRPr="004A1D23" w:rsidRDefault="004A1D23" w:rsidP="004A1D23">
            <w:pPr>
              <w:widowControl w:val="0"/>
              <w:ind w:firstLine="23"/>
              <w:jc w:val="center"/>
              <w:rPr>
                <w:szCs w:val="24"/>
              </w:rPr>
            </w:pPr>
            <w:r w:rsidRPr="004A1D23">
              <w:rPr>
                <w:szCs w:val="24"/>
              </w:rPr>
              <w:t>10434,8</w:t>
            </w:r>
          </w:p>
        </w:tc>
      </w:tr>
      <w:tr w:rsidR="004A1D23" w:rsidRPr="004A1D23" w14:paraId="6B94D9DA" w14:textId="77777777" w:rsidTr="00A255E2">
        <w:trPr>
          <w:trHeight w:val="51"/>
          <w:jc w:val="center"/>
        </w:trPr>
        <w:tc>
          <w:tcPr>
            <w:tcW w:w="6941" w:type="dxa"/>
            <w:noWrap/>
            <w:vAlign w:val="center"/>
            <w:hideMark/>
          </w:tcPr>
          <w:p w14:paraId="3B70BA85" w14:textId="77777777" w:rsidR="004A1D23" w:rsidRPr="004A1D23" w:rsidRDefault="004A1D23" w:rsidP="00A255E2">
            <w:pPr>
              <w:widowControl w:val="0"/>
              <w:ind w:firstLine="23"/>
              <w:jc w:val="left"/>
              <w:rPr>
                <w:szCs w:val="24"/>
              </w:rPr>
            </w:pPr>
            <w:r w:rsidRPr="004A1D23">
              <w:rPr>
                <w:szCs w:val="24"/>
              </w:rPr>
              <w:t>2023</w:t>
            </w:r>
          </w:p>
        </w:tc>
        <w:tc>
          <w:tcPr>
            <w:tcW w:w="1276" w:type="dxa"/>
            <w:noWrap/>
            <w:vAlign w:val="bottom"/>
            <w:hideMark/>
          </w:tcPr>
          <w:p w14:paraId="6EB041E0" w14:textId="77777777" w:rsidR="004A1D23" w:rsidRPr="004A1D23" w:rsidRDefault="004A1D23" w:rsidP="004A1D23">
            <w:pPr>
              <w:widowControl w:val="0"/>
              <w:ind w:firstLine="23"/>
              <w:jc w:val="center"/>
              <w:rPr>
                <w:szCs w:val="24"/>
              </w:rPr>
            </w:pPr>
            <w:r w:rsidRPr="004A1D23">
              <w:rPr>
                <w:szCs w:val="24"/>
              </w:rPr>
              <w:t>1,827</w:t>
            </w:r>
          </w:p>
        </w:tc>
        <w:tc>
          <w:tcPr>
            <w:tcW w:w="1632" w:type="dxa"/>
            <w:noWrap/>
            <w:vAlign w:val="bottom"/>
            <w:hideMark/>
          </w:tcPr>
          <w:p w14:paraId="7ADC2C1A" w14:textId="77777777" w:rsidR="004A1D23" w:rsidRPr="004A1D23" w:rsidRDefault="004A1D23" w:rsidP="004A1D23">
            <w:pPr>
              <w:widowControl w:val="0"/>
              <w:ind w:firstLine="23"/>
              <w:jc w:val="center"/>
              <w:rPr>
                <w:szCs w:val="24"/>
              </w:rPr>
            </w:pPr>
            <w:r w:rsidRPr="004A1D23">
              <w:rPr>
                <w:szCs w:val="24"/>
              </w:rPr>
              <w:t>10434,8</w:t>
            </w:r>
          </w:p>
        </w:tc>
      </w:tr>
      <w:tr w:rsidR="004A1D23" w:rsidRPr="004A1D23" w14:paraId="33A58CF1" w14:textId="77777777" w:rsidTr="00A255E2">
        <w:trPr>
          <w:trHeight w:val="58"/>
          <w:jc w:val="center"/>
        </w:trPr>
        <w:tc>
          <w:tcPr>
            <w:tcW w:w="6941" w:type="dxa"/>
            <w:noWrap/>
            <w:vAlign w:val="center"/>
            <w:hideMark/>
          </w:tcPr>
          <w:p w14:paraId="48767C80" w14:textId="77777777" w:rsidR="004A1D23" w:rsidRPr="004A1D23" w:rsidRDefault="004A1D23" w:rsidP="00A255E2">
            <w:pPr>
              <w:widowControl w:val="0"/>
              <w:ind w:firstLine="23"/>
              <w:jc w:val="left"/>
              <w:rPr>
                <w:szCs w:val="24"/>
              </w:rPr>
            </w:pPr>
            <w:r w:rsidRPr="004A1D23">
              <w:rPr>
                <w:szCs w:val="24"/>
              </w:rPr>
              <w:t>2024</w:t>
            </w:r>
          </w:p>
        </w:tc>
        <w:tc>
          <w:tcPr>
            <w:tcW w:w="1276" w:type="dxa"/>
            <w:noWrap/>
            <w:vAlign w:val="bottom"/>
            <w:hideMark/>
          </w:tcPr>
          <w:p w14:paraId="04932188" w14:textId="77777777" w:rsidR="004A1D23" w:rsidRPr="004A1D23" w:rsidRDefault="004A1D23" w:rsidP="004A1D23">
            <w:pPr>
              <w:widowControl w:val="0"/>
              <w:ind w:firstLine="23"/>
              <w:jc w:val="center"/>
              <w:rPr>
                <w:szCs w:val="24"/>
              </w:rPr>
            </w:pPr>
            <w:r w:rsidRPr="004A1D23">
              <w:rPr>
                <w:szCs w:val="24"/>
              </w:rPr>
              <w:t>1,827</w:t>
            </w:r>
          </w:p>
        </w:tc>
        <w:tc>
          <w:tcPr>
            <w:tcW w:w="1632" w:type="dxa"/>
            <w:noWrap/>
            <w:vAlign w:val="bottom"/>
            <w:hideMark/>
          </w:tcPr>
          <w:p w14:paraId="1B7A0885" w14:textId="77777777" w:rsidR="004A1D23" w:rsidRPr="004A1D23" w:rsidRDefault="004A1D23" w:rsidP="004A1D23">
            <w:pPr>
              <w:widowControl w:val="0"/>
              <w:ind w:firstLine="23"/>
              <w:jc w:val="center"/>
              <w:rPr>
                <w:szCs w:val="24"/>
              </w:rPr>
            </w:pPr>
            <w:r w:rsidRPr="004A1D23">
              <w:rPr>
                <w:szCs w:val="24"/>
              </w:rPr>
              <w:t>10434,8</w:t>
            </w:r>
          </w:p>
        </w:tc>
      </w:tr>
      <w:tr w:rsidR="00A255E2" w:rsidRPr="00A255E2" w14:paraId="370E4D42" w14:textId="77777777" w:rsidTr="00A255E2">
        <w:trPr>
          <w:trHeight w:val="58"/>
          <w:jc w:val="center"/>
        </w:trPr>
        <w:tc>
          <w:tcPr>
            <w:tcW w:w="6941" w:type="dxa"/>
            <w:noWrap/>
            <w:vAlign w:val="center"/>
          </w:tcPr>
          <w:p w14:paraId="58D46C23" w14:textId="0AEFCB60" w:rsidR="00A255E2" w:rsidRPr="00A255E2" w:rsidRDefault="00A255E2" w:rsidP="00A255E2">
            <w:pPr>
              <w:widowControl w:val="0"/>
              <w:ind w:firstLine="23"/>
              <w:jc w:val="left"/>
              <w:rPr>
                <w:b/>
                <w:bCs/>
                <w:szCs w:val="24"/>
              </w:rPr>
            </w:pPr>
            <w:r w:rsidRPr="004A1D23">
              <w:rPr>
                <w:b/>
                <w:bCs/>
                <w:szCs w:val="24"/>
              </w:rPr>
              <w:t>Котельная ГАУСО «Атамановский ДИПИ» отделение «Центральное»</w:t>
            </w:r>
          </w:p>
        </w:tc>
        <w:tc>
          <w:tcPr>
            <w:tcW w:w="1276" w:type="dxa"/>
            <w:noWrap/>
            <w:vAlign w:val="bottom"/>
          </w:tcPr>
          <w:p w14:paraId="684570BA" w14:textId="77777777" w:rsidR="00A255E2" w:rsidRPr="00A255E2" w:rsidRDefault="00A255E2" w:rsidP="004A1D23">
            <w:pPr>
              <w:widowControl w:val="0"/>
              <w:ind w:firstLine="23"/>
              <w:jc w:val="center"/>
              <w:rPr>
                <w:b/>
                <w:bCs/>
                <w:szCs w:val="24"/>
              </w:rPr>
            </w:pPr>
          </w:p>
        </w:tc>
        <w:tc>
          <w:tcPr>
            <w:tcW w:w="1632" w:type="dxa"/>
            <w:noWrap/>
            <w:vAlign w:val="bottom"/>
          </w:tcPr>
          <w:p w14:paraId="4B026CA2" w14:textId="77777777" w:rsidR="00A255E2" w:rsidRPr="00A255E2" w:rsidRDefault="00A255E2" w:rsidP="004A1D23">
            <w:pPr>
              <w:widowControl w:val="0"/>
              <w:ind w:firstLine="23"/>
              <w:jc w:val="center"/>
              <w:rPr>
                <w:b/>
                <w:bCs/>
                <w:szCs w:val="24"/>
              </w:rPr>
            </w:pPr>
          </w:p>
        </w:tc>
      </w:tr>
      <w:tr w:rsidR="00A255E2" w:rsidRPr="004A1D23" w14:paraId="4F5EA770" w14:textId="77777777" w:rsidTr="00CB1E5C">
        <w:trPr>
          <w:trHeight w:val="58"/>
          <w:jc w:val="center"/>
        </w:trPr>
        <w:tc>
          <w:tcPr>
            <w:tcW w:w="6941" w:type="dxa"/>
            <w:noWrap/>
            <w:vAlign w:val="center"/>
          </w:tcPr>
          <w:p w14:paraId="3AA24302" w14:textId="7C875F1A" w:rsidR="00A255E2" w:rsidRPr="004A1D23" w:rsidRDefault="00A255E2" w:rsidP="00A255E2">
            <w:pPr>
              <w:widowControl w:val="0"/>
              <w:ind w:firstLine="23"/>
              <w:jc w:val="left"/>
              <w:rPr>
                <w:szCs w:val="24"/>
              </w:rPr>
            </w:pPr>
            <w:r w:rsidRPr="004A1D23">
              <w:rPr>
                <w:szCs w:val="24"/>
              </w:rPr>
              <w:t>2022</w:t>
            </w:r>
          </w:p>
        </w:tc>
        <w:tc>
          <w:tcPr>
            <w:tcW w:w="1276" w:type="dxa"/>
            <w:noWrap/>
          </w:tcPr>
          <w:p w14:paraId="7DF17638" w14:textId="70586858" w:rsidR="00A255E2" w:rsidRPr="004A1D23" w:rsidRDefault="00A255E2" w:rsidP="00A255E2">
            <w:pPr>
              <w:widowControl w:val="0"/>
              <w:ind w:firstLine="23"/>
              <w:jc w:val="center"/>
              <w:rPr>
                <w:szCs w:val="24"/>
              </w:rPr>
            </w:pPr>
            <w:r w:rsidRPr="004A1D23">
              <w:rPr>
                <w:szCs w:val="24"/>
              </w:rPr>
              <w:t>0,017</w:t>
            </w:r>
          </w:p>
        </w:tc>
        <w:tc>
          <w:tcPr>
            <w:tcW w:w="1632" w:type="dxa"/>
            <w:noWrap/>
          </w:tcPr>
          <w:p w14:paraId="33514206" w14:textId="0AA7FA93" w:rsidR="00A255E2" w:rsidRPr="004A1D23" w:rsidRDefault="00A255E2" w:rsidP="00A255E2">
            <w:pPr>
              <w:widowControl w:val="0"/>
              <w:ind w:firstLine="23"/>
              <w:jc w:val="center"/>
              <w:rPr>
                <w:szCs w:val="24"/>
              </w:rPr>
            </w:pPr>
            <w:r w:rsidRPr="004A1D23">
              <w:rPr>
                <w:szCs w:val="24"/>
              </w:rPr>
              <w:t>96,6</w:t>
            </w:r>
          </w:p>
        </w:tc>
      </w:tr>
      <w:tr w:rsidR="00A255E2" w:rsidRPr="004A1D23" w14:paraId="525150C2" w14:textId="77777777" w:rsidTr="00CB1E5C">
        <w:trPr>
          <w:trHeight w:val="58"/>
          <w:jc w:val="center"/>
        </w:trPr>
        <w:tc>
          <w:tcPr>
            <w:tcW w:w="6941" w:type="dxa"/>
            <w:noWrap/>
            <w:vAlign w:val="center"/>
          </w:tcPr>
          <w:p w14:paraId="307EDF41" w14:textId="69447D97" w:rsidR="00A255E2" w:rsidRPr="004A1D23" w:rsidRDefault="00A255E2" w:rsidP="00A255E2">
            <w:pPr>
              <w:widowControl w:val="0"/>
              <w:ind w:firstLine="23"/>
              <w:rPr>
                <w:szCs w:val="24"/>
              </w:rPr>
            </w:pPr>
            <w:r w:rsidRPr="004A1D23">
              <w:rPr>
                <w:szCs w:val="24"/>
              </w:rPr>
              <w:t>2023</w:t>
            </w:r>
          </w:p>
        </w:tc>
        <w:tc>
          <w:tcPr>
            <w:tcW w:w="1276" w:type="dxa"/>
            <w:noWrap/>
          </w:tcPr>
          <w:p w14:paraId="0E478D91" w14:textId="0392FFCC" w:rsidR="00A255E2" w:rsidRPr="004A1D23" w:rsidRDefault="00A255E2" w:rsidP="00A255E2">
            <w:pPr>
              <w:widowControl w:val="0"/>
              <w:ind w:firstLine="23"/>
              <w:jc w:val="center"/>
              <w:rPr>
                <w:szCs w:val="24"/>
              </w:rPr>
            </w:pPr>
            <w:r w:rsidRPr="004A1D23">
              <w:rPr>
                <w:szCs w:val="24"/>
              </w:rPr>
              <w:t>0,017</w:t>
            </w:r>
          </w:p>
        </w:tc>
        <w:tc>
          <w:tcPr>
            <w:tcW w:w="1632" w:type="dxa"/>
            <w:noWrap/>
          </w:tcPr>
          <w:p w14:paraId="6A0EBC0E" w14:textId="396BE4D7" w:rsidR="00A255E2" w:rsidRPr="004A1D23" w:rsidRDefault="00A255E2" w:rsidP="00A255E2">
            <w:pPr>
              <w:widowControl w:val="0"/>
              <w:ind w:firstLine="23"/>
              <w:jc w:val="center"/>
              <w:rPr>
                <w:szCs w:val="24"/>
              </w:rPr>
            </w:pPr>
            <w:r w:rsidRPr="004A1D23">
              <w:rPr>
                <w:szCs w:val="24"/>
              </w:rPr>
              <w:t>96,6</w:t>
            </w:r>
          </w:p>
        </w:tc>
      </w:tr>
      <w:tr w:rsidR="00A255E2" w:rsidRPr="004A1D23" w14:paraId="4992995C" w14:textId="77777777" w:rsidTr="00CB1E5C">
        <w:trPr>
          <w:trHeight w:val="58"/>
          <w:jc w:val="center"/>
        </w:trPr>
        <w:tc>
          <w:tcPr>
            <w:tcW w:w="6941" w:type="dxa"/>
            <w:noWrap/>
            <w:vAlign w:val="center"/>
          </w:tcPr>
          <w:p w14:paraId="0E5A5A96" w14:textId="18122A07" w:rsidR="00A255E2" w:rsidRPr="004A1D23" w:rsidRDefault="00A255E2" w:rsidP="00A255E2">
            <w:pPr>
              <w:widowControl w:val="0"/>
              <w:ind w:firstLine="23"/>
              <w:rPr>
                <w:szCs w:val="24"/>
              </w:rPr>
            </w:pPr>
            <w:r w:rsidRPr="004A1D23">
              <w:rPr>
                <w:szCs w:val="24"/>
              </w:rPr>
              <w:t>2024</w:t>
            </w:r>
          </w:p>
        </w:tc>
        <w:tc>
          <w:tcPr>
            <w:tcW w:w="1276" w:type="dxa"/>
            <w:noWrap/>
          </w:tcPr>
          <w:p w14:paraId="3B51DF72" w14:textId="0BE30C96" w:rsidR="00A255E2" w:rsidRPr="004A1D23" w:rsidRDefault="00A255E2" w:rsidP="00A255E2">
            <w:pPr>
              <w:widowControl w:val="0"/>
              <w:ind w:firstLine="23"/>
              <w:jc w:val="center"/>
              <w:rPr>
                <w:szCs w:val="24"/>
              </w:rPr>
            </w:pPr>
            <w:r w:rsidRPr="004A1D23">
              <w:rPr>
                <w:szCs w:val="24"/>
              </w:rPr>
              <w:t>0,017</w:t>
            </w:r>
          </w:p>
        </w:tc>
        <w:tc>
          <w:tcPr>
            <w:tcW w:w="1632" w:type="dxa"/>
            <w:noWrap/>
          </w:tcPr>
          <w:p w14:paraId="4EF5DFAC" w14:textId="20669941" w:rsidR="00A255E2" w:rsidRPr="004A1D23" w:rsidRDefault="00A255E2" w:rsidP="00A255E2">
            <w:pPr>
              <w:widowControl w:val="0"/>
              <w:ind w:firstLine="23"/>
              <w:jc w:val="center"/>
              <w:rPr>
                <w:szCs w:val="24"/>
              </w:rPr>
            </w:pPr>
            <w:r w:rsidRPr="004A1D23">
              <w:rPr>
                <w:szCs w:val="24"/>
              </w:rPr>
              <w:t>96,6</w:t>
            </w:r>
          </w:p>
        </w:tc>
      </w:tr>
      <w:tr w:rsidR="00A255E2" w:rsidRPr="00A255E2" w14:paraId="09E04628" w14:textId="77777777" w:rsidTr="00CB1E5C">
        <w:trPr>
          <w:trHeight w:val="58"/>
          <w:jc w:val="center"/>
        </w:trPr>
        <w:tc>
          <w:tcPr>
            <w:tcW w:w="6941" w:type="dxa"/>
            <w:noWrap/>
            <w:vAlign w:val="center"/>
          </w:tcPr>
          <w:p w14:paraId="6676EA20" w14:textId="79EA5390" w:rsidR="00A255E2" w:rsidRPr="00A255E2" w:rsidRDefault="00A255E2" w:rsidP="00A255E2">
            <w:pPr>
              <w:widowControl w:val="0"/>
              <w:ind w:firstLine="0"/>
              <w:rPr>
                <w:b/>
                <w:bCs/>
                <w:szCs w:val="24"/>
              </w:rPr>
            </w:pPr>
            <w:r w:rsidRPr="004A1D23">
              <w:rPr>
                <w:b/>
                <w:bCs/>
                <w:szCs w:val="24"/>
              </w:rPr>
              <w:t>Котельная ГАУСО «Атамановский ДИПИ» отделение «Милосердие»</w:t>
            </w:r>
          </w:p>
        </w:tc>
        <w:tc>
          <w:tcPr>
            <w:tcW w:w="1276" w:type="dxa"/>
            <w:noWrap/>
          </w:tcPr>
          <w:p w14:paraId="7B00B6BF" w14:textId="77777777" w:rsidR="00A255E2" w:rsidRPr="00A255E2" w:rsidRDefault="00A255E2" w:rsidP="00A255E2">
            <w:pPr>
              <w:widowControl w:val="0"/>
              <w:ind w:firstLine="23"/>
              <w:jc w:val="center"/>
              <w:rPr>
                <w:b/>
                <w:bCs/>
                <w:szCs w:val="24"/>
              </w:rPr>
            </w:pPr>
          </w:p>
        </w:tc>
        <w:tc>
          <w:tcPr>
            <w:tcW w:w="1632" w:type="dxa"/>
            <w:noWrap/>
          </w:tcPr>
          <w:p w14:paraId="656FB785" w14:textId="77777777" w:rsidR="00A255E2" w:rsidRPr="00A255E2" w:rsidRDefault="00A255E2" w:rsidP="00A255E2">
            <w:pPr>
              <w:widowControl w:val="0"/>
              <w:ind w:firstLine="23"/>
              <w:jc w:val="center"/>
              <w:rPr>
                <w:b/>
                <w:bCs/>
                <w:szCs w:val="24"/>
              </w:rPr>
            </w:pPr>
          </w:p>
        </w:tc>
      </w:tr>
      <w:tr w:rsidR="00A255E2" w:rsidRPr="004A1D23" w14:paraId="25583EBC" w14:textId="77777777" w:rsidTr="00CB1E5C">
        <w:trPr>
          <w:trHeight w:val="58"/>
          <w:jc w:val="center"/>
        </w:trPr>
        <w:tc>
          <w:tcPr>
            <w:tcW w:w="6941" w:type="dxa"/>
            <w:noWrap/>
            <w:vAlign w:val="center"/>
          </w:tcPr>
          <w:p w14:paraId="1E813E7F" w14:textId="3ABDF8CD" w:rsidR="00A255E2" w:rsidRPr="004A1D23" w:rsidRDefault="00A255E2" w:rsidP="00A255E2">
            <w:pPr>
              <w:widowControl w:val="0"/>
              <w:ind w:firstLine="23"/>
              <w:rPr>
                <w:szCs w:val="24"/>
              </w:rPr>
            </w:pPr>
            <w:r w:rsidRPr="004A1D23">
              <w:rPr>
                <w:szCs w:val="24"/>
              </w:rPr>
              <w:t>2022</w:t>
            </w:r>
          </w:p>
        </w:tc>
        <w:tc>
          <w:tcPr>
            <w:tcW w:w="1276" w:type="dxa"/>
            <w:noWrap/>
          </w:tcPr>
          <w:p w14:paraId="5F4755C4" w14:textId="24FE9AB1" w:rsidR="00A255E2" w:rsidRPr="004A1D23" w:rsidRDefault="00A255E2" w:rsidP="00A255E2">
            <w:pPr>
              <w:widowControl w:val="0"/>
              <w:ind w:firstLine="23"/>
              <w:jc w:val="center"/>
              <w:rPr>
                <w:szCs w:val="24"/>
              </w:rPr>
            </w:pPr>
            <w:r w:rsidRPr="004A1D23">
              <w:rPr>
                <w:szCs w:val="24"/>
              </w:rPr>
              <w:t>0,013</w:t>
            </w:r>
          </w:p>
        </w:tc>
        <w:tc>
          <w:tcPr>
            <w:tcW w:w="1632" w:type="dxa"/>
            <w:noWrap/>
          </w:tcPr>
          <w:p w14:paraId="4EB232EB" w14:textId="56813BBC" w:rsidR="00A255E2" w:rsidRPr="004A1D23" w:rsidRDefault="00A255E2" w:rsidP="00A255E2">
            <w:pPr>
              <w:widowControl w:val="0"/>
              <w:ind w:firstLine="23"/>
              <w:jc w:val="center"/>
              <w:rPr>
                <w:szCs w:val="24"/>
              </w:rPr>
            </w:pPr>
            <w:r w:rsidRPr="004A1D23">
              <w:rPr>
                <w:szCs w:val="24"/>
              </w:rPr>
              <w:t>74,2</w:t>
            </w:r>
          </w:p>
        </w:tc>
      </w:tr>
      <w:tr w:rsidR="00A255E2" w:rsidRPr="004A1D23" w14:paraId="64C011D9" w14:textId="77777777" w:rsidTr="00CB1E5C">
        <w:trPr>
          <w:trHeight w:val="58"/>
          <w:jc w:val="center"/>
        </w:trPr>
        <w:tc>
          <w:tcPr>
            <w:tcW w:w="6941" w:type="dxa"/>
            <w:noWrap/>
            <w:vAlign w:val="center"/>
          </w:tcPr>
          <w:p w14:paraId="220A7DB9" w14:textId="36DD876B" w:rsidR="00A255E2" w:rsidRPr="004A1D23" w:rsidRDefault="00A255E2" w:rsidP="00A255E2">
            <w:pPr>
              <w:widowControl w:val="0"/>
              <w:ind w:firstLine="23"/>
              <w:rPr>
                <w:szCs w:val="24"/>
              </w:rPr>
            </w:pPr>
            <w:r w:rsidRPr="004A1D23">
              <w:rPr>
                <w:szCs w:val="24"/>
              </w:rPr>
              <w:t>2023</w:t>
            </w:r>
          </w:p>
        </w:tc>
        <w:tc>
          <w:tcPr>
            <w:tcW w:w="1276" w:type="dxa"/>
            <w:noWrap/>
          </w:tcPr>
          <w:p w14:paraId="0785E92B" w14:textId="6BA0F1D4" w:rsidR="00A255E2" w:rsidRPr="004A1D23" w:rsidRDefault="00A255E2" w:rsidP="00A255E2">
            <w:pPr>
              <w:widowControl w:val="0"/>
              <w:ind w:firstLine="23"/>
              <w:jc w:val="center"/>
              <w:rPr>
                <w:szCs w:val="24"/>
              </w:rPr>
            </w:pPr>
            <w:r w:rsidRPr="004A1D23">
              <w:rPr>
                <w:szCs w:val="24"/>
              </w:rPr>
              <w:t>0,013</w:t>
            </w:r>
          </w:p>
        </w:tc>
        <w:tc>
          <w:tcPr>
            <w:tcW w:w="1632" w:type="dxa"/>
            <w:noWrap/>
          </w:tcPr>
          <w:p w14:paraId="374ECA9F" w14:textId="186A49AE" w:rsidR="00A255E2" w:rsidRPr="004A1D23" w:rsidRDefault="00A255E2" w:rsidP="00A255E2">
            <w:pPr>
              <w:widowControl w:val="0"/>
              <w:ind w:firstLine="23"/>
              <w:jc w:val="center"/>
              <w:rPr>
                <w:szCs w:val="24"/>
              </w:rPr>
            </w:pPr>
            <w:r w:rsidRPr="004A1D23">
              <w:rPr>
                <w:szCs w:val="24"/>
              </w:rPr>
              <w:t>74,2</w:t>
            </w:r>
          </w:p>
        </w:tc>
      </w:tr>
      <w:tr w:rsidR="00A255E2" w:rsidRPr="004A1D23" w14:paraId="0143D525" w14:textId="77777777" w:rsidTr="00CB1E5C">
        <w:trPr>
          <w:trHeight w:val="58"/>
          <w:jc w:val="center"/>
        </w:trPr>
        <w:tc>
          <w:tcPr>
            <w:tcW w:w="6941" w:type="dxa"/>
            <w:noWrap/>
            <w:vAlign w:val="center"/>
          </w:tcPr>
          <w:p w14:paraId="63B01376" w14:textId="40994ED5" w:rsidR="00A255E2" w:rsidRPr="004A1D23" w:rsidRDefault="00A255E2" w:rsidP="00A255E2">
            <w:pPr>
              <w:widowControl w:val="0"/>
              <w:ind w:firstLine="23"/>
              <w:rPr>
                <w:szCs w:val="24"/>
              </w:rPr>
            </w:pPr>
            <w:r w:rsidRPr="004A1D23">
              <w:rPr>
                <w:szCs w:val="24"/>
              </w:rPr>
              <w:t>2024</w:t>
            </w:r>
          </w:p>
        </w:tc>
        <w:tc>
          <w:tcPr>
            <w:tcW w:w="1276" w:type="dxa"/>
            <w:noWrap/>
          </w:tcPr>
          <w:p w14:paraId="74E7794B" w14:textId="54722B2D" w:rsidR="00A255E2" w:rsidRPr="004A1D23" w:rsidRDefault="00A255E2" w:rsidP="00A255E2">
            <w:pPr>
              <w:widowControl w:val="0"/>
              <w:ind w:firstLine="23"/>
              <w:jc w:val="center"/>
              <w:rPr>
                <w:szCs w:val="24"/>
              </w:rPr>
            </w:pPr>
            <w:r w:rsidRPr="004A1D23">
              <w:rPr>
                <w:szCs w:val="24"/>
              </w:rPr>
              <w:t>0,013</w:t>
            </w:r>
          </w:p>
        </w:tc>
        <w:tc>
          <w:tcPr>
            <w:tcW w:w="1632" w:type="dxa"/>
            <w:noWrap/>
          </w:tcPr>
          <w:p w14:paraId="6F2533DF" w14:textId="3AEF4978" w:rsidR="00A255E2" w:rsidRPr="004A1D23" w:rsidRDefault="00A255E2" w:rsidP="00A255E2">
            <w:pPr>
              <w:widowControl w:val="0"/>
              <w:ind w:firstLine="23"/>
              <w:jc w:val="center"/>
              <w:rPr>
                <w:szCs w:val="24"/>
              </w:rPr>
            </w:pPr>
            <w:r w:rsidRPr="004A1D23">
              <w:rPr>
                <w:szCs w:val="24"/>
              </w:rPr>
              <w:t>74,2</w:t>
            </w:r>
          </w:p>
        </w:tc>
      </w:tr>
      <w:tr w:rsidR="00A255E2" w:rsidRPr="00A255E2" w14:paraId="2839E376" w14:textId="77777777" w:rsidTr="00CB1E5C">
        <w:trPr>
          <w:trHeight w:val="58"/>
          <w:jc w:val="center"/>
        </w:trPr>
        <w:tc>
          <w:tcPr>
            <w:tcW w:w="6941" w:type="dxa"/>
            <w:noWrap/>
            <w:vAlign w:val="center"/>
          </w:tcPr>
          <w:p w14:paraId="31792A4C" w14:textId="6F523EE1" w:rsidR="00A255E2" w:rsidRPr="00A255E2" w:rsidRDefault="00A255E2" w:rsidP="00A255E2">
            <w:pPr>
              <w:widowControl w:val="0"/>
              <w:ind w:firstLine="23"/>
              <w:rPr>
                <w:b/>
                <w:bCs/>
                <w:szCs w:val="24"/>
              </w:rPr>
            </w:pPr>
            <w:r w:rsidRPr="004A1D23">
              <w:rPr>
                <w:b/>
                <w:bCs/>
                <w:szCs w:val="24"/>
              </w:rPr>
              <w:t>Котельная Модуль</w:t>
            </w:r>
          </w:p>
        </w:tc>
        <w:tc>
          <w:tcPr>
            <w:tcW w:w="1276" w:type="dxa"/>
            <w:noWrap/>
          </w:tcPr>
          <w:p w14:paraId="1058744A" w14:textId="77777777" w:rsidR="00A255E2" w:rsidRPr="00A255E2" w:rsidRDefault="00A255E2" w:rsidP="00A255E2">
            <w:pPr>
              <w:widowControl w:val="0"/>
              <w:ind w:firstLine="23"/>
              <w:jc w:val="center"/>
              <w:rPr>
                <w:b/>
                <w:bCs/>
                <w:szCs w:val="24"/>
              </w:rPr>
            </w:pPr>
          </w:p>
        </w:tc>
        <w:tc>
          <w:tcPr>
            <w:tcW w:w="1632" w:type="dxa"/>
            <w:noWrap/>
          </w:tcPr>
          <w:p w14:paraId="2C71E3B8" w14:textId="77777777" w:rsidR="00A255E2" w:rsidRPr="00A255E2" w:rsidRDefault="00A255E2" w:rsidP="00A255E2">
            <w:pPr>
              <w:widowControl w:val="0"/>
              <w:ind w:firstLine="23"/>
              <w:jc w:val="center"/>
              <w:rPr>
                <w:b/>
                <w:bCs/>
                <w:szCs w:val="24"/>
              </w:rPr>
            </w:pPr>
          </w:p>
        </w:tc>
      </w:tr>
      <w:tr w:rsidR="00A255E2" w:rsidRPr="004A1D23" w14:paraId="61788C1B" w14:textId="77777777" w:rsidTr="00CB1E5C">
        <w:trPr>
          <w:trHeight w:val="58"/>
          <w:jc w:val="center"/>
        </w:trPr>
        <w:tc>
          <w:tcPr>
            <w:tcW w:w="6941" w:type="dxa"/>
            <w:noWrap/>
            <w:vAlign w:val="center"/>
          </w:tcPr>
          <w:p w14:paraId="0CE7F96D" w14:textId="3F9724C8" w:rsidR="00A255E2" w:rsidRPr="004A1D23" w:rsidRDefault="00A255E2" w:rsidP="00A255E2">
            <w:pPr>
              <w:widowControl w:val="0"/>
              <w:ind w:firstLine="23"/>
              <w:rPr>
                <w:szCs w:val="24"/>
              </w:rPr>
            </w:pPr>
            <w:r w:rsidRPr="004A1D23">
              <w:rPr>
                <w:szCs w:val="24"/>
              </w:rPr>
              <w:t>2022</w:t>
            </w:r>
          </w:p>
        </w:tc>
        <w:tc>
          <w:tcPr>
            <w:tcW w:w="1276" w:type="dxa"/>
            <w:noWrap/>
          </w:tcPr>
          <w:p w14:paraId="3A5886C4" w14:textId="246AE96B" w:rsidR="00A255E2" w:rsidRPr="004A1D23" w:rsidRDefault="00A255E2" w:rsidP="00A255E2">
            <w:pPr>
              <w:widowControl w:val="0"/>
              <w:ind w:firstLine="23"/>
              <w:jc w:val="center"/>
              <w:rPr>
                <w:szCs w:val="24"/>
              </w:rPr>
            </w:pPr>
            <w:r w:rsidRPr="004A1D23">
              <w:rPr>
                <w:szCs w:val="24"/>
              </w:rPr>
              <w:t>0,014</w:t>
            </w:r>
          </w:p>
        </w:tc>
        <w:tc>
          <w:tcPr>
            <w:tcW w:w="1632" w:type="dxa"/>
            <w:noWrap/>
          </w:tcPr>
          <w:p w14:paraId="7136E192" w14:textId="348982C4" w:rsidR="00A255E2" w:rsidRPr="004A1D23" w:rsidRDefault="00A255E2" w:rsidP="00A255E2">
            <w:pPr>
              <w:widowControl w:val="0"/>
              <w:ind w:firstLine="23"/>
              <w:jc w:val="center"/>
              <w:rPr>
                <w:szCs w:val="24"/>
              </w:rPr>
            </w:pPr>
            <w:r w:rsidRPr="004A1D23">
              <w:rPr>
                <w:szCs w:val="24"/>
              </w:rPr>
              <w:t>78,0</w:t>
            </w:r>
          </w:p>
        </w:tc>
      </w:tr>
      <w:tr w:rsidR="00A255E2" w:rsidRPr="004A1D23" w14:paraId="610B27FB" w14:textId="77777777" w:rsidTr="00CB1E5C">
        <w:trPr>
          <w:trHeight w:val="58"/>
          <w:jc w:val="center"/>
        </w:trPr>
        <w:tc>
          <w:tcPr>
            <w:tcW w:w="6941" w:type="dxa"/>
            <w:noWrap/>
            <w:vAlign w:val="center"/>
          </w:tcPr>
          <w:p w14:paraId="68647574" w14:textId="1A6A6B54" w:rsidR="00A255E2" w:rsidRPr="004A1D23" w:rsidRDefault="00A255E2" w:rsidP="00A255E2">
            <w:pPr>
              <w:widowControl w:val="0"/>
              <w:ind w:firstLine="23"/>
              <w:rPr>
                <w:szCs w:val="24"/>
              </w:rPr>
            </w:pPr>
            <w:r w:rsidRPr="004A1D23">
              <w:rPr>
                <w:szCs w:val="24"/>
              </w:rPr>
              <w:t>2023</w:t>
            </w:r>
          </w:p>
        </w:tc>
        <w:tc>
          <w:tcPr>
            <w:tcW w:w="1276" w:type="dxa"/>
            <w:noWrap/>
          </w:tcPr>
          <w:p w14:paraId="70FAC31F" w14:textId="7FA42BFC" w:rsidR="00A255E2" w:rsidRPr="004A1D23" w:rsidRDefault="00A255E2" w:rsidP="00A255E2">
            <w:pPr>
              <w:widowControl w:val="0"/>
              <w:ind w:firstLine="23"/>
              <w:jc w:val="center"/>
              <w:rPr>
                <w:szCs w:val="24"/>
              </w:rPr>
            </w:pPr>
            <w:r w:rsidRPr="004A1D23">
              <w:rPr>
                <w:szCs w:val="24"/>
              </w:rPr>
              <w:t>0,014</w:t>
            </w:r>
          </w:p>
        </w:tc>
        <w:tc>
          <w:tcPr>
            <w:tcW w:w="1632" w:type="dxa"/>
            <w:noWrap/>
          </w:tcPr>
          <w:p w14:paraId="5F1C7040" w14:textId="583864C5" w:rsidR="00A255E2" w:rsidRPr="004A1D23" w:rsidRDefault="00A255E2" w:rsidP="00A255E2">
            <w:pPr>
              <w:widowControl w:val="0"/>
              <w:ind w:firstLine="23"/>
              <w:jc w:val="center"/>
              <w:rPr>
                <w:szCs w:val="24"/>
              </w:rPr>
            </w:pPr>
            <w:r w:rsidRPr="004A1D23">
              <w:rPr>
                <w:szCs w:val="24"/>
              </w:rPr>
              <w:t>78,0</w:t>
            </w:r>
          </w:p>
        </w:tc>
      </w:tr>
      <w:tr w:rsidR="00A255E2" w:rsidRPr="004A1D23" w14:paraId="7E4A41A4" w14:textId="77777777" w:rsidTr="00CB1E5C">
        <w:trPr>
          <w:trHeight w:val="58"/>
          <w:jc w:val="center"/>
        </w:trPr>
        <w:tc>
          <w:tcPr>
            <w:tcW w:w="6941" w:type="dxa"/>
            <w:noWrap/>
            <w:vAlign w:val="center"/>
          </w:tcPr>
          <w:p w14:paraId="20EA78EB" w14:textId="067ECE15" w:rsidR="00A255E2" w:rsidRPr="004A1D23" w:rsidRDefault="00A255E2" w:rsidP="00A255E2">
            <w:pPr>
              <w:widowControl w:val="0"/>
              <w:ind w:firstLine="23"/>
              <w:rPr>
                <w:szCs w:val="24"/>
              </w:rPr>
            </w:pPr>
            <w:r w:rsidRPr="004A1D23">
              <w:rPr>
                <w:szCs w:val="24"/>
              </w:rPr>
              <w:t>2024</w:t>
            </w:r>
          </w:p>
        </w:tc>
        <w:tc>
          <w:tcPr>
            <w:tcW w:w="1276" w:type="dxa"/>
            <w:noWrap/>
          </w:tcPr>
          <w:p w14:paraId="5E2DA16B" w14:textId="49B4C06A" w:rsidR="00A255E2" w:rsidRPr="004A1D23" w:rsidRDefault="00A255E2" w:rsidP="00A255E2">
            <w:pPr>
              <w:widowControl w:val="0"/>
              <w:ind w:firstLine="23"/>
              <w:jc w:val="center"/>
              <w:rPr>
                <w:szCs w:val="24"/>
              </w:rPr>
            </w:pPr>
            <w:r w:rsidRPr="004A1D23">
              <w:rPr>
                <w:szCs w:val="24"/>
              </w:rPr>
              <w:t>0,014</w:t>
            </w:r>
          </w:p>
        </w:tc>
        <w:tc>
          <w:tcPr>
            <w:tcW w:w="1632" w:type="dxa"/>
            <w:noWrap/>
          </w:tcPr>
          <w:p w14:paraId="17965BBE" w14:textId="3646729B" w:rsidR="00A255E2" w:rsidRPr="004A1D23" w:rsidRDefault="00A255E2" w:rsidP="00A255E2">
            <w:pPr>
              <w:widowControl w:val="0"/>
              <w:ind w:firstLine="23"/>
              <w:jc w:val="center"/>
              <w:rPr>
                <w:szCs w:val="24"/>
              </w:rPr>
            </w:pPr>
            <w:r w:rsidRPr="004A1D23">
              <w:rPr>
                <w:szCs w:val="24"/>
              </w:rPr>
              <w:t>78,0</w:t>
            </w:r>
          </w:p>
        </w:tc>
      </w:tr>
    </w:tbl>
    <w:p w14:paraId="02F03984" w14:textId="77777777" w:rsidR="004A1D23" w:rsidRDefault="004A1D23" w:rsidP="004A1D23">
      <w:pPr>
        <w:widowControl w:val="0"/>
        <w:rPr>
          <w:szCs w:val="24"/>
        </w:rPr>
      </w:pPr>
    </w:p>
    <w:p w14:paraId="0C0374D8" w14:textId="009F1DF9" w:rsidR="004A1D23" w:rsidRPr="00623828" w:rsidRDefault="004A1D23" w:rsidP="004A1D23">
      <w:pPr>
        <w:widowControl w:val="0"/>
        <w:rPr>
          <w:b/>
          <w:szCs w:val="24"/>
        </w:rPr>
      </w:pPr>
      <w:r w:rsidRPr="004A1D23">
        <w:rPr>
          <w:szCs w:val="24"/>
        </w:rPr>
        <w:t>Требуемые производительности систем водоподготовки источников теплоснабжения Читинского муниципального округа (городское поселение «Новокручининское»)</w:t>
      </w:r>
      <w:r>
        <w:rPr>
          <w:szCs w:val="24"/>
        </w:rPr>
        <w:t xml:space="preserve"> </w:t>
      </w:r>
      <w:r w:rsidRPr="004A1D23">
        <w:rPr>
          <w:szCs w:val="24"/>
        </w:rPr>
        <w:t xml:space="preserve">в соответствии со СНиП 41-02-2003 «Тепловые сети» приведены в </w:t>
      </w:r>
      <w:r w:rsidRPr="00623828">
        <w:rPr>
          <w:szCs w:val="24"/>
        </w:rPr>
        <w:t>таблице 1.7.1.</w:t>
      </w:r>
      <w:r w:rsidR="00A255E2">
        <w:rPr>
          <w:szCs w:val="24"/>
        </w:rPr>
        <w:t>3</w:t>
      </w:r>
      <w:r w:rsidRPr="00623828">
        <w:rPr>
          <w:szCs w:val="24"/>
        </w:rPr>
        <w:t>.</w:t>
      </w:r>
    </w:p>
    <w:p w14:paraId="6FF24C89" w14:textId="7DDA4463" w:rsidR="004A1D23" w:rsidRPr="00EF463B" w:rsidRDefault="004A1D23" w:rsidP="004A1D23">
      <w:pPr>
        <w:jc w:val="right"/>
        <w:rPr>
          <w:b/>
        </w:rPr>
      </w:pPr>
      <w:r w:rsidRPr="00EF463B">
        <w:rPr>
          <w:b/>
        </w:rPr>
        <w:t xml:space="preserve">Таблица </w:t>
      </w:r>
      <w:r w:rsidRPr="00623828">
        <w:rPr>
          <w:b/>
        </w:rPr>
        <w:t>1.7.1.</w:t>
      </w:r>
      <w:r w:rsidR="00A255E2">
        <w:rPr>
          <w:b/>
        </w:rPr>
        <w:t>3</w:t>
      </w:r>
    </w:p>
    <w:p w14:paraId="43261026" w14:textId="7F39EB5C" w:rsidR="004A1D23" w:rsidRPr="004A1D23" w:rsidRDefault="004A1D23" w:rsidP="004A1D23">
      <w:pPr>
        <w:jc w:val="center"/>
        <w:rPr>
          <w:b/>
        </w:rPr>
      </w:pPr>
      <w:r w:rsidRPr="004A1D23">
        <w:rPr>
          <w:b/>
        </w:rPr>
        <w:t xml:space="preserve">Балансы теплоносителя </w:t>
      </w:r>
      <w:r w:rsidRPr="004A1D23">
        <w:rPr>
          <w:b/>
          <w:szCs w:val="24"/>
        </w:rPr>
        <w:t>Читинского муниципального округа (городское поселение «Новокручининское»)</w:t>
      </w:r>
    </w:p>
    <w:tbl>
      <w:tblPr>
        <w:tblStyle w:val="af7"/>
        <w:tblW w:w="5000" w:type="pct"/>
        <w:tblLook w:val="04A0" w:firstRow="1" w:lastRow="0" w:firstColumn="1" w:lastColumn="0" w:noHBand="0" w:noVBand="1"/>
      </w:tblPr>
      <w:tblGrid>
        <w:gridCol w:w="3681"/>
        <w:gridCol w:w="2835"/>
        <w:gridCol w:w="3396"/>
      </w:tblGrid>
      <w:tr w:rsidR="004A1D23" w:rsidRPr="004A1D23" w14:paraId="46FF8D66" w14:textId="77777777" w:rsidTr="004A1D23">
        <w:tc>
          <w:tcPr>
            <w:tcW w:w="1857" w:type="pct"/>
            <w:vAlign w:val="center"/>
          </w:tcPr>
          <w:p w14:paraId="26465594" w14:textId="77777777" w:rsidR="004A1D23" w:rsidRPr="004A1D23" w:rsidRDefault="004A1D23" w:rsidP="004A1D23">
            <w:pPr>
              <w:ind w:firstLine="23"/>
              <w:jc w:val="center"/>
              <w:rPr>
                <w:b/>
                <w:sz w:val="22"/>
                <w:szCs w:val="22"/>
              </w:rPr>
            </w:pPr>
            <w:r w:rsidRPr="004A1D23">
              <w:rPr>
                <w:b/>
                <w:sz w:val="22"/>
                <w:szCs w:val="22"/>
              </w:rPr>
              <w:t>Источник теплоснабжения</w:t>
            </w:r>
          </w:p>
        </w:tc>
        <w:tc>
          <w:tcPr>
            <w:tcW w:w="1430" w:type="pct"/>
            <w:vAlign w:val="center"/>
          </w:tcPr>
          <w:p w14:paraId="734DC516" w14:textId="77777777" w:rsidR="004A1D23" w:rsidRPr="004A1D23" w:rsidRDefault="004A1D23" w:rsidP="004A1D23">
            <w:pPr>
              <w:ind w:firstLine="23"/>
              <w:jc w:val="center"/>
              <w:rPr>
                <w:b/>
                <w:sz w:val="22"/>
                <w:szCs w:val="22"/>
                <w:vertAlign w:val="superscript"/>
              </w:rPr>
            </w:pPr>
            <w:r w:rsidRPr="004A1D23">
              <w:rPr>
                <w:b/>
                <w:sz w:val="22"/>
                <w:szCs w:val="22"/>
              </w:rPr>
              <w:t>Объем тепловых сетей, м</w:t>
            </w:r>
            <w:r w:rsidRPr="004A1D23">
              <w:rPr>
                <w:b/>
                <w:sz w:val="22"/>
                <w:szCs w:val="22"/>
                <w:vertAlign w:val="superscript"/>
              </w:rPr>
              <w:t>3</w:t>
            </w:r>
          </w:p>
        </w:tc>
        <w:tc>
          <w:tcPr>
            <w:tcW w:w="1713" w:type="pct"/>
            <w:vAlign w:val="center"/>
          </w:tcPr>
          <w:p w14:paraId="098ED149" w14:textId="77777777" w:rsidR="004A1D23" w:rsidRPr="004A1D23" w:rsidRDefault="004A1D23" w:rsidP="004A1D23">
            <w:pPr>
              <w:ind w:firstLine="23"/>
              <w:jc w:val="center"/>
              <w:rPr>
                <w:b/>
                <w:sz w:val="22"/>
                <w:szCs w:val="22"/>
              </w:rPr>
            </w:pPr>
            <w:r w:rsidRPr="004A1D23">
              <w:rPr>
                <w:b/>
                <w:sz w:val="22"/>
                <w:szCs w:val="22"/>
              </w:rPr>
              <w:t>Производительность ВПУ, т/ч</w:t>
            </w:r>
          </w:p>
        </w:tc>
      </w:tr>
      <w:tr w:rsidR="004A1D23" w:rsidRPr="004A1D23" w14:paraId="7F95E991" w14:textId="77777777" w:rsidTr="004A1D23">
        <w:tc>
          <w:tcPr>
            <w:tcW w:w="1857" w:type="pct"/>
            <w:vAlign w:val="center"/>
          </w:tcPr>
          <w:p w14:paraId="54E05E84" w14:textId="77777777" w:rsidR="004A1D23" w:rsidRPr="004A1D23" w:rsidRDefault="004A1D23" w:rsidP="004A1D23">
            <w:pPr>
              <w:ind w:firstLine="23"/>
              <w:jc w:val="left"/>
              <w:rPr>
                <w:bCs/>
                <w:sz w:val="22"/>
                <w:szCs w:val="22"/>
              </w:rPr>
            </w:pPr>
            <w:r w:rsidRPr="004A1D23">
              <w:rPr>
                <w:bCs/>
                <w:sz w:val="22"/>
                <w:szCs w:val="22"/>
              </w:rPr>
              <w:t>Котельная "ВНС-37"</w:t>
            </w:r>
          </w:p>
          <w:p w14:paraId="3E96CD56" w14:textId="737BB969" w:rsidR="004A1D23" w:rsidRPr="004A1D23" w:rsidRDefault="004A1D23" w:rsidP="004A1D23">
            <w:pPr>
              <w:ind w:firstLine="23"/>
              <w:jc w:val="left"/>
              <w:rPr>
                <w:bCs/>
                <w:sz w:val="22"/>
                <w:szCs w:val="22"/>
              </w:rPr>
            </w:pPr>
          </w:p>
        </w:tc>
        <w:tc>
          <w:tcPr>
            <w:tcW w:w="1430" w:type="pct"/>
            <w:vAlign w:val="center"/>
          </w:tcPr>
          <w:p w14:paraId="3A503ED9" w14:textId="77777777" w:rsidR="004A1D23" w:rsidRPr="004A1D23" w:rsidRDefault="004A1D23" w:rsidP="004A1D23">
            <w:pPr>
              <w:ind w:firstLine="23"/>
              <w:jc w:val="center"/>
              <w:rPr>
                <w:bCs/>
                <w:sz w:val="22"/>
                <w:szCs w:val="22"/>
              </w:rPr>
            </w:pPr>
            <w:r w:rsidRPr="004A1D23">
              <w:rPr>
                <w:bCs/>
                <w:sz w:val="22"/>
                <w:szCs w:val="22"/>
              </w:rPr>
              <w:t>26,85</w:t>
            </w:r>
          </w:p>
        </w:tc>
        <w:tc>
          <w:tcPr>
            <w:tcW w:w="1713" w:type="pct"/>
            <w:vAlign w:val="center"/>
          </w:tcPr>
          <w:p w14:paraId="3387E62C" w14:textId="77777777" w:rsidR="004A1D23" w:rsidRPr="004A1D23" w:rsidRDefault="004A1D23" w:rsidP="004A1D23">
            <w:pPr>
              <w:ind w:firstLine="23"/>
              <w:jc w:val="center"/>
              <w:rPr>
                <w:bCs/>
                <w:sz w:val="22"/>
                <w:szCs w:val="22"/>
              </w:rPr>
            </w:pPr>
            <w:r w:rsidRPr="004A1D23">
              <w:rPr>
                <w:bCs/>
                <w:sz w:val="22"/>
                <w:szCs w:val="22"/>
              </w:rPr>
              <w:t>ВПУ отсутствует</w:t>
            </w:r>
          </w:p>
        </w:tc>
      </w:tr>
      <w:tr w:rsidR="004A1D23" w:rsidRPr="004A1D23" w14:paraId="1C2B7069" w14:textId="77777777" w:rsidTr="004A1D23">
        <w:tc>
          <w:tcPr>
            <w:tcW w:w="1857" w:type="pct"/>
            <w:vAlign w:val="center"/>
          </w:tcPr>
          <w:p w14:paraId="352E59BC" w14:textId="77777777" w:rsidR="004A1D23" w:rsidRPr="004A1D23" w:rsidRDefault="004A1D23" w:rsidP="004A1D23">
            <w:pPr>
              <w:ind w:firstLine="23"/>
              <w:jc w:val="left"/>
              <w:rPr>
                <w:bCs/>
                <w:sz w:val="22"/>
                <w:szCs w:val="22"/>
              </w:rPr>
            </w:pPr>
            <w:r w:rsidRPr="004A1D23">
              <w:rPr>
                <w:bCs/>
                <w:sz w:val="22"/>
                <w:szCs w:val="22"/>
              </w:rPr>
              <w:t>Котельная "ТП" ст. Новая</w:t>
            </w:r>
          </w:p>
          <w:p w14:paraId="4E355717" w14:textId="309D144B" w:rsidR="004A1D23" w:rsidRPr="004A1D23" w:rsidRDefault="004A1D23" w:rsidP="004A1D23">
            <w:pPr>
              <w:ind w:firstLine="23"/>
              <w:jc w:val="left"/>
              <w:rPr>
                <w:bCs/>
                <w:sz w:val="22"/>
                <w:szCs w:val="22"/>
              </w:rPr>
            </w:pPr>
          </w:p>
        </w:tc>
        <w:tc>
          <w:tcPr>
            <w:tcW w:w="1430" w:type="pct"/>
            <w:vAlign w:val="center"/>
          </w:tcPr>
          <w:p w14:paraId="6F5AE65E" w14:textId="77777777" w:rsidR="004A1D23" w:rsidRPr="004A1D23" w:rsidRDefault="004A1D23" w:rsidP="004A1D23">
            <w:pPr>
              <w:ind w:firstLine="23"/>
              <w:jc w:val="center"/>
              <w:rPr>
                <w:bCs/>
                <w:sz w:val="22"/>
                <w:szCs w:val="22"/>
              </w:rPr>
            </w:pPr>
            <w:r w:rsidRPr="004A1D23">
              <w:rPr>
                <w:bCs/>
                <w:sz w:val="22"/>
                <w:szCs w:val="22"/>
              </w:rPr>
              <w:t>18,29</w:t>
            </w:r>
          </w:p>
        </w:tc>
        <w:tc>
          <w:tcPr>
            <w:tcW w:w="1713" w:type="pct"/>
            <w:vAlign w:val="center"/>
          </w:tcPr>
          <w:p w14:paraId="0D449C43" w14:textId="77777777" w:rsidR="004A1D23" w:rsidRPr="004A1D23" w:rsidRDefault="004A1D23" w:rsidP="004A1D23">
            <w:pPr>
              <w:ind w:firstLine="23"/>
              <w:jc w:val="center"/>
              <w:rPr>
                <w:bCs/>
                <w:sz w:val="22"/>
                <w:szCs w:val="22"/>
              </w:rPr>
            </w:pPr>
            <w:r w:rsidRPr="004A1D23">
              <w:rPr>
                <w:bCs/>
                <w:sz w:val="22"/>
                <w:szCs w:val="22"/>
              </w:rPr>
              <w:t>ВПУ отсутствует</w:t>
            </w:r>
          </w:p>
        </w:tc>
      </w:tr>
      <w:tr w:rsidR="004A1D23" w:rsidRPr="004A1D23" w14:paraId="33776756" w14:textId="77777777" w:rsidTr="004A1D23">
        <w:tc>
          <w:tcPr>
            <w:tcW w:w="1857" w:type="pct"/>
            <w:vAlign w:val="center"/>
          </w:tcPr>
          <w:p w14:paraId="49843D37" w14:textId="77777777" w:rsidR="004A1D23" w:rsidRPr="004A1D23" w:rsidRDefault="004A1D23" w:rsidP="004A1D23">
            <w:pPr>
              <w:ind w:firstLine="23"/>
              <w:jc w:val="left"/>
              <w:rPr>
                <w:bCs/>
                <w:sz w:val="22"/>
                <w:szCs w:val="22"/>
              </w:rPr>
            </w:pPr>
            <w:r w:rsidRPr="004A1D23">
              <w:rPr>
                <w:bCs/>
                <w:sz w:val="22"/>
                <w:szCs w:val="22"/>
              </w:rPr>
              <w:t>Котельная №1</w:t>
            </w:r>
          </w:p>
          <w:p w14:paraId="712D5559" w14:textId="633FC793" w:rsidR="004A1D23" w:rsidRPr="004A1D23" w:rsidRDefault="004A1D23" w:rsidP="004A1D23">
            <w:pPr>
              <w:ind w:firstLine="23"/>
              <w:jc w:val="left"/>
              <w:rPr>
                <w:bCs/>
                <w:sz w:val="22"/>
                <w:szCs w:val="22"/>
              </w:rPr>
            </w:pPr>
          </w:p>
        </w:tc>
        <w:tc>
          <w:tcPr>
            <w:tcW w:w="1430" w:type="pct"/>
            <w:vAlign w:val="center"/>
          </w:tcPr>
          <w:p w14:paraId="73302686" w14:textId="77777777" w:rsidR="004A1D23" w:rsidRPr="004A1D23" w:rsidRDefault="004A1D23" w:rsidP="004A1D23">
            <w:pPr>
              <w:ind w:firstLine="23"/>
              <w:jc w:val="center"/>
              <w:rPr>
                <w:bCs/>
                <w:sz w:val="22"/>
                <w:szCs w:val="22"/>
              </w:rPr>
            </w:pPr>
            <w:r w:rsidRPr="004A1D23">
              <w:rPr>
                <w:bCs/>
                <w:sz w:val="22"/>
                <w:szCs w:val="22"/>
              </w:rPr>
              <w:t>26,32</w:t>
            </w:r>
          </w:p>
        </w:tc>
        <w:tc>
          <w:tcPr>
            <w:tcW w:w="1713" w:type="pct"/>
            <w:vAlign w:val="center"/>
          </w:tcPr>
          <w:p w14:paraId="1942D1CD" w14:textId="77777777" w:rsidR="004A1D23" w:rsidRPr="004A1D23" w:rsidRDefault="004A1D23" w:rsidP="004A1D23">
            <w:pPr>
              <w:ind w:firstLine="23"/>
              <w:jc w:val="center"/>
              <w:rPr>
                <w:bCs/>
                <w:sz w:val="22"/>
                <w:szCs w:val="22"/>
              </w:rPr>
            </w:pPr>
            <w:r w:rsidRPr="004A1D23">
              <w:rPr>
                <w:bCs/>
                <w:sz w:val="22"/>
                <w:szCs w:val="22"/>
              </w:rPr>
              <w:t>ВПУ отсутствует</w:t>
            </w:r>
          </w:p>
        </w:tc>
      </w:tr>
      <w:tr w:rsidR="004A1D23" w:rsidRPr="004A1D23" w14:paraId="1D07F002" w14:textId="77777777" w:rsidTr="004A1D23">
        <w:tc>
          <w:tcPr>
            <w:tcW w:w="1857" w:type="pct"/>
            <w:vAlign w:val="center"/>
          </w:tcPr>
          <w:p w14:paraId="06C41B1F" w14:textId="77777777" w:rsidR="004A1D23" w:rsidRPr="004A1D23" w:rsidRDefault="004A1D23" w:rsidP="004A1D23">
            <w:pPr>
              <w:ind w:firstLine="23"/>
              <w:jc w:val="left"/>
              <w:rPr>
                <w:bCs/>
                <w:sz w:val="22"/>
                <w:szCs w:val="22"/>
              </w:rPr>
            </w:pPr>
            <w:r w:rsidRPr="004A1D23">
              <w:rPr>
                <w:bCs/>
                <w:sz w:val="22"/>
                <w:szCs w:val="22"/>
              </w:rPr>
              <w:t>Котельная №2</w:t>
            </w:r>
          </w:p>
          <w:p w14:paraId="2C5135AD" w14:textId="71C9AA8D" w:rsidR="004A1D23" w:rsidRPr="004A1D23" w:rsidRDefault="004A1D23" w:rsidP="004A1D23">
            <w:pPr>
              <w:ind w:firstLine="23"/>
              <w:jc w:val="left"/>
              <w:rPr>
                <w:bCs/>
                <w:sz w:val="22"/>
                <w:szCs w:val="22"/>
              </w:rPr>
            </w:pPr>
          </w:p>
        </w:tc>
        <w:tc>
          <w:tcPr>
            <w:tcW w:w="1430" w:type="pct"/>
            <w:vAlign w:val="center"/>
          </w:tcPr>
          <w:p w14:paraId="4284F747" w14:textId="77777777" w:rsidR="004A1D23" w:rsidRPr="004A1D23" w:rsidRDefault="004A1D23" w:rsidP="004A1D23">
            <w:pPr>
              <w:ind w:firstLine="23"/>
              <w:jc w:val="center"/>
              <w:rPr>
                <w:bCs/>
                <w:sz w:val="22"/>
                <w:szCs w:val="22"/>
              </w:rPr>
            </w:pPr>
            <w:r w:rsidRPr="004A1D23">
              <w:rPr>
                <w:bCs/>
                <w:sz w:val="22"/>
                <w:szCs w:val="22"/>
              </w:rPr>
              <w:t>47,85</w:t>
            </w:r>
          </w:p>
        </w:tc>
        <w:tc>
          <w:tcPr>
            <w:tcW w:w="1713" w:type="pct"/>
            <w:vAlign w:val="center"/>
          </w:tcPr>
          <w:p w14:paraId="020F38F0" w14:textId="77777777" w:rsidR="004A1D23" w:rsidRPr="004A1D23" w:rsidRDefault="004A1D23" w:rsidP="004A1D23">
            <w:pPr>
              <w:ind w:firstLine="23"/>
              <w:jc w:val="center"/>
              <w:rPr>
                <w:bCs/>
                <w:sz w:val="22"/>
                <w:szCs w:val="22"/>
              </w:rPr>
            </w:pPr>
            <w:r w:rsidRPr="004A1D23">
              <w:rPr>
                <w:bCs/>
                <w:sz w:val="22"/>
                <w:szCs w:val="22"/>
              </w:rPr>
              <w:t>ВПУ отсутствует</w:t>
            </w:r>
          </w:p>
        </w:tc>
      </w:tr>
      <w:tr w:rsidR="004A1D23" w:rsidRPr="004A1D23" w14:paraId="22545EEF" w14:textId="77777777" w:rsidTr="004A1D23">
        <w:tc>
          <w:tcPr>
            <w:tcW w:w="1857" w:type="pct"/>
            <w:vAlign w:val="center"/>
          </w:tcPr>
          <w:p w14:paraId="548F45A2" w14:textId="77777777" w:rsidR="004A1D23" w:rsidRPr="004A1D23" w:rsidRDefault="004A1D23" w:rsidP="004A1D23">
            <w:pPr>
              <w:ind w:firstLine="23"/>
              <w:jc w:val="left"/>
              <w:rPr>
                <w:bCs/>
                <w:sz w:val="22"/>
                <w:szCs w:val="22"/>
              </w:rPr>
            </w:pPr>
            <w:r w:rsidRPr="004A1D23">
              <w:rPr>
                <w:bCs/>
                <w:sz w:val="22"/>
                <w:szCs w:val="22"/>
              </w:rPr>
              <w:t>Котельная №3</w:t>
            </w:r>
          </w:p>
          <w:p w14:paraId="176F3E95" w14:textId="6DE61B60" w:rsidR="004A1D23" w:rsidRPr="004A1D23" w:rsidRDefault="004A1D23" w:rsidP="004A1D23">
            <w:pPr>
              <w:ind w:firstLine="23"/>
              <w:jc w:val="left"/>
              <w:rPr>
                <w:bCs/>
                <w:sz w:val="22"/>
                <w:szCs w:val="22"/>
              </w:rPr>
            </w:pPr>
          </w:p>
        </w:tc>
        <w:tc>
          <w:tcPr>
            <w:tcW w:w="1430" w:type="pct"/>
            <w:vAlign w:val="center"/>
          </w:tcPr>
          <w:p w14:paraId="21C08EBB" w14:textId="77777777" w:rsidR="004A1D23" w:rsidRPr="004A1D23" w:rsidRDefault="004A1D23" w:rsidP="004A1D23">
            <w:pPr>
              <w:ind w:firstLine="23"/>
              <w:jc w:val="center"/>
              <w:rPr>
                <w:bCs/>
                <w:sz w:val="22"/>
                <w:szCs w:val="22"/>
              </w:rPr>
            </w:pPr>
            <w:r w:rsidRPr="004A1D23">
              <w:rPr>
                <w:bCs/>
                <w:sz w:val="22"/>
                <w:szCs w:val="22"/>
              </w:rPr>
              <w:t>15,05</w:t>
            </w:r>
          </w:p>
        </w:tc>
        <w:tc>
          <w:tcPr>
            <w:tcW w:w="1713" w:type="pct"/>
            <w:vAlign w:val="center"/>
          </w:tcPr>
          <w:p w14:paraId="7330630A" w14:textId="77777777" w:rsidR="004A1D23" w:rsidRPr="004A1D23" w:rsidRDefault="004A1D23" w:rsidP="004A1D23">
            <w:pPr>
              <w:ind w:firstLine="23"/>
              <w:jc w:val="center"/>
              <w:rPr>
                <w:bCs/>
                <w:sz w:val="22"/>
                <w:szCs w:val="22"/>
              </w:rPr>
            </w:pPr>
            <w:r w:rsidRPr="004A1D23">
              <w:rPr>
                <w:bCs/>
                <w:sz w:val="22"/>
                <w:szCs w:val="22"/>
              </w:rPr>
              <w:t>ВПУ отсутствует</w:t>
            </w:r>
          </w:p>
        </w:tc>
      </w:tr>
    </w:tbl>
    <w:p w14:paraId="3B32D72E" w14:textId="77777777" w:rsidR="000A3765" w:rsidRPr="00623828" w:rsidRDefault="000A3765" w:rsidP="007D43CC">
      <w:pPr>
        <w:jc w:val="center"/>
        <w:rPr>
          <w:b/>
          <w:highlight w:val="yellow"/>
        </w:rPr>
      </w:pPr>
    </w:p>
    <w:p w14:paraId="48BEEE8A" w14:textId="4E848907" w:rsidR="00A14B8D" w:rsidRPr="00623828" w:rsidRDefault="00A14B8D" w:rsidP="005365F8">
      <w:pPr>
        <w:pStyle w:val="31"/>
        <w:keepLines w:val="0"/>
        <w:numPr>
          <w:ilvl w:val="2"/>
          <w:numId w:val="60"/>
        </w:numPr>
        <w:tabs>
          <w:tab w:val="left" w:pos="851"/>
        </w:tabs>
        <w:spacing w:before="0" w:after="120"/>
        <w:ind w:left="0" w:firstLine="0"/>
        <w:rPr>
          <w:rFonts w:ascii="Times New Roman" w:hAnsi="Times New Roman" w:cs="Times New Roman"/>
          <w:b/>
          <w:color w:val="auto"/>
        </w:rPr>
      </w:pPr>
      <w:bookmarkStart w:id="155" w:name="_Toc208504612"/>
      <w:bookmarkStart w:id="156" w:name="_Toc213271361"/>
      <w:r w:rsidRPr="00623828">
        <w:rPr>
          <w:rFonts w:ascii="Times New Roman" w:hAnsi="Times New Roman" w:cs="Times New Roman"/>
          <w:b/>
          <w:color w:val="auto"/>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55"/>
      <w:bookmarkEnd w:id="156"/>
    </w:p>
    <w:p w14:paraId="4B66DF8C" w14:textId="77777777" w:rsidR="00CB45FA" w:rsidRPr="00623828" w:rsidRDefault="00CB45FA" w:rsidP="00601970">
      <w:pPr>
        <w:autoSpaceDE w:val="0"/>
        <w:autoSpaceDN w:val="0"/>
        <w:adjustRightInd w:val="0"/>
        <w:spacing w:before="0" w:after="0"/>
        <w:contextualSpacing w:val="0"/>
        <w:rPr>
          <w:rFonts w:cs="Times New Roman"/>
          <w:szCs w:val="23"/>
        </w:rPr>
      </w:pPr>
      <w:r w:rsidRPr="00623828">
        <w:rPr>
          <w:rFonts w:cs="Times New Roman"/>
          <w:szCs w:val="23"/>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49AD9A6" w14:textId="1B7F1C3D" w:rsidR="00CB45FA" w:rsidRPr="00623828" w:rsidRDefault="00CB45FA" w:rsidP="00601970">
      <w:pPr>
        <w:autoSpaceDE w:val="0"/>
        <w:autoSpaceDN w:val="0"/>
        <w:adjustRightInd w:val="0"/>
        <w:spacing w:before="0" w:after="0"/>
        <w:contextualSpacing w:val="0"/>
        <w:rPr>
          <w:rFonts w:cs="Times New Roman"/>
          <w:szCs w:val="23"/>
        </w:rPr>
      </w:pPr>
      <w:r w:rsidRPr="00623828">
        <w:rPr>
          <w:rFonts w:cs="Times New Roman"/>
          <w:szCs w:val="23"/>
        </w:rPr>
        <w:t xml:space="preserve">В соответствии с п. 6.22 </w:t>
      </w:r>
      <w:r w:rsidR="00601970" w:rsidRPr="00623828">
        <w:rPr>
          <w:rFonts w:cs="Times New Roman"/>
          <w:szCs w:val="23"/>
        </w:rPr>
        <w:t>СП 124.13330.2012. Свод правил. Тепловые сети: д</w:t>
      </w:r>
      <w:r w:rsidRPr="00623828">
        <w:rPr>
          <w:rFonts w:cs="Times New Roman"/>
          <w:szCs w:val="23"/>
        </w:rPr>
        <w:t xml:space="preserve">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w:t>
      </w:r>
      <w:r w:rsidRPr="00623828">
        <w:rPr>
          <w:rFonts w:cs="Times New Roman"/>
          <w:szCs w:val="23"/>
        </w:rPr>
        <w:lastRenderedPageBreak/>
        <w:t xml:space="preserve">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0C8FE487" w14:textId="16009754" w:rsidR="00623828" w:rsidRPr="00623828" w:rsidRDefault="00623828" w:rsidP="00601970">
      <w:pPr>
        <w:widowControl w:val="0"/>
      </w:pPr>
      <w:r w:rsidRPr="00623828">
        <w:t xml:space="preserve">Нормативные и фактические (для эксплуатационного и аварийного режимов) часовые расходы подпиточной воды в зоне действия источников тепловой энергии на территории Читинского муниципального округа представлены в таблице 1.7.2.1. </w:t>
      </w:r>
    </w:p>
    <w:p w14:paraId="6095D7F3" w14:textId="010A80CB" w:rsidR="00623828" w:rsidRPr="00623828" w:rsidRDefault="00623828" w:rsidP="00623828">
      <w:pPr>
        <w:jc w:val="right"/>
        <w:rPr>
          <w:b/>
        </w:rPr>
      </w:pPr>
      <w:r w:rsidRPr="00623828">
        <w:rPr>
          <w:b/>
        </w:rPr>
        <w:t xml:space="preserve">Таблица </w:t>
      </w:r>
      <w:r>
        <w:rPr>
          <w:b/>
        </w:rPr>
        <w:t>1.7.2.1</w:t>
      </w:r>
    </w:p>
    <w:p w14:paraId="2A7B530E" w14:textId="0AFB8F1E" w:rsidR="00623828" w:rsidRPr="00623828" w:rsidRDefault="00623828" w:rsidP="00623828">
      <w:pPr>
        <w:jc w:val="center"/>
        <w:rPr>
          <w:b/>
        </w:rPr>
      </w:pPr>
      <w:r w:rsidRPr="00623828">
        <w:rPr>
          <w:b/>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(расчетный) системы теплоснабжения </w:t>
      </w:r>
      <w:r w:rsidRPr="00623828">
        <w:rPr>
          <w:b/>
          <w:bCs/>
        </w:rPr>
        <w:t>Читинского муниципального округа</w:t>
      </w:r>
    </w:p>
    <w:tbl>
      <w:tblPr>
        <w:tblW w:w="5000" w:type="pct"/>
        <w:tblLook w:val="04A0" w:firstRow="1" w:lastRow="0" w:firstColumn="1" w:lastColumn="0" w:noHBand="0" w:noVBand="1"/>
      </w:tblPr>
      <w:tblGrid>
        <w:gridCol w:w="5047"/>
        <w:gridCol w:w="2339"/>
        <w:gridCol w:w="2526"/>
      </w:tblGrid>
      <w:tr w:rsidR="00623828" w:rsidRPr="00623828" w14:paraId="538ACEDD" w14:textId="77777777" w:rsidTr="00623828">
        <w:trPr>
          <w:trHeight w:val="20"/>
        </w:trPr>
        <w:tc>
          <w:tcPr>
            <w:tcW w:w="2546" w:type="pct"/>
            <w:vMerge w:val="restart"/>
            <w:tcBorders>
              <w:top w:val="single" w:sz="4" w:space="0" w:color="auto"/>
              <w:left w:val="single" w:sz="4" w:space="0" w:color="auto"/>
              <w:right w:val="single" w:sz="4" w:space="0" w:color="auto"/>
            </w:tcBorders>
            <w:vAlign w:val="center"/>
            <w:hideMark/>
          </w:tcPr>
          <w:p w14:paraId="582E0924" w14:textId="77777777" w:rsidR="00623828" w:rsidRPr="00623828" w:rsidRDefault="00623828" w:rsidP="00623828">
            <w:pPr>
              <w:spacing w:before="0" w:after="0"/>
              <w:ind w:firstLine="0"/>
              <w:jc w:val="center"/>
              <w:rPr>
                <w:b/>
                <w:bCs/>
                <w:sz w:val="22"/>
              </w:rPr>
            </w:pPr>
            <w:r w:rsidRPr="00623828">
              <w:rPr>
                <w:b/>
                <w:bCs/>
                <w:sz w:val="22"/>
              </w:rPr>
              <w:t>Наименование показателей</w:t>
            </w:r>
          </w:p>
        </w:tc>
        <w:tc>
          <w:tcPr>
            <w:tcW w:w="1180" w:type="pct"/>
            <w:vMerge w:val="restart"/>
            <w:tcBorders>
              <w:top w:val="single" w:sz="4" w:space="0" w:color="auto"/>
              <w:left w:val="nil"/>
              <w:right w:val="single" w:sz="4" w:space="0" w:color="auto"/>
            </w:tcBorders>
            <w:vAlign w:val="center"/>
            <w:hideMark/>
          </w:tcPr>
          <w:p w14:paraId="792187BC" w14:textId="77777777" w:rsidR="00623828" w:rsidRPr="00623828" w:rsidRDefault="00623828" w:rsidP="00623828">
            <w:pPr>
              <w:spacing w:before="0" w:after="0"/>
              <w:ind w:firstLine="0"/>
              <w:jc w:val="center"/>
              <w:rPr>
                <w:b/>
                <w:bCs/>
                <w:sz w:val="22"/>
              </w:rPr>
            </w:pPr>
            <w:r w:rsidRPr="00623828">
              <w:rPr>
                <w:b/>
                <w:bCs/>
                <w:sz w:val="22"/>
              </w:rPr>
              <w:t>Ед. изм.</w:t>
            </w:r>
          </w:p>
        </w:tc>
        <w:tc>
          <w:tcPr>
            <w:tcW w:w="1274" w:type="pct"/>
            <w:tcBorders>
              <w:top w:val="single" w:sz="4" w:space="0" w:color="auto"/>
              <w:left w:val="nil"/>
              <w:bottom w:val="single" w:sz="4" w:space="0" w:color="auto"/>
              <w:right w:val="single" w:sz="4" w:space="0" w:color="auto"/>
            </w:tcBorders>
            <w:vAlign w:val="center"/>
            <w:hideMark/>
          </w:tcPr>
          <w:p w14:paraId="16613973" w14:textId="77777777" w:rsidR="00623828" w:rsidRPr="00623828" w:rsidRDefault="00623828" w:rsidP="00623828">
            <w:pPr>
              <w:spacing w:before="0" w:after="0"/>
              <w:ind w:firstLine="0"/>
              <w:jc w:val="center"/>
              <w:rPr>
                <w:b/>
                <w:bCs/>
                <w:sz w:val="22"/>
              </w:rPr>
            </w:pPr>
            <w:r w:rsidRPr="00623828">
              <w:rPr>
                <w:b/>
                <w:bCs/>
                <w:sz w:val="22"/>
              </w:rPr>
              <w:t>2024 г.</w:t>
            </w:r>
          </w:p>
        </w:tc>
      </w:tr>
      <w:tr w:rsidR="00623828" w:rsidRPr="00623828" w14:paraId="787C0BE2" w14:textId="77777777" w:rsidTr="00623828">
        <w:trPr>
          <w:trHeight w:val="20"/>
        </w:trPr>
        <w:tc>
          <w:tcPr>
            <w:tcW w:w="2546" w:type="pct"/>
            <w:vMerge/>
            <w:tcBorders>
              <w:left w:val="single" w:sz="4" w:space="0" w:color="auto"/>
              <w:bottom w:val="single" w:sz="4" w:space="0" w:color="auto"/>
              <w:right w:val="single" w:sz="4" w:space="0" w:color="auto"/>
            </w:tcBorders>
            <w:vAlign w:val="center"/>
          </w:tcPr>
          <w:p w14:paraId="0F2EC450" w14:textId="77777777" w:rsidR="00623828" w:rsidRPr="00623828" w:rsidRDefault="00623828" w:rsidP="00623828">
            <w:pPr>
              <w:spacing w:before="0" w:after="0"/>
              <w:ind w:firstLine="0"/>
              <w:jc w:val="center"/>
              <w:rPr>
                <w:b/>
                <w:bCs/>
                <w:sz w:val="22"/>
              </w:rPr>
            </w:pPr>
          </w:p>
        </w:tc>
        <w:tc>
          <w:tcPr>
            <w:tcW w:w="1180" w:type="pct"/>
            <w:vMerge/>
            <w:tcBorders>
              <w:left w:val="nil"/>
              <w:bottom w:val="single" w:sz="4" w:space="0" w:color="auto"/>
              <w:right w:val="single" w:sz="4" w:space="0" w:color="auto"/>
            </w:tcBorders>
            <w:vAlign w:val="center"/>
          </w:tcPr>
          <w:p w14:paraId="102DE43E" w14:textId="77777777" w:rsidR="00623828" w:rsidRPr="00623828" w:rsidRDefault="00623828" w:rsidP="00623828">
            <w:pPr>
              <w:spacing w:before="0" w:after="0"/>
              <w:ind w:firstLine="0"/>
              <w:jc w:val="center"/>
              <w:rPr>
                <w:b/>
                <w:bCs/>
                <w:sz w:val="22"/>
              </w:rPr>
            </w:pPr>
          </w:p>
        </w:tc>
        <w:tc>
          <w:tcPr>
            <w:tcW w:w="1274" w:type="pct"/>
            <w:tcBorders>
              <w:top w:val="single" w:sz="4" w:space="0" w:color="auto"/>
              <w:left w:val="nil"/>
              <w:bottom w:val="single" w:sz="4" w:space="0" w:color="auto"/>
              <w:right w:val="single" w:sz="4" w:space="0" w:color="auto"/>
            </w:tcBorders>
            <w:vAlign w:val="center"/>
          </w:tcPr>
          <w:p w14:paraId="4B99D452" w14:textId="77777777" w:rsidR="00623828" w:rsidRPr="00623828" w:rsidRDefault="00623828" w:rsidP="00623828">
            <w:pPr>
              <w:spacing w:before="0" w:after="0"/>
              <w:ind w:firstLine="0"/>
              <w:jc w:val="center"/>
              <w:rPr>
                <w:b/>
                <w:bCs/>
                <w:sz w:val="22"/>
              </w:rPr>
            </w:pPr>
            <w:r w:rsidRPr="00623828">
              <w:rPr>
                <w:b/>
                <w:bCs/>
                <w:sz w:val="22"/>
              </w:rPr>
              <w:t>Факт</w:t>
            </w:r>
          </w:p>
        </w:tc>
      </w:tr>
      <w:tr w:rsidR="00623828" w:rsidRPr="00623828" w14:paraId="7FAFC99A" w14:textId="77777777" w:rsidTr="00623828">
        <w:trPr>
          <w:trHeight w:val="20"/>
        </w:trPr>
        <w:tc>
          <w:tcPr>
            <w:tcW w:w="2546" w:type="pct"/>
            <w:tcBorders>
              <w:top w:val="nil"/>
              <w:left w:val="single" w:sz="4" w:space="0" w:color="auto"/>
              <w:bottom w:val="single" w:sz="4" w:space="0" w:color="auto"/>
              <w:right w:val="single" w:sz="4" w:space="0" w:color="auto"/>
            </w:tcBorders>
            <w:vAlign w:val="center"/>
            <w:hideMark/>
          </w:tcPr>
          <w:p w14:paraId="49E0D523" w14:textId="77777777" w:rsidR="00623828" w:rsidRPr="00623828" w:rsidRDefault="00623828" w:rsidP="00623828">
            <w:pPr>
              <w:spacing w:before="0" w:after="0"/>
              <w:ind w:firstLine="0"/>
              <w:jc w:val="left"/>
              <w:rPr>
                <w:bCs/>
                <w:sz w:val="22"/>
              </w:rPr>
            </w:pPr>
            <w:r w:rsidRPr="00623828">
              <w:rPr>
                <w:bCs/>
                <w:sz w:val="22"/>
              </w:rPr>
              <w:t>Всего подпитка тепловой сети, в том числе:</w:t>
            </w:r>
          </w:p>
        </w:tc>
        <w:tc>
          <w:tcPr>
            <w:tcW w:w="1180" w:type="pct"/>
            <w:tcBorders>
              <w:top w:val="nil"/>
              <w:left w:val="nil"/>
              <w:bottom w:val="single" w:sz="4" w:space="0" w:color="auto"/>
              <w:right w:val="single" w:sz="4" w:space="0" w:color="auto"/>
            </w:tcBorders>
            <w:vAlign w:val="center"/>
            <w:hideMark/>
          </w:tcPr>
          <w:p w14:paraId="515D7941" w14:textId="77777777" w:rsidR="00623828" w:rsidRPr="00623828" w:rsidRDefault="00623828" w:rsidP="00623828">
            <w:pPr>
              <w:spacing w:before="0" w:after="0"/>
              <w:ind w:firstLine="0"/>
              <w:jc w:val="center"/>
              <w:rPr>
                <w:bCs/>
                <w:sz w:val="22"/>
              </w:rPr>
            </w:pPr>
            <w:r w:rsidRPr="00623828">
              <w:rPr>
                <w:bCs/>
                <w:sz w:val="22"/>
              </w:rPr>
              <w:t>тыс. м</w:t>
            </w:r>
            <w:r w:rsidRPr="00623828">
              <w:rPr>
                <w:bCs/>
                <w:sz w:val="22"/>
                <w:vertAlign w:val="superscript"/>
              </w:rPr>
              <w:t>3</w:t>
            </w:r>
          </w:p>
        </w:tc>
        <w:tc>
          <w:tcPr>
            <w:tcW w:w="1274" w:type="pct"/>
            <w:tcBorders>
              <w:top w:val="nil"/>
              <w:left w:val="nil"/>
              <w:bottom w:val="single" w:sz="4" w:space="0" w:color="auto"/>
              <w:right w:val="single" w:sz="4" w:space="0" w:color="auto"/>
            </w:tcBorders>
            <w:vAlign w:val="center"/>
            <w:hideMark/>
          </w:tcPr>
          <w:p w14:paraId="0A018EC7" w14:textId="77777777" w:rsidR="00623828" w:rsidRPr="00623828" w:rsidRDefault="00623828" w:rsidP="00623828">
            <w:pPr>
              <w:spacing w:before="0" w:after="0"/>
              <w:ind w:firstLine="0"/>
              <w:jc w:val="center"/>
              <w:rPr>
                <w:bCs/>
                <w:sz w:val="22"/>
              </w:rPr>
            </w:pPr>
            <w:r w:rsidRPr="00623828">
              <w:rPr>
                <w:bCs/>
                <w:sz w:val="22"/>
              </w:rPr>
              <w:t>58,88</w:t>
            </w:r>
          </w:p>
        </w:tc>
      </w:tr>
      <w:tr w:rsidR="00623828" w:rsidRPr="00623828" w14:paraId="53916FF1" w14:textId="77777777" w:rsidTr="00623828">
        <w:trPr>
          <w:trHeight w:val="20"/>
        </w:trPr>
        <w:tc>
          <w:tcPr>
            <w:tcW w:w="2546" w:type="pct"/>
            <w:tcBorders>
              <w:top w:val="nil"/>
              <w:left w:val="single" w:sz="4" w:space="0" w:color="auto"/>
              <w:bottom w:val="single" w:sz="4" w:space="0" w:color="auto"/>
              <w:right w:val="single" w:sz="4" w:space="0" w:color="auto"/>
            </w:tcBorders>
            <w:vAlign w:val="center"/>
            <w:hideMark/>
          </w:tcPr>
          <w:p w14:paraId="15D614F4" w14:textId="77777777" w:rsidR="00623828" w:rsidRPr="00623828" w:rsidRDefault="00623828" w:rsidP="00623828">
            <w:pPr>
              <w:spacing w:before="0" w:after="0"/>
              <w:ind w:firstLine="0"/>
              <w:jc w:val="left"/>
              <w:rPr>
                <w:bCs/>
                <w:sz w:val="22"/>
              </w:rPr>
            </w:pPr>
            <w:r w:rsidRPr="00623828">
              <w:rPr>
                <w:bCs/>
                <w:sz w:val="22"/>
              </w:rPr>
              <w:t>нормативные утечки теплоносителя</w:t>
            </w:r>
          </w:p>
        </w:tc>
        <w:tc>
          <w:tcPr>
            <w:tcW w:w="1180" w:type="pct"/>
            <w:tcBorders>
              <w:top w:val="nil"/>
              <w:left w:val="nil"/>
              <w:bottom w:val="single" w:sz="4" w:space="0" w:color="auto"/>
              <w:right w:val="single" w:sz="4" w:space="0" w:color="auto"/>
            </w:tcBorders>
            <w:vAlign w:val="center"/>
            <w:hideMark/>
          </w:tcPr>
          <w:p w14:paraId="50EE9FCB" w14:textId="77777777" w:rsidR="00623828" w:rsidRPr="00623828" w:rsidRDefault="00623828" w:rsidP="00623828">
            <w:pPr>
              <w:spacing w:before="0" w:after="0"/>
              <w:ind w:firstLine="0"/>
              <w:jc w:val="center"/>
              <w:rPr>
                <w:bCs/>
                <w:sz w:val="22"/>
              </w:rPr>
            </w:pPr>
            <w:r w:rsidRPr="00623828">
              <w:rPr>
                <w:bCs/>
                <w:sz w:val="22"/>
              </w:rPr>
              <w:t>тыс. м</w:t>
            </w:r>
            <w:r w:rsidRPr="00623828">
              <w:rPr>
                <w:bCs/>
                <w:sz w:val="22"/>
                <w:vertAlign w:val="superscript"/>
              </w:rPr>
              <w:t>3</w:t>
            </w:r>
          </w:p>
        </w:tc>
        <w:tc>
          <w:tcPr>
            <w:tcW w:w="1274" w:type="pct"/>
            <w:tcBorders>
              <w:top w:val="nil"/>
              <w:left w:val="nil"/>
              <w:bottom w:val="single" w:sz="4" w:space="0" w:color="auto"/>
              <w:right w:val="single" w:sz="4" w:space="0" w:color="auto"/>
            </w:tcBorders>
            <w:shd w:val="clear" w:color="000000" w:fill="FFFFFF"/>
            <w:vAlign w:val="center"/>
            <w:hideMark/>
          </w:tcPr>
          <w:p w14:paraId="6D750FB3" w14:textId="77777777" w:rsidR="00623828" w:rsidRPr="00623828" w:rsidRDefault="00623828" w:rsidP="00623828">
            <w:pPr>
              <w:spacing w:before="0" w:after="0"/>
              <w:ind w:firstLine="0"/>
              <w:jc w:val="center"/>
              <w:rPr>
                <w:bCs/>
                <w:sz w:val="22"/>
              </w:rPr>
            </w:pPr>
            <w:r w:rsidRPr="00623828">
              <w:rPr>
                <w:bCs/>
                <w:sz w:val="22"/>
              </w:rPr>
              <w:t>58,88</w:t>
            </w:r>
          </w:p>
        </w:tc>
      </w:tr>
      <w:tr w:rsidR="00623828" w:rsidRPr="00623828" w14:paraId="3416202F" w14:textId="77777777" w:rsidTr="00623828">
        <w:trPr>
          <w:trHeight w:val="20"/>
        </w:trPr>
        <w:tc>
          <w:tcPr>
            <w:tcW w:w="2546" w:type="pct"/>
            <w:tcBorders>
              <w:top w:val="nil"/>
              <w:left w:val="single" w:sz="4" w:space="0" w:color="auto"/>
              <w:bottom w:val="single" w:sz="4" w:space="0" w:color="auto"/>
              <w:right w:val="single" w:sz="4" w:space="0" w:color="auto"/>
            </w:tcBorders>
            <w:vAlign w:val="center"/>
            <w:hideMark/>
          </w:tcPr>
          <w:p w14:paraId="0D806405" w14:textId="77777777" w:rsidR="00623828" w:rsidRPr="00623828" w:rsidRDefault="00623828" w:rsidP="00623828">
            <w:pPr>
              <w:spacing w:before="0" w:after="0"/>
              <w:ind w:firstLine="0"/>
              <w:jc w:val="left"/>
              <w:rPr>
                <w:bCs/>
                <w:sz w:val="22"/>
              </w:rPr>
            </w:pPr>
            <w:r w:rsidRPr="00623828">
              <w:rPr>
                <w:bCs/>
                <w:sz w:val="22"/>
              </w:rPr>
              <w:t>сверхнормативные утечки теплоносителя и отпуск теплоносителя из тепловых сетей на цели ГВС</w:t>
            </w:r>
          </w:p>
        </w:tc>
        <w:tc>
          <w:tcPr>
            <w:tcW w:w="1180" w:type="pct"/>
            <w:tcBorders>
              <w:top w:val="nil"/>
              <w:left w:val="nil"/>
              <w:bottom w:val="single" w:sz="4" w:space="0" w:color="auto"/>
              <w:right w:val="single" w:sz="4" w:space="0" w:color="auto"/>
            </w:tcBorders>
            <w:vAlign w:val="center"/>
            <w:hideMark/>
          </w:tcPr>
          <w:p w14:paraId="1189C3C6" w14:textId="77777777" w:rsidR="00623828" w:rsidRPr="00623828" w:rsidRDefault="00623828" w:rsidP="00623828">
            <w:pPr>
              <w:spacing w:before="0" w:after="0"/>
              <w:ind w:firstLine="0"/>
              <w:jc w:val="center"/>
              <w:rPr>
                <w:bCs/>
                <w:sz w:val="22"/>
              </w:rPr>
            </w:pPr>
            <w:r w:rsidRPr="00623828">
              <w:rPr>
                <w:bCs/>
                <w:sz w:val="22"/>
              </w:rPr>
              <w:t>тыс. м</w:t>
            </w:r>
            <w:r w:rsidRPr="00623828">
              <w:rPr>
                <w:bCs/>
                <w:sz w:val="22"/>
                <w:vertAlign w:val="superscript"/>
              </w:rPr>
              <w:t>3</w:t>
            </w:r>
          </w:p>
        </w:tc>
        <w:tc>
          <w:tcPr>
            <w:tcW w:w="1274" w:type="pct"/>
            <w:tcBorders>
              <w:top w:val="nil"/>
              <w:left w:val="nil"/>
              <w:bottom w:val="single" w:sz="4" w:space="0" w:color="auto"/>
              <w:right w:val="single" w:sz="4" w:space="0" w:color="auto"/>
            </w:tcBorders>
            <w:vAlign w:val="center"/>
            <w:hideMark/>
          </w:tcPr>
          <w:p w14:paraId="6D283FFE" w14:textId="77777777" w:rsidR="00623828" w:rsidRPr="00623828" w:rsidRDefault="00623828" w:rsidP="00623828">
            <w:pPr>
              <w:spacing w:before="0" w:after="0"/>
              <w:ind w:firstLine="0"/>
              <w:jc w:val="center"/>
              <w:rPr>
                <w:bCs/>
                <w:sz w:val="22"/>
              </w:rPr>
            </w:pPr>
            <w:r w:rsidRPr="00623828">
              <w:rPr>
                <w:bCs/>
                <w:sz w:val="22"/>
              </w:rPr>
              <w:t>0</w:t>
            </w:r>
          </w:p>
        </w:tc>
      </w:tr>
      <w:tr w:rsidR="00623828" w:rsidRPr="00623828" w14:paraId="13C1E4DF" w14:textId="77777777" w:rsidTr="00623828">
        <w:trPr>
          <w:trHeight w:val="20"/>
        </w:trPr>
        <w:tc>
          <w:tcPr>
            <w:tcW w:w="2546" w:type="pct"/>
            <w:tcBorders>
              <w:top w:val="nil"/>
              <w:left w:val="single" w:sz="4" w:space="0" w:color="auto"/>
              <w:bottom w:val="single" w:sz="4" w:space="0" w:color="auto"/>
              <w:right w:val="single" w:sz="4" w:space="0" w:color="auto"/>
            </w:tcBorders>
            <w:shd w:val="clear" w:color="000000" w:fill="FFFFFF"/>
            <w:vAlign w:val="center"/>
            <w:hideMark/>
          </w:tcPr>
          <w:p w14:paraId="4FDD83CA" w14:textId="77777777" w:rsidR="00623828" w:rsidRPr="00623828" w:rsidRDefault="00623828" w:rsidP="00623828">
            <w:pPr>
              <w:spacing w:before="0" w:after="0"/>
              <w:ind w:firstLine="0"/>
              <w:jc w:val="left"/>
              <w:rPr>
                <w:bCs/>
                <w:sz w:val="22"/>
              </w:rPr>
            </w:pPr>
            <w:r w:rsidRPr="00623828">
              <w:rPr>
                <w:bCs/>
                <w:sz w:val="22"/>
              </w:rPr>
              <w:t>Расход воды на ГВС</w:t>
            </w:r>
          </w:p>
        </w:tc>
        <w:tc>
          <w:tcPr>
            <w:tcW w:w="1180" w:type="pct"/>
            <w:tcBorders>
              <w:top w:val="nil"/>
              <w:left w:val="nil"/>
              <w:bottom w:val="single" w:sz="4" w:space="0" w:color="auto"/>
              <w:right w:val="single" w:sz="4" w:space="0" w:color="auto"/>
            </w:tcBorders>
            <w:vAlign w:val="center"/>
            <w:hideMark/>
          </w:tcPr>
          <w:p w14:paraId="0015B8A0" w14:textId="77777777" w:rsidR="00623828" w:rsidRPr="00623828" w:rsidRDefault="00623828" w:rsidP="00623828">
            <w:pPr>
              <w:spacing w:before="0" w:after="0"/>
              <w:ind w:firstLine="0"/>
              <w:jc w:val="center"/>
              <w:rPr>
                <w:bCs/>
                <w:sz w:val="22"/>
              </w:rPr>
            </w:pPr>
            <w:r w:rsidRPr="00623828">
              <w:rPr>
                <w:bCs/>
                <w:sz w:val="22"/>
              </w:rPr>
              <w:t>тыс. м</w:t>
            </w:r>
            <w:r w:rsidRPr="00623828">
              <w:rPr>
                <w:bCs/>
                <w:sz w:val="22"/>
                <w:vertAlign w:val="superscript"/>
              </w:rPr>
              <w:t>3</w:t>
            </w:r>
          </w:p>
        </w:tc>
        <w:tc>
          <w:tcPr>
            <w:tcW w:w="1274" w:type="pct"/>
            <w:tcBorders>
              <w:top w:val="nil"/>
              <w:left w:val="nil"/>
              <w:bottom w:val="single" w:sz="4" w:space="0" w:color="auto"/>
              <w:right w:val="single" w:sz="4" w:space="0" w:color="auto"/>
            </w:tcBorders>
            <w:vAlign w:val="center"/>
            <w:hideMark/>
          </w:tcPr>
          <w:p w14:paraId="5C58763D" w14:textId="77777777" w:rsidR="00623828" w:rsidRPr="00623828" w:rsidRDefault="00623828" w:rsidP="00623828">
            <w:pPr>
              <w:spacing w:before="0" w:after="0"/>
              <w:ind w:firstLine="0"/>
              <w:jc w:val="center"/>
              <w:rPr>
                <w:bCs/>
                <w:sz w:val="22"/>
              </w:rPr>
            </w:pPr>
            <w:r w:rsidRPr="00623828">
              <w:rPr>
                <w:bCs/>
                <w:sz w:val="22"/>
              </w:rPr>
              <w:t>0</w:t>
            </w:r>
          </w:p>
        </w:tc>
      </w:tr>
      <w:tr w:rsidR="00623828" w:rsidRPr="00623828" w14:paraId="7EE0FB49" w14:textId="77777777" w:rsidTr="00623828">
        <w:trPr>
          <w:trHeight w:val="20"/>
        </w:trPr>
        <w:tc>
          <w:tcPr>
            <w:tcW w:w="2546" w:type="pct"/>
            <w:tcBorders>
              <w:top w:val="nil"/>
              <w:left w:val="single" w:sz="4" w:space="0" w:color="auto"/>
              <w:bottom w:val="single" w:sz="4" w:space="0" w:color="auto"/>
              <w:right w:val="single" w:sz="4" w:space="0" w:color="auto"/>
            </w:tcBorders>
            <w:shd w:val="clear" w:color="000000" w:fill="FFFFFF"/>
            <w:vAlign w:val="center"/>
            <w:hideMark/>
          </w:tcPr>
          <w:p w14:paraId="1075FF01" w14:textId="77777777" w:rsidR="00623828" w:rsidRPr="00623828" w:rsidRDefault="00623828" w:rsidP="00623828">
            <w:pPr>
              <w:spacing w:before="0" w:after="0"/>
              <w:ind w:firstLine="0"/>
              <w:jc w:val="left"/>
              <w:rPr>
                <w:bCs/>
                <w:sz w:val="22"/>
              </w:rPr>
            </w:pPr>
            <w:r w:rsidRPr="00623828">
              <w:rPr>
                <w:bCs/>
                <w:sz w:val="22"/>
              </w:rPr>
              <w:t>Расход воды на заполнение и испытание</w:t>
            </w:r>
          </w:p>
        </w:tc>
        <w:tc>
          <w:tcPr>
            <w:tcW w:w="1180" w:type="pct"/>
            <w:tcBorders>
              <w:top w:val="nil"/>
              <w:left w:val="nil"/>
              <w:bottom w:val="single" w:sz="4" w:space="0" w:color="auto"/>
              <w:right w:val="single" w:sz="4" w:space="0" w:color="auto"/>
            </w:tcBorders>
            <w:vAlign w:val="center"/>
            <w:hideMark/>
          </w:tcPr>
          <w:p w14:paraId="19C4817D" w14:textId="77777777" w:rsidR="00623828" w:rsidRPr="00623828" w:rsidRDefault="00623828" w:rsidP="00623828">
            <w:pPr>
              <w:spacing w:before="0" w:after="0"/>
              <w:ind w:firstLine="0"/>
              <w:jc w:val="center"/>
              <w:rPr>
                <w:bCs/>
                <w:sz w:val="22"/>
              </w:rPr>
            </w:pPr>
            <w:r w:rsidRPr="00623828">
              <w:rPr>
                <w:bCs/>
                <w:sz w:val="22"/>
              </w:rPr>
              <w:t>тыс. м</w:t>
            </w:r>
            <w:r w:rsidRPr="00623828">
              <w:rPr>
                <w:bCs/>
                <w:sz w:val="22"/>
                <w:vertAlign w:val="superscript"/>
              </w:rPr>
              <w:t>3</w:t>
            </w:r>
          </w:p>
        </w:tc>
        <w:tc>
          <w:tcPr>
            <w:tcW w:w="1274" w:type="pct"/>
            <w:tcBorders>
              <w:top w:val="nil"/>
              <w:left w:val="nil"/>
              <w:bottom w:val="single" w:sz="4" w:space="0" w:color="auto"/>
              <w:right w:val="single" w:sz="4" w:space="0" w:color="auto"/>
            </w:tcBorders>
            <w:shd w:val="clear" w:color="000000" w:fill="FFFFFF"/>
            <w:vAlign w:val="center"/>
            <w:hideMark/>
          </w:tcPr>
          <w:p w14:paraId="22A84DC3" w14:textId="77777777" w:rsidR="00623828" w:rsidRPr="00623828" w:rsidRDefault="00623828" w:rsidP="00623828">
            <w:pPr>
              <w:spacing w:before="0" w:after="0"/>
              <w:ind w:firstLine="0"/>
              <w:jc w:val="center"/>
              <w:rPr>
                <w:bCs/>
                <w:sz w:val="22"/>
              </w:rPr>
            </w:pPr>
            <w:r w:rsidRPr="00623828">
              <w:rPr>
                <w:bCs/>
                <w:sz w:val="22"/>
              </w:rPr>
              <w:t>7,58</w:t>
            </w:r>
          </w:p>
        </w:tc>
      </w:tr>
    </w:tbl>
    <w:p w14:paraId="0E247AE0" w14:textId="77777777" w:rsidR="004F1A57" w:rsidRDefault="004F1A57" w:rsidP="00E61FD2">
      <w:pPr>
        <w:jc w:val="center"/>
        <w:rPr>
          <w:b/>
        </w:rPr>
      </w:pPr>
    </w:p>
    <w:p w14:paraId="39CFF5B7" w14:textId="16FF4178" w:rsidR="00A14B8D" w:rsidRPr="004B217D" w:rsidRDefault="00AA3E6D" w:rsidP="007A6AA0">
      <w:pPr>
        <w:pStyle w:val="31"/>
        <w:keepLines w:val="0"/>
        <w:tabs>
          <w:tab w:val="left" w:pos="851"/>
        </w:tabs>
        <w:spacing w:before="0" w:after="120"/>
        <w:rPr>
          <w:rFonts w:ascii="Times New Roman" w:hAnsi="Times New Roman" w:cs="Times New Roman"/>
          <w:b/>
          <w:color w:val="auto"/>
        </w:rPr>
      </w:pPr>
      <w:bookmarkStart w:id="157" w:name="_Toc168864463"/>
      <w:bookmarkStart w:id="158" w:name="_Toc208504613"/>
      <w:bookmarkStart w:id="159" w:name="_Toc213271362"/>
      <w:r w:rsidRPr="004B217D">
        <w:rPr>
          <w:rFonts w:ascii="Times New Roman" w:hAnsi="Times New Roman" w:cs="Times New Roman"/>
          <w:b/>
          <w:color w:val="auto"/>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157"/>
      <w:bookmarkEnd w:id="158"/>
      <w:bookmarkEnd w:id="159"/>
    </w:p>
    <w:p w14:paraId="2835FE42" w14:textId="4E1E9398" w:rsidR="00562C69" w:rsidRPr="004B217D" w:rsidRDefault="004B217D" w:rsidP="007A6AA0">
      <w:pPr>
        <w:rPr>
          <w:highlight w:val="yellow"/>
        </w:rPr>
        <w:sectPr w:rsidR="00562C69" w:rsidRPr="004B217D" w:rsidSect="00F90DB1">
          <w:footerReference w:type="default" r:id="rId43"/>
          <w:pgSz w:w="11906" w:h="16838"/>
          <w:pgMar w:top="1134" w:right="850" w:bottom="1134" w:left="1134" w:header="708" w:footer="708" w:gutter="0"/>
          <w:cols w:space="708"/>
          <w:docGrid w:linePitch="360"/>
        </w:sectPr>
      </w:pPr>
      <w:r w:rsidRPr="004B217D">
        <w:rPr>
          <w:szCs w:val="28"/>
        </w:rPr>
        <w:t xml:space="preserve">За период с момента утверждения ранее разработанной Схемы теплоснабжения произошли изменения в части объемов сетей и систем потребления.  </w:t>
      </w:r>
    </w:p>
    <w:p w14:paraId="3A67FA86" w14:textId="4C22D053" w:rsidR="00A45B4E" w:rsidRPr="003D4591" w:rsidRDefault="00A45B4E" w:rsidP="00627892">
      <w:pPr>
        <w:pStyle w:val="24"/>
        <w:pageBreakBefore/>
        <w:numPr>
          <w:ilvl w:val="1"/>
          <w:numId w:val="38"/>
        </w:numPr>
        <w:tabs>
          <w:tab w:val="left" w:pos="1560"/>
        </w:tabs>
        <w:spacing w:before="0" w:after="120"/>
        <w:ind w:left="885" w:hanging="601"/>
        <w:rPr>
          <w:rFonts w:ascii="Times New Roman" w:hAnsi="Times New Roman" w:cs="Times New Roman"/>
          <w:b/>
          <w:color w:val="auto"/>
          <w:sz w:val="24"/>
          <w:szCs w:val="24"/>
        </w:rPr>
      </w:pPr>
      <w:bookmarkStart w:id="160" w:name="_Toc208504614"/>
      <w:bookmarkStart w:id="161" w:name="_Toc213271363"/>
      <w:r w:rsidRPr="003D4591">
        <w:rPr>
          <w:rFonts w:ascii="Times New Roman" w:hAnsi="Times New Roman" w:cs="Times New Roman"/>
          <w:b/>
          <w:color w:val="auto"/>
          <w:sz w:val="24"/>
          <w:szCs w:val="24"/>
        </w:rPr>
        <w:lastRenderedPageBreak/>
        <w:t>Топливные балансы источников тепловой энергии и система обеспечения топливом</w:t>
      </w:r>
      <w:bookmarkEnd w:id="160"/>
      <w:bookmarkEnd w:id="161"/>
    </w:p>
    <w:p w14:paraId="4202CAA2" w14:textId="63DB221B" w:rsidR="00A45B4E" w:rsidRPr="003D4591"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62" w:name="_Toc109209936"/>
      <w:bookmarkStart w:id="163" w:name="_Toc109210371"/>
      <w:bookmarkStart w:id="164" w:name="_Toc109224130"/>
      <w:bookmarkStart w:id="165" w:name="_Toc109250445"/>
      <w:bookmarkStart w:id="166" w:name="_Toc109253240"/>
      <w:bookmarkStart w:id="167" w:name="_Toc110434139"/>
      <w:bookmarkStart w:id="168" w:name="_Toc110435278"/>
      <w:bookmarkStart w:id="169" w:name="_Toc109209937"/>
      <w:bookmarkStart w:id="170" w:name="_Toc109210372"/>
      <w:bookmarkStart w:id="171" w:name="_Toc109224131"/>
      <w:bookmarkStart w:id="172" w:name="_Toc109250446"/>
      <w:bookmarkStart w:id="173" w:name="_Toc109253241"/>
      <w:bookmarkStart w:id="174" w:name="_Toc110434140"/>
      <w:bookmarkStart w:id="175" w:name="_Toc110435279"/>
      <w:bookmarkStart w:id="176" w:name="_Toc208504615"/>
      <w:bookmarkStart w:id="177" w:name="_Toc21327136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3D4591">
        <w:rPr>
          <w:rFonts w:ascii="Times New Roman" w:hAnsi="Times New Roman" w:cs="Times New Roman"/>
          <w:b/>
          <w:color w:val="auto"/>
        </w:rPr>
        <w:t>Виды и количество используемого основного топлива для каждого источника тепловой энергии</w:t>
      </w:r>
      <w:bookmarkEnd w:id="176"/>
      <w:bookmarkEnd w:id="177"/>
    </w:p>
    <w:p w14:paraId="595DC380" w14:textId="77777777" w:rsidR="003D4591" w:rsidRPr="003D4591" w:rsidRDefault="003D4591" w:rsidP="003D4591">
      <w:r w:rsidRPr="003D4591">
        <w:t xml:space="preserve">На момент разработки Схемы теплоснабжения в качестве основного вида топлива является бурый уголь, с теплотворной способностью – 3500 ккал/нм³. </w:t>
      </w:r>
    </w:p>
    <w:p w14:paraId="286682C0" w14:textId="77777777" w:rsidR="00C672AE" w:rsidRPr="00C672AE" w:rsidRDefault="00C672AE" w:rsidP="00C672AE">
      <w:pPr>
        <w:widowControl w:val="0"/>
        <w:ind w:firstLine="708"/>
      </w:pPr>
      <w:r w:rsidRPr="00C672AE">
        <w:t>Расходы топлива определены в соответствии с приказом Минэнерго России от 10.08.2012 № 377 (ред. от 22.08.2013)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(зарегистрировано в Минюсте России 28.11.2012 № 25956).</w:t>
      </w:r>
    </w:p>
    <w:p w14:paraId="5BE64290" w14:textId="2AEC8614" w:rsidR="006A7A03" w:rsidRPr="00C672AE" w:rsidRDefault="00C672AE" w:rsidP="006A7A03">
      <w:pPr>
        <w:widowControl w:val="0"/>
        <w:rPr>
          <w:szCs w:val="24"/>
        </w:rPr>
      </w:pPr>
      <w:r w:rsidRPr="00C672AE">
        <w:rPr>
          <w:szCs w:val="24"/>
        </w:rPr>
        <w:t>Сводный баланс расхода основного вида топлива для зимнего, летнего и переходного периодов котельных централизованной системы теплоснабжения Читинского муниципального округа</w:t>
      </w:r>
      <w:r w:rsidR="006A7A03" w:rsidRPr="00C672AE">
        <w:rPr>
          <w:szCs w:val="24"/>
        </w:rPr>
        <w:t xml:space="preserve"> представлены в таблице </w:t>
      </w:r>
      <w:r w:rsidRPr="00C672AE">
        <w:rPr>
          <w:szCs w:val="24"/>
        </w:rPr>
        <w:t>1.8.1.1</w:t>
      </w:r>
      <w:r w:rsidR="006A7A03" w:rsidRPr="00C672AE">
        <w:rPr>
          <w:szCs w:val="24"/>
        </w:rPr>
        <w:t>.</w:t>
      </w:r>
    </w:p>
    <w:p w14:paraId="626FCCF9" w14:textId="4E494E8E" w:rsidR="00A50790" w:rsidRPr="00A50790" w:rsidRDefault="00A50790" w:rsidP="00A50790">
      <w:pPr>
        <w:widowControl w:val="0"/>
        <w:ind w:firstLine="708"/>
        <w:jc w:val="right"/>
        <w:rPr>
          <w:b/>
        </w:rPr>
      </w:pPr>
      <w:r w:rsidRPr="00A50790">
        <w:rPr>
          <w:b/>
        </w:rPr>
        <w:t xml:space="preserve">Таблица </w:t>
      </w:r>
      <w:r w:rsidRPr="00C672AE">
        <w:rPr>
          <w:b/>
        </w:rPr>
        <w:t>1.8.1.1</w:t>
      </w:r>
    </w:p>
    <w:p w14:paraId="76175833" w14:textId="777755D6" w:rsidR="00A50790" w:rsidRPr="00A50790" w:rsidRDefault="00A50790" w:rsidP="00A50790">
      <w:pPr>
        <w:widowControl w:val="0"/>
        <w:ind w:firstLine="0"/>
        <w:jc w:val="center"/>
        <w:rPr>
          <w:b/>
          <w:bCs/>
        </w:rPr>
      </w:pPr>
      <w:r w:rsidRPr="00C672AE">
        <w:rPr>
          <w:b/>
          <w:bCs/>
        </w:rPr>
        <w:t>Сводный баланс</w:t>
      </w:r>
      <w:r w:rsidRPr="00A50790">
        <w:rPr>
          <w:b/>
          <w:bCs/>
        </w:rPr>
        <w:t xml:space="preserve"> расход</w:t>
      </w:r>
      <w:r w:rsidRPr="00C672AE">
        <w:rPr>
          <w:b/>
          <w:bCs/>
        </w:rPr>
        <w:t>а</w:t>
      </w:r>
      <w:r w:rsidRPr="00A50790">
        <w:rPr>
          <w:b/>
          <w:bCs/>
        </w:rPr>
        <w:t xml:space="preserve"> основного вида топлива для зимнего, летнего и переходного периодов котельных централизованной системы теплоснабжения Читинского муниципального округа</w:t>
      </w:r>
    </w:p>
    <w:tbl>
      <w:tblPr>
        <w:tblW w:w="5000" w:type="pct"/>
        <w:tblCellMar>
          <w:left w:w="28" w:type="dxa"/>
          <w:right w:w="28" w:type="dxa"/>
        </w:tblCellMar>
        <w:tblLook w:val="04A0" w:firstRow="1" w:lastRow="0" w:firstColumn="1" w:lastColumn="0" w:noHBand="0" w:noVBand="1"/>
      </w:tblPr>
      <w:tblGrid>
        <w:gridCol w:w="2264"/>
        <w:gridCol w:w="2767"/>
        <w:gridCol w:w="1760"/>
        <w:gridCol w:w="1610"/>
        <w:gridCol w:w="1511"/>
      </w:tblGrid>
      <w:tr w:rsidR="00C672AE" w:rsidRPr="00C672AE" w14:paraId="68AF2A7E" w14:textId="77777777" w:rsidTr="00A50790">
        <w:trPr>
          <w:trHeight w:val="20"/>
        </w:trPr>
        <w:tc>
          <w:tcPr>
            <w:tcW w:w="1142" w:type="pct"/>
            <w:vMerge w:val="restart"/>
            <w:tcBorders>
              <w:top w:val="single" w:sz="4" w:space="0" w:color="auto"/>
              <w:left w:val="single" w:sz="4" w:space="0" w:color="auto"/>
              <w:bottom w:val="single" w:sz="4" w:space="0" w:color="auto"/>
              <w:right w:val="single" w:sz="4" w:space="0" w:color="auto"/>
            </w:tcBorders>
            <w:noWrap/>
            <w:vAlign w:val="center"/>
            <w:hideMark/>
          </w:tcPr>
          <w:p w14:paraId="64121360" w14:textId="77777777" w:rsidR="00A50790" w:rsidRPr="00C672AE" w:rsidRDefault="00A50790" w:rsidP="00A50790">
            <w:pPr>
              <w:widowControl w:val="0"/>
              <w:ind w:firstLine="0"/>
              <w:jc w:val="center"/>
              <w:rPr>
                <w:b/>
                <w:bCs/>
                <w:sz w:val="22"/>
              </w:rPr>
            </w:pPr>
            <w:r w:rsidRPr="00A50790">
              <w:rPr>
                <w:b/>
                <w:bCs/>
                <w:sz w:val="22"/>
              </w:rPr>
              <w:t xml:space="preserve">Наименование </w:t>
            </w:r>
          </w:p>
          <w:p w14:paraId="789FA45F" w14:textId="1FE66088" w:rsidR="00A50790" w:rsidRPr="00A50790" w:rsidRDefault="00A50790" w:rsidP="00A50790">
            <w:pPr>
              <w:widowControl w:val="0"/>
              <w:ind w:firstLine="0"/>
              <w:jc w:val="center"/>
              <w:rPr>
                <w:b/>
                <w:bCs/>
                <w:sz w:val="22"/>
              </w:rPr>
            </w:pPr>
            <w:r w:rsidRPr="00A50790">
              <w:rPr>
                <w:b/>
                <w:bCs/>
                <w:sz w:val="22"/>
              </w:rPr>
              <w:t>показателя</w:t>
            </w:r>
          </w:p>
        </w:tc>
        <w:tc>
          <w:tcPr>
            <w:tcW w:w="1396" w:type="pct"/>
            <w:vMerge w:val="restart"/>
            <w:tcBorders>
              <w:top w:val="single" w:sz="4" w:space="0" w:color="auto"/>
              <w:left w:val="single" w:sz="4" w:space="0" w:color="auto"/>
              <w:bottom w:val="single" w:sz="4" w:space="0" w:color="000000"/>
              <w:right w:val="single" w:sz="4" w:space="0" w:color="auto"/>
            </w:tcBorders>
            <w:vAlign w:val="center"/>
            <w:hideMark/>
          </w:tcPr>
          <w:p w14:paraId="1F71B67E" w14:textId="77777777" w:rsidR="00A50790" w:rsidRPr="00A50790" w:rsidRDefault="00A50790" w:rsidP="00A50790">
            <w:pPr>
              <w:widowControl w:val="0"/>
              <w:ind w:firstLine="0"/>
              <w:jc w:val="center"/>
              <w:rPr>
                <w:b/>
                <w:bCs/>
                <w:sz w:val="22"/>
              </w:rPr>
            </w:pPr>
            <w:r w:rsidRPr="00A50790">
              <w:rPr>
                <w:b/>
                <w:bCs/>
                <w:sz w:val="22"/>
              </w:rPr>
              <w:t>Вид расхода топлива</w:t>
            </w:r>
          </w:p>
        </w:tc>
        <w:tc>
          <w:tcPr>
            <w:tcW w:w="888" w:type="pct"/>
            <w:vMerge w:val="restart"/>
            <w:tcBorders>
              <w:top w:val="single" w:sz="4" w:space="0" w:color="auto"/>
              <w:left w:val="single" w:sz="4" w:space="0" w:color="auto"/>
              <w:bottom w:val="single" w:sz="4" w:space="0" w:color="000000"/>
              <w:right w:val="single" w:sz="4" w:space="0" w:color="auto"/>
            </w:tcBorders>
            <w:vAlign w:val="center"/>
            <w:hideMark/>
          </w:tcPr>
          <w:p w14:paraId="6872BB7D" w14:textId="77777777" w:rsidR="00A50790" w:rsidRPr="00A50790" w:rsidRDefault="00A50790" w:rsidP="00A50790">
            <w:pPr>
              <w:widowControl w:val="0"/>
              <w:ind w:firstLine="0"/>
              <w:jc w:val="center"/>
              <w:rPr>
                <w:b/>
                <w:bCs/>
                <w:sz w:val="22"/>
              </w:rPr>
            </w:pPr>
            <w:r w:rsidRPr="00A50790">
              <w:rPr>
                <w:b/>
                <w:bCs/>
                <w:sz w:val="22"/>
              </w:rPr>
              <w:t>Вид топлива/ период</w:t>
            </w:r>
          </w:p>
        </w:tc>
        <w:tc>
          <w:tcPr>
            <w:tcW w:w="812" w:type="pct"/>
            <w:vMerge w:val="restart"/>
            <w:tcBorders>
              <w:top w:val="single" w:sz="4" w:space="0" w:color="auto"/>
              <w:left w:val="single" w:sz="4" w:space="0" w:color="auto"/>
              <w:bottom w:val="single" w:sz="4" w:space="0" w:color="auto"/>
              <w:right w:val="single" w:sz="4" w:space="0" w:color="auto"/>
            </w:tcBorders>
            <w:noWrap/>
            <w:vAlign w:val="center"/>
            <w:hideMark/>
          </w:tcPr>
          <w:p w14:paraId="148FA1B3" w14:textId="77777777" w:rsidR="00A50790" w:rsidRPr="00A50790" w:rsidRDefault="00A50790" w:rsidP="00A50790">
            <w:pPr>
              <w:widowControl w:val="0"/>
              <w:ind w:firstLine="0"/>
              <w:jc w:val="center"/>
              <w:rPr>
                <w:b/>
                <w:bCs/>
                <w:sz w:val="22"/>
              </w:rPr>
            </w:pPr>
            <w:r w:rsidRPr="00A50790">
              <w:rPr>
                <w:b/>
                <w:bCs/>
                <w:sz w:val="22"/>
              </w:rPr>
              <w:t>Ед. изм.</w:t>
            </w:r>
          </w:p>
        </w:tc>
        <w:tc>
          <w:tcPr>
            <w:tcW w:w="762" w:type="pct"/>
            <w:tcBorders>
              <w:top w:val="single" w:sz="4" w:space="0" w:color="auto"/>
              <w:left w:val="nil"/>
              <w:bottom w:val="single" w:sz="4" w:space="0" w:color="auto"/>
              <w:right w:val="single" w:sz="4" w:space="0" w:color="auto"/>
            </w:tcBorders>
            <w:vAlign w:val="center"/>
            <w:hideMark/>
          </w:tcPr>
          <w:p w14:paraId="653B0A18" w14:textId="77777777" w:rsidR="00A50790" w:rsidRPr="00A50790" w:rsidRDefault="00A50790" w:rsidP="00A50790">
            <w:pPr>
              <w:widowControl w:val="0"/>
              <w:ind w:firstLine="0"/>
              <w:jc w:val="center"/>
              <w:rPr>
                <w:b/>
                <w:bCs/>
                <w:sz w:val="22"/>
              </w:rPr>
            </w:pPr>
            <w:r w:rsidRPr="00A50790">
              <w:rPr>
                <w:b/>
                <w:bCs/>
                <w:sz w:val="22"/>
              </w:rPr>
              <w:t>2024 г.</w:t>
            </w:r>
          </w:p>
        </w:tc>
      </w:tr>
      <w:tr w:rsidR="00C672AE" w:rsidRPr="00C672AE" w14:paraId="5630C471" w14:textId="77777777" w:rsidTr="00A50790">
        <w:trPr>
          <w:trHeight w:val="20"/>
        </w:trPr>
        <w:tc>
          <w:tcPr>
            <w:tcW w:w="1142" w:type="pct"/>
            <w:vMerge/>
            <w:tcBorders>
              <w:top w:val="single" w:sz="4" w:space="0" w:color="auto"/>
              <w:left w:val="single" w:sz="4" w:space="0" w:color="auto"/>
              <w:bottom w:val="single" w:sz="4" w:space="0" w:color="auto"/>
              <w:right w:val="single" w:sz="4" w:space="0" w:color="auto"/>
            </w:tcBorders>
            <w:vAlign w:val="center"/>
            <w:hideMark/>
          </w:tcPr>
          <w:p w14:paraId="22FE034F" w14:textId="77777777" w:rsidR="00A50790" w:rsidRPr="00A50790" w:rsidRDefault="00A50790" w:rsidP="00A50790">
            <w:pPr>
              <w:widowControl w:val="0"/>
              <w:ind w:firstLine="0"/>
              <w:rPr>
                <w:b/>
                <w:bCs/>
                <w:sz w:val="22"/>
              </w:rPr>
            </w:pPr>
          </w:p>
        </w:tc>
        <w:tc>
          <w:tcPr>
            <w:tcW w:w="1396" w:type="pct"/>
            <w:vMerge/>
            <w:tcBorders>
              <w:top w:val="single" w:sz="4" w:space="0" w:color="auto"/>
              <w:left w:val="single" w:sz="4" w:space="0" w:color="auto"/>
              <w:bottom w:val="single" w:sz="4" w:space="0" w:color="000000"/>
              <w:right w:val="single" w:sz="4" w:space="0" w:color="auto"/>
            </w:tcBorders>
            <w:vAlign w:val="center"/>
            <w:hideMark/>
          </w:tcPr>
          <w:p w14:paraId="05D1B7E2" w14:textId="77777777" w:rsidR="00A50790" w:rsidRPr="00A50790" w:rsidRDefault="00A50790" w:rsidP="00A50790">
            <w:pPr>
              <w:widowControl w:val="0"/>
              <w:ind w:firstLine="0"/>
              <w:jc w:val="center"/>
              <w:rPr>
                <w:b/>
                <w:bCs/>
                <w:sz w:val="22"/>
              </w:rPr>
            </w:pP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598805D5" w14:textId="77777777" w:rsidR="00A50790" w:rsidRPr="00A50790" w:rsidRDefault="00A50790" w:rsidP="00A50790">
            <w:pPr>
              <w:widowControl w:val="0"/>
              <w:ind w:firstLine="0"/>
              <w:jc w:val="center"/>
              <w:rPr>
                <w:b/>
                <w:bCs/>
                <w:sz w:val="22"/>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5254A713" w14:textId="77777777" w:rsidR="00A50790" w:rsidRPr="00A50790" w:rsidRDefault="00A50790" w:rsidP="00A50790">
            <w:pPr>
              <w:widowControl w:val="0"/>
              <w:ind w:firstLine="0"/>
              <w:jc w:val="center"/>
              <w:rPr>
                <w:b/>
                <w:bCs/>
                <w:sz w:val="22"/>
              </w:rPr>
            </w:pPr>
          </w:p>
        </w:tc>
        <w:tc>
          <w:tcPr>
            <w:tcW w:w="762" w:type="pct"/>
            <w:tcBorders>
              <w:top w:val="nil"/>
              <w:left w:val="nil"/>
              <w:bottom w:val="single" w:sz="4" w:space="0" w:color="auto"/>
              <w:right w:val="single" w:sz="4" w:space="0" w:color="auto"/>
            </w:tcBorders>
            <w:vAlign w:val="center"/>
            <w:hideMark/>
          </w:tcPr>
          <w:p w14:paraId="149A76EC" w14:textId="77777777" w:rsidR="00A50790" w:rsidRPr="00A50790" w:rsidRDefault="00A50790" w:rsidP="00A50790">
            <w:pPr>
              <w:widowControl w:val="0"/>
              <w:ind w:firstLine="0"/>
              <w:jc w:val="center"/>
              <w:rPr>
                <w:b/>
                <w:bCs/>
                <w:sz w:val="22"/>
              </w:rPr>
            </w:pPr>
            <w:r w:rsidRPr="00A50790">
              <w:rPr>
                <w:b/>
                <w:bCs/>
                <w:sz w:val="22"/>
              </w:rPr>
              <w:t>Факт</w:t>
            </w:r>
          </w:p>
        </w:tc>
      </w:tr>
      <w:tr w:rsidR="00C672AE" w:rsidRPr="00C672AE" w14:paraId="13B067DB" w14:textId="77777777" w:rsidTr="00A50790">
        <w:trPr>
          <w:trHeight w:val="20"/>
        </w:trPr>
        <w:tc>
          <w:tcPr>
            <w:tcW w:w="114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ECF4CD" w14:textId="77777777" w:rsidR="00A50790" w:rsidRPr="00A50790" w:rsidRDefault="00A50790" w:rsidP="00A50790">
            <w:pPr>
              <w:widowControl w:val="0"/>
              <w:ind w:firstLine="0"/>
              <w:rPr>
                <w:sz w:val="22"/>
              </w:rPr>
            </w:pPr>
            <w:r w:rsidRPr="00A50790">
              <w:rPr>
                <w:sz w:val="22"/>
              </w:rPr>
              <w:t>Читинский муниципальный округ</w:t>
            </w:r>
          </w:p>
        </w:tc>
        <w:tc>
          <w:tcPr>
            <w:tcW w:w="1396" w:type="pct"/>
            <w:tcBorders>
              <w:top w:val="nil"/>
              <w:left w:val="nil"/>
              <w:bottom w:val="single" w:sz="4" w:space="0" w:color="auto"/>
              <w:right w:val="single" w:sz="4" w:space="0" w:color="auto"/>
            </w:tcBorders>
            <w:vAlign w:val="center"/>
            <w:hideMark/>
          </w:tcPr>
          <w:p w14:paraId="48781678" w14:textId="77777777" w:rsidR="00A50790" w:rsidRPr="00A50790" w:rsidRDefault="00A50790" w:rsidP="00A50790">
            <w:pPr>
              <w:widowControl w:val="0"/>
              <w:ind w:firstLine="0"/>
              <w:jc w:val="center"/>
              <w:rPr>
                <w:sz w:val="22"/>
              </w:rPr>
            </w:pPr>
            <w:r w:rsidRPr="00A50790">
              <w:rPr>
                <w:sz w:val="22"/>
              </w:rPr>
              <w:t>удельный расход топлива (на выработку)</w:t>
            </w:r>
          </w:p>
        </w:tc>
        <w:tc>
          <w:tcPr>
            <w:tcW w:w="888" w:type="pct"/>
            <w:tcBorders>
              <w:top w:val="nil"/>
              <w:left w:val="nil"/>
              <w:bottom w:val="single" w:sz="4" w:space="0" w:color="auto"/>
              <w:right w:val="single" w:sz="4" w:space="0" w:color="auto"/>
            </w:tcBorders>
            <w:shd w:val="clear" w:color="000000" w:fill="FFFFFF"/>
            <w:vAlign w:val="center"/>
            <w:hideMark/>
          </w:tcPr>
          <w:p w14:paraId="4202C3B3" w14:textId="77777777" w:rsidR="00A50790" w:rsidRPr="00A50790" w:rsidRDefault="00A50790" w:rsidP="00A50790">
            <w:pPr>
              <w:widowControl w:val="0"/>
              <w:ind w:firstLine="0"/>
              <w:jc w:val="center"/>
              <w:rPr>
                <w:sz w:val="22"/>
              </w:rPr>
            </w:pPr>
            <w:r w:rsidRPr="00A50790">
              <w:rPr>
                <w:sz w:val="22"/>
              </w:rPr>
              <w:t>Уголь</w:t>
            </w:r>
          </w:p>
        </w:tc>
        <w:tc>
          <w:tcPr>
            <w:tcW w:w="812" w:type="pct"/>
            <w:tcBorders>
              <w:top w:val="nil"/>
              <w:left w:val="nil"/>
              <w:bottom w:val="single" w:sz="4" w:space="0" w:color="auto"/>
              <w:right w:val="single" w:sz="4" w:space="0" w:color="auto"/>
            </w:tcBorders>
            <w:shd w:val="clear" w:color="000000" w:fill="FFFFFF"/>
            <w:noWrap/>
            <w:vAlign w:val="center"/>
            <w:hideMark/>
          </w:tcPr>
          <w:p w14:paraId="7F1A7627" w14:textId="77777777" w:rsidR="00A50790" w:rsidRPr="00A50790" w:rsidRDefault="00A50790" w:rsidP="00A50790">
            <w:pPr>
              <w:widowControl w:val="0"/>
              <w:ind w:firstLine="0"/>
              <w:jc w:val="center"/>
              <w:rPr>
                <w:sz w:val="22"/>
              </w:rPr>
            </w:pPr>
            <w:r w:rsidRPr="00A50790">
              <w:rPr>
                <w:sz w:val="22"/>
              </w:rPr>
              <w:t>кг у.т./Гкал</w:t>
            </w:r>
          </w:p>
        </w:tc>
        <w:tc>
          <w:tcPr>
            <w:tcW w:w="762" w:type="pct"/>
            <w:tcBorders>
              <w:top w:val="nil"/>
              <w:left w:val="nil"/>
              <w:bottom w:val="single" w:sz="4" w:space="0" w:color="auto"/>
              <w:right w:val="single" w:sz="4" w:space="0" w:color="auto"/>
            </w:tcBorders>
            <w:vAlign w:val="center"/>
            <w:hideMark/>
          </w:tcPr>
          <w:p w14:paraId="3533A4FD" w14:textId="77777777" w:rsidR="00A50790" w:rsidRPr="00A50790" w:rsidRDefault="00A50790" w:rsidP="00A50790">
            <w:pPr>
              <w:widowControl w:val="0"/>
              <w:ind w:firstLine="0"/>
              <w:jc w:val="center"/>
              <w:rPr>
                <w:sz w:val="22"/>
              </w:rPr>
            </w:pPr>
            <w:r w:rsidRPr="00A50790">
              <w:rPr>
                <w:sz w:val="22"/>
              </w:rPr>
              <w:t>263,34</w:t>
            </w:r>
          </w:p>
        </w:tc>
      </w:tr>
      <w:tr w:rsidR="00C672AE" w:rsidRPr="00C672AE" w14:paraId="286D2C11"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718CF37A" w14:textId="77777777" w:rsidR="00A50790" w:rsidRPr="00A50790" w:rsidRDefault="00A50790" w:rsidP="00A50790">
            <w:pPr>
              <w:widowControl w:val="0"/>
              <w:ind w:firstLine="0"/>
              <w:rPr>
                <w:b/>
                <w:bCs/>
                <w:sz w:val="22"/>
              </w:rPr>
            </w:pPr>
          </w:p>
        </w:tc>
        <w:tc>
          <w:tcPr>
            <w:tcW w:w="1396" w:type="pct"/>
            <w:tcBorders>
              <w:top w:val="nil"/>
              <w:left w:val="nil"/>
              <w:bottom w:val="single" w:sz="4" w:space="0" w:color="auto"/>
              <w:right w:val="single" w:sz="4" w:space="0" w:color="auto"/>
            </w:tcBorders>
            <w:vAlign w:val="center"/>
            <w:hideMark/>
          </w:tcPr>
          <w:p w14:paraId="476594FE" w14:textId="77777777" w:rsidR="00A50790" w:rsidRPr="00A50790" w:rsidRDefault="00A50790" w:rsidP="00A50790">
            <w:pPr>
              <w:widowControl w:val="0"/>
              <w:ind w:firstLine="0"/>
              <w:jc w:val="center"/>
              <w:rPr>
                <w:sz w:val="22"/>
              </w:rPr>
            </w:pPr>
            <w:r w:rsidRPr="00A50790">
              <w:rPr>
                <w:sz w:val="22"/>
              </w:rPr>
              <w:t>удельный расход топлива (на отпуск)</w:t>
            </w:r>
          </w:p>
        </w:tc>
        <w:tc>
          <w:tcPr>
            <w:tcW w:w="888" w:type="pct"/>
            <w:tcBorders>
              <w:top w:val="nil"/>
              <w:left w:val="nil"/>
              <w:bottom w:val="single" w:sz="4" w:space="0" w:color="auto"/>
              <w:right w:val="single" w:sz="4" w:space="0" w:color="auto"/>
            </w:tcBorders>
            <w:shd w:val="clear" w:color="000000" w:fill="FFFFFF"/>
            <w:vAlign w:val="center"/>
            <w:hideMark/>
          </w:tcPr>
          <w:p w14:paraId="1F11AFEA" w14:textId="77777777" w:rsidR="00A50790" w:rsidRPr="00A50790" w:rsidRDefault="00A50790" w:rsidP="00A50790">
            <w:pPr>
              <w:widowControl w:val="0"/>
              <w:ind w:firstLine="0"/>
              <w:jc w:val="center"/>
              <w:rPr>
                <w:sz w:val="22"/>
              </w:rPr>
            </w:pPr>
            <w:r w:rsidRPr="00A50790">
              <w:rPr>
                <w:sz w:val="22"/>
              </w:rPr>
              <w:t>Уголь</w:t>
            </w:r>
          </w:p>
        </w:tc>
        <w:tc>
          <w:tcPr>
            <w:tcW w:w="812" w:type="pct"/>
            <w:tcBorders>
              <w:top w:val="nil"/>
              <w:left w:val="nil"/>
              <w:bottom w:val="single" w:sz="4" w:space="0" w:color="auto"/>
              <w:right w:val="single" w:sz="4" w:space="0" w:color="auto"/>
            </w:tcBorders>
            <w:shd w:val="clear" w:color="000000" w:fill="FFFFFF"/>
            <w:noWrap/>
            <w:vAlign w:val="center"/>
            <w:hideMark/>
          </w:tcPr>
          <w:p w14:paraId="04965D1B" w14:textId="77777777" w:rsidR="00A50790" w:rsidRPr="00A50790" w:rsidRDefault="00A50790" w:rsidP="00A50790">
            <w:pPr>
              <w:widowControl w:val="0"/>
              <w:ind w:firstLine="0"/>
              <w:jc w:val="center"/>
              <w:rPr>
                <w:sz w:val="22"/>
              </w:rPr>
            </w:pPr>
            <w:r w:rsidRPr="00A50790">
              <w:rPr>
                <w:sz w:val="22"/>
              </w:rPr>
              <w:t>кг у.т./Гкал</w:t>
            </w:r>
          </w:p>
        </w:tc>
        <w:tc>
          <w:tcPr>
            <w:tcW w:w="762" w:type="pct"/>
            <w:tcBorders>
              <w:top w:val="nil"/>
              <w:left w:val="nil"/>
              <w:bottom w:val="single" w:sz="4" w:space="0" w:color="auto"/>
              <w:right w:val="single" w:sz="4" w:space="0" w:color="auto"/>
            </w:tcBorders>
            <w:vAlign w:val="center"/>
            <w:hideMark/>
          </w:tcPr>
          <w:p w14:paraId="177E9806" w14:textId="77777777" w:rsidR="00A50790" w:rsidRPr="00A50790" w:rsidRDefault="00A50790" w:rsidP="00A50790">
            <w:pPr>
              <w:widowControl w:val="0"/>
              <w:ind w:firstLine="0"/>
              <w:jc w:val="center"/>
              <w:rPr>
                <w:sz w:val="22"/>
              </w:rPr>
            </w:pPr>
            <w:r w:rsidRPr="00A50790">
              <w:rPr>
                <w:sz w:val="22"/>
              </w:rPr>
              <w:t>291,90</w:t>
            </w:r>
          </w:p>
        </w:tc>
      </w:tr>
      <w:tr w:rsidR="00C672AE" w:rsidRPr="00C672AE" w14:paraId="48C89E8F"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7F405B32" w14:textId="77777777" w:rsidR="00A50790" w:rsidRPr="00A50790" w:rsidRDefault="00A50790" w:rsidP="00A50790">
            <w:pPr>
              <w:widowControl w:val="0"/>
              <w:ind w:firstLine="0"/>
              <w:rPr>
                <w:b/>
                <w:bCs/>
                <w:sz w:val="22"/>
              </w:rPr>
            </w:pPr>
          </w:p>
        </w:tc>
        <w:tc>
          <w:tcPr>
            <w:tcW w:w="1396" w:type="pct"/>
            <w:vMerge w:val="restart"/>
            <w:tcBorders>
              <w:top w:val="nil"/>
              <w:left w:val="single" w:sz="4" w:space="0" w:color="auto"/>
              <w:bottom w:val="single" w:sz="4" w:space="0" w:color="auto"/>
              <w:right w:val="single" w:sz="4" w:space="0" w:color="auto"/>
            </w:tcBorders>
            <w:noWrap/>
            <w:vAlign w:val="center"/>
            <w:hideMark/>
          </w:tcPr>
          <w:p w14:paraId="62F77E87" w14:textId="77777777" w:rsidR="00A50790" w:rsidRPr="00A50790" w:rsidRDefault="00A50790" w:rsidP="00A50790">
            <w:pPr>
              <w:widowControl w:val="0"/>
              <w:ind w:firstLine="0"/>
              <w:jc w:val="center"/>
              <w:rPr>
                <w:sz w:val="22"/>
              </w:rPr>
            </w:pPr>
            <w:r w:rsidRPr="00A50790">
              <w:rPr>
                <w:sz w:val="22"/>
              </w:rPr>
              <w:t>годовой расход</w:t>
            </w:r>
          </w:p>
        </w:tc>
        <w:tc>
          <w:tcPr>
            <w:tcW w:w="88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BBDFA80" w14:textId="77777777" w:rsidR="00A50790" w:rsidRPr="00A50790" w:rsidRDefault="00A50790" w:rsidP="00A50790">
            <w:pPr>
              <w:widowControl w:val="0"/>
              <w:ind w:firstLine="0"/>
              <w:jc w:val="center"/>
              <w:rPr>
                <w:sz w:val="22"/>
              </w:rPr>
            </w:pPr>
            <w:r w:rsidRPr="00A50790">
              <w:rPr>
                <w:sz w:val="22"/>
              </w:rPr>
              <w:t>Уголь</w:t>
            </w:r>
          </w:p>
        </w:tc>
        <w:tc>
          <w:tcPr>
            <w:tcW w:w="812" w:type="pct"/>
            <w:tcBorders>
              <w:top w:val="nil"/>
              <w:left w:val="nil"/>
              <w:bottom w:val="single" w:sz="4" w:space="0" w:color="auto"/>
              <w:right w:val="single" w:sz="4" w:space="0" w:color="auto"/>
            </w:tcBorders>
            <w:shd w:val="clear" w:color="000000" w:fill="FFFFFF"/>
            <w:noWrap/>
            <w:vAlign w:val="center"/>
            <w:hideMark/>
          </w:tcPr>
          <w:p w14:paraId="523FEB32" w14:textId="77777777" w:rsidR="00A50790" w:rsidRPr="00A50790" w:rsidRDefault="00A50790" w:rsidP="00A50790">
            <w:pPr>
              <w:widowControl w:val="0"/>
              <w:ind w:firstLine="0"/>
              <w:jc w:val="center"/>
              <w:rPr>
                <w:sz w:val="22"/>
              </w:rPr>
            </w:pPr>
            <w:r w:rsidRPr="00A50790">
              <w:rPr>
                <w:sz w:val="22"/>
              </w:rPr>
              <w:t>т у.т.</w:t>
            </w:r>
          </w:p>
        </w:tc>
        <w:tc>
          <w:tcPr>
            <w:tcW w:w="762" w:type="pct"/>
            <w:tcBorders>
              <w:top w:val="nil"/>
              <w:left w:val="nil"/>
              <w:bottom w:val="single" w:sz="4" w:space="0" w:color="auto"/>
              <w:right w:val="single" w:sz="4" w:space="0" w:color="auto"/>
            </w:tcBorders>
            <w:vAlign w:val="center"/>
            <w:hideMark/>
          </w:tcPr>
          <w:p w14:paraId="792ED02D" w14:textId="77777777" w:rsidR="00A50790" w:rsidRPr="00A50790" w:rsidRDefault="00A50790" w:rsidP="00A50790">
            <w:pPr>
              <w:widowControl w:val="0"/>
              <w:ind w:firstLine="0"/>
              <w:jc w:val="center"/>
              <w:rPr>
                <w:sz w:val="22"/>
              </w:rPr>
            </w:pPr>
            <w:r w:rsidRPr="00A50790">
              <w:rPr>
                <w:sz w:val="22"/>
              </w:rPr>
              <w:t>55 277,14</w:t>
            </w:r>
          </w:p>
        </w:tc>
      </w:tr>
      <w:tr w:rsidR="00C672AE" w:rsidRPr="00C672AE" w14:paraId="0932C8E5"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5377A758" w14:textId="77777777" w:rsidR="00A50790" w:rsidRPr="00A50790" w:rsidRDefault="00A50790" w:rsidP="00A50790">
            <w:pPr>
              <w:widowControl w:val="0"/>
              <w:ind w:firstLine="0"/>
              <w:rPr>
                <w:b/>
                <w:bCs/>
                <w:sz w:val="22"/>
              </w:rPr>
            </w:pPr>
          </w:p>
        </w:tc>
        <w:tc>
          <w:tcPr>
            <w:tcW w:w="1396" w:type="pct"/>
            <w:vMerge/>
            <w:tcBorders>
              <w:top w:val="nil"/>
              <w:left w:val="single" w:sz="4" w:space="0" w:color="auto"/>
              <w:bottom w:val="single" w:sz="4" w:space="0" w:color="auto"/>
              <w:right w:val="single" w:sz="4" w:space="0" w:color="auto"/>
            </w:tcBorders>
            <w:vAlign w:val="center"/>
            <w:hideMark/>
          </w:tcPr>
          <w:p w14:paraId="305BBB2E" w14:textId="77777777" w:rsidR="00A50790" w:rsidRPr="00A50790" w:rsidRDefault="00A50790" w:rsidP="00A50790">
            <w:pPr>
              <w:widowControl w:val="0"/>
              <w:ind w:firstLine="0"/>
              <w:jc w:val="center"/>
              <w:rPr>
                <w:sz w:val="22"/>
              </w:rPr>
            </w:pPr>
          </w:p>
        </w:tc>
        <w:tc>
          <w:tcPr>
            <w:tcW w:w="888" w:type="pct"/>
            <w:vMerge/>
            <w:tcBorders>
              <w:top w:val="nil"/>
              <w:left w:val="single" w:sz="4" w:space="0" w:color="auto"/>
              <w:bottom w:val="single" w:sz="4" w:space="0" w:color="auto"/>
              <w:right w:val="single" w:sz="4" w:space="0" w:color="auto"/>
            </w:tcBorders>
            <w:vAlign w:val="center"/>
            <w:hideMark/>
          </w:tcPr>
          <w:p w14:paraId="4A288FE1" w14:textId="77777777" w:rsidR="00A50790" w:rsidRPr="00A50790" w:rsidRDefault="00A50790" w:rsidP="00A50790">
            <w:pPr>
              <w:widowControl w:val="0"/>
              <w:ind w:firstLine="0"/>
              <w:jc w:val="center"/>
              <w:rPr>
                <w:sz w:val="22"/>
              </w:rPr>
            </w:pPr>
          </w:p>
        </w:tc>
        <w:tc>
          <w:tcPr>
            <w:tcW w:w="812" w:type="pct"/>
            <w:tcBorders>
              <w:top w:val="nil"/>
              <w:left w:val="nil"/>
              <w:bottom w:val="single" w:sz="4" w:space="0" w:color="auto"/>
              <w:right w:val="single" w:sz="4" w:space="0" w:color="auto"/>
            </w:tcBorders>
            <w:shd w:val="clear" w:color="000000" w:fill="FFFFFF"/>
            <w:noWrap/>
            <w:vAlign w:val="center"/>
            <w:hideMark/>
          </w:tcPr>
          <w:p w14:paraId="11247F1C" w14:textId="77777777" w:rsidR="00A50790" w:rsidRPr="00A50790" w:rsidRDefault="00A50790" w:rsidP="00A50790">
            <w:pPr>
              <w:widowControl w:val="0"/>
              <w:ind w:firstLine="0"/>
              <w:jc w:val="center"/>
              <w:rPr>
                <w:sz w:val="22"/>
              </w:rPr>
            </w:pPr>
            <w:r w:rsidRPr="00A50790">
              <w:rPr>
                <w:sz w:val="22"/>
              </w:rPr>
              <w:t>калорийность</w:t>
            </w:r>
          </w:p>
        </w:tc>
        <w:tc>
          <w:tcPr>
            <w:tcW w:w="762" w:type="pct"/>
            <w:tcBorders>
              <w:top w:val="nil"/>
              <w:left w:val="nil"/>
              <w:bottom w:val="single" w:sz="4" w:space="0" w:color="auto"/>
              <w:right w:val="single" w:sz="4" w:space="0" w:color="auto"/>
            </w:tcBorders>
            <w:vAlign w:val="center"/>
            <w:hideMark/>
          </w:tcPr>
          <w:p w14:paraId="402D1CE1" w14:textId="77777777" w:rsidR="00A50790" w:rsidRPr="00A50790" w:rsidRDefault="00A50790" w:rsidP="00A50790">
            <w:pPr>
              <w:widowControl w:val="0"/>
              <w:ind w:firstLine="0"/>
              <w:jc w:val="center"/>
              <w:rPr>
                <w:sz w:val="22"/>
              </w:rPr>
            </w:pPr>
            <w:r w:rsidRPr="00A50790">
              <w:rPr>
                <w:sz w:val="22"/>
              </w:rPr>
              <w:t>3 500,00</w:t>
            </w:r>
          </w:p>
        </w:tc>
      </w:tr>
      <w:tr w:rsidR="00C672AE" w:rsidRPr="00C672AE" w14:paraId="46A222DB"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7C51A2EC" w14:textId="77777777" w:rsidR="00A50790" w:rsidRPr="00A50790" w:rsidRDefault="00A50790" w:rsidP="00A50790">
            <w:pPr>
              <w:widowControl w:val="0"/>
              <w:ind w:firstLine="0"/>
              <w:rPr>
                <w:b/>
                <w:bCs/>
                <w:sz w:val="22"/>
              </w:rPr>
            </w:pPr>
          </w:p>
        </w:tc>
        <w:tc>
          <w:tcPr>
            <w:tcW w:w="1396" w:type="pct"/>
            <w:vMerge/>
            <w:tcBorders>
              <w:top w:val="nil"/>
              <w:left w:val="single" w:sz="4" w:space="0" w:color="auto"/>
              <w:bottom w:val="single" w:sz="4" w:space="0" w:color="auto"/>
              <w:right w:val="single" w:sz="4" w:space="0" w:color="auto"/>
            </w:tcBorders>
            <w:vAlign w:val="center"/>
            <w:hideMark/>
          </w:tcPr>
          <w:p w14:paraId="62E43E9A" w14:textId="77777777" w:rsidR="00A50790" w:rsidRPr="00A50790" w:rsidRDefault="00A50790" w:rsidP="00A50790">
            <w:pPr>
              <w:widowControl w:val="0"/>
              <w:ind w:firstLine="0"/>
              <w:jc w:val="center"/>
              <w:rPr>
                <w:sz w:val="22"/>
              </w:rPr>
            </w:pPr>
          </w:p>
        </w:tc>
        <w:tc>
          <w:tcPr>
            <w:tcW w:w="888" w:type="pct"/>
            <w:vMerge/>
            <w:tcBorders>
              <w:top w:val="nil"/>
              <w:left w:val="single" w:sz="4" w:space="0" w:color="auto"/>
              <w:bottom w:val="single" w:sz="4" w:space="0" w:color="auto"/>
              <w:right w:val="single" w:sz="4" w:space="0" w:color="auto"/>
            </w:tcBorders>
            <w:vAlign w:val="center"/>
            <w:hideMark/>
          </w:tcPr>
          <w:p w14:paraId="69429859" w14:textId="77777777" w:rsidR="00A50790" w:rsidRPr="00A50790" w:rsidRDefault="00A50790" w:rsidP="00A50790">
            <w:pPr>
              <w:widowControl w:val="0"/>
              <w:ind w:firstLine="0"/>
              <w:jc w:val="center"/>
              <w:rPr>
                <w:sz w:val="22"/>
              </w:rPr>
            </w:pPr>
          </w:p>
        </w:tc>
        <w:tc>
          <w:tcPr>
            <w:tcW w:w="812" w:type="pct"/>
            <w:tcBorders>
              <w:top w:val="nil"/>
              <w:left w:val="nil"/>
              <w:bottom w:val="single" w:sz="4" w:space="0" w:color="auto"/>
              <w:right w:val="single" w:sz="4" w:space="0" w:color="auto"/>
            </w:tcBorders>
            <w:shd w:val="clear" w:color="000000" w:fill="FFFFFF"/>
            <w:noWrap/>
            <w:vAlign w:val="center"/>
            <w:hideMark/>
          </w:tcPr>
          <w:p w14:paraId="3ADB7895" w14:textId="77777777" w:rsidR="00A50790" w:rsidRPr="00A50790" w:rsidRDefault="00A50790" w:rsidP="00A50790">
            <w:pPr>
              <w:widowControl w:val="0"/>
              <w:ind w:firstLine="0"/>
              <w:jc w:val="center"/>
              <w:rPr>
                <w:sz w:val="22"/>
              </w:rPr>
            </w:pPr>
            <w:r w:rsidRPr="00A50790">
              <w:rPr>
                <w:sz w:val="22"/>
              </w:rPr>
              <w:t>тыс. м³</w:t>
            </w:r>
          </w:p>
        </w:tc>
        <w:tc>
          <w:tcPr>
            <w:tcW w:w="762" w:type="pct"/>
            <w:tcBorders>
              <w:top w:val="nil"/>
              <w:left w:val="nil"/>
              <w:bottom w:val="single" w:sz="4" w:space="0" w:color="auto"/>
              <w:right w:val="single" w:sz="4" w:space="0" w:color="auto"/>
            </w:tcBorders>
            <w:vAlign w:val="center"/>
            <w:hideMark/>
          </w:tcPr>
          <w:p w14:paraId="10ADB556" w14:textId="77777777" w:rsidR="00A50790" w:rsidRPr="00A50790" w:rsidRDefault="00A50790" w:rsidP="00A50790">
            <w:pPr>
              <w:widowControl w:val="0"/>
              <w:ind w:firstLine="0"/>
              <w:jc w:val="center"/>
              <w:rPr>
                <w:sz w:val="22"/>
              </w:rPr>
            </w:pPr>
            <w:r w:rsidRPr="00A50790">
              <w:rPr>
                <w:sz w:val="22"/>
              </w:rPr>
              <w:t>110 554,28</w:t>
            </w:r>
          </w:p>
        </w:tc>
      </w:tr>
      <w:tr w:rsidR="00C672AE" w:rsidRPr="00C672AE" w14:paraId="182FF9E8"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55200D57" w14:textId="77777777" w:rsidR="00A50790" w:rsidRPr="00A50790" w:rsidRDefault="00A50790" w:rsidP="00A50790">
            <w:pPr>
              <w:widowControl w:val="0"/>
              <w:ind w:firstLine="0"/>
              <w:rPr>
                <w:b/>
                <w:bCs/>
                <w:sz w:val="22"/>
              </w:rPr>
            </w:pPr>
          </w:p>
        </w:tc>
        <w:tc>
          <w:tcPr>
            <w:tcW w:w="1396" w:type="pct"/>
            <w:vMerge w:val="restart"/>
            <w:tcBorders>
              <w:top w:val="nil"/>
              <w:left w:val="single" w:sz="4" w:space="0" w:color="auto"/>
              <w:bottom w:val="single" w:sz="4" w:space="0" w:color="auto"/>
              <w:right w:val="single" w:sz="4" w:space="0" w:color="auto"/>
            </w:tcBorders>
            <w:vAlign w:val="center"/>
            <w:hideMark/>
          </w:tcPr>
          <w:p w14:paraId="49AC9E05" w14:textId="77777777" w:rsidR="00A50790" w:rsidRPr="00A50790" w:rsidRDefault="00A50790" w:rsidP="00A50790">
            <w:pPr>
              <w:widowControl w:val="0"/>
              <w:ind w:firstLine="0"/>
              <w:jc w:val="center"/>
              <w:rPr>
                <w:sz w:val="22"/>
              </w:rPr>
            </w:pPr>
            <w:r w:rsidRPr="00A50790">
              <w:rPr>
                <w:sz w:val="22"/>
              </w:rPr>
              <w:t>максимальный часовой расход</w:t>
            </w:r>
          </w:p>
        </w:tc>
        <w:tc>
          <w:tcPr>
            <w:tcW w:w="88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E36F05E" w14:textId="77777777" w:rsidR="00A50790" w:rsidRPr="00A50790" w:rsidRDefault="00A50790" w:rsidP="00A50790">
            <w:pPr>
              <w:widowControl w:val="0"/>
              <w:ind w:firstLine="0"/>
              <w:jc w:val="center"/>
              <w:rPr>
                <w:sz w:val="22"/>
              </w:rPr>
            </w:pPr>
            <w:r w:rsidRPr="00A50790">
              <w:rPr>
                <w:sz w:val="22"/>
              </w:rPr>
              <w:t>зимний</w:t>
            </w:r>
          </w:p>
        </w:tc>
        <w:tc>
          <w:tcPr>
            <w:tcW w:w="812" w:type="pct"/>
            <w:tcBorders>
              <w:top w:val="nil"/>
              <w:left w:val="nil"/>
              <w:bottom w:val="single" w:sz="4" w:space="0" w:color="auto"/>
              <w:right w:val="single" w:sz="4" w:space="0" w:color="auto"/>
            </w:tcBorders>
            <w:shd w:val="clear" w:color="000000" w:fill="FFFFFF"/>
            <w:noWrap/>
            <w:vAlign w:val="center"/>
            <w:hideMark/>
          </w:tcPr>
          <w:p w14:paraId="1CB03C17" w14:textId="77777777" w:rsidR="00A50790" w:rsidRPr="00A50790" w:rsidRDefault="00A50790" w:rsidP="00A50790">
            <w:pPr>
              <w:widowControl w:val="0"/>
              <w:ind w:firstLine="0"/>
              <w:jc w:val="center"/>
              <w:rPr>
                <w:sz w:val="22"/>
              </w:rPr>
            </w:pPr>
            <w:r w:rsidRPr="00A50790">
              <w:rPr>
                <w:sz w:val="22"/>
              </w:rPr>
              <w:t>кг у.т./ч</w:t>
            </w:r>
          </w:p>
        </w:tc>
        <w:tc>
          <w:tcPr>
            <w:tcW w:w="762" w:type="pct"/>
            <w:tcBorders>
              <w:top w:val="nil"/>
              <w:left w:val="nil"/>
              <w:bottom w:val="single" w:sz="4" w:space="0" w:color="auto"/>
              <w:right w:val="single" w:sz="4" w:space="0" w:color="auto"/>
            </w:tcBorders>
            <w:vAlign w:val="center"/>
            <w:hideMark/>
          </w:tcPr>
          <w:p w14:paraId="2FFDEE3C" w14:textId="77777777" w:rsidR="00A50790" w:rsidRPr="00A50790" w:rsidRDefault="00A50790" w:rsidP="00A50790">
            <w:pPr>
              <w:widowControl w:val="0"/>
              <w:ind w:firstLine="0"/>
              <w:jc w:val="center"/>
              <w:rPr>
                <w:sz w:val="22"/>
              </w:rPr>
            </w:pPr>
            <w:r w:rsidRPr="00A50790">
              <w:rPr>
                <w:sz w:val="22"/>
              </w:rPr>
              <w:t>43 426,51</w:t>
            </w:r>
          </w:p>
        </w:tc>
      </w:tr>
      <w:tr w:rsidR="00C672AE" w:rsidRPr="00C672AE" w14:paraId="761EA260"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039306E9" w14:textId="77777777" w:rsidR="00A50790" w:rsidRPr="00A50790" w:rsidRDefault="00A50790" w:rsidP="00A50790">
            <w:pPr>
              <w:widowControl w:val="0"/>
              <w:ind w:firstLine="0"/>
              <w:rPr>
                <w:b/>
                <w:bCs/>
                <w:sz w:val="22"/>
              </w:rPr>
            </w:pPr>
          </w:p>
        </w:tc>
        <w:tc>
          <w:tcPr>
            <w:tcW w:w="1396" w:type="pct"/>
            <w:vMerge/>
            <w:tcBorders>
              <w:top w:val="nil"/>
              <w:left w:val="single" w:sz="4" w:space="0" w:color="auto"/>
              <w:bottom w:val="single" w:sz="4" w:space="0" w:color="auto"/>
              <w:right w:val="single" w:sz="4" w:space="0" w:color="auto"/>
            </w:tcBorders>
            <w:vAlign w:val="center"/>
            <w:hideMark/>
          </w:tcPr>
          <w:p w14:paraId="3A7CD304" w14:textId="77777777" w:rsidR="00A50790" w:rsidRPr="00A50790" w:rsidRDefault="00A50790" w:rsidP="00A50790">
            <w:pPr>
              <w:widowControl w:val="0"/>
              <w:ind w:firstLine="0"/>
              <w:jc w:val="center"/>
              <w:rPr>
                <w:sz w:val="22"/>
              </w:rPr>
            </w:pPr>
          </w:p>
        </w:tc>
        <w:tc>
          <w:tcPr>
            <w:tcW w:w="888" w:type="pct"/>
            <w:vMerge/>
            <w:tcBorders>
              <w:top w:val="nil"/>
              <w:left w:val="single" w:sz="4" w:space="0" w:color="auto"/>
              <w:bottom w:val="single" w:sz="4" w:space="0" w:color="auto"/>
              <w:right w:val="single" w:sz="4" w:space="0" w:color="auto"/>
            </w:tcBorders>
            <w:vAlign w:val="center"/>
            <w:hideMark/>
          </w:tcPr>
          <w:p w14:paraId="61B80709" w14:textId="77777777" w:rsidR="00A50790" w:rsidRPr="00A50790" w:rsidRDefault="00A50790" w:rsidP="00A50790">
            <w:pPr>
              <w:widowControl w:val="0"/>
              <w:ind w:firstLine="0"/>
              <w:jc w:val="center"/>
              <w:rPr>
                <w:sz w:val="22"/>
              </w:rPr>
            </w:pPr>
          </w:p>
        </w:tc>
        <w:tc>
          <w:tcPr>
            <w:tcW w:w="812" w:type="pct"/>
            <w:tcBorders>
              <w:top w:val="nil"/>
              <w:left w:val="nil"/>
              <w:bottom w:val="single" w:sz="4" w:space="0" w:color="auto"/>
              <w:right w:val="single" w:sz="4" w:space="0" w:color="auto"/>
            </w:tcBorders>
            <w:shd w:val="clear" w:color="000000" w:fill="FFFFFF"/>
            <w:noWrap/>
            <w:vAlign w:val="center"/>
            <w:hideMark/>
          </w:tcPr>
          <w:p w14:paraId="6BF2C227" w14:textId="77777777" w:rsidR="00A50790" w:rsidRPr="00A50790" w:rsidRDefault="00A50790" w:rsidP="00A50790">
            <w:pPr>
              <w:widowControl w:val="0"/>
              <w:ind w:firstLine="0"/>
              <w:jc w:val="center"/>
              <w:rPr>
                <w:sz w:val="22"/>
              </w:rPr>
            </w:pPr>
            <w:r w:rsidRPr="00A50790">
              <w:rPr>
                <w:sz w:val="22"/>
              </w:rPr>
              <w:t>м³/ч</w:t>
            </w:r>
          </w:p>
        </w:tc>
        <w:tc>
          <w:tcPr>
            <w:tcW w:w="762" w:type="pct"/>
            <w:tcBorders>
              <w:top w:val="nil"/>
              <w:left w:val="nil"/>
              <w:bottom w:val="single" w:sz="4" w:space="0" w:color="auto"/>
              <w:right w:val="single" w:sz="4" w:space="0" w:color="auto"/>
            </w:tcBorders>
            <w:vAlign w:val="center"/>
            <w:hideMark/>
          </w:tcPr>
          <w:p w14:paraId="5B0F42DC" w14:textId="77777777" w:rsidR="00A50790" w:rsidRPr="00A50790" w:rsidRDefault="00A50790" w:rsidP="00A50790">
            <w:pPr>
              <w:widowControl w:val="0"/>
              <w:ind w:firstLine="0"/>
              <w:jc w:val="center"/>
              <w:rPr>
                <w:sz w:val="22"/>
              </w:rPr>
            </w:pPr>
            <w:r w:rsidRPr="00A50790">
              <w:rPr>
                <w:sz w:val="22"/>
              </w:rPr>
              <w:t>86 853,02</w:t>
            </w:r>
          </w:p>
        </w:tc>
      </w:tr>
      <w:tr w:rsidR="00C672AE" w:rsidRPr="00C672AE" w14:paraId="61FFC486"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10482301" w14:textId="77777777" w:rsidR="00A50790" w:rsidRPr="00A50790" w:rsidRDefault="00A50790" w:rsidP="00A50790">
            <w:pPr>
              <w:widowControl w:val="0"/>
              <w:ind w:firstLine="0"/>
              <w:rPr>
                <w:b/>
                <w:bCs/>
                <w:sz w:val="22"/>
              </w:rPr>
            </w:pPr>
          </w:p>
        </w:tc>
        <w:tc>
          <w:tcPr>
            <w:tcW w:w="1396" w:type="pct"/>
            <w:vMerge/>
            <w:tcBorders>
              <w:top w:val="nil"/>
              <w:left w:val="single" w:sz="4" w:space="0" w:color="auto"/>
              <w:bottom w:val="single" w:sz="4" w:space="0" w:color="auto"/>
              <w:right w:val="single" w:sz="4" w:space="0" w:color="auto"/>
            </w:tcBorders>
            <w:vAlign w:val="center"/>
            <w:hideMark/>
          </w:tcPr>
          <w:p w14:paraId="3A73A705" w14:textId="77777777" w:rsidR="00A50790" w:rsidRPr="00A50790" w:rsidRDefault="00A50790" w:rsidP="00A50790">
            <w:pPr>
              <w:widowControl w:val="0"/>
              <w:ind w:firstLine="0"/>
              <w:jc w:val="center"/>
              <w:rPr>
                <w:sz w:val="22"/>
              </w:rPr>
            </w:pPr>
          </w:p>
        </w:tc>
        <w:tc>
          <w:tcPr>
            <w:tcW w:w="88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DB3380" w14:textId="77777777" w:rsidR="00A50790" w:rsidRPr="00A50790" w:rsidRDefault="00A50790" w:rsidP="00A50790">
            <w:pPr>
              <w:widowControl w:val="0"/>
              <w:ind w:firstLine="0"/>
              <w:jc w:val="center"/>
              <w:rPr>
                <w:sz w:val="22"/>
              </w:rPr>
            </w:pPr>
            <w:r w:rsidRPr="00A50790">
              <w:rPr>
                <w:sz w:val="22"/>
              </w:rPr>
              <w:t>летний</w:t>
            </w:r>
          </w:p>
        </w:tc>
        <w:tc>
          <w:tcPr>
            <w:tcW w:w="812" w:type="pct"/>
            <w:tcBorders>
              <w:top w:val="nil"/>
              <w:left w:val="nil"/>
              <w:bottom w:val="single" w:sz="4" w:space="0" w:color="auto"/>
              <w:right w:val="single" w:sz="4" w:space="0" w:color="auto"/>
            </w:tcBorders>
            <w:shd w:val="clear" w:color="000000" w:fill="FFFFFF"/>
            <w:noWrap/>
            <w:vAlign w:val="center"/>
            <w:hideMark/>
          </w:tcPr>
          <w:p w14:paraId="51537051" w14:textId="77777777" w:rsidR="00A50790" w:rsidRPr="00A50790" w:rsidRDefault="00A50790" w:rsidP="00A50790">
            <w:pPr>
              <w:widowControl w:val="0"/>
              <w:ind w:firstLine="0"/>
              <w:jc w:val="center"/>
              <w:rPr>
                <w:sz w:val="22"/>
              </w:rPr>
            </w:pPr>
            <w:r w:rsidRPr="00A50790">
              <w:rPr>
                <w:sz w:val="22"/>
              </w:rPr>
              <w:t>кг у.т./ч</w:t>
            </w:r>
          </w:p>
        </w:tc>
        <w:tc>
          <w:tcPr>
            <w:tcW w:w="762" w:type="pct"/>
            <w:tcBorders>
              <w:top w:val="nil"/>
              <w:left w:val="nil"/>
              <w:bottom w:val="single" w:sz="4" w:space="0" w:color="auto"/>
              <w:right w:val="single" w:sz="4" w:space="0" w:color="auto"/>
            </w:tcBorders>
            <w:vAlign w:val="center"/>
            <w:hideMark/>
          </w:tcPr>
          <w:p w14:paraId="0908C3D3" w14:textId="77777777" w:rsidR="00A50790" w:rsidRPr="00A50790" w:rsidRDefault="00A50790" w:rsidP="00A50790">
            <w:pPr>
              <w:widowControl w:val="0"/>
              <w:ind w:firstLine="0"/>
              <w:jc w:val="center"/>
              <w:rPr>
                <w:sz w:val="22"/>
              </w:rPr>
            </w:pPr>
            <w:r w:rsidRPr="00A50790">
              <w:rPr>
                <w:sz w:val="22"/>
              </w:rPr>
              <w:t>8 685,30</w:t>
            </w:r>
          </w:p>
        </w:tc>
      </w:tr>
      <w:tr w:rsidR="00C672AE" w:rsidRPr="00C672AE" w14:paraId="5E97867A"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2C234390" w14:textId="77777777" w:rsidR="00A50790" w:rsidRPr="00A50790" w:rsidRDefault="00A50790" w:rsidP="00A50790">
            <w:pPr>
              <w:widowControl w:val="0"/>
              <w:ind w:firstLine="0"/>
              <w:rPr>
                <w:b/>
                <w:bCs/>
                <w:sz w:val="22"/>
              </w:rPr>
            </w:pPr>
          </w:p>
        </w:tc>
        <w:tc>
          <w:tcPr>
            <w:tcW w:w="1396" w:type="pct"/>
            <w:vMerge/>
            <w:tcBorders>
              <w:top w:val="nil"/>
              <w:left w:val="single" w:sz="4" w:space="0" w:color="auto"/>
              <w:bottom w:val="single" w:sz="4" w:space="0" w:color="auto"/>
              <w:right w:val="single" w:sz="4" w:space="0" w:color="auto"/>
            </w:tcBorders>
            <w:vAlign w:val="center"/>
            <w:hideMark/>
          </w:tcPr>
          <w:p w14:paraId="5FE3C0F4" w14:textId="77777777" w:rsidR="00A50790" w:rsidRPr="00A50790" w:rsidRDefault="00A50790" w:rsidP="00A50790">
            <w:pPr>
              <w:widowControl w:val="0"/>
              <w:ind w:firstLine="0"/>
              <w:jc w:val="center"/>
              <w:rPr>
                <w:sz w:val="22"/>
              </w:rPr>
            </w:pPr>
          </w:p>
        </w:tc>
        <w:tc>
          <w:tcPr>
            <w:tcW w:w="888" w:type="pct"/>
            <w:vMerge/>
            <w:tcBorders>
              <w:top w:val="nil"/>
              <w:left w:val="single" w:sz="4" w:space="0" w:color="auto"/>
              <w:bottom w:val="single" w:sz="4" w:space="0" w:color="auto"/>
              <w:right w:val="single" w:sz="4" w:space="0" w:color="auto"/>
            </w:tcBorders>
            <w:vAlign w:val="center"/>
            <w:hideMark/>
          </w:tcPr>
          <w:p w14:paraId="3F6E4215" w14:textId="77777777" w:rsidR="00A50790" w:rsidRPr="00A50790" w:rsidRDefault="00A50790" w:rsidP="00A50790">
            <w:pPr>
              <w:widowControl w:val="0"/>
              <w:ind w:firstLine="0"/>
              <w:jc w:val="center"/>
              <w:rPr>
                <w:sz w:val="22"/>
              </w:rPr>
            </w:pPr>
          </w:p>
        </w:tc>
        <w:tc>
          <w:tcPr>
            <w:tcW w:w="812" w:type="pct"/>
            <w:tcBorders>
              <w:top w:val="nil"/>
              <w:left w:val="nil"/>
              <w:bottom w:val="single" w:sz="4" w:space="0" w:color="auto"/>
              <w:right w:val="single" w:sz="4" w:space="0" w:color="auto"/>
            </w:tcBorders>
            <w:shd w:val="clear" w:color="000000" w:fill="FFFFFF"/>
            <w:noWrap/>
            <w:vAlign w:val="center"/>
            <w:hideMark/>
          </w:tcPr>
          <w:p w14:paraId="03E9F99F" w14:textId="77777777" w:rsidR="00A50790" w:rsidRPr="00A50790" w:rsidRDefault="00A50790" w:rsidP="00A50790">
            <w:pPr>
              <w:widowControl w:val="0"/>
              <w:ind w:firstLine="0"/>
              <w:jc w:val="center"/>
              <w:rPr>
                <w:sz w:val="22"/>
              </w:rPr>
            </w:pPr>
            <w:r w:rsidRPr="00A50790">
              <w:rPr>
                <w:sz w:val="22"/>
              </w:rPr>
              <w:t>м³/ч</w:t>
            </w:r>
          </w:p>
        </w:tc>
        <w:tc>
          <w:tcPr>
            <w:tcW w:w="762" w:type="pct"/>
            <w:tcBorders>
              <w:top w:val="nil"/>
              <w:left w:val="nil"/>
              <w:bottom w:val="single" w:sz="4" w:space="0" w:color="auto"/>
              <w:right w:val="single" w:sz="4" w:space="0" w:color="auto"/>
            </w:tcBorders>
            <w:vAlign w:val="center"/>
            <w:hideMark/>
          </w:tcPr>
          <w:p w14:paraId="421A0202" w14:textId="77777777" w:rsidR="00A50790" w:rsidRPr="00A50790" w:rsidRDefault="00A50790" w:rsidP="00A50790">
            <w:pPr>
              <w:widowControl w:val="0"/>
              <w:ind w:firstLine="0"/>
              <w:jc w:val="center"/>
              <w:rPr>
                <w:sz w:val="22"/>
              </w:rPr>
            </w:pPr>
            <w:r w:rsidRPr="00A50790">
              <w:rPr>
                <w:sz w:val="22"/>
              </w:rPr>
              <w:t>17 370,60</w:t>
            </w:r>
          </w:p>
        </w:tc>
      </w:tr>
      <w:tr w:rsidR="00C672AE" w:rsidRPr="00C672AE" w14:paraId="59699A17"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760EECDB" w14:textId="77777777" w:rsidR="00A50790" w:rsidRPr="00A50790" w:rsidRDefault="00A50790" w:rsidP="00A50790">
            <w:pPr>
              <w:widowControl w:val="0"/>
              <w:ind w:firstLine="0"/>
              <w:rPr>
                <w:b/>
                <w:bCs/>
                <w:sz w:val="22"/>
              </w:rPr>
            </w:pPr>
          </w:p>
        </w:tc>
        <w:tc>
          <w:tcPr>
            <w:tcW w:w="1396" w:type="pct"/>
            <w:vMerge/>
            <w:tcBorders>
              <w:top w:val="nil"/>
              <w:left w:val="single" w:sz="4" w:space="0" w:color="auto"/>
              <w:bottom w:val="single" w:sz="4" w:space="0" w:color="auto"/>
              <w:right w:val="single" w:sz="4" w:space="0" w:color="auto"/>
            </w:tcBorders>
            <w:vAlign w:val="center"/>
            <w:hideMark/>
          </w:tcPr>
          <w:p w14:paraId="35A17509" w14:textId="77777777" w:rsidR="00A50790" w:rsidRPr="00A50790" w:rsidRDefault="00A50790" w:rsidP="00A50790">
            <w:pPr>
              <w:widowControl w:val="0"/>
              <w:ind w:firstLine="0"/>
              <w:jc w:val="center"/>
              <w:rPr>
                <w:sz w:val="22"/>
              </w:rPr>
            </w:pPr>
          </w:p>
        </w:tc>
        <w:tc>
          <w:tcPr>
            <w:tcW w:w="88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E13AE44" w14:textId="77777777" w:rsidR="00A50790" w:rsidRPr="00A50790" w:rsidRDefault="00A50790" w:rsidP="00A50790">
            <w:pPr>
              <w:widowControl w:val="0"/>
              <w:ind w:firstLine="0"/>
              <w:jc w:val="center"/>
              <w:rPr>
                <w:sz w:val="22"/>
              </w:rPr>
            </w:pPr>
            <w:r w:rsidRPr="00A50790">
              <w:rPr>
                <w:sz w:val="22"/>
              </w:rPr>
              <w:t>переходный</w:t>
            </w:r>
          </w:p>
        </w:tc>
        <w:tc>
          <w:tcPr>
            <w:tcW w:w="812" w:type="pct"/>
            <w:tcBorders>
              <w:top w:val="nil"/>
              <w:left w:val="nil"/>
              <w:bottom w:val="single" w:sz="4" w:space="0" w:color="auto"/>
              <w:right w:val="single" w:sz="4" w:space="0" w:color="auto"/>
            </w:tcBorders>
            <w:shd w:val="clear" w:color="000000" w:fill="FFFFFF"/>
            <w:noWrap/>
            <w:vAlign w:val="center"/>
            <w:hideMark/>
          </w:tcPr>
          <w:p w14:paraId="241131EF" w14:textId="77777777" w:rsidR="00A50790" w:rsidRPr="00A50790" w:rsidRDefault="00A50790" w:rsidP="00A50790">
            <w:pPr>
              <w:widowControl w:val="0"/>
              <w:ind w:firstLine="0"/>
              <w:jc w:val="center"/>
              <w:rPr>
                <w:sz w:val="22"/>
              </w:rPr>
            </w:pPr>
            <w:r w:rsidRPr="00A50790">
              <w:rPr>
                <w:sz w:val="22"/>
              </w:rPr>
              <w:t>кг у.т./ч</w:t>
            </w:r>
          </w:p>
        </w:tc>
        <w:tc>
          <w:tcPr>
            <w:tcW w:w="762" w:type="pct"/>
            <w:tcBorders>
              <w:top w:val="nil"/>
              <w:left w:val="nil"/>
              <w:bottom w:val="single" w:sz="4" w:space="0" w:color="auto"/>
              <w:right w:val="single" w:sz="4" w:space="0" w:color="auto"/>
            </w:tcBorders>
            <w:vAlign w:val="center"/>
            <w:hideMark/>
          </w:tcPr>
          <w:p w14:paraId="42B55F63" w14:textId="77777777" w:rsidR="00A50790" w:rsidRPr="00A50790" w:rsidRDefault="00A50790" w:rsidP="00A50790">
            <w:pPr>
              <w:widowControl w:val="0"/>
              <w:ind w:firstLine="0"/>
              <w:jc w:val="center"/>
              <w:rPr>
                <w:sz w:val="22"/>
              </w:rPr>
            </w:pPr>
            <w:r w:rsidRPr="00A50790">
              <w:rPr>
                <w:sz w:val="22"/>
              </w:rPr>
              <w:t>8 708,27</w:t>
            </w:r>
          </w:p>
        </w:tc>
      </w:tr>
      <w:tr w:rsidR="00C672AE" w:rsidRPr="00C672AE" w14:paraId="19333E79" w14:textId="77777777" w:rsidTr="00A50790">
        <w:trPr>
          <w:trHeight w:val="20"/>
        </w:trPr>
        <w:tc>
          <w:tcPr>
            <w:tcW w:w="1142" w:type="pct"/>
            <w:vMerge/>
            <w:tcBorders>
              <w:top w:val="nil"/>
              <w:left w:val="single" w:sz="4" w:space="0" w:color="auto"/>
              <w:bottom w:val="single" w:sz="4" w:space="0" w:color="auto"/>
              <w:right w:val="single" w:sz="4" w:space="0" w:color="auto"/>
            </w:tcBorders>
            <w:vAlign w:val="center"/>
            <w:hideMark/>
          </w:tcPr>
          <w:p w14:paraId="43495858" w14:textId="77777777" w:rsidR="00A50790" w:rsidRPr="00A50790" w:rsidRDefault="00A50790" w:rsidP="00A50790">
            <w:pPr>
              <w:widowControl w:val="0"/>
              <w:ind w:firstLine="0"/>
              <w:rPr>
                <w:b/>
                <w:bCs/>
                <w:sz w:val="22"/>
              </w:rPr>
            </w:pPr>
          </w:p>
        </w:tc>
        <w:tc>
          <w:tcPr>
            <w:tcW w:w="1396" w:type="pct"/>
            <w:vMerge/>
            <w:tcBorders>
              <w:top w:val="nil"/>
              <w:left w:val="single" w:sz="4" w:space="0" w:color="auto"/>
              <w:bottom w:val="single" w:sz="4" w:space="0" w:color="auto"/>
              <w:right w:val="single" w:sz="4" w:space="0" w:color="auto"/>
            </w:tcBorders>
            <w:vAlign w:val="center"/>
            <w:hideMark/>
          </w:tcPr>
          <w:p w14:paraId="6FCF08B3" w14:textId="77777777" w:rsidR="00A50790" w:rsidRPr="00A50790" w:rsidRDefault="00A50790" w:rsidP="00A50790">
            <w:pPr>
              <w:widowControl w:val="0"/>
              <w:ind w:firstLine="0"/>
              <w:jc w:val="center"/>
              <w:rPr>
                <w:sz w:val="22"/>
              </w:rPr>
            </w:pPr>
          </w:p>
        </w:tc>
        <w:tc>
          <w:tcPr>
            <w:tcW w:w="888" w:type="pct"/>
            <w:vMerge/>
            <w:tcBorders>
              <w:top w:val="nil"/>
              <w:left w:val="single" w:sz="4" w:space="0" w:color="auto"/>
              <w:bottom w:val="single" w:sz="4" w:space="0" w:color="auto"/>
              <w:right w:val="single" w:sz="4" w:space="0" w:color="auto"/>
            </w:tcBorders>
            <w:vAlign w:val="center"/>
            <w:hideMark/>
          </w:tcPr>
          <w:p w14:paraId="748DA7F8" w14:textId="77777777" w:rsidR="00A50790" w:rsidRPr="00A50790" w:rsidRDefault="00A50790" w:rsidP="00A50790">
            <w:pPr>
              <w:widowControl w:val="0"/>
              <w:ind w:firstLine="0"/>
              <w:jc w:val="center"/>
              <w:rPr>
                <w:sz w:val="22"/>
              </w:rPr>
            </w:pPr>
          </w:p>
        </w:tc>
        <w:tc>
          <w:tcPr>
            <w:tcW w:w="812" w:type="pct"/>
            <w:tcBorders>
              <w:top w:val="nil"/>
              <w:left w:val="nil"/>
              <w:bottom w:val="single" w:sz="4" w:space="0" w:color="auto"/>
              <w:right w:val="single" w:sz="4" w:space="0" w:color="auto"/>
            </w:tcBorders>
            <w:shd w:val="clear" w:color="000000" w:fill="FFFFFF"/>
            <w:noWrap/>
            <w:vAlign w:val="center"/>
            <w:hideMark/>
          </w:tcPr>
          <w:p w14:paraId="7971D97D" w14:textId="77777777" w:rsidR="00A50790" w:rsidRPr="00A50790" w:rsidRDefault="00A50790" w:rsidP="00A50790">
            <w:pPr>
              <w:widowControl w:val="0"/>
              <w:ind w:firstLine="0"/>
              <w:jc w:val="center"/>
              <w:rPr>
                <w:sz w:val="22"/>
              </w:rPr>
            </w:pPr>
            <w:r w:rsidRPr="00A50790">
              <w:rPr>
                <w:sz w:val="22"/>
              </w:rPr>
              <w:t>м³/ч</w:t>
            </w:r>
          </w:p>
        </w:tc>
        <w:tc>
          <w:tcPr>
            <w:tcW w:w="762" w:type="pct"/>
            <w:tcBorders>
              <w:top w:val="nil"/>
              <w:left w:val="nil"/>
              <w:bottom w:val="single" w:sz="4" w:space="0" w:color="auto"/>
              <w:right w:val="single" w:sz="4" w:space="0" w:color="auto"/>
            </w:tcBorders>
            <w:vAlign w:val="center"/>
            <w:hideMark/>
          </w:tcPr>
          <w:p w14:paraId="1FB18F1E" w14:textId="77777777" w:rsidR="00A50790" w:rsidRPr="00A50790" w:rsidRDefault="00A50790" w:rsidP="00A50790">
            <w:pPr>
              <w:widowControl w:val="0"/>
              <w:ind w:firstLine="0"/>
              <w:jc w:val="center"/>
              <w:rPr>
                <w:sz w:val="22"/>
              </w:rPr>
            </w:pPr>
            <w:r w:rsidRPr="00A50790">
              <w:rPr>
                <w:sz w:val="22"/>
              </w:rPr>
              <w:t>17 416,54</w:t>
            </w:r>
          </w:p>
        </w:tc>
      </w:tr>
    </w:tbl>
    <w:p w14:paraId="03D8E2AF" w14:textId="77777777" w:rsidR="00A50790" w:rsidRPr="00C672AE" w:rsidRDefault="00A50790" w:rsidP="00C672AE">
      <w:pPr>
        <w:widowControl w:val="0"/>
        <w:rPr>
          <w:szCs w:val="24"/>
        </w:rPr>
      </w:pPr>
    </w:p>
    <w:p w14:paraId="0E6CF0C5" w14:textId="6B9FE7AD" w:rsidR="00C672AE" w:rsidRPr="00C672AE" w:rsidRDefault="00C672AE" w:rsidP="00C672AE">
      <w:pPr>
        <w:widowControl w:val="0"/>
        <w:rPr>
          <w:szCs w:val="24"/>
        </w:rPr>
      </w:pPr>
      <w:r w:rsidRPr="00C672AE">
        <w:rPr>
          <w:szCs w:val="24"/>
        </w:rPr>
        <w:t>Установленный топливный режим котельных в зоне деятельности котельных Читинского муниципального округа (городское поселение «Атамановское»)</w:t>
      </w:r>
      <w:r>
        <w:rPr>
          <w:szCs w:val="24"/>
        </w:rPr>
        <w:t xml:space="preserve"> представлен в таблице 1.8.1.2.</w:t>
      </w:r>
    </w:p>
    <w:p w14:paraId="6F7D64E2" w14:textId="32C432D2" w:rsidR="00C672AE" w:rsidRPr="005B1E6D" w:rsidRDefault="00C672AE" w:rsidP="00C672AE">
      <w:pPr>
        <w:pStyle w:val="af"/>
        <w:jc w:val="right"/>
        <w:rPr>
          <w:b/>
          <w:sz w:val="24"/>
          <w:szCs w:val="24"/>
        </w:rPr>
      </w:pPr>
      <w:r w:rsidRPr="005B1E6D">
        <w:rPr>
          <w:b/>
          <w:sz w:val="24"/>
          <w:szCs w:val="24"/>
        </w:rPr>
        <w:t xml:space="preserve">Таблица </w:t>
      </w:r>
      <w:r>
        <w:rPr>
          <w:b/>
          <w:sz w:val="24"/>
          <w:szCs w:val="24"/>
        </w:rPr>
        <w:t>1.8.1.2</w:t>
      </w:r>
    </w:p>
    <w:p w14:paraId="51DCA9CD" w14:textId="77777777" w:rsidR="00C672AE" w:rsidRPr="005B1E6D" w:rsidRDefault="00C672AE" w:rsidP="00C672AE">
      <w:pPr>
        <w:ind w:firstLine="0"/>
        <w:jc w:val="center"/>
        <w:rPr>
          <w:b/>
        </w:rPr>
      </w:pPr>
      <w:r w:rsidRPr="00C672AE">
        <w:rPr>
          <w:b/>
        </w:rPr>
        <w:t>Установленный топливный режим котельных в зоне деятельности котельных</w:t>
      </w:r>
      <w:r w:rsidRPr="00C672AE">
        <w:rPr>
          <w:color w:val="FF0000"/>
        </w:rPr>
        <w:t xml:space="preserve"> </w:t>
      </w:r>
      <w:r w:rsidRPr="005B1E6D">
        <w:rPr>
          <w:b/>
        </w:rPr>
        <w:t>Читинского муниципального округа</w:t>
      </w:r>
      <w:r>
        <w:rPr>
          <w:b/>
        </w:rPr>
        <w:t xml:space="preserve"> (г</w:t>
      </w:r>
      <w:r w:rsidRPr="00CA69E7">
        <w:rPr>
          <w:b/>
        </w:rPr>
        <w:t>ородское поселение «Атамановское»</w:t>
      </w:r>
      <w:r>
        <w:rPr>
          <w:b/>
        </w:rPr>
        <w:t>)</w:t>
      </w:r>
    </w:p>
    <w:tbl>
      <w:tblPr>
        <w:tblW w:w="10024" w:type="dxa"/>
        <w:tblLook w:val="04A0" w:firstRow="1" w:lastRow="0" w:firstColumn="1" w:lastColumn="0" w:noHBand="0" w:noVBand="1"/>
      </w:tblPr>
      <w:tblGrid>
        <w:gridCol w:w="562"/>
        <w:gridCol w:w="3338"/>
        <w:gridCol w:w="1482"/>
        <w:gridCol w:w="2410"/>
        <w:gridCol w:w="2232"/>
      </w:tblGrid>
      <w:tr w:rsidR="00C672AE" w:rsidRPr="00C672AE" w14:paraId="4D0C8F63" w14:textId="77777777" w:rsidTr="00C672AE">
        <w:trPr>
          <w:trHeight w:val="378"/>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5A8A068F" w14:textId="77777777" w:rsidR="005C098C" w:rsidRPr="00C672AE" w:rsidRDefault="005C098C" w:rsidP="00C672AE">
            <w:pPr>
              <w:ind w:firstLine="23"/>
              <w:jc w:val="center"/>
              <w:rPr>
                <w:rFonts w:eastAsia="Calibri"/>
                <w:b/>
                <w:bCs/>
                <w:sz w:val="22"/>
              </w:rPr>
            </w:pPr>
            <w:r w:rsidRPr="00C672AE">
              <w:rPr>
                <w:rFonts w:eastAsia="Calibri"/>
                <w:b/>
                <w:bCs/>
                <w:sz w:val="22"/>
              </w:rPr>
              <w:t>№ п/п</w:t>
            </w:r>
          </w:p>
        </w:tc>
        <w:tc>
          <w:tcPr>
            <w:tcW w:w="3338" w:type="dxa"/>
            <w:tcBorders>
              <w:top w:val="single" w:sz="4" w:space="0" w:color="auto"/>
              <w:left w:val="single" w:sz="4" w:space="0" w:color="auto"/>
              <w:bottom w:val="single" w:sz="4" w:space="0" w:color="auto"/>
              <w:right w:val="single" w:sz="4" w:space="0" w:color="auto"/>
            </w:tcBorders>
            <w:vAlign w:val="center"/>
            <w:hideMark/>
          </w:tcPr>
          <w:p w14:paraId="7C2A904F" w14:textId="77777777" w:rsidR="005C098C" w:rsidRPr="00C672AE" w:rsidRDefault="005C098C" w:rsidP="00C672AE">
            <w:pPr>
              <w:ind w:firstLine="23"/>
              <w:jc w:val="center"/>
              <w:rPr>
                <w:rFonts w:eastAsia="Calibri"/>
                <w:b/>
                <w:bCs/>
                <w:sz w:val="22"/>
              </w:rPr>
            </w:pPr>
            <w:r w:rsidRPr="00C672AE">
              <w:rPr>
                <w:rFonts w:eastAsia="Calibri"/>
                <w:b/>
                <w:bCs/>
                <w:sz w:val="22"/>
              </w:rPr>
              <w:t>Наименование котельной, адрес</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7EF2A47" w14:textId="77777777" w:rsidR="005C098C" w:rsidRPr="00C672AE" w:rsidRDefault="005C098C" w:rsidP="00C672AE">
            <w:pPr>
              <w:ind w:firstLine="23"/>
              <w:jc w:val="center"/>
              <w:rPr>
                <w:rFonts w:eastAsia="Calibri"/>
                <w:b/>
                <w:bCs/>
                <w:sz w:val="22"/>
              </w:rPr>
            </w:pPr>
            <w:r w:rsidRPr="00C672AE">
              <w:rPr>
                <w:rFonts w:eastAsia="Calibri"/>
                <w:b/>
                <w:bCs/>
                <w:sz w:val="22"/>
              </w:rPr>
              <w:t>Вид топлива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597C4" w14:textId="77777777" w:rsidR="005C098C" w:rsidRPr="00C672AE" w:rsidRDefault="005C098C" w:rsidP="00C672AE">
            <w:pPr>
              <w:ind w:firstLine="23"/>
              <w:jc w:val="center"/>
              <w:rPr>
                <w:rFonts w:eastAsia="Calibri"/>
                <w:b/>
                <w:bCs/>
                <w:sz w:val="22"/>
              </w:rPr>
            </w:pPr>
            <w:r w:rsidRPr="00C672AE">
              <w:rPr>
                <w:rFonts w:eastAsia="Calibri"/>
                <w:b/>
                <w:bCs/>
                <w:sz w:val="22"/>
              </w:rPr>
              <w:t>Теплотворная способность, ккал/кг</w:t>
            </w:r>
          </w:p>
        </w:tc>
        <w:tc>
          <w:tcPr>
            <w:tcW w:w="2232" w:type="dxa"/>
            <w:tcBorders>
              <w:top w:val="single" w:sz="4" w:space="0" w:color="auto"/>
              <w:left w:val="single" w:sz="4" w:space="0" w:color="auto"/>
              <w:bottom w:val="single" w:sz="4" w:space="0" w:color="auto"/>
              <w:right w:val="single" w:sz="4" w:space="0" w:color="auto"/>
            </w:tcBorders>
            <w:vAlign w:val="center"/>
            <w:hideMark/>
          </w:tcPr>
          <w:p w14:paraId="0C0C4054" w14:textId="77777777" w:rsidR="005C098C" w:rsidRPr="00C672AE" w:rsidRDefault="005C098C" w:rsidP="00C672AE">
            <w:pPr>
              <w:ind w:firstLine="23"/>
              <w:jc w:val="center"/>
              <w:rPr>
                <w:rFonts w:eastAsia="Calibri"/>
                <w:b/>
                <w:bCs/>
                <w:sz w:val="22"/>
              </w:rPr>
            </w:pPr>
            <w:r w:rsidRPr="00C672AE">
              <w:rPr>
                <w:rFonts w:eastAsia="Calibri"/>
                <w:b/>
                <w:bCs/>
                <w:sz w:val="22"/>
              </w:rPr>
              <w:t>Расход условного топлива, т.у.т в год</w:t>
            </w:r>
          </w:p>
        </w:tc>
      </w:tr>
      <w:tr w:rsidR="00C672AE" w:rsidRPr="00C672AE" w14:paraId="1C433D74" w14:textId="77777777" w:rsidTr="00C672AE">
        <w:trPr>
          <w:trHeight w:val="58"/>
        </w:trPr>
        <w:tc>
          <w:tcPr>
            <w:tcW w:w="562" w:type="dxa"/>
            <w:tcBorders>
              <w:top w:val="single" w:sz="4" w:space="0" w:color="auto"/>
              <w:left w:val="single" w:sz="4" w:space="0" w:color="auto"/>
              <w:bottom w:val="single" w:sz="4" w:space="0" w:color="auto"/>
              <w:right w:val="single" w:sz="4" w:space="0" w:color="auto"/>
            </w:tcBorders>
            <w:vAlign w:val="center"/>
            <w:hideMark/>
          </w:tcPr>
          <w:p w14:paraId="75E59DA1" w14:textId="77777777" w:rsidR="005C098C" w:rsidRPr="00C672AE" w:rsidRDefault="005C098C" w:rsidP="00C672AE">
            <w:pPr>
              <w:ind w:firstLine="23"/>
              <w:jc w:val="center"/>
              <w:rPr>
                <w:rFonts w:eastAsia="Calibri"/>
                <w:bCs/>
                <w:sz w:val="22"/>
              </w:rPr>
            </w:pPr>
            <w:r w:rsidRPr="00C672AE">
              <w:rPr>
                <w:rFonts w:eastAsia="Calibri"/>
                <w:bCs/>
                <w:sz w:val="22"/>
              </w:rPr>
              <w:t>1</w:t>
            </w:r>
          </w:p>
        </w:tc>
        <w:tc>
          <w:tcPr>
            <w:tcW w:w="3338" w:type="dxa"/>
            <w:tcBorders>
              <w:top w:val="single" w:sz="4" w:space="0" w:color="auto"/>
              <w:left w:val="single" w:sz="4" w:space="0" w:color="auto"/>
              <w:bottom w:val="single" w:sz="4" w:space="0" w:color="auto"/>
              <w:right w:val="single" w:sz="4" w:space="0" w:color="auto"/>
            </w:tcBorders>
            <w:vAlign w:val="center"/>
            <w:hideMark/>
          </w:tcPr>
          <w:p w14:paraId="04DD336F" w14:textId="77777777" w:rsidR="005C098C" w:rsidRPr="00C672AE" w:rsidRDefault="005C098C" w:rsidP="00C672AE">
            <w:pPr>
              <w:tabs>
                <w:tab w:val="left" w:pos="3825"/>
              </w:tabs>
              <w:autoSpaceDE w:val="0"/>
              <w:autoSpaceDN w:val="0"/>
              <w:adjustRightInd w:val="0"/>
              <w:ind w:firstLine="23"/>
              <w:jc w:val="left"/>
              <w:rPr>
                <w:rFonts w:eastAsia="Calibri"/>
                <w:bCs/>
                <w:sz w:val="22"/>
              </w:rPr>
            </w:pPr>
            <w:r w:rsidRPr="00C672AE">
              <w:rPr>
                <w:rFonts w:eastAsia="Calibri"/>
                <w:bCs/>
                <w:sz w:val="22"/>
              </w:rPr>
              <w:t>Центральная котельная</w:t>
            </w:r>
          </w:p>
        </w:tc>
        <w:tc>
          <w:tcPr>
            <w:tcW w:w="1482" w:type="dxa"/>
            <w:tcBorders>
              <w:top w:val="single" w:sz="4" w:space="0" w:color="auto"/>
              <w:left w:val="single" w:sz="4" w:space="0" w:color="auto"/>
              <w:bottom w:val="single" w:sz="4" w:space="0" w:color="auto"/>
              <w:right w:val="single" w:sz="4" w:space="0" w:color="auto"/>
            </w:tcBorders>
            <w:vAlign w:val="center"/>
            <w:hideMark/>
          </w:tcPr>
          <w:p w14:paraId="350AEC3C" w14:textId="77777777" w:rsidR="005C098C" w:rsidRPr="00C672AE" w:rsidRDefault="005C098C" w:rsidP="00C672AE">
            <w:pPr>
              <w:ind w:firstLine="23"/>
              <w:jc w:val="center"/>
              <w:rPr>
                <w:rFonts w:eastAsia="Calibri"/>
                <w:sz w:val="22"/>
              </w:rPr>
            </w:pPr>
            <w:r w:rsidRPr="00C672AE">
              <w:rPr>
                <w:rFonts w:eastAsia="Calibri"/>
                <w:sz w:val="22"/>
              </w:rPr>
              <w:t>Бурый уголь</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159B80" w14:textId="77777777" w:rsidR="005C098C" w:rsidRPr="00C672AE" w:rsidRDefault="005C098C" w:rsidP="00C672AE">
            <w:pPr>
              <w:ind w:firstLine="23"/>
              <w:jc w:val="center"/>
              <w:rPr>
                <w:rFonts w:eastAsia="Calibri"/>
                <w:sz w:val="22"/>
              </w:rPr>
            </w:pPr>
            <w:r w:rsidRPr="00C672AE">
              <w:rPr>
                <w:rFonts w:eastAsia="Calibri"/>
                <w:sz w:val="22"/>
              </w:rPr>
              <w:t>4000</w:t>
            </w:r>
          </w:p>
        </w:tc>
        <w:tc>
          <w:tcPr>
            <w:tcW w:w="2232" w:type="dxa"/>
            <w:tcBorders>
              <w:top w:val="single" w:sz="4" w:space="0" w:color="auto"/>
              <w:left w:val="single" w:sz="4" w:space="0" w:color="auto"/>
              <w:bottom w:val="single" w:sz="4" w:space="0" w:color="auto"/>
              <w:right w:val="single" w:sz="4" w:space="0" w:color="auto"/>
            </w:tcBorders>
            <w:vAlign w:val="center"/>
            <w:hideMark/>
          </w:tcPr>
          <w:p w14:paraId="7AFB784E" w14:textId="77777777" w:rsidR="005C098C" w:rsidRPr="00C672AE" w:rsidRDefault="005C098C" w:rsidP="00C672AE">
            <w:pPr>
              <w:ind w:firstLine="23"/>
              <w:jc w:val="center"/>
              <w:rPr>
                <w:rFonts w:eastAsia="Calibri"/>
                <w:sz w:val="22"/>
              </w:rPr>
            </w:pPr>
            <w:r w:rsidRPr="00C672AE">
              <w:rPr>
                <w:rFonts w:eastAsia="Calibri"/>
                <w:sz w:val="22"/>
              </w:rPr>
              <w:t>9729,56</w:t>
            </w:r>
          </w:p>
        </w:tc>
      </w:tr>
      <w:tr w:rsidR="00C672AE" w:rsidRPr="00C672AE" w14:paraId="616E69C4" w14:textId="77777777" w:rsidTr="00C672AE">
        <w:trPr>
          <w:trHeight w:val="58"/>
        </w:trPr>
        <w:tc>
          <w:tcPr>
            <w:tcW w:w="562" w:type="dxa"/>
            <w:tcBorders>
              <w:top w:val="single" w:sz="4" w:space="0" w:color="auto"/>
              <w:left w:val="single" w:sz="4" w:space="0" w:color="auto"/>
              <w:bottom w:val="single" w:sz="4" w:space="0" w:color="auto"/>
              <w:right w:val="single" w:sz="4" w:space="0" w:color="auto"/>
            </w:tcBorders>
            <w:vAlign w:val="center"/>
            <w:hideMark/>
          </w:tcPr>
          <w:p w14:paraId="5A993B05" w14:textId="77777777" w:rsidR="005C098C" w:rsidRPr="00C672AE" w:rsidRDefault="005C098C" w:rsidP="00C672AE">
            <w:pPr>
              <w:ind w:firstLine="23"/>
              <w:jc w:val="center"/>
              <w:rPr>
                <w:rFonts w:eastAsia="Calibri"/>
                <w:bCs/>
                <w:sz w:val="22"/>
              </w:rPr>
            </w:pPr>
            <w:r w:rsidRPr="00C672AE">
              <w:rPr>
                <w:rFonts w:eastAsia="Calibri"/>
                <w:bCs/>
                <w:sz w:val="22"/>
              </w:rPr>
              <w:t>2</w:t>
            </w:r>
          </w:p>
        </w:tc>
        <w:tc>
          <w:tcPr>
            <w:tcW w:w="3338" w:type="dxa"/>
            <w:tcBorders>
              <w:top w:val="single" w:sz="4" w:space="0" w:color="auto"/>
              <w:left w:val="single" w:sz="4" w:space="0" w:color="auto"/>
              <w:bottom w:val="single" w:sz="4" w:space="0" w:color="auto"/>
              <w:right w:val="single" w:sz="4" w:space="0" w:color="auto"/>
            </w:tcBorders>
            <w:vAlign w:val="center"/>
            <w:hideMark/>
          </w:tcPr>
          <w:p w14:paraId="437A0B47" w14:textId="77777777" w:rsidR="005C098C" w:rsidRPr="00C672AE" w:rsidRDefault="005C098C" w:rsidP="00C672AE">
            <w:pPr>
              <w:tabs>
                <w:tab w:val="left" w:pos="3825"/>
              </w:tabs>
              <w:autoSpaceDE w:val="0"/>
              <w:autoSpaceDN w:val="0"/>
              <w:adjustRightInd w:val="0"/>
              <w:ind w:firstLine="23"/>
              <w:jc w:val="left"/>
              <w:rPr>
                <w:rFonts w:eastAsia="Calibri"/>
                <w:bCs/>
                <w:sz w:val="22"/>
              </w:rPr>
            </w:pPr>
            <w:r w:rsidRPr="00C672AE">
              <w:rPr>
                <w:rFonts w:eastAsia="Calibri"/>
                <w:sz w:val="22"/>
              </w:rPr>
              <w:t>Котельная Модуль</w:t>
            </w:r>
          </w:p>
        </w:tc>
        <w:tc>
          <w:tcPr>
            <w:tcW w:w="1482" w:type="dxa"/>
            <w:tcBorders>
              <w:top w:val="single" w:sz="4" w:space="0" w:color="auto"/>
              <w:left w:val="single" w:sz="4" w:space="0" w:color="auto"/>
              <w:bottom w:val="single" w:sz="4" w:space="0" w:color="auto"/>
              <w:right w:val="single" w:sz="4" w:space="0" w:color="auto"/>
            </w:tcBorders>
            <w:vAlign w:val="center"/>
            <w:hideMark/>
          </w:tcPr>
          <w:p w14:paraId="3C0F822D" w14:textId="77777777" w:rsidR="005C098C" w:rsidRPr="00C672AE" w:rsidRDefault="005C098C" w:rsidP="00C672AE">
            <w:pPr>
              <w:ind w:firstLine="23"/>
              <w:jc w:val="center"/>
              <w:rPr>
                <w:rFonts w:eastAsia="Calibri"/>
                <w:sz w:val="22"/>
              </w:rPr>
            </w:pPr>
            <w:r w:rsidRPr="00C672AE">
              <w:rPr>
                <w:rFonts w:eastAsia="Calibri"/>
                <w:sz w:val="22"/>
              </w:rPr>
              <w:t>Бурый уголь</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01DAF4" w14:textId="77777777" w:rsidR="005C098C" w:rsidRPr="00C672AE" w:rsidRDefault="005C098C" w:rsidP="00C672AE">
            <w:pPr>
              <w:ind w:firstLine="23"/>
              <w:jc w:val="center"/>
              <w:rPr>
                <w:rFonts w:eastAsia="Calibri"/>
                <w:sz w:val="22"/>
              </w:rPr>
            </w:pPr>
            <w:r w:rsidRPr="00C672AE">
              <w:rPr>
                <w:rFonts w:eastAsia="Calibri"/>
                <w:sz w:val="22"/>
              </w:rPr>
              <w:t>3500</w:t>
            </w:r>
          </w:p>
        </w:tc>
        <w:tc>
          <w:tcPr>
            <w:tcW w:w="2232" w:type="dxa"/>
            <w:tcBorders>
              <w:top w:val="single" w:sz="4" w:space="0" w:color="auto"/>
              <w:left w:val="single" w:sz="4" w:space="0" w:color="auto"/>
              <w:bottom w:val="single" w:sz="4" w:space="0" w:color="auto"/>
              <w:right w:val="single" w:sz="4" w:space="0" w:color="auto"/>
            </w:tcBorders>
            <w:vAlign w:val="center"/>
            <w:hideMark/>
          </w:tcPr>
          <w:p w14:paraId="74399DFA" w14:textId="77777777" w:rsidR="005C098C" w:rsidRPr="00C672AE" w:rsidRDefault="005C098C" w:rsidP="00C672AE">
            <w:pPr>
              <w:ind w:firstLine="23"/>
              <w:jc w:val="center"/>
              <w:rPr>
                <w:rFonts w:eastAsia="Calibri"/>
                <w:sz w:val="22"/>
              </w:rPr>
            </w:pPr>
            <w:r w:rsidRPr="00C672AE">
              <w:rPr>
                <w:rFonts w:eastAsia="Calibri"/>
                <w:sz w:val="22"/>
              </w:rPr>
              <w:t>1225,40</w:t>
            </w:r>
          </w:p>
        </w:tc>
      </w:tr>
      <w:tr w:rsidR="00C672AE" w:rsidRPr="00C672AE" w14:paraId="087A00C6" w14:textId="77777777" w:rsidTr="00C672AE">
        <w:trPr>
          <w:trHeight w:val="58"/>
        </w:trPr>
        <w:tc>
          <w:tcPr>
            <w:tcW w:w="562" w:type="dxa"/>
            <w:tcBorders>
              <w:top w:val="single" w:sz="4" w:space="0" w:color="auto"/>
              <w:left w:val="single" w:sz="4" w:space="0" w:color="auto"/>
              <w:bottom w:val="single" w:sz="4" w:space="0" w:color="auto"/>
              <w:right w:val="single" w:sz="4" w:space="0" w:color="auto"/>
            </w:tcBorders>
            <w:vAlign w:val="center"/>
            <w:hideMark/>
          </w:tcPr>
          <w:p w14:paraId="63DC7E69" w14:textId="77777777" w:rsidR="005C098C" w:rsidRPr="00C672AE" w:rsidRDefault="005C098C" w:rsidP="00C672AE">
            <w:pPr>
              <w:ind w:firstLine="23"/>
              <w:jc w:val="center"/>
              <w:rPr>
                <w:rFonts w:eastAsia="Calibri"/>
                <w:bCs/>
                <w:sz w:val="22"/>
              </w:rPr>
            </w:pPr>
            <w:r w:rsidRPr="00C672AE">
              <w:rPr>
                <w:rFonts w:eastAsia="Calibri"/>
                <w:bCs/>
                <w:sz w:val="22"/>
              </w:rPr>
              <w:t>3</w:t>
            </w:r>
          </w:p>
        </w:tc>
        <w:tc>
          <w:tcPr>
            <w:tcW w:w="3338" w:type="dxa"/>
            <w:tcBorders>
              <w:top w:val="single" w:sz="4" w:space="0" w:color="auto"/>
              <w:left w:val="single" w:sz="4" w:space="0" w:color="auto"/>
              <w:bottom w:val="single" w:sz="4" w:space="0" w:color="auto"/>
              <w:right w:val="single" w:sz="4" w:space="0" w:color="auto"/>
            </w:tcBorders>
            <w:vAlign w:val="center"/>
            <w:hideMark/>
          </w:tcPr>
          <w:p w14:paraId="1CEA65CD" w14:textId="77777777" w:rsidR="005C098C" w:rsidRPr="00C672AE" w:rsidRDefault="005C098C" w:rsidP="00C672AE">
            <w:pPr>
              <w:tabs>
                <w:tab w:val="left" w:pos="3825"/>
              </w:tabs>
              <w:autoSpaceDE w:val="0"/>
              <w:autoSpaceDN w:val="0"/>
              <w:adjustRightInd w:val="0"/>
              <w:ind w:firstLine="23"/>
              <w:jc w:val="left"/>
              <w:rPr>
                <w:rFonts w:eastAsia="Calibri"/>
                <w:sz w:val="22"/>
              </w:rPr>
            </w:pPr>
            <w:r w:rsidRPr="00C672AE">
              <w:rPr>
                <w:rFonts w:eastAsia="Calibri"/>
                <w:sz w:val="22"/>
              </w:rPr>
              <w:t>Котельная ГАУСО «Атамановский ДИПИ» отделение «Центральное»</w:t>
            </w:r>
          </w:p>
        </w:tc>
        <w:tc>
          <w:tcPr>
            <w:tcW w:w="1482" w:type="dxa"/>
            <w:tcBorders>
              <w:top w:val="single" w:sz="4" w:space="0" w:color="auto"/>
              <w:left w:val="single" w:sz="4" w:space="0" w:color="auto"/>
              <w:bottom w:val="single" w:sz="4" w:space="0" w:color="auto"/>
              <w:right w:val="single" w:sz="4" w:space="0" w:color="auto"/>
            </w:tcBorders>
            <w:vAlign w:val="center"/>
            <w:hideMark/>
          </w:tcPr>
          <w:p w14:paraId="67503346" w14:textId="77777777" w:rsidR="005C098C" w:rsidRPr="00C672AE" w:rsidRDefault="005C098C" w:rsidP="00C672AE">
            <w:pPr>
              <w:ind w:firstLine="23"/>
              <w:jc w:val="center"/>
              <w:rPr>
                <w:rFonts w:eastAsia="Calibri"/>
                <w:sz w:val="22"/>
              </w:rPr>
            </w:pPr>
            <w:r w:rsidRPr="00C672AE">
              <w:rPr>
                <w:rFonts w:eastAsia="Calibri"/>
                <w:sz w:val="22"/>
              </w:rPr>
              <w:t>Бурый уголь</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CC016A" w14:textId="77777777" w:rsidR="005C098C" w:rsidRPr="00C672AE" w:rsidRDefault="005C098C" w:rsidP="00C672AE">
            <w:pPr>
              <w:ind w:firstLine="23"/>
              <w:jc w:val="center"/>
              <w:rPr>
                <w:rFonts w:eastAsia="Calibri"/>
                <w:sz w:val="22"/>
              </w:rPr>
            </w:pPr>
            <w:r w:rsidRPr="00C672AE">
              <w:rPr>
                <w:rFonts w:eastAsia="Calibri"/>
                <w:sz w:val="22"/>
              </w:rPr>
              <w:t>3500</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F5EF215" w14:textId="77777777" w:rsidR="005C098C" w:rsidRPr="00C672AE" w:rsidRDefault="005C098C" w:rsidP="00C672AE">
            <w:pPr>
              <w:ind w:firstLine="23"/>
              <w:jc w:val="center"/>
              <w:rPr>
                <w:rFonts w:eastAsia="Calibri"/>
                <w:sz w:val="22"/>
              </w:rPr>
            </w:pPr>
            <w:r w:rsidRPr="00C672AE">
              <w:rPr>
                <w:rFonts w:eastAsia="Calibri"/>
                <w:sz w:val="22"/>
              </w:rPr>
              <w:t>625,84</w:t>
            </w:r>
          </w:p>
        </w:tc>
      </w:tr>
      <w:tr w:rsidR="00C672AE" w:rsidRPr="00C672AE" w14:paraId="6D402EE4" w14:textId="77777777" w:rsidTr="00C672AE">
        <w:trPr>
          <w:trHeight w:val="58"/>
        </w:trPr>
        <w:tc>
          <w:tcPr>
            <w:tcW w:w="562" w:type="dxa"/>
            <w:tcBorders>
              <w:top w:val="single" w:sz="4" w:space="0" w:color="auto"/>
              <w:left w:val="single" w:sz="4" w:space="0" w:color="auto"/>
              <w:bottom w:val="single" w:sz="4" w:space="0" w:color="auto"/>
              <w:right w:val="single" w:sz="4" w:space="0" w:color="auto"/>
            </w:tcBorders>
            <w:vAlign w:val="center"/>
            <w:hideMark/>
          </w:tcPr>
          <w:p w14:paraId="4B7C6A0B" w14:textId="77777777" w:rsidR="005C098C" w:rsidRPr="00C672AE" w:rsidRDefault="005C098C" w:rsidP="00C672AE">
            <w:pPr>
              <w:ind w:firstLine="23"/>
              <w:jc w:val="center"/>
              <w:rPr>
                <w:rFonts w:eastAsia="Calibri"/>
                <w:bCs/>
                <w:sz w:val="22"/>
              </w:rPr>
            </w:pPr>
            <w:r w:rsidRPr="00C672AE">
              <w:rPr>
                <w:rFonts w:eastAsia="Calibri"/>
                <w:bCs/>
                <w:sz w:val="22"/>
              </w:rPr>
              <w:t>4</w:t>
            </w:r>
          </w:p>
        </w:tc>
        <w:tc>
          <w:tcPr>
            <w:tcW w:w="3338" w:type="dxa"/>
            <w:tcBorders>
              <w:top w:val="single" w:sz="4" w:space="0" w:color="auto"/>
              <w:left w:val="single" w:sz="4" w:space="0" w:color="auto"/>
              <w:bottom w:val="single" w:sz="4" w:space="0" w:color="auto"/>
              <w:right w:val="single" w:sz="4" w:space="0" w:color="auto"/>
            </w:tcBorders>
            <w:vAlign w:val="center"/>
            <w:hideMark/>
          </w:tcPr>
          <w:p w14:paraId="7EFD1816" w14:textId="77777777" w:rsidR="005C098C" w:rsidRPr="00C672AE" w:rsidRDefault="005C098C" w:rsidP="00C672AE">
            <w:pPr>
              <w:tabs>
                <w:tab w:val="left" w:pos="3825"/>
              </w:tabs>
              <w:autoSpaceDE w:val="0"/>
              <w:autoSpaceDN w:val="0"/>
              <w:adjustRightInd w:val="0"/>
              <w:ind w:firstLine="23"/>
              <w:jc w:val="left"/>
              <w:rPr>
                <w:rFonts w:eastAsia="Calibri"/>
                <w:sz w:val="22"/>
              </w:rPr>
            </w:pPr>
            <w:r w:rsidRPr="00C672AE">
              <w:rPr>
                <w:rFonts w:eastAsia="Calibri"/>
                <w:sz w:val="22"/>
              </w:rPr>
              <w:t>Котельная ГАУСО «Атамановский ДИПИ» отделение «Центральное»</w:t>
            </w:r>
          </w:p>
        </w:tc>
        <w:tc>
          <w:tcPr>
            <w:tcW w:w="1482" w:type="dxa"/>
            <w:tcBorders>
              <w:top w:val="single" w:sz="4" w:space="0" w:color="auto"/>
              <w:left w:val="single" w:sz="4" w:space="0" w:color="auto"/>
              <w:bottom w:val="single" w:sz="4" w:space="0" w:color="auto"/>
              <w:right w:val="single" w:sz="4" w:space="0" w:color="auto"/>
            </w:tcBorders>
            <w:vAlign w:val="center"/>
            <w:hideMark/>
          </w:tcPr>
          <w:p w14:paraId="4E91FA01" w14:textId="77777777" w:rsidR="005C098C" w:rsidRPr="00C672AE" w:rsidRDefault="005C098C" w:rsidP="00C672AE">
            <w:pPr>
              <w:ind w:firstLine="23"/>
              <w:jc w:val="center"/>
              <w:rPr>
                <w:rFonts w:eastAsia="Calibri"/>
                <w:sz w:val="22"/>
              </w:rPr>
            </w:pPr>
            <w:r w:rsidRPr="00C672AE">
              <w:rPr>
                <w:rFonts w:eastAsia="Calibri"/>
                <w:sz w:val="22"/>
              </w:rPr>
              <w:t>Бурый уголь</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30D580" w14:textId="77777777" w:rsidR="005C098C" w:rsidRPr="00C672AE" w:rsidRDefault="005C098C" w:rsidP="00C672AE">
            <w:pPr>
              <w:ind w:firstLine="23"/>
              <w:jc w:val="center"/>
              <w:rPr>
                <w:rFonts w:eastAsia="Calibri"/>
                <w:sz w:val="22"/>
              </w:rPr>
            </w:pPr>
            <w:r w:rsidRPr="00C672AE">
              <w:rPr>
                <w:rFonts w:eastAsia="Calibri"/>
                <w:sz w:val="22"/>
              </w:rPr>
              <w:t>3500</w:t>
            </w:r>
          </w:p>
        </w:tc>
        <w:tc>
          <w:tcPr>
            <w:tcW w:w="2232" w:type="dxa"/>
            <w:tcBorders>
              <w:top w:val="single" w:sz="4" w:space="0" w:color="auto"/>
              <w:left w:val="single" w:sz="4" w:space="0" w:color="auto"/>
              <w:bottom w:val="single" w:sz="4" w:space="0" w:color="auto"/>
              <w:right w:val="single" w:sz="4" w:space="0" w:color="auto"/>
            </w:tcBorders>
            <w:vAlign w:val="center"/>
            <w:hideMark/>
          </w:tcPr>
          <w:p w14:paraId="597B60DF" w14:textId="77777777" w:rsidR="005C098C" w:rsidRPr="00C672AE" w:rsidRDefault="005C098C" w:rsidP="00C672AE">
            <w:pPr>
              <w:ind w:firstLine="23"/>
              <w:jc w:val="center"/>
              <w:rPr>
                <w:rFonts w:eastAsia="Calibri"/>
                <w:sz w:val="22"/>
              </w:rPr>
            </w:pPr>
            <w:r w:rsidRPr="00C672AE">
              <w:rPr>
                <w:rFonts w:eastAsia="Calibri"/>
                <w:sz w:val="22"/>
              </w:rPr>
              <w:t>193,5</w:t>
            </w:r>
          </w:p>
        </w:tc>
      </w:tr>
      <w:tr w:rsidR="00C672AE" w:rsidRPr="00C672AE" w14:paraId="66D83F07" w14:textId="77777777" w:rsidTr="00C672AE">
        <w:trPr>
          <w:trHeight w:val="58"/>
        </w:trPr>
        <w:tc>
          <w:tcPr>
            <w:tcW w:w="7792" w:type="dxa"/>
            <w:gridSpan w:val="4"/>
            <w:tcBorders>
              <w:top w:val="single" w:sz="4" w:space="0" w:color="auto"/>
              <w:left w:val="single" w:sz="4" w:space="0" w:color="auto"/>
              <w:bottom w:val="single" w:sz="4" w:space="0" w:color="auto"/>
              <w:right w:val="single" w:sz="4" w:space="0" w:color="auto"/>
            </w:tcBorders>
            <w:vAlign w:val="center"/>
            <w:hideMark/>
          </w:tcPr>
          <w:p w14:paraId="5253BF89" w14:textId="77777777" w:rsidR="005C098C" w:rsidRPr="00C672AE" w:rsidRDefault="005C098C" w:rsidP="00C672AE">
            <w:pPr>
              <w:ind w:firstLine="23"/>
              <w:jc w:val="right"/>
              <w:rPr>
                <w:rFonts w:eastAsia="Calibri"/>
                <w:sz w:val="22"/>
              </w:rPr>
            </w:pPr>
            <w:r w:rsidRPr="00C672AE">
              <w:rPr>
                <w:rFonts w:eastAsia="Calibri"/>
                <w:sz w:val="22"/>
              </w:rPr>
              <w:lastRenderedPageBreak/>
              <w:t>ИТОГО</w:t>
            </w:r>
          </w:p>
        </w:tc>
        <w:tc>
          <w:tcPr>
            <w:tcW w:w="2232" w:type="dxa"/>
            <w:tcBorders>
              <w:top w:val="single" w:sz="4" w:space="0" w:color="auto"/>
              <w:left w:val="single" w:sz="4" w:space="0" w:color="auto"/>
              <w:bottom w:val="single" w:sz="4" w:space="0" w:color="auto"/>
              <w:right w:val="single" w:sz="4" w:space="0" w:color="auto"/>
            </w:tcBorders>
            <w:vAlign w:val="center"/>
            <w:hideMark/>
          </w:tcPr>
          <w:p w14:paraId="71E7DB62" w14:textId="77777777" w:rsidR="005C098C" w:rsidRPr="00C672AE" w:rsidRDefault="005C098C" w:rsidP="00C672AE">
            <w:pPr>
              <w:ind w:firstLine="23"/>
              <w:jc w:val="center"/>
              <w:rPr>
                <w:rFonts w:eastAsia="Calibri"/>
                <w:sz w:val="22"/>
              </w:rPr>
            </w:pPr>
            <w:r w:rsidRPr="00C672AE">
              <w:rPr>
                <w:rFonts w:eastAsia="Calibri"/>
                <w:sz w:val="22"/>
              </w:rPr>
              <w:t>11774,3</w:t>
            </w:r>
          </w:p>
        </w:tc>
      </w:tr>
    </w:tbl>
    <w:p w14:paraId="7A7E850B" w14:textId="77777777" w:rsidR="005C098C" w:rsidRDefault="005C098C" w:rsidP="005C098C">
      <w:pPr>
        <w:rPr>
          <w:color w:val="FF0000"/>
        </w:rPr>
      </w:pPr>
    </w:p>
    <w:p w14:paraId="6AA786EE" w14:textId="2FAF180E" w:rsidR="00A45B4E" w:rsidRPr="00A50790"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78" w:name="_Toc208504616"/>
      <w:bookmarkStart w:id="179" w:name="_Toc213271365"/>
      <w:r w:rsidRPr="00A50790">
        <w:rPr>
          <w:rFonts w:ascii="Times New Roman" w:hAnsi="Times New Roman" w:cs="Times New Roman"/>
          <w:b/>
          <w:color w:val="auto"/>
        </w:rPr>
        <w:t>Виды резервного и аварийного топлива и возможности их обеспечения в соответствии с нормативными требованиями</w:t>
      </w:r>
      <w:bookmarkEnd w:id="178"/>
      <w:bookmarkEnd w:id="179"/>
    </w:p>
    <w:p w14:paraId="1ECB6110" w14:textId="77777777" w:rsidR="00A50790" w:rsidRPr="00A50790" w:rsidRDefault="00A50790" w:rsidP="007B6A7F">
      <w:pPr>
        <w:rPr>
          <w:szCs w:val="23"/>
        </w:rPr>
      </w:pPr>
      <w:r w:rsidRPr="00A50790">
        <w:rPr>
          <w:szCs w:val="23"/>
        </w:rPr>
        <w:t xml:space="preserve">На котельных Читинского муниципального округа резервное топливо не используется. </w:t>
      </w:r>
    </w:p>
    <w:p w14:paraId="67BE35FD" w14:textId="77777777" w:rsidR="00A50790" w:rsidRPr="00A50790" w:rsidRDefault="00175C57" w:rsidP="00175C57">
      <w:pPr>
        <w:widowControl w:val="0"/>
      </w:pPr>
      <w:r w:rsidRPr="00A50790">
        <w:t>Расчёты нормативных запасов аварийных видов топлива, для вновь строящихся источников тепловой энергии, выполняются проектировщиками соответствующих котельных по установленным нормативам в разрабатываемой проектной документации.</w:t>
      </w:r>
    </w:p>
    <w:p w14:paraId="1ADC7F8D" w14:textId="36A80B17" w:rsidR="00175C57" w:rsidRPr="006365FD" w:rsidRDefault="00175C57" w:rsidP="00175C57">
      <w:pPr>
        <w:widowControl w:val="0"/>
      </w:pPr>
      <w:r w:rsidRPr="003D4591">
        <w:rPr>
          <w:color w:val="FF0000"/>
        </w:rPr>
        <w:t xml:space="preserve">     </w:t>
      </w:r>
    </w:p>
    <w:p w14:paraId="22332D01" w14:textId="329CD688" w:rsidR="00A45B4E" w:rsidRPr="006365FD"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80" w:name="_Toc208504617"/>
      <w:bookmarkStart w:id="181" w:name="_Toc213271366"/>
      <w:r w:rsidRPr="006365FD">
        <w:rPr>
          <w:rFonts w:ascii="Times New Roman" w:hAnsi="Times New Roman" w:cs="Times New Roman"/>
          <w:b/>
          <w:color w:val="auto"/>
        </w:rPr>
        <w:t>Особенности характеристик видов топлива в зависимости от мест поставки</w:t>
      </w:r>
      <w:bookmarkEnd w:id="180"/>
      <w:bookmarkEnd w:id="181"/>
    </w:p>
    <w:p w14:paraId="16E4D899" w14:textId="32E825E9" w:rsidR="006365FD" w:rsidRPr="006365FD" w:rsidRDefault="006365FD" w:rsidP="006365FD">
      <w:pPr>
        <w:autoSpaceDE w:val="0"/>
        <w:autoSpaceDN w:val="0"/>
        <w:adjustRightInd w:val="0"/>
        <w:rPr>
          <w:rFonts w:eastAsia="Calibri"/>
          <w:lang w:eastAsia="ar-SA"/>
        </w:rPr>
      </w:pPr>
      <w:r w:rsidRPr="006365FD">
        <w:rPr>
          <w:rFonts w:eastAsia="Calibri"/>
          <w:lang w:eastAsia="ar-SA"/>
        </w:rPr>
        <w:t>Основным видом топлива на котельных является бурый уголь Уртуйского и Татауровского угольных разрезов. Теплотворная способность Татауровского угля Qн.р. = 3500 ккал/кг, Уртуйского угля Qн.р. = 4000 ккал/кг</w:t>
      </w:r>
    </w:p>
    <w:p w14:paraId="6645C35D" w14:textId="64563215" w:rsidR="006365FD" w:rsidRPr="006365FD" w:rsidRDefault="006365FD" w:rsidP="006365FD">
      <w:pPr>
        <w:autoSpaceDE w:val="0"/>
        <w:autoSpaceDN w:val="0"/>
        <w:adjustRightInd w:val="0"/>
        <w:rPr>
          <w:rFonts w:eastAsia="Calibri"/>
          <w:lang w:eastAsia="ar-SA"/>
        </w:rPr>
      </w:pPr>
      <w:r w:rsidRPr="006365FD">
        <w:rPr>
          <w:rFonts w:eastAsia="Calibri"/>
          <w:lang w:eastAsia="ar-SA"/>
        </w:rPr>
        <w:t>Бурый уголь Уртуйского и Татауровского месторождений, используемый в качестве основного топлива, является привозным. Поставка на источники тепловой энергии осуществляется автомобильным транспортом.</w:t>
      </w:r>
    </w:p>
    <w:p w14:paraId="21C5D47A" w14:textId="77777777" w:rsidR="00C40030" w:rsidRPr="006365FD" w:rsidRDefault="00C40030" w:rsidP="007401EC">
      <w:pPr>
        <w:widowControl w:val="0"/>
        <w:rPr>
          <w:szCs w:val="24"/>
        </w:rPr>
      </w:pPr>
    </w:p>
    <w:p w14:paraId="02EC14F7" w14:textId="7F9E525D" w:rsidR="00A45B4E" w:rsidRPr="006365FD"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82" w:name="_Toc208504618"/>
      <w:bookmarkStart w:id="183" w:name="_Toc213271367"/>
      <w:r w:rsidRPr="006365FD">
        <w:rPr>
          <w:rFonts w:ascii="Times New Roman" w:hAnsi="Times New Roman" w:cs="Times New Roman"/>
          <w:b/>
          <w:color w:val="auto"/>
        </w:rPr>
        <w:t>Использование местных видов топлива</w:t>
      </w:r>
      <w:bookmarkEnd w:id="182"/>
      <w:bookmarkEnd w:id="183"/>
    </w:p>
    <w:p w14:paraId="35ECF1B1" w14:textId="11DF3961" w:rsidR="00C45DB9" w:rsidRPr="006365FD" w:rsidRDefault="00175C57" w:rsidP="007A6AA0">
      <w:r w:rsidRPr="006365FD">
        <w:t>На котельных</w:t>
      </w:r>
      <w:r w:rsidR="00DA1400" w:rsidRPr="006365FD">
        <w:t xml:space="preserve"> </w:t>
      </w:r>
      <w:r w:rsidR="00A50790" w:rsidRPr="006365FD">
        <w:rPr>
          <w:szCs w:val="28"/>
        </w:rPr>
        <w:t xml:space="preserve">Читинского муниципального округа </w:t>
      </w:r>
      <w:r w:rsidRPr="006365FD">
        <w:t>местн</w:t>
      </w:r>
      <w:r w:rsidR="00997272" w:rsidRPr="006365FD">
        <w:t>ые виды топлива</w:t>
      </w:r>
      <w:r w:rsidRPr="006365FD">
        <w:t xml:space="preserve"> не использу</w:t>
      </w:r>
      <w:r w:rsidR="00997272" w:rsidRPr="006365FD">
        <w:t>ю</w:t>
      </w:r>
      <w:r w:rsidRPr="006365FD">
        <w:t>тся</w:t>
      </w:r>
      <w:r w:rsidR="00C45DB9" w:rsidRPr="006365FD">
        <w:t>.</w:t>
      </w:r>
    </w:p>
    <w:p w14:paraId="45F4C774" w14:textId="77777777" w:rsidR="007014DD" w:rsidRPr="006365FD" w:rsidRDefault="007014DD" w:rsidP="00207490">
      <w:pPr>
        <w:rPr>
          <w:sz w:val="23"/>
          <w:szCs w:val="23"/>
        </w:rPr>
      </w:pPr>
    </w:p>
    <w:p w14:paraId="5E00E25A" w14:textId="48E89F8C" w:rsidR="00A45B4E" w:rsidRPr="006365FD" w:rsidRDefault="00A45B4E" w:rsidP="005365F8">
      <w:pPr>
        <w:pStyle w:val="31"/>
        <w:keepLines w:val="0"/>
        <w:numPr>
          <w:ilvl w:val="2"/>
          <w:numId w:val="61"/>
        </w:numPr>
        <w:tabs>
          <w:tab w:val="left" w:pos="851"/>
        </w:tabs>
        <w:spacing w:before="120" w:after="120"/>
        <w:ind w:left="0" w:firstLine="0"/>
        <w:rPr>
          <w:rFonts w:ascii="Times New Roman" w:hAnsi="Times New Roman" w:cs="Times New Roman"/>
          <w:b/>
          <w:color w:val="auto"/>
        </w:rPr>
      </w:pPr>
      <w:bookmarkStart w:id="184" w:name="_Toc208504619"/>
      <w:bookmarkStart w:id="185" w:name="_Toc213271368"/>
      <w:r w:rsidRPr="006365FD">
        <w:rPr>
          <w:rFonts w:ascii="Times New Roman" w:hAnsi="Times New Roman" w:cs="Times New Roman"/>
          <w:b/>
          <w:color w:val="auto"/>
        </w:rPr>
        <w:t>Виды топлива</w:t>
      </w:r>
      <w:r w:rsidR="000B1438" w:rsidRPr="006365FD">
        <w:rPr>
          <w:rFonts w:ascii="Times New Roman" w:hAnsi="Times New Roman" w:cs="Times New Roman"/>
          <w:b/>
          <w:color w:val="auto"/>
        </w:rPr>
        <w:t xml:space="preserve">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Pr="006365FD">
        <w:rPr>
          <w:rFonts w:ascii="Times New Roman" w:hAnsi="Times New Roman" w:cs="Times New Roman"/>
          <w:b/>
          <w:color w:val="auto"/>
        </w:rPr>
        <w:t>, их доля, значения низшей теплоты сгорания топлива, используемого для производства тепловой энергии по каждой системе теплоснабжения</w:t>
      </w:r>
      <w:bookmarkEnd w:id="184"/>
      <w:bookmarkEnd w:id="185"/>
    </w:p>
    <w:p w14:paraId="62F87960" w14:textId="1E849C5D" w:rsidR="00C45DB9" w:rsidRPr="006365FD" w:rsidRDefault="00C45DB9" w:rsidP="007A6AA0">
      <w:pPr>
        <w:rPr>
          <w:szCs w:val="28"/>
        </w:rPr>
      </w:pPr>
      <w:r w:rsidRPr="006365FD">
        <w:rPr>
          <w:szCs w:val="28"/>
        </w:rPr>
        <w:t>Виды топлива, значения низшей теплоты сгорания топлива представлено в разделе 1.8.3 настоящей Схемы теплоснабжения.</w:t>
      </w:r>
      <w:r w:rsidR="00071E6E" w:rsidRPr="006365FD">
        <w:rPr>
          <w:szCs w:val="28"/>
        </w:rPr>
        <w:t xml:space="preserve"> </w:t>
      </w:r>
    </w:p>
    <w:p w14:paraId="44CF84FB" w14:textId="77777777" w:rsidR="006365FD" w:rsidRPr="006365FD" w:rsidRDefault="006365FD" w:rsidP="007A6AA0">
      <w:pPr>
        <w:rPr>
          <w:szCs w:val="28"/>
        </w:rPr>
      </w:pPr>
      <w:r w:rsidRPr="006365FD">
        <w:rPr>
          <w:szCs w:val="28"/>
        </w:rPr>
        <w:t>Для котельных ГАУСО «Атамановский ДИПИ» и котельной Модуль используется бурый уголь Татауровского месторождения. На центральной котельной используется бурый уголь Уртуйского месторождения.</w:t>
      </w:r>
    </w:p>
    <w:p w14:paraId="71553A2E" w14:textId="77777777" w:rsidR="00A45B4E" w:rsidRPr="006365FD" w:rsidRDefault="00A45B4E" w:rsidP="007A6AA0">
      <w:pPr>
        <w:rPr>
          <w:highlight w:val="yellow"/>
        </w:rPr>
      </w:pPr>
    </w:p>
    <w:p w14:paraId="6DA5DC89" w14:textId="47443185" w:rsidR="00A45B4E" w:rsidRPr="00A50790"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86" w:name="_Toc208504620"/>
      <w:bookmarkStart w:id="187" w:name="_Toc213271369"/>
      <w:r w:rsidRPr="00A50790">
        <w:rPr>
          <w:rFonts w:ascii="Times New Roman" w:hAnsi="Times New Roman" w:cs="Times New Roman"/>
          <w:b/>
          <w:color w:val="auto"/>
        </w:rPr>
        <w:t xml:space="preserve">Преобладающий в </w:t>
      </w:r>
      <w:r w:rsidR="00EC4B8D" w:rsidRPr="00A50790">
        <w:rPr>
          <w:rFonts w:ascii="Times New Roman" w:hAnsi="Times New Roman" w:cs="Times New Roman"/>
          <w:b/>
          <w:color w:val="auto"/>
        </w:rPr>
        <w:t>поселении, муниципальном округе, городском округе</w:t>
      </w:r>
      <w:r w:rsidRPr="00A50790">
        <w:rPr>
          <w:rFonts w:ascii="Times New Roman" w:hAnsi="Times New Roman" w:cs="Times New Roman"/>
          <w:b/>
          <w:color w:val="auto"/>
        </w:rPr>
        <w:t xml:space="preserve"> вид топлива, определяемый по совокупности всех систем теплоснабжения, находящихся в соответствующем </w:t>
      </w:r>
      <w:r w:rsidR="00EC4B8D" w:rsidRPr="00A50790">
        <w:rPr>
          <w:rFonts w:ascii="Times New Roman" w:hAnsi="Times New Roman" w:cs="Times New Roman"/>
          <w:b/>
          <w:color w:val="auto"/>
        </w:rPr>
        <w:t>поселении, муниципальном округе, городском округе</w:t>
      </w:r>
      <w:bookmarkEnd w:id="186"/>
      <w:bookmarkEnd w:id="187"/>
    </w:p>
    <w:p w14:paraId="033867CA" w14:textId="28065E59" w:rsidR="00071E6E" w:rsidRPr="00A50790" w:rsidRDefault="00A50790" w:rsidP="007A6AA0">
      <w:r w:rsidRPr="00A50790">
        <w:t>На момент разработки Схемы теплоснабжения преобладающим видом топлива на территории Читинского муниципального округа является бурый уголь.</w:t>
      </w:r>
    </w:p>
    <w:p w14:paraId="16622716" w14:textId="77777777" w:rsidR="00A50790" w:rsidRPr="00A50790" w:rsidRDefault="00A50790" w:rsidP="007A6AA0"/>
    <w:p w14:paraId="038AE090" w14:textId="7709A90D" w:rsidR="00A45B4E" w:rsidRPr="00A50790" w:rsidRDefault="00A45B4E" w:rsidP="005365F8">
      <w:pPr>
        <w:pStyle w:val="31"/>
        <w:keepLines w:val="0"/>
        <w:numPr>
          <w:ilvl w:val="2"/>
          <w:numId w:val="61"/>
        </w:numPr>
        <w:tabs>
          <w:tab w:val="left" w:pos="851"/>
        </w:tabs>
        <w:spacing w:before="0" w:after="120"/>
        <w:ind w:left="0" w:firstLine="0"/>
        <w:rPr>
          <w:rFonts w:ascii="Times New Roman" w:hAnsi="Times New Roman" w:cs="Times New Roman"/>
          <w:b/>
          <w:color w:val="auto"/>
        </w:rPr>
      </w:pPr>
      <w:bookmarkStart w:id="188" w:name="_Toc208504621"/>
      <w:bookmarkStart w:id="189" w:name="_Toc213271370"/>
      <w:r w:rsidRPr="00A50790">
        <w:rPr>
          <w:rFonts w:ascii="Times New Roman" w:hAnsi="Times New Roman" w:cs="Times New Roman"/>
          <w:b/>
          <w:color w:val="auto"/>
        </w:rPr>
        <w:t xml:space="preserve">Приоритетные направления развития топливного баланса </w:t>
      </w:r>
      <w:r w:rsidR="00EC4B8D" w:rsidRPr="00A50790">
        <w:rPr>
          <w:rFonts w:ascii="Times New Roman" w:hAnsi="Times New Roman" w:cs="Times New Roman"/>
          <w:b/>
          <w:color w:val="auto"/>
        </w:rPr>
        <w:t>поселения, муниципального округа, городского округа</w:t>
      </w:r>
      <w:bookmarkEnd w:id="188"/>
      <w:bookmarkEnd w:id="189"/>
    </w:p>
    <w:p w14:paraId="7BB28C24" w14:textId="42E80C9B" w:rsidR="00A45B4E" w:rsidRDefault="00A50790" w:rsidP="007A6AA0">
      <w:pPr>
        <w:rPr>
          <w:szCs w:val="28"/>
        </w:rPr>
      </w:pPr>
      <w:r w:rsidRPr="00A50790">
        <w:rPr>
          <w:szCs w:val="28"/>
        </w:rPr>
        <w:t xml:space="preserve">Приоритетным направлением развития топливного баланса системы теплоснабжения Читинского муниципального округа является использование в качестве основного вида топлива на источниках тепловой энергии природного газа.  </w:t>
      </w:r>
    </w:p>
    <w:p w14:paraId="1D51D174" w14:textId="77777777" w:rsidR="00C672AE" w:rsidRPr="00A50790" w:rsidRDefault="00C672AE" w:rsidP="007A6AA0"/>
    <w:p w14:paraId="0BB72902" w14:textId="06BD1EAB" w:rsidR="00A45B4E" w:rsidRPr="00A50790" w:rsidRDefault="00A45B4E" w:rsidP="007A6AA0">
      <w:pPr>
        <w:pStyle w:val="31"/>
        <w:keepLines w:val="0"/>
        <w:tabs>
          <w:tab w:val="left" w:pos="851"/>
        </w:tabs>
        <w:spacing w:before="0" w:after="120"/>
        <w:rPr>
          <w:rFonts w:ascii="Times New Roman" w:hAnsi="Times New Roman" w:cs="Times New Roman"/>
          <w:b/>
          <w:color w:val="auto"/>
        </w:rPr>
      </w:pPr>
      <w:bookmarkStart w:id="190" w:name="_Toc15896435"/>
      <w:bookmarkStart w:id="191" w:name="_Toc168864472"/>
      <w:bookmarkStart w:id="192" w:name="_Toc208504622"/>
      <w:bookmarkStart w:id="193" w:name="_Toc213271371"/>
      <w:r w:rsidRPr="00A50790">
        <w:rPr>
          <w:rFonts w:ascii="Times New Roman" w:hAnsi="Times New Roman" w:cs="Times New Roman"/>
          <w:b/>
          <w:color w:val="auto"/>
        </w:rPr>
        <w:lastRenderedPageBreak/>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90"/>
      <w:bookmarkEnd w:id="191"/>
      <w:bookmarkEnd w:id="192"/>
      <w:bookmarkEnd w:id="193"/>
    </w:p>
    <w:p w14:paraId="62932397" w14:textId="77777777" w:rsidR="00A50790" w:rsidRPr="00A50790" w:rsidRDefault="00A50790" w:rsidP="00A50790">
      <w:pPr>
        <w:rPr>
          <w:szCs w:val="28"/>
        </w:rPr>
      </w:pPr>
      <w:r w:rsidRPr="00A50790">
        <w:rPr>
          <w:szCs w:val="28"/>
        </w:rPr>
        <w:t>За период с момента утверждения ранее разработанной Схемы теплоснабжения произошли изменения в части прогнозной величины тепловых нагрузок, уровня потерь, потребления тепловой энергии на собственные нужды.</w:t>
      </w:r>
    </w:p>
    <w:p w14:paraId="388E7210" w14:textId="5D1B5370" w:rsidR="00C40030" w:rsidRPr="00A50790" w:rsidRDefault="00C40030">
      <w:pPr>
        <w:spacing w:before="0" w:after="160" w:line="259" w:lineRule="auto"/>
        <w:ind w:firstLine="0"/>
        <w:contextualSpacing w:val="0"/>
        <w:jc w:val="left"/>
        <w:rPr>
          <w:szCs w:val="28"/>
        </w:rPr>
      </w:pPr>
      <w:r w:rsidRPr="00A50790">
        <w:rPr>
          <w:szCs w:val="28"/>
        </w:rPr>
        <w:br w:type="page"/>
      </w:r>
    </w:p>
    <w:p w14:paraId="2AC5EEED" w14:textId="48CC040E" w:rsidR="003B5D2A" w:rsidRPr="00A04699" w:rsidRDefault="003B5D2A" w:rsidP="00627892">
      <w:pPr>
        <w:pStyle w:val="24"/>
        <w:pageBreakBefore/>
        <w:numPr>
          <w:ilvl w:val="1"/>
          <w:numId w:val="38"/>
        </w:numPr>
        <w:tabs>
          <w:tab w:val="left" w:pos="1560"/>
        </w:tabs>
        <w:spacing w:before="0" w:after="120"/>
        <w:ind w:left="885" w:hanging="601"/>
        <w:rPr>
          <w:rFonts w:ascii="Times New Roman" w:hAnsi="Times New Roman" w:cs="Times New Roman"/>
          <w:b/>
          <w:color w:val="auto"/>
          <w:sz w:val="24"/>
          <w:szCs w:val="24"/>
        </w:rPr>
      </w:pPr>
      <w:bookmarkStart w:id="194" w:name="_Toc208504623"/>
      <w:bookmarkStart w:id="195" w:name="_Toc213271372"/>
      <w:r w:rsidRPr="00A04699">
        <w:rPr>
          <w:rFonts w:ascii="Times New Roman" w:hAnsi="Times New Roman" w:cs="Times New Roman"/>
          <w:b/>
          <w:color w:val="auto"/>
          <w:sz w:val="24"/>
          <w:szCs w:val="24"/>
        </w:rPr>
        <w:lastRenderedPageBreak/>
        <w:t>Надежность теплоснабжения</w:t>
      </w:r>
      <w:bookmarkEnd w:id="194"/>
      <w:bookmarkEnd w:id="195"/>
    </w:p>
    <w:p w14:paraId="0A282D2D" w14:textId="2DCD6A72" w:rsidR="00810CD5" w:rsidRPr="00A04699" w:rsidRDefault="00810CD5"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196" w:name="_Toc208504624"/>
      <w:bookmarkStart w:id="197" w:name="_Toc213271373"/>
      <w:r w:rsidRPr="00A04699">
        <w:rPr>
          <w:rFonts w:ascii="Times New Roman" w:hAnsi="Times New Roman" w:cs="Times New Roman"/>
          <w:b/>
          <w:color w:val="auto"/>
        </w:rP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96"/>
      <w:bookmarkEnd w:id="197"/>
    </w:p>
    <w:p w14:paraId="4259DD68" w14:textId="72AB382D" w:rsidR="000A583B" w:rsidRPr="00A04699" w:rsidRDefault="000A583B" w:rsidP="007A6AA0">
      <w:pPr>
        <w:widowControl w:val="0"/>
        <w:ind w:firstLine="708"/>
        <w:rPr>
          <w:szCs w:val="28"/>
        </w:rPr>
      </w:pPr>
      <w:r w:rsidRPr="00A04699">
        <w:rPr>
          <w:szCs w:val="28"/>
        </w:rPr>
        <w:t xml:space="preserve">Под надежностью теплоснабжения понимается </w:t>
      </w:r>
      <w:r w:rsidR="009D5828" w:rsidRPr="00A04699">
        <w:rPr>
          <w:szCs w:val="28"/>
        </w:rPr>
        <w:t>способн</w:t>
      </w:r>
      <w:r w:rsidRPr="00A04699">
        <w:rPr>
          <w:szCs w:val="28"/>
        </w:rPr>
        <w:t xml:space="preserve">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2C714EAB" w14:textId="1A3FF76F" w:rsidR="009D5828" w:rsidRPr="00A04699" w:rsidRDefault="009D5828" w:rsidP="009D5828">
      <w:pPr>
        <w:widowControl w:val="0"/>
        <w:ind w:firstLine="708"/>
        <w:rPr>
          <w:szCs w:val="28"/>
        </w:rPr>
      </w:pPr>
      <w:r w:rsidRPr="00A04699">
        <w:rPr>
          <w:szCs w:val="28"/>
        </w:rPr>
        <w:t>Отказ в системе теплоснабжения – это событие, заключающееся в нарушении работоспособного состояния элемента тепловой сети или тепловой сети в целом.</w:t>
      </w:r>
    </w:p>
    <w:p w14:paraId="724C4624" w14:textId="77777777" w:rsidR="009D5828" w:rsidRPr="00A04699" w:rsidRDefault="009D5828" w:rsidP="009D5828">
      <w:pPr>
        <w:widowControl w:val="0"/>
        <w:ind w:firstLine="708"/>
        <w:rPr>
          <w:szCs w:val="28"/>
        </w:rPr>
      </w:pPr>
      <w:r w:rsidRPr="00A04699">
        <w:rPr>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14:paraId="1BCFAA77" w14:textId="732BD680" w:rsidR="009D5828" w:rsidRPr="00A04699" w:rsidRDefault="009D5828" w:rsidP="009D5828">
      <w:pPr>
        <w:widowControl w:val="0"/>
        <w:ind w:firstLine="708"/>
        <w:rPr>
          <w:szCs w:val="28"/>
        </w:rPr>
      </w:pPr>
      <w:r w:rsidRPr="00A04699">
        <w:rPr>
          <w:szCs w:val="28"/>
        </w:rPr>
        <w:t>Главный критерий надежности систем теплоснабжения — безотказная работа элемента (системы) в течение расчетного времени.</w:t>
      </w:r>
    </w:p>
    <w:p w14:paraId="0C8FB241" w14:textId="77777777" w:rsidR="000A583B" w:rsidRPr="00A04699" w:rsidRDefault="000A583B" w:rsidP="007A6AA0">
      <w:pPr>
        <w:widowControl w:val="0"/>
        <w:ind w:firstLine="708"/>
        <w:rPr>
          <w:szCs w:val="28"/>
        </w:rPr>
      </w:pPr>
      <w:r w:rsidRPr="00A04699">
        <w:rPr>
          <w:szCs w:val="28"/>
        </w:rPr>
        <w:t xml:space="preserve">Надёжность работы тепловых сетей обеспечивается двумя путями: первый </w:t>
      </w:r>
      <w:r w:rsidRPr="00A04699">
        <w:t>–</w:t>
      </w:r>
      <w:r w:rsidRPr="00A04699">
        <w:rPr>
          <w:szCs w:val="28"/>
        </w:rPr>
        <w:t xml:space="preserve"> повышением качества элементов системы и второй </w:t>
      </w:r>
      <w:r w:rsidRPr="00A04699">
        <w:t>–</w:t>
      </w:r>
      <w:r w:rsidRPr="00A04699">
        <w:rPr>
          <w:szCs w:val="28"/>
        </w:rPr>
        <w:t xml:space="preserve"> резервированием элементов. </w:t>
      </w:r>
    </w:p>
    <w:p w14:paraId="7FB6286C" w14:textId="77777777" w:rsidR="000A583B" w:rsidRPr="00A04699" w:rsidRDefault="000A583B" w:rsidP="007A6AA0">
      <w:pPr>
        <w:widowControl w:val="0"/>
        <w:ind w:firstLine="708"/>
        <w:rPr>
          <w:szCs w:val="28"/>
        </w:rPr>
      </w:pPr>
      <w:r w:rsidRPr="00A04699">
        <w:rPr>
          <w:szCs w:val="28"/>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а обеспечение 100</w:t>
      </w:r>
      <w:r w:rsidR="00EA3EB0" w:rsidRPr="00A04699">
        <w:rPr>
          <w:szCs w:val="28"/>
        </w:rPr>
        <w:t>%</w:t>
      </w:r>
      <w:r w:rsidRPr="00A04699">
        <w:rPr>
          <w:szCs w:val="28"/>
        </w:rPr>
        <w:t xml:space="preserve"> отпуска теплоты от источников при выходе из строя наиболее крупного агрегата требует увеличения инвестиций на 25 - 30%.</w:t>
      </w:r>
    </w:p>
    <w:p w14:paraId="0A39BC03" w14:textId="77777777" w:rsidR="000A583B" w:rsidRPr="00A04699" w:rsidRDefault="000A583B" w:rsidP="007A6AA0">
      <w:pPr>
        <w:widowControl w:val="0"/>
        <w:ind w:firstLine="708"/>
        <w:rPr>
          <w:szCs w:val="28"/>
        </w:rPr>
      </w:pPr>
      <w:r w:rsidRPr="00A04699">
        <w:rPr>
          <w:szCs w:val="28"/>
        </w:rPr>
        <w:t xml:space="preserve">Поэтому, учитывая аккумулирующую способность зданий и инерционность процессов в системах теплоснабжения в соответствии с </w:t>
      </w:r>
      <w:r w:rsidR="00A16D84" w:rsidRPr="00A04699">
        <w:rPr>
          <w:szCs w:val="28"/>
        </w:rPr>
        <w:t>действующими нормами (СП 124.13330.2012 Актуализированная редакция СНиП 41-0</w:t>
      </w:r>
      <w:r w:rsidRPr="00A04699">
        <w:rPr>
          <w:szCs w:val="28"/>
        </w:rPr>
        <w:t xml:space="preserve">2-2003 «Тепловые сети»), допускается снижение отпуска теплоты в аварийных ситуациях до 86% от расчетной тепловой нагрузки потребителей. При этом продолжительность и глубина снижения отпуска теплоты нормируются. </w:t>
      </w:r>
    </w:p>
    <w:p w14:paraId="63EE6D78" w14:textId="77777777" w:rsidR="000A583B" w:rsidRPr="00A04699" w:rsidRDefault="000A583B" w:rsidP="007A6AA0">
      <w:pPr>
        <w:widowControl w:val="0"/>
        <w:ind w:firstLine="708"/>
        <w:rPr>
          <w:szCs w:val="28"/>
        </w:rPr>
      </w:pPr>
      <w:r w:rsidRPr="00A04699">
        <w:rPr>
          <w:szCs w:val="28"/>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4CEA7F24" w14:textId="77777777" w:rsidR="000A583B" w:rsidRPr="00A04699" w:rsidRDefault="000A583B" w:rsidP="007A6AA0">
      <w:pPr>
        <w:widowControl w:val="0"/>
        <w:ind w:firstLine="708"/>
        <w:rPr>
          <w:szCs w:val="28"/>
        </w:rPr>
      </w:pPr>
      <w:r w:rsidRPr="00A04699">
        <w:rPr>
          <w:szCs w:val="28"/>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5B1C6D28" w14:textId="77777777" w:rsidR="000A583B" w:rsidRPr="00A04699" w:rsidRDefault="000A583B" w:rsidP="007A6AA0">
      <w:pPr>
        <w:widowControl w:val="0"/>
        <w:ind w:firstLine="708"/>
        <w:rPr>
          <w:szCs w:val="28"/>
        </w:rPr>
      </w:pPr>
      <w:r w:rsidRPr="00A04699">
        <w:rPr>
          <w:szCs w:val="28"/>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6C9472A4" w14:textId="77777777" w:rsidR="000A583B" w:rsidRPr="00A04699" w:rsidRDefault="000A583B" w:rsidP="007A6AA0">
      <w:pPr>
        <w:widowControl w:val="0"/>
        <w:ind w:firstLine="708"/>
        <w:rPr>
          <w:szCs w:val="28"/>
        </w:rPr>
      </w:pPr>
      <w:r w:rsidRPr="00A04699">
        <w:rPr>
          <w:szCs w:val="28"/>
        </w:rPr>
        <w:t>В качестве основных критериев надежности тепловых сетей и системы теплоснабжения приняты:</w:t>
      </w:r>
    </w:p>
    <w:p w14:paraId="15FEF8FD"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вероятность безотказной работы [Р];</w:t>
      </w:r>
    </w:p>
    <w:p w14:paraId="71A2BBAD"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коэффициент готовности системы [Кг];</w:t>
      </w:r>
    </w:p>
    <w:p w14:paraId="0B06DDC7"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живучесть системы [Ж].</w:t>
      </w:r>
    </w:p>
    <w:p w14:paraId="2176CD92" w14:textId="77777777" w:rsidR="000A583B" w:rsidRPr="00A04699" w:rsidRDefault="000A583B" w:rsidP="007A6AA0">
      <w:pPr>
        <w:widowControl w:val="0"/>
        <w:ind w:firstLine="708"/>
        <w:rPr>
          <w:szCs w:val="28"/>
        </w:rPr>
      </w:pPr>
      <w:r w:rsidRPr="00A04699">
        <w:rPr>
          <w:szCs w:val="28"/>
        </w:rPr>
        <w:t>Минимально допустимые показатели (критерии) вероятности безотказной работы:</w:t>
      </w:r>
    </w:p>
    <w:p w14:paraId="65B92F4E"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источника теплоты – Рит=0,97;</w:t>
      </w:r>
    </w:p>
    <w:p w14:paraId="0C58B84D"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тепловых сетей – Ртс=0,9;</w:t>
      </w:r>
    </w:p>
    <w:p w14:paraId="42A32A34"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потребителя теплоты – Рпт=0,99;</w:t>
      </w:r>
    </w:p>
    <w:p w14:paraId="0896EAA1"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 xml:space="preserve">системы в целом – Рсцт=0,86. </w:t>
      </w:r>
    </w:p>
    <w:p w14:paraId="20B3DEE2" w14:textId="3A77B7BD" w:rsidR="00A16D84" w:rsidRPr="00A04699" w:rsidRDefault="00A16D84" w:rsidP="00A16D84">
      <w:pPr>
        <w:widowControl w:val="0"/>
        <w:ind w:firstLine="708"/>
        <w:rPr>
          <w:szCs w:val="28"/>
        </w:rPr>
      </w:pPr>
      <w:r w:rsidRPr="00A04699">
        <w:rPr>
          <w:szCs w:val="28"/>
        </w:rPr>
        <w:t xml:space="preserve">Допустимая продолжительность перерыва отопления, установленная постановлением Правительства Российской Федерации от 06.05.2011 № 354 (ред. от </w:t>
      </w:r>
      <w:r w:rsidR="00A372C2" w:rsidRPr="00A04699">
        <w:rPr>
          <w:szCs w:val="28"/>
        </w:rPr>
        <w:t>07.03.2025</w:t>
      </w:r>
      <w:r w:rsidRPr="00A04699">
        <w:rPr>
          <w:szCs w:val="28"/>
        </w:rPr>
        <w:t xml:space="preserve">) </w:t>
      </w:r>
      <w:r w:rsidRPr="00A04699">
        <w:rPr>
          <w:szCs w:val="28"/>
        </w:rPr>
        <w:br/>
      </w:r>
      <w:r w:rsidRPr="00A04699">
        <w:rPr>
          <w:szCs w:val="28"/>
        </w:rPr>
        <w:lastRenderedPageBreak/>
        <w:t xml:space="preserve">«О предоставлении коммунальных услуг собственниками и пользователями помещений в многоквартирных домах и жилых домов», составляет: не более 24 часов (суммарно) в течение </w:t>
      </w:r>
      <w:r w:rsidR="00237366" w:rsidRPr="00A04699">
        <w:rPr>
          <w:szCs w:val="28"/>
        </w:rPr>
        <w:br/>
      </w:r>
      <w:r w:rsidRPr="00A04699">
        <w:rPr>
          <w:szCs w:val="28"/>
        </w:rPr>
        <w:t xml:space="preserve">1 месяца; не более 16 часов единовременно при температуре воздуха в жилых помещениях от </w:t>
      </w:r>
      <w:r w:rsidRPr="00A04699">
        <w:rPr>
          <w:szCs w:val="28"/>
        </w:rPr>
        <w:br/>
        <w:t>+12 °С до +18 °С (в угловых комнатах - +20 °С); не более 8 часов единовременно - при температуре воздуха в жилых помещениях от +10 °С до +12 °С; не более 4 часов единовременно - при температуре воздуха в жилых помещениях от +8 °С до +10 °С.</w:t>
      </w:r>
    </w:p>
    <w:p w14:paraId="2F7A4704" w14:textId="77777777" w:rsidR="000A583B" w:rsidRPr="00A04699" w:rsidRDefault="000A583B" w:rsidP="00A16D84">
      <w:pPr>
        <w:widowControl w:val="0"/>
        <w:ind w:firstLine="708"/>
        <w:rPr>
          <w:szCs w:val="28"/>
        </w:rPr>
      </w:pPr>
      <w:r w:rsidRPr="00A04699">
        <w:rPr>
          <w:szCs w:val="28"/>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A04699">
        <w:rPr>
          <w:szCs w:val="28"/>
        </w:rPr>
        <w:br/>
        <w:t>(-</w:t>
      </w:r>
      <w:r w:rsidR="0041059E" w:rsidRPr="00A04699">
        <w:rPr>
          <w:szCs w:val="28"/>
        </w:rPr>
        <w:t>3</w:t>
      </w:r>
      <w:r w:rsidR="000A2CFC" w:rsidRPr="00A04699">
        <w:rPr>
          <w:szCs w:val="28"/>
        </w:rPr>
        <w:t>7</w:t>
      </w:r>
      <w:r w:rsidRPr="00A04699">
        <w:rPr>
          <w:szCs w:val="28"/>
        </w:rPr>
        <w:t xml:space="preserve"> °С)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14:paraId="01031FCD" w14:textId="77777777" w:rsidR="000A583B" w:rsidRPr="00A04699" w:rsidRDefault="000A583B" w:rsidP="007A6AA0">
      <w:pPr>
        <w:widowControl w:val="0"/>
        <w:ind w:firstLine="708"/>
        <w:rPr>
          <w:szCs w:val="28"/>
        </w:rPr>
      </w:pPr>
      <w:r w:rsidRPr="00A04699">
        <w:rPr>
          <w:szCs w:val="28"/>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FE7A98D" w14:textId="77777777" w:rsidR="000A583B" w:rsidRPr="00A04699" w:rsidRDefault="000A583B" w:rsidP="002A0C93">
      <w:pPr>
        <w:widowControl w:val="0"/>
        <w:ind w:firstLine="708"/>
        <w:jc w:val="center"/>
        <w:rPr>
          <w:b/>
          <w:szCs w:val="28"/>
        </w:rPr>
      </w:pPr>
      <w:r w:rsidRPr="00A04699">
        <w:rPr>
          <w:b/>
          <w:szCs w:val="28"/>
        </w:rPr>
        <w:t>P = e-∑λ х n</w:t>
      </w:r>
      <w:r w:rsidRPr="00A04699">
        <w:rPr>
          <w:b/>
          <w:szCs w:val="28"/>
          <w:vertAlign w:val="subscript"/>
        </w:rPr>
        <w:t>отк</w:t>
      </w:r>
      <w:r w:rsidRPr="00A04699">
        <w:rPr>
          <w:b/>
          <w:szCs w:val="28"/>
        </w:rPr>
        <w:t>,</w:t>
      </w:r>
    </w:p>
    <w:p w14:paraId="4DD50CE3" w14:textId="77777777" w:rsidR="002A0C93" w:rsidRPr="00A04699" w:rsidRDefault="000A583B" w:rsidP="007A6AA0">
      <w:pPr>
        <w:widowControl w:val="0"/>
        <w:ind w:firstLine="708"/>
        <w:rPr>
          <w:szCs w:val="28"/>
        </w:rPr>
      </w:pPr>
      <w:r w:rsidRPr="00A04699">
        <w:rPr>
          <w:szCs w:val="28"/>
        </w:rPr>
        <w:t xml:space="preserve">где </w:t>
      </w:r>
    </w:p>
    <w:p w14:paraId="25607B44" w14:textId="551626A3" w:rsidR="000A583B" w:rsidRPr="00A04699" w:rsidRDefault="000A583B" w:rsidP="007A6AA0">
      <w:pPr>
        <w:widowControl w:val="0"/>
        <w:ind w:firstLine="708"/>
        <w:rPr>
          <w:szCs w:val="28"/>
        </w:rPr>
      </w:pPr>
      <w:r w:rsidRPr="00A04699">
        <w:rPr>
          <w:szCs w:val="28"/>
        </w:rPr>
        <w:t>∑λ - сумма параметров потока отказов всех элементов рассчитываемого тупикового ответвления к потребителю;</w:t>
      </w:r>
    </w:p>
    <w:p w14:paraId="01659415" w14:textId="77777777" w:rsidR="000A583B" w:rsidRPr="00A04699" w:rsidRDefault="000A583B" w:rsidP="007A6AA0">
      <w:pPr>
        <w:widowControl w:val="0"/>
        <w:ind w:firstLine="708"/>
        <w:rPr>
          <w:szCs w:val="28"/>
        </w:rPr>
      </w:pPr>
      <w:r w:rsidRPr="00A04699">
        <w:rPr>
          <w:szCs w:val="28"/>
        </w:rPr>
        <w:t>n</w:t>
      </w:r>
      <w:r w:rsidRPr="00A04699">
        <w:rPr>
          <w:szCs w:val="28"/>
          <w:vertAlign w:val="subscript"/>
        </w:rPr>
        <w:t>отк</w:t>
      </w:r>
      <w:r w:rsidRPr="00A04699">
        <w:rPr>
          <w:szCs w:val="28"/>
        </w:rPr>
        <w:t xml:space="preserve"> - длительность стояния температур наружного воздуха ниже расчетной.</w:t>
      </w:r>
    </w:p>
    <w:p w14:paraId="30EE9BD5" w14:textId="0664DDBF" w:rsidR="000A583B" w:rsidRPr="00A04699" w:rsidRDefault="000A583B" w:rsidP="007A6AA0">
      <w:pPr>
        <w:widowControl w:val="0"/>
        <w:ind w:firstLine="708"/>
        <w:rPr>
          <w:szCs w:val="28"/>
        </w:rPr>
      </w:pPr>
      <w:r w:rsidRPr="00A04699">
        <w:rPr>
          <w:szCs w:val="28"/>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669B981D" w14:textId="77777777" w:rsidR="000F46DE" w:rsidRPr="00A04699" w:rsidRDefault="000F46DE" w:rsidP="007A6AA0">
      <w:pPr>
        <w:widowControl w:val="0"/>
        <w:ind w:firstLine="708"/>
        <w:rPr>
          <w:szCs w:val="28"/>
        </w:rPr>
      </w:pPr>
    </w:p>
    <w:p w14:paraId="4CDD08AE" w14:textId="77777777" w:rsidR="000A583B" w:rsidRPr="00A04699" w:rsidRDefault="000A583B" w:rsidP="007A6AA0">
      <w:pPr>
        <w:widowControl w:val="0"/>
        <w:ind w:firstLine="708"/>
        <w:rPr>
          <w:b/>
          <w:szCs w:val="28"/>
        </w:rPr>
      </w:pPr>
      <w:r w:rsidRPr="00A04699">
        <w:rPr>
          <w:b/>
          <w:szCs w:val="28"/>
        </w:rPr>
        <w:t>Вероятность безотказной работы системы</w:t>
      </w:r>
    </w:p>
    <w:p w14:paraId="56A2D96F" w14:textId="77777777" w:rsidR="000A583B" w:rsidRPr="00A04699" w:rsidRDefault="000A583B" w:rsidP="007A6AA0">
      <w:pPr>
        <w:widowControl w:val="0"/>
        <w:ind w:firstLine="708"/>
        <w:rPr>
          <w:szCs w:val="28"/>
        </w:rPr>
      </w:pPr>
      <w:r w:rsidRPr="00A04699">
        <w:rPr>
          <w:szCs w:val="28"/>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407C4DCB" w14:textId="599F90C6" w:rsidR="000A583B" w:rsidRPr="00A04699" w:rsidRDefault="000A583B" w:rsidP="007A6AA0">
      <w:pPr>
        <w:widowControl w:val="0"/>
        <w:ind w:firstLine="708"/>
        <w:rPr>
          <w:szCs w:val="28"/>
        </w:rPr>
      </w:pPr>
      <w:r w:rsidRPr="00A04699">
        <w:rPr>
          <w:szCs w:val="28"/>
        </w:rPr>
        <w:t>Вероятность безотказной работы (Р) определяется по формуле:</w:t>
      </w:r>
    </w:p>
    <w:p w14:paraId="5981D492" w14:textId="77777777" w:rsidR="00237366" w:rsidRPr="00A04699" w:rsidRDefault="00237366" w:rsidP="007A6AA0">
      <w:pPr>
        <w:widowControl w:val="0"/>
        <w:ind w:firstLine="708"/>
        <w:rPr>
          <w:szCs w:val="28"/>
        </w:rPr>
      </w:pPr>
    </w:p>
    <w:p w14:paraId="7BC12FBF" w14:textId="77777777" w:rsidR="000A583B" w:rsidRPr="00A04699" w:rsidRDefault="000A583B" w:rsidP="00237366">
      <w:pPr>
        <w:widowControl w:val="0"/>
        <w:ind w:firstLine="708"/>
        <w:jc w:val="center"/>
        <w:rPr>
          <w:b/>
          <w:szCs w:val="28"/>
        </w:rPr>
      </w:pPr>
      <w:r w:rsidRPr="00A04699">
        <w:rPr>
          <w:b/>
          <w:szCs w:val="28"/>
        </w:rPr>
        <w:t>Р=е-w,</w:t>
      </w:r>
    </w:p>
    <w:p w14:paraId="587C0159" w14:textId="77777777" w:rsidR="00237366" w:rsidRPr="00A04699" w:rsidRDefault="000A583B" w:rsidP="007A6AA0">
      <w:pPr>
        <w:widowControl w:val="0"/>
        <w:ind w:firstLine="708"/>
        <w:rPr>
          <w:szCs w:val="28"/>
        </w:rPr>
      </w:pPr>
      <w:r w:rsidRPr="00A04699">
        <w:rPr>
          <w:szCs w:val="28"/>
        </w:rPr>
        <w:t xml:space="preserve">где </w:t>
      </w:r>
    </w:p>
    <w:p w14:paraId="3D51ABC5" w14:textId="575ECB77" w:rsidR="000A583B" w:rsidRPr="00A04699" w:rsidRDefault="000A583B" w:rsidP="007A6AA0">
      <w:pPr>
        <w:widowControl w:val="0"/>
        <w:ind w:firstLine="708"/>
        <w:rPr>
          <w:szCs w:val="28"/>
        </w:rPr>
      </w:pPr>
      <w:r w:rsidRPr="00A04699">
        <w:rPr>
          <w:szCs w:val="28"/>
        </w:rPr>
        <w:t>w – плотность потока учитываемых отказов, сопровождающихся снижением подачи тепловой энергии потребителям, определяется по формуле:</w:t>
      </w:r>
    </w:p>
    <w:p w14:paraId="6AB0752F" w14:textId="77777777" w:rsidR="00237366" w:rsidRPr="00A04699" w:rsidRDefault="00237366" w:rsidP="007A6AA0">
      <w:pPr>
        <w:widowControl w:val="0"/>
        <w:ind w:firstLine="708"/>
        <w:rPr>
          <w:szCs w:val="28"/>
        </w:rPr>
      </w:pPr>
    </w:p>
    <w:p w14:paraId="0137884D" w14:textId="77777777" w:rsidR="000A583B" w:rsidRPr="00A04699" w:rsidRDefault="000A583B" w:rsidP="00237366">
      <w:pPr>
        <w:widowControl w:val="0"/>
        <w:ind w:firstLine="708"/>
        <w:jc w:val="center"/>
        <w:rPr>
          <w:b/>
          <w:szCs w:val="28"/>
        </w:rPr>
      </w:pPr>
      <w:r w:rsidRPr="00A04699">
        <w:rPr>
          <w:b/>
          <w:szCs w:val="28"/>
        </w:rPr>
        <w:t>w=a х m х K</w:t>
      </w:r>
      <w:r w:rsidRPr="00A04699">
        <w:rPr>
          <w:b/>
          <w:szCs w:val="28"/>
          <w:vertAlign w:val="subscript"/>
        </w:rPr>
        <w:t>c</w:t>
      </w:r>
      <w:r w:rsidRPr="00A04699">
        <w:rPr>
          <w:b/>
          <w:szCs w:val="28"/>
        </w:rPr>
        <w:t xml:space="preserve"> х d0.208, 1/год*км,</w:t>
      </w:r>
    </w:p>
    <w:p w14:paraId="7D01E834" w14:textId="77777777" w:rsidR="00237366" w:rsidRPr="00A04699" w:rsidRDefault="000A583B" w:rsidP="007A6AA0">
      <w:pPr>
        <w:widowControl w:val="0"/>
        <w:ind w:firstLine="708"/>
        <w:rPr>
          <w:szCs w:val="28"/>
        </w:rPr>
      </w:pPr>
      <w:r w:rsidRPr="00A04699">
        <w:rPr>
          <w:szCs w:val="28"/>
        </w:rPr>
        <w:t xml:space="preserve">где </w:t>
      </w:r>
    </w:p>
    <w:p w14:paraId="4A749C62" w14:textId="16029B06" w:rsidR="000A583B" w:rsidRPr="00A04699" w:rsidRDefault="000A583B" w:rsidP="007A6AA0">
      <w:pPr>
        <w:widowControl w:val="0"/>
        <w:ind w:firstLine="708"/>
        <w:rPr>
          <w:szCs w:val="28"/>
        </w:rPr>
      </w:pPr>
      <w:r w:rsidRPr="00A04699">
        <w:rPr>
          <w:szCs w:val="28"/>
        </w:rPr>
        <w:t>а – эмпирический коэффициент, при уровне безотказности а=0,00003;</w:t>
      </w:r>
    </w:p>
    <w:p w14:paraId="76A02E19" w14:textId="77777777" w:rsidR="000A583B" w:rsidRPr="00A04699" w:rsidRDefault="000A583B" w:rsidP="007A6AA0">
      <w:pPr>
        <w:widowControl w:val="0"/>
        <w:ind w:firstLine="708"/>
        <w:rPr>
          <w:szCs w:val="28"/>
        </w:rPr>
      </w:pPr>
      <w:r w:rsidRPr="00A04699">
        <w:rPr>
          <w:szCs w:val="28"/>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7A1559DB" w14:textId="3B249D04" w:rsidR="000A583B" w:rsidRPr="00A04699" w:rsidRDefault="000A583B" w:rsidP="007A6AA0">
      <w:pPr>
        <w:widowControl w:val="0"/>
        <w:ind w:firstLine="708"/>
        <w:rPr>
          <w:szCs w:val="28"/>
        </w:rPr>
      </w:pPr>
      <w:r w:rsidRPr="00A04699">
        <w:rPr>
          <w:szCs w:val="28"/>
        </w:rPr>
        <w:t>К</w:t>
      </w:r>
      <w:r w:rsidRPr="00A04699">
        <w:rPr>
          <w:szCs w:val="28"/>
          <w:vertAlign w:val="subscript"/>
        </w:rPr>
        <w:t>с</w:t>
      </w:r>
      <w:r w:rsidRPr="00A04699">
        <w:rPr>
          <w:szCs w:val="28"/>
        </w:rPr>
        <w:t xml:space="preserve"> – коэффициент, учитывающий старение конкретного участка теплосети.</w:t>
      </w:r>
    </w:p>
    <w:p w14:paraId="06A87687" w14:textId="77777777" w:rsidR="000F46DE" w:rsidRPr="00A04699" w:rsidRDefault="000F46DE" w:rsidP="007A6AA0">
      <w:pPr>
        <w:widowControl w:val="0"/>
        <w:ind w:firstLine="708"/>
        <w:rPr>
          <w:szCs w:val="28"/>
        </w:rPr>
      </w:pPr>
    </w:p>
    <w:p w14:paraId="2025329A" w14:textId="77777777" w:rsidR="000A583B" w:rsidRPr="00A04699" w:rsidRDefault="000A583B" w:rsidP="007A6AA0">
      <w:pPr>
        <w:widowControl w:val="0"/>
        <w:ind w:firstLine="708"/>
        <w:rPr>
          <w:b/>
          <w:szCs w:val="28"/>
        </w:rPr>
      </w:pPr>
      <w:r w:rsidRPr="00A04699">
        <w:rPr>
          <w:b/>
          <w:szCs w:val="28"/>
        </w:rPr>
        <w:t>Коэффициент готовности системы</w:t>
      </w:r>
    </w:p>
    <w:p w14:paraId="4E130427" w14:textId="77777777" w:rsidR="000A583B" w:rsidRPr="00A04699" w:rsidRDefault="000A583B" w:rsidP="007A6AA0">
      <w:pPr>
        <w:widowControl w:val="0"/>
        <w:ind w:firstLine="708"/>
        <w:rPr>
          <w:szCs w:val="28"/>
        </w:rPr>
      </w:pPr>
      <w:r w:rsidRPr="00A04699">
        <w:rPr>
          <w:szCs w:val="28"/>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4A932D93" w14:textId="52D2D925" w:rsidR="000A583B" w:rsidRPr="00A04699" w:rsidRDefault="000A583B" w:rsidP="007A6AA0">
      <w:pPr>
        <w:widowControl w:val="0"/>
        <w:ind w:firstLine="708"/>
        <w:rPr>
          <w:szCs w:val="28"/>
        </w:rPr>
      </w:pPr>
      <w:r w:rsidRPr="00A04699">
        <w:rPr>
          <w:szCs w:val="28"/>
        </w:rPr>
        <w:t>Коэффициент готовности системы теплоснабжения определяется по формуле:</w:t>
      </w:r>
    </w:p>
    <w:p w14:paraId="7DE147C4" w14:textId="77777777" w:rsidR="00237366" w:rsidRPr="00A04699" w:rsidRDefault="00237366" w:rsidP="007A6AA0">
      <w:pPr>
        <w:widowControl w:val="0"/>
        <w:ind w:firstLine="708"/>
        <w:rPr>
          <w:szCs w:val="28"/>
        </w:rPr>
      </w:pPr>
    </w:p>
    <w:p w14:paraId="0B483F57" w14:textId="7394828D" w:rsidR="000A583B" w:rsidRPr="00A04699" w:rsidRDefault="000A583B" w:rsidP="00237366">
      <w:pPr>
        <w:widowControl w:val="0"/>
        <w:ind w:firstLine="708"/>
        <w:jc w:val="center"/>
        <w:rPr>
          <w:b/>
          <w:szCs w:val="28"/>
        </w:rPr>
      </w:pPr>
      <w:r w:rsidRPr="00A04699">
        <w:rPr>
          <w:b/>
          <w:szCs w:val="28"/>
        </w:rPr>
        <w:t>К</w:t>
      </w:r>
      <w:r w:rsidRPr="00A04699">
        <w:rPr>
          <w:b/>
          <w:szCs w:val="28"/>
          <w:vertAlign w:val="subscript"/>
        </w:rPr>
        <w:t>г</w:t>
      </w:r>
      <w:r w:rsidRPr="00A04699">
        <w:rPr>
          <w:b/>
          <w:szCs w:val="28"/>
        </w:rPr>
        <w:t>=(8760-z</w:t>
      </w:r>
      <w:r w:rsidRPr="00A04699">
        <w:rPr>
          <w:b/>
          <w:szCs w:val="28"/>
          <w:vertAlign w:val="subscript"/>
        </w:rPr>
        <w:t>1</w:t>
      </w:r>
      <w:r w:rsidRPr="00A04699">
        <w:rPr>
          <w:b/>
          <w:szCs w:val="28"/>
        </w:rPr>
        <w:t>-z</w:t>
      </w:r>
      <w:r w:rsidRPr="00A04699">
        <w:rPr>
          <w:b/>
          <w:szCs w:val="28"/>
          <w:vertAlign w:val="subscript"/>
        </w:rPr>
        <w:t>2</w:t>
      </w:r>
      <w:r w:rsidRPr="00A04699">
        <w:rPr>
          <w:b/>
          <w:szCs w:val="28"/>
        </w:rPr>
        <w:t>-z</w:t>
      </w:r>
      <w:r w:rsidRPr="00A04699">
        <w:rPr>
          <w:b/>
          <w:szCs w:val="28"/>
          <w:vertAlign w:val="subscript"/>
        </w:rPr>
        <w:t>3</w:t>
      </w:r>
      <w:r w:rsidRPr="00A04699">
        <w:rPr>
          <w:b/>
          <w:szCs w:val="28"/>
        </w:rPr>
        <w:t>-z</w:t>
      </w:r>
      <w:r w:rsidRPr="00A04699">
        <w:rPr>
          <w:b/>
          <w:szCs w:val="28"/>
          <w:vertAlign w:val="subscript"/>
        </w:rPr>
        <w:t>4</w:t>
      </w:r>
      <w:r w:rsidRPr="00A04699">
        <w:rPr>
          <w:b/>
          <w:szCs w:val="28"/>
        </w:rPr>
        <w:t>)/8760,</w:t>
      </w:r>
    </w:p>
    <w:p w14:paraId="23615FEC" w14:textId="77777777" w:rsidR="00237366" w:rsidRPr="00A04699" w:rsidRDefault="00237366" w:rsidP="00237366">
      <w:pPr>
        <w:widowControl w:val="0"/>
        <w:ind w:firstLine="708"/>
        <w:jc w:val="center"/>
        <w:rPr>
          <w:b/>
          <w:szCs w:val="28"/>
        </w:rPr>
      </w:pPr>
    </w:p>
    <w:p w14:paraId="4BD53918" w14:textId="77777777" w:rsidR="00237366" w:rsidRPr="00A04699" w:rsidRDefault="000A583B" w:rsidP="007A6AA0">
      <w:pPr>
        <w:widowControl w:val="0"/>
        <w:ind w:firstLine="708"/>
        <w:rPr>
          <w:szCs w:val="28"/>
        </w:rPr>
      </w:pPr>
      <w:r w:rsidRPr="00A04699">
        <w:rPr>
          <w:szCs w:val="28"/>
        </w:rPr>
        <w:t xml:space="preserve">где </w:t>
      </w:r>
    </w:p>
    <w:p w14:paraId="6DB2A566" w14:textId="23388F11" w:rsidR="000A583B" w:rsidRPr="00A04699" w:rsidRDefault="000A583B" w:rsidP="007A6AA0">
      <w:pPr>
        <w:widowControl w:val="0"/>
        <w:ind w:firstLine="708"/>
        <w:rPr>
          <w:szCs w:val="28"/>
        </w:rPr>
      </w:pPr>
      <w:r w:rsidRPr="00A04699">
        <w:rPr>
          <w:szCs w:val="28"/>
        </w:rPr>
        <w:t>z</w:t>
      </w:r>
      <w:r w:rsidRPr="00A04699">
        <w:rPr>
          <w:szCs w:val="28"/>
          <w:vertAlign w:val="subscript"/>
        </w:rPr>
        <w:t>1</w:t>
      </w:r>
      <w:r w:rsidRPr="00A04699">
        <w:rPr>
          <w:szCs w:val="28"/>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79802E1E" w14:textId="77777777" w:rsidR="000A583B" w:rsidRPr="00A04699" w:rsidRDefault="000A583B" w:rsidP="007A6AA0">
      <w:pPr>
        <w:widowControl w:val="0"/>
        <w:ind w:firstLine="708"/>
        <w:rPr>
          <w:szCs w:val="28"/>
        </w:rPr>
      </w:pPr>
      <w:r w:rsidRPr="00A04699">
        <w:rPr>
          <w:szCs w:val="28"/>
        </w:rPr>
        <w:lastRenderedPageBreak/>
        <w:t>z</w:t>
      </w:r>
      <w:r w:rsidRPr="00A04699">
        <w:rPr>
          <w:szCs w:val="28"/>
          <w:vertAlign w:val="subscript"/>
        </w:rPr>
        <w:t>2</w:t>
      </w:r>
      <w:r w:rsidRPr="00A04699">
        <w:rPr>
          <w:szCs w:val="28"/>
        </w:rPr>
        <w:t xml:space="preserve"> – число часов ожидания неготовности источника тепловой энергии;</w:t>
      </w:r>
    </w:p>
    <w:p w14:paraId="45761CAD"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2</w:t>
      </w:r>
      <w:r w:rsidRPr="00A04699">
        <w:rPr>
          <w:szCs w:val="28"/>
        </w:rPr>
        <w:t>= z</w:t>
      </w:r>
      <w:r w:rsidRPr="00A04699">
        <w:rPr>
          <w:szCs w:val="28"/>
          <w:vertAlign w:val="subscript"/>
        </w:rPr>
        <w:t>об</w:t>
      </w:r>
      <w:r w:rsidRPr="00A04699">
        <w:rPr>
          <w:szCs w:val="28"/>
        </w:rPr>
        <w:t>+ z</w:t>
      </w:r>
      <w:r w:rsidRPr="00A04699">
        <w:rPr>
          <w:szCs w:val="28"/>
          <w:vertAlign w:val="subscript"/>
        </w:rPr>
        <w:t>впу</w:t>
      </w:r>
      <w:r w:rsidRPr="00A04699">
        <w:rPr>
          <w:szCs w:val="28"/>
        </w:rPr>
        <w:t>+ z</w:t>
      </w:r>
      <w:r w:rsidRPr="00A04699">
        <w:rPr>
          <w:szCs w:val="28"/>
          <w:vertAlign w:val="subscript"/>
        </w:rPr>
        <w:t>тсв</w:t>
      </w:r>
      <w:r w:rsidRPr="00A04699">
        <w:rPr>
          <w:szCs w:val="28"/>
        </w:rPr>
        <w:t>+ z</w:t>
      </w:r>
      <w:r w:rsidRPr="00A04699">
        <w:rPr>
          <w:szCs w:val="28"/>
          <w:vertAlign w:val="subscript"/>
        </w:rPr>
        <w:t>пар</w:t>
      </w:r>
      <w:r w:rsidRPr="00A04699">
        <w:rPr>
          <w:szCs w:val="28"/>
        </w:rPr>
        <w:t>+ z</w:t>
      </w:r>
      <w:r w:rsidRPr="00A04699">
        <w:rPr>
          <w:szCs w:val="28"/>
          <w:vertAlign w:val="subscript"/>
        </w:rPr>
        <w:t>топ</w:t>
      </w:r>
      <w:r w:rsidRPr="00A04699">
        <w:rPr>
          <w:szCs w:val="28"/>
        </w:rPr>
        <w:t>+ z</w:t>
      </w:r>
      <w:r w:rsidRPr="00A04699">
        <w:rPr>
          <w:szCs w:val="28"/>
          <w:vertAlign w:val="subscript"/>
        </w:rPr>
        <w:t>хво</w:t>
      </w:r>
      <w:r w:rsidRPr="00A04699">
        <w:rPr>
          <w:szCs w:val="28"/>
        </w:rPr>
        <w:t>+ z</w:t>
      </w:r>
      <w:r w:rsidRPr="00A04699">
        <w:rPr>
          <w:szCs w:val="28"/>
          <w:vertAlign w:val="subscript"/>
        </w:rPr>
        <w:t>эл</w:t>
      </w:r>
      <w:r w:rsidRPr="00A04699">
        <w:rPr>
          <w:szCs w:val="28"/>
        </w:rPr>
        <w:t>,</w:t>
      </w:r>
    </w:p>
    <w:p w14:paraId="5F36E25A" w14:textId="77777777" w:rsidR="000A583B" w:rsidRPr="00A04699" w:rsidRDefault="000A583B" w:rsidP="007A6AA0">
      <w:pPr>
        <w:widowControl w:val="0"/>
        <w:ind w:firstLine="708"/>
        <w:rPr>
          <w:szCs w:val="28"/>
        </w:rPr>
      </w:pPr>
      <w:r w:rsidRPr="00A04699">
        <w:rPr>
          <w:szCs w:val="28"/>
        </w:rPr>
        <w:t>где z</w:t>
      </w:r>
      <w:r w:rsidRPr="00A04699">
        <w:rPr>
          <w:szCs w:val="28"/>
          <w:vertAlign w:val="subscript"/>
        </w:rPr>
        <w:t>об</w:t>
      </w:r>
      <w:r w:rsidRPr="00A04699">
        <w:rPr>
          <w:szCs w:val="28"/>
        </w:rPr>
        <w:t xml:space="preserve"> – число часов ожидания неготовности основного оборудования;</w:t>
      </w:r>
    </w:p>
    <w:p w14:paraId="579677CD"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впу</w:t>
      </w:r>
      <w:r w:rsidRPr="00A04699">
        <w:rPr>
          <w:szCs w:val="28"/>
        </w:rPr>
        <w:t xml:space="preserve"> – число часов ожидания неготовности водоподготовительной установки;</w:t>
      </w:r>
    </w:p>
    <w:p w14:paraId="427EDCE6"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тсв</w:t>
      </w:r>
      <w:r w:rsidRPr="00A04699">
        <w:rPr>
          <w:szCs w:val="28"/>
        </w:rPr>
        <w:t xml:space="preserve"> – число часов ожидания неготовности тракта трубопроводов сетевой воды;</w:t>
      </w:r>
    </w:p>
    <w:p w14:paraId="17ED2CD6"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пар</w:t>
      </w:r>
      <w:r w:rsidRPr="00A04699">
        <w:rPr>
          <w:szCs w:val="28"/>
        </w:rPr>
        <w:t xml:space="preserve"> – число часов ожидания неготовности тракта паропроводов;</w:t>
      </w:r>
    </w:p>
    <w:p w14:paraId="00DDD9F3"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топ</w:t>
      </w:r>
      <w:r w:rsidRPr="00A04699">
        <w:rPr>
          <w:szCs w:val="28"/>
        </w:rPr>
        <w:t xml:space="preserve"> – число часов ожидания неготовности топливообеспечения;</w:t>
      </w:r>
    </w:p>
    <w:p w14:paraId="59FEE856"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хво</w:t>
      </w:r>
      <w:r w:rsidRPr="00A04699">
        <w:rPr>
          <w:szCs w:val="28"/>
        </w:rPr>
        <w:t xml:space="preserve"> – число часов ожидания неготовности водоподготовительной установки и группы подпитки;</w:t>
      </w:r>
    </w:p>
    <w:p w14:paraId="232419C4"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эл</w:t>
      </w:r>
      <w:r w:rsidRPr="00A04699">
        <w:rPr>
          <w:szCs w:val="28"/>
        </w:rPr>
        <w:t xml:space="preserve"> – число часов ожидания неготовности электроснабжения;</w:t>
      </w:r>
    </w:p>
    <w:p w14:paraId="3AFD3012" w14:textId="77777777" w:rsidR="000A583B" w:rsidRPr="00A04699" w:rsidRDefault="000A583B" w:rsidP="007A6AA0">
      <w:pPr>
        <w:widowControl w:val="0"/>
        <w:ind w:firstLine="708"/>
        <w:rPr>
          <w:szCs w:val="28"/>
        </w:rPr>
      </w:pPr>
      <w:r w:rsidRPr="00A04699">
        <w:rPr>
          <w:szCs w:val="28"/>
        </w:rPr>
        <w:t>z</w:t>
      </w:r>
      <w:r w:rsidRPr="00A04699">
        <w:rPr>
          <w:szCs w:val="28"/>
          <w:vertAlign w:val="subscript"/>
        </w:rPr>
        <w:t>3</w:t>
      </w:r>
      <w:r w:rsidRPr="00A04699">
        <w:rPr>
          <w:szCs w:val="28"/>
        </w:rPr>
        <w:t xml:space="preserve"> - число часов ожидания неготовности тепловых сетей;</w:t>
      </w:r>
    </w:p>
    <w:p w14:paraId="1E2A0167" w14:textId="035342CC" w:rsidR="000A583B" w:rsidRPr="00A04699" w:rsidRDefault="000A583B" w:rsidP="007A6AA0">
      <w:pPr>
        <w:widowControl w:val="0"/>
        <w:ind w:firstLine="708"/>
        <w:rPr>
          <w:szCs w:val="28"/>
        </w:rPr>
      </w:pPr>
      <w:r w:rsidRPr="00A04699">
        <w:rPr>
          <w:szCs w:val="28"/>
        </w:rPr>
        <w:t>z</w:t>
      </w:r>
      <w:r w:rsidRPr="00A04699">
        <w:rPr>
          <w:szCs w:val="28"/>
          <w:vertAlign w:val="subscript"/>
        </w:rPr>
        <w:t>4</w:t>
      </w:r>
      <w:r w:rsidRPr="00A04699">
        <w:rPr>
          <w:szCs w:val="28"/>
        </w:rPr>
        <w:t xml:space="preserve"> – число часов ожидания неготовности абонента.</w:t>
      </w:r>
    </w:p>
    <w:p w14:paraId="2C364CC6" w14:textId="77777777" w:rsidR="000F46DE" w:rsidRPr="00A04699" w:rsidRDefault="000F46DE" w:rsidP="007A6AA0">
      <w:pPr>
        <w:widowControl w:val="0"/>
        <w:ind w:firstLine="708"/>
        <w:rPr>
          <w:szCs w:val="28"/>
        </w:rPr>
      </w:pPr>
    </w:p>
    <w:p w14:paraId="4C847E3F" w14:textId="77777777" w:rsidR="000A583B" w:rsidRPr="00A04699" w:rsidRDefault="000A583B" w:rsidP="007A6AA0">
      <w:pPr>
        <w:widowControl w:val="0"/>
        <w:ind w:firstLine="708"/>
        <w:rPr>
          <w:b/>
          <w:szCs w:val="28"/>
        </w:rPr>
      </w:pPr>
      <w:r w:rsidRPr="00A04699">
        <w:rPr>
          <w:b/>
          <w:szCs w:val="28"/>
        </w:rPr>
        <w:t>Живучесть системы</w:t>
      </w:r>
    </w:p>
    <w:p w14:paraId="11EC08B6" w14:textId="77777777" w:rsidR="000A583B" w:rsidRPr="00A04699" w:rsidRDefault="000A583B" w:rsidP="007A6AA0">
      <w:pPr>
        <w:widowControl w:val="0"/>
        <w:ind w:firstLine="708"/>
        <w:rPr>
          <w:szCs w:val="28"/>
        </w:rPr>
      </w:pPr>
      <w:r w:rsidRPr="00A04699">
        <w:rPr>
          <w:szCs w:val="28"/>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2716EF15" w14:textId="77777777" w:rsidR="000A583B" w:rsidRPr="00A04699" w:rsidRDefault="000A583B" w:rsidP="007A6AA0">
      <w:pPr>
        <w:widowControl w:val="0"/>
        <w:ind w:firstLine="708"/>
        <w:rPr>
          <w:szCs w:val="28"/>
        </w:rPr>
      </w:pPr>
      <w:r w:rsidRPr="00A04699">
        <w:rPr>
          <w:szCs w:val="28"/>
        </w:rPr>
        <w:t>Перечень мер по обеспечению живучести всех элементов систем теплоснабжения включает:</w:t>
      </w:r>
    </w:p>
    <w:p w14:paraId="35DEBE9D"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организацию локальной циркуляции сетевой воды в тепловых сетях;</w:t>
      </w:r>
    </w:p>
    <w:p w14:paraId="3D43598A"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прогрев и заполнение тепловых сетей и систем теп</w:t>
      </w:r>
      <w:r w:rsidR="0050319B" w:rsidRPr="00A04699">
        <w:rPr>
          <w:szCs w:val="28"/>
        </w:rPr>
        <w:t xml:space="preserve">лоиспользования потребителей во </w:t>
      </w:r>
      <w:r w:rsidRPr="00A04699">
        <w:rPr>
          <w:szCs w:val="28"/>
        </w:rPr>
        <w:t>время и после окончания ремонтно-восстановительных работ;</w:t>
      </w:r>
    </w:p>
    <w:p w14:paraId="5BCEC811" w14:textId="77777777"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проверка прочности элементов тепловых сетей на достаточность запаса прочности оборудования и компенсирующих устройств;</w:t>
      </w:r>
    </w:p>
    <w:p w14:paraId="26DE1236" w14:textId="7EBE2C29" w:rsidR="000A583B" w:rsidRPr="00A04699" w:rsidRDefault="000A583B" w:rsidP="004E2DCB">
      <w:pPr>
        <w:pStyle w:val="af1"/>
        <w:widowControl w:val="0"/>
        <w:numPr>
          <w:ilvl w:val="0"/>
          <w:numId w:val="64"/>
        </w:numPr>
        <w:tabs>
          <w:tab w:val="num" w:pos="1276"/>
        </w:tabs>
        <w:ind w:left="0" w:firstLine="709"/>
        <w:rPr>
          <w:szCs w:val="28"/>
        </w:rPr>
      </w:pPr>
      <w:r w:rsidRPr="00A04699">
        <w:rPr>
          <w:szCs w:val="28"/>
        </w:rPr>
        <w:t>временное использование, при возможности, передвижных источников теплоты.</w:t>
      </w:r>
    </w:p>
    <w:p w14:paraId="6DEF2760" w14:textId="77777777" w:rsidR="00AC39A0" w:rsidRPr="00A04699" w:rsidRDefault="00AC39A0" w:rsidP="00AC39A0">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14:paraId="0AC682FE"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Показатели надежности системы теплоснабжения подразделяются на: </w:t>
      </w:r>
    </w:p>
    <w:p w14:paraId="7C9BFA26"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1. 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06D886A2"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наличии резервного электроснабжения Кэ=1,0;</w:t>
      </w:r>
    </w:p>
    <w:p w14:paraId="3BB1AE06"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отсутствии резервного электроснабжения Кэ=0,6.</w:t>
      </w:r>
    </w:p>
    <w:p w14:paraId="2A6DE65C"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2. Показатель надежности водоснабжения источников тепловой энергии (Kв) характеризуется наличием или отсутствием резервного водоснабжения:</w:t>
      </w:r>
    </w:p>
    <w:p w14:paraId="552B2A84"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наличии резервного водоснабжения Кв=1,0;</w:t>
      </w:r>
    </w:p>
    <w:p w14:paraId="740AF4A6"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отсутствии резервного водоснабжения Кв=0,6.</w:t>
      </w:r>
    </w:p>
    <w:p w14:paraId="63587751"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3. Показатель надежности топливоснабжения источников тепловой энергии (Kт) характеризуется наличием или отсутствием резервного топливоснабжения:</w:t>
      </w:r>
    </w:p>
    <w:p w14:paraId="53E657BC"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наличии резервного топливоснабжения Кт=1,0;</w:t>
      </w:r>
    </w:p>
    <w:p w14:paraId="46C0A40F"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отсутствии резервного топливоснабжения Кт=0,5.</w:t>
      </w:r>
    </w:p>
    <w:p w14:paraId="6762A857"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4. Показатель надежности оборудования источников тепловой энергии (Kи) характеризуется наличием или отсутствием акта проверки готовности источников тепловой энергии к отопительному периоду (далее – акт):</w:t>
      </w:r>
    </w:p>
    <w:p w14:paraId="4EE10A17"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наличии акта без замечаний Ки=1,0;</w:t>
      </w:r>
    </w:p>
    <w:p w14:paraId="2A4CF131"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наличии акта с замечаниями при условии их устранений в установленный срок Кт=0,5;</w:t>
      </w:r>
    </w:p>
    <w:p w14:paraId="64CDC0A9"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при наличии акта – Ки=0,2.</w:t>
      </w:r>
    </w:p>
    <w:p w14:paraId="446507C2"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lastRenderedPageBreak/>
        <w:t>5.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(Kб):</w:t>
      </w:r>
    </w:p>
    <w:p w14:paraId="72E77AAF"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полная обеспеченность – Кб=1,0;</w:t>
      </w:r>
    </w:p>
    <w:p w14:paraId="355A8A47"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не обеспечена в размере 10% и менее – Кб=0,8;</w:t>
      </w:r>
    </w:p>
    <w:p w14:paraId="6D77A5A0"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не обеспечена в размере более 10% – Кб=0,5.</w:t>
      </w:r>
    </w:p>
    <w:p w14:paraId="2219D12E"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6. Показатель уровня резервирования источников тепловой энергии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(Kр):</w:t>
      </w:r>
    </w:p>
    <w:p w14:paraId="537A9479"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от 90% до 100 % – Кр=1,0;</w:t>
      </w:r>
    </w:p>
    <w:p w14:paraId="209EB9BB"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от 70% до 90 % – Кр=0,7;</w:t>
      </w:r>
    </w:p>
    <w:p w14:paraId="0447F143"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от 50% до 70 % – Кр=0,5;</w:t>
      </w:r>
    </w:p>
    <w:p w14:paraId="56FF3EE7"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от 30% до 50 % – Кр=0,3;</w:t>
      </w:r>
    </w:p>
    <w:p w14:paraId="191CFA2A"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менее 30 % – Кр=0,2.</w:t>
      </w:r>
    </w:p>
    <w:p w14:paraId="07B5D35C" w14:textId="77777777" w:rsidR="00AC39A0" w:rsidRPr="00A04699" w:rsidRDefault="00AC39A0" w:rsidP="00AC39A0">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7. Показатель технического состояния тепловых сетей, характеризуемый наличием ветхих, подлежащих замене трубопроводов (Kс):</w:t>
      </w:r>
    </w:p>
    <w:p w14:paraId="657A2971" w14:textId="77777777" w:rsidR="00AC39A0" w:rsidRPr="00A04699" w:rsidRDefault="00AC39A0" w:rsidP="00AC39A0">
      <w:pPr>
        <w:pStyle w:val="Default"/>
        <w:spacing w:after="38"/>
        <w:ind w:firstLine="142"/>
        <w:jc w:val="center"/>
        <w:rPr>
          <w:rFonts w:eastAsia="Calibri" w:cstheme="minorBidi"/>
          <w:color w:val="auto"/>
          <w:szCs w:val="28"/>
          <w:lang w:eastAsia="en-US"/>
        </w:rPr>
      </w:pPr>
      <w:r w:rsidRPr="00A04699">
        <w:rPr>
          <w:rFonts w:eastAsia="Calibri" w:cstheme="minorBidi"/>
          <w:noProof/>
          <w:color w:val="auto"/>
          <w:szCs w:val="28"/>
        </w:rPr>
        <w:drawing>
          <wp:inline distT="0" distB="0" distL="0" distR="0" wp14:anchorId="2A7D2E53" wp14:editId="1F66EACA">
            <wp:extent cx="1381318" cy="714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1318" cy="714475"/>
                    </a:xfrm>
                    <a:prstGeom prst="rect">
                      <a:avLst/>
                    </a:prstGeom>
                  </pic:spPr>
                </pic:pic>
              </a:graphicData>
            </a:graphic>
          </wp:inline>
        </w:drawing>
      </w:r>
      <w:r w:rsidRPr="00A04699">
        <w:rPr>
          <w:rFonts w:eastAsia="Calibri" w:cstheme="minorBidi"/>
          <w:color w:val="auto"/>
          <w:szCs w:val="28"/>
          <w:lang w:eastAsia="en-US"/>
        </w:rPr>
        <w:t>,</w:t>
      </w:r>
    </w:p>
    <w:p w14:paraId="1A94B6A9"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Где </w:t>
      </w:r>
    </w:p>
    <w:p w14:paraId="5630265E"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noProof/>
          <w:color w:val="auto"/>
          <w:szCs w:val="28"/>
        </w:rPr>
        <w:drawing>
          <wp:inline distT="0" distB="0" distL="0" distR="0" wp14:anchorId="4A4A098B" wp14:editId="155D0240">
            <wp:extent cx="447737" cy="342948"/>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7737" cy="342948"/>
                    </a:xfrm>
                    <a:prstGeom prst="rect">
                      <a:avLst/>
                    </a:prstGeom>
                  </pic:spPr>
                </pic:pic>
              </a:graphicData>
            </a:graphic>
          </wp:inline>
        </w:drawing>
      </w:r>
      <w:r w:rsidRPr="00A04699">
        <w:rPr>
          <w:rFonts w:eastAsia="Calibri" w:cstheme="minorBidi"/>
          <w:color w:val="auto"/>
          <w:szCs w:val="28"/>
          <w:lang w:eastAsia="en-US"/>
        </w:rPr>
        <w:t xml:space="preserve"> - протяженность тепловых сетей, находящихся в эксплуатации;</w:t>
      </w:r>
    </w:p>
    <w:p w14:paraId="103CCE1A"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noProof/>
          <w:color w:val="auto"/>
          <w:szCs w:val="28"/>
        </w:rPr>
        <w:drawing>
          <wp:inline distT="0" distB="0" distL="0" distR="0" wp14:anchorId="2C2C022E" wp14:editId="2F5C69A4">
            <wp:extent cx="371527" cy="352474"/>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1527" cy="352474"/>
                    </a:xfrm>
                    <a:prstGeom prst="rect">
                      <a:avLst/>
                    </a:prstGeom>
                  </pic:spPr>
                </pic:pic>
              </a:graphicData>
            </a:graphic>
          </wp:inline>
        </w:drawing>
      </w:r>
      <w:r w:rsidRPr="00A04699">
        <w:rPr>
          <w:rFonts w:eastAsia="Calibri" w:cstheme="minorBidi"/>
          <w:color w:val="auto"/>
          <w:szCs w:val="28"/>
          <w:lang w:eastAsia="en-US"/>
        </w:rPr>
        <w:t xml:space="preserve"> - протяженность ветхих тепловых сетей, находящихся в эксплуатации.</w:t>
      </w:r>
    </w:p>
    <w:p w14:paraId="07BB68C8"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8. Показатель надежности тепловых сетей (Кн.тс), определяется как средний по частным показателям Кб, Кр, Кс, Котс.тс и Кнед:</w:t>
      </w:r>
    </w:p>
    <w:p w14:paraId="3BAF7003" w14:textId="77777777" w:rsidR="00AC39A0" w:rsidRPr="00A04699" w:rsidRDefault="00AC39A0" w:rsidP="00AC39A0">
      <w:pPr>
        <w:pStyle w:val="Default"/>
        <w:spacing w:after="38"/>
        <w:ind w:firstLine="709"/>
        <w:jc w:val="center"/>
        <w:rPr>
          <w:rFonts w:eastAsia="Calibri" w:cstheme="minorBidi"/>
          <w:color w:val="auto"/>
          <w:szCs w:val="28"/>
          <w:lang w:eastAsia="en-US"/>
        </w:rPr>
      </w:pPr>
      <w:r w:rsidRPr="00A04699">
        <w:rPr>
          <w:rFonts w:eastAsia="Calibri" w:cstheme="minorBidi"/>
          <w:noProof/>
          <w:color w:val="auto"/>
          <w:szCs w:val="28"/>
        </w:rPr>
        <w:drawing>
          <wp:inline distT="0" distB="0" distL="0" distR="0" wp14:anchorId="074D84A2" wp14:editId="43E5FC57">
            <wp:extent cx="2514951" cy="4001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14951" cy="400106"/>
                    </a:xfrm>
                    <a:prstGeom prst="rect">
                      <a:avLst/>
                    </a:prstGeom>
                  </pic:spPr>
                </pic:pic>
              </a:graphicData>
            </a:graphic>
          </wp:inline>
        </w:drawing>
      </w:r>
      <w:r w:rsidRPr="00A04699">
        <w:rPr>
          <w:rFonts w:eastAsia="Calibri" w:cstheme="minorBidi"/>
          <w:color w:val="auto"/>
          <w:szCs w:val="28"/>
          <w:lang w:eastAsia="en-US"/>
        </w:rPr>
        <w:t>,</w:t>
      </w:r>
    </w:p>
    <w:p w14:paraId="5468F523"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Где </w:t>
      </w:r>
      <w:r w:rsidRPr="00A04699">
        <w:rPr>
          <w:rFonts w:eastAsia="Calibri" w:cstheme="minorBidi"/>
          <w:color w:val="auto"/>
          <w:szCs w:val="28"/>
          <w:lang w:val="en-US" w:eastAsia="en-US"/>
        </w:rPr>
        <w:t>n</w:t>
      </w:r>
      <w:r w:rsidRPr="00A04699">
        <w:rPr>
          <w:rFonts w:eastAsia="Calibri" w:cstheme="minorBidi"/>
          <w:color w:val="auto"/>
          <w:szCs w:val="28"/>
          <w:lang w:eastAsia="en-US"/>
        </w:rPr>
        <w:t xml:space="preserve"> – число показателей, учтенных в числителе.</w:t>
      </w:r>
    </w:p>
    <w:p w14:paraId="59911595"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9. Показатели интенсивности отказов системы теплоснабжения:</w:t>
      </w:r>
    </w:p>
    <w:p w14:paraId="2DF5D51D"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color w:val="auto"/>
          <w:szCs w:val="28"/>
          <w:lang w:eastAsia="en-US"/>
        </w:rPr>
        <w:t>9.1 Показатель интенсивности отказов тепловых сетей (Kотк.тс), характеризуемый количеством вынужденных отключений участком тепловой сети с ограничением отпуска тепловой энергии потребителям, вызванным отказом и его устранением:</w:t>
      </w:r>
    </w:p>
    <w:p w14:paraId="4AFD8729" w14:textId="77777777" w:rsidR="00AC39A0" w:rsidRPr="00A04699" w:rsidRDefault="00AC39A0" w:rsidP="00AC39A0">
      <w:pPr>
        <w:pStyle w:val="Default"/>
        <w:spacing w:after="38"/>
        <w:ind w:firstLine="709"/>
        <w:jc w:val="center"/>
        <w:rPr>
          <w:rFonts w:eastAsia="Calibri" w:cstheme="minorBidi"/>
          <w:b/>
          <w:color w:val="auto"/>
          <w:szCs w:val="28"/>
          <w:lang w:eastAsia="en-US"/>
        </w:rPr>
      </w:pPr>
      <w:r w:rsidRPr="00A04699">
        <w:rPr>
          <w:rFonts w:eastAsia="Calibri" w:cstheme="minorBidi"/>
          <w:b/>
          <w:color w:val="auto"/>
          <w:szCs w:val="28"/>
          <w:lang w:eastAsia="en-US"/>
        </w:rPr>
        <w:t xml:space="preserve">Иотк.тс = </w:t>
      </w:r>
      <w:r w:rsidRPr="00A04699">
        <w:rPr>
          <w:rFonts w:eastAsia="Calibri" w:cstheme="minorBidi"/>
          <w:b/>
          <w:color w:val="auto"/>
          <w:szCs w:val="28"/>
          <w:lang w:val="en-US" w:eastAsia="en-US"/>
        </w:rPr>
        <w:t>n</w:t>
      </w:r>
      <w:r w:rsidRPr="00A04699">
        <w:rPr>
          <w:rFonts w:eastAsia="Calibri" w:cstheme="minorBidi"/>
          <w:b/>
          <w:color w:val="auto"/>
          <w:szCs w:val="28"/>
          <w:lang w:eastAsia="en-US"/>
        </w:rPr>
        <w:t>отк.тс/(</w:t>
      </w:r>
      <w:r w:rsidRPr="00A04699">
        <w:rPr>
          <w:rFonts w:eastAsia="Calibri" w:cstheme="minorBidi"/>
          <w:b/>
          <w:color w:val="auto"/>
          <w:szCs w:val="28"/>
          <w:lang w:val="en-US" w:eastAsia="en-US"/>
        </w:rPr>
        <w:t>S</w:t>
      </w:r>
      <w:r w:rsidRPr="00A04699">
        <w:rPr>
          <w:rFonts w:eastAsia="Calibri" w:cstheme="minorBidi"/>
          <w:b/>
          <w:color w:val="auto"/>
          <w:szCs w:val="28"/>
          <w:lang w:eastAsia="en-US"/>
        </w:rPr>
        <w:t>), [1/(км</w:t>
      </w:r>
      <w:r w:rsidRPr="00A04699">
        <w:rPr>
          <w:rFonts w:ascii="Arial" w:eastAsia="Calibri" w:hAnsi="Arial" w:cs="Arial"/>
          <w:b/>
          <w:color w:val="auto"/>
          <w:szCs w:val="28"/>
          <w:lang w:eastAsia="en-US"/>
        </w:rPr>
        <w:t>•</w:t>
      </w:r>
      <w:r w:rsidRPr="00A04699">
        <w:rPr>
          <w:rFonts w:eastAsia="Calibri" w:cstheme="minorBidi"/>
          <w:b/>
          <w:color w:val="auto"/>
          <w:szCs w:val="28"/>
          <w:lang w:eastAsia="en-US"/>
        </w:rPr>
        <w:t>)],</w:t>
      </w:r>
    </w:p>
    <w:p w14:paraId="7B3710A0" w14:textId="77777777" w:rsidR="00AC39A0" w:rsidRPr="00A04699" w:rsidRDefault="00AC39A0" w:rsidP="00AC39A0">
      <w:pPr>
        <w:pStyle w:val="Default"/>
        <w:spacing w:after="38"/>
        <w:ind w:firstLine="709"/>
        <w:jc w:val="both"/>
        <w:rPr>
          <w:rFonts w:eastAsia="Calibri" w:cstheme="minorBidi"/>
          <w:color w:val="auto"/>
          <w:sz w:val="22"/>
          <w:szCs w:val="28"/>
          <w:lang w:eastAsia="en-US"/>
        </w:rPr>
      </w:pPr>
      <w:r w:rsidRPr="00A04699">
        <w:rPr>
          <w:rFonts w:eastAsia="Calibri" w:cstheme="minorBidi"/>
          <w:color w:val="auto"/>
          <w:sz w:val="22"/>
          <w:szCs w:val="28"/>
          <w:lang w:eastAsia="en-US"/>
        </w:rPr>
        <w:t>Где</w:t>
      </w:r>
    </w:p>
    <w:p w14:paraId="0A85B713"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w:t>
      </w:r>
      <w:r w:rsidRPr="00A04699">
        <w:rPr>
          <w:rFonts w:eastAsia="Calibri" w:cstheme="minorBidi"/>
          <w:color w:val="auto"/>
          <w:szCs w:val="28"/>
          <w:lang w:val="en-US" w:eastAsia="en-US"/>
        </w:rPr>
        <w:t>n</w:t>
      </w:r>
      <w:r w:rsidRPr="00A04699">
        <w:rPr>
          <w:rFonts w:eastAsia="Calibri" w:cstheme="minorBidi"/>
          <w:color w:val="auto"/>
          <w:szCs w:val="28"/>
          <w:lang w:eastAsia="en-US"/>
        </w:rPr>
        <w:t>отк.тс – количество отказов за предыдущий год;</w:t>
      </w:r>
    </w:p>
    <w:p w14:paraId="46CD0B93"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w:t>
      </w:r>
      <w:r w:rsidRPr="00A04699">
        <w:rPr>
          <w:rFonts w:eastAsia="Calibri" w:cstheme="minorBidi"/>
          <w:color w:val="auto"/>
          <w:szCs w:val="28"/>
          <w:lang w:val="en-US" w:eastAsia="en-US"/>
        </w:rPr>
        <w:t>S</w:t>
      </w:r>
      <w:r w:rsidRPr="00A04699">
        <w:rPr>
          <w:rFonts w:eastAsia="Calibri" w:cstheme="minorBidi"/>
          <w:color w:val="auto"/>
          <w:szCs w:val="28"/>
          <w:lang w:eastAsia="en-US"/>
        </w:rPr>
        <w:t xml:space="preserve"> – протяженность тепловой сети данной системы теплоснабжения, км</w:t>
      </w:r>
    </w:p>
    <w:p w14:paraId="4341DEAB"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В зависимости от интенсивности отказов определяется показатель надежности Котк.тс:</w:t>
      </w:r>
    </w:p>
    <w:p w14:paraId="51081EE9"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до 0,2 включительно - Котк.тс=1,0;</w:t>
      </w:r>
    </w:p>
    <w:p w14:paraId="3F96B3DA"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- 0,2-0,6 включительно - Котк.тс=0,8;</w:t>
      </w:r>
    </w:p>
    <w:p w14:paraId="137E788E"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- 0,6-1,2 включительно - Котк.тс=0,6;</w:t>
      </w:r>
    </w:p>
    <w:p w14:paraId="75E3A890"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свыше 1,2 включительно - Котк.тс=0,5.</w:t>
      </w:r>
    </w:p>
    <w:p w14:paraId="39C6995E"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lastRenderedPageBreak/>
        <w:t>9.2 Показатель интенсивности отказов источников теплоснабжения (Иотк.ит),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p w14:paraId="12F68B22" w14:textId="77777777" w:rsidR="00AC39A0" w:rsidRPr="00A04699" w:rsidRDefault="00AC39A0" w:rsidP="00AC39A0">
      <w:pPr>
        <w:pStyle w:val="Default"/>
        <w:spacing w:after="38"/>
        <w:jc w:val="center"/>
        <w:rPr>
          <w:rFonts w:eastAsia="Calibri" w:cstheme="minorBidi"/>
          <w:b/>
          <w:color w:val="auto"/>
          <w:szCs w:val="28"/>
          <w:lang w:eastAsia="en-US"/>
        </w:rPr>
      </w:pPr>
      <w:r w:rsidRPr="00A04699">
        <w:rPr>
          <w:rFonts w:eastAsia="Calibri" w:cstheme="minorBidi"/>
          <w:b/>
          <w:color w:val="auto"/>
          <w:szCs w:val="28"/>
          <w:lang w:eastAsia="en-US"/>
        </w:rPr>
        <w:t>Иотк.ит = (Кэ+Кт+Кв+Ки)/4</w:t>
      </w:r>
    </w:p>
    <w:p w14:paraId="174464FB"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В зависимости от интенсивности отказов определяется показатель надежности Кн.ит:</w:t>
      </w:r>
    </w:p>
    <w:p w14:paraId="35E2AB8E"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до 0,2 включительно – Кн.ит=1,0;</w:t>
      </w:r>
    </w:p>
    <w:p w14:paraId="53DC2D2B"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- 0,2-0,6 включительно - Кн.ит=0,8;</w:t>
      </w:r>
    </w:p>
    <w:p w14:paraId="40BDA882"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- 0,6-1,2 включительно - Кн.ит=0,6;</w:t>
      </w:r>
    </w:p>
    <w:p w14:paraId="46F64D8E"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свыше 1,2 включительно - Кн.ит=0,5.</w:t>
      </w:r>
    </w:p>
    <w:p w14:paraId="720A219E"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color w:val="auto"/>
          <w:szCs w:val="28"/>
          <w:lang w:eastAsia="en-US"/>
        </w:rPr>
        <w:t>10. Показатель относительного аварийного недоотпуска тепла (Kнед) в результате внеплановых отключений теплопотребляющих установок потребителей определяется по формуле:</w:t>
      </w:r>
    </w:p>
    <w:p w14:paraId="09B88CDC" w14:textId="77777777" w:rsidR="00AC39A0" w:rsidRPr="00A04699" w:rsidRDefault="00AC39A0" w:rsidP="00AC39A0">
      <w:pPr>
        <w:pStyle w:val="Default"/>
        <w:spacing w:after="38"/>
        <w:ind w:firstLine="709"/>
        <w:jc w:val="center"/>
        <w:rPr>
          <w:rFonts w:eastAsia="Calibri" w:cstheme="minorBidi"/>
          <w:b/>
          <w:color w:val="auto"/>
          <w:szCs w:val="28"/>
          <w:lang w:eastAsia="en-US"/>
        </w:rPr>
      </w:pPr>
      <w:r w:rsidRPr="00A04699">
        <w:rPr>
          <w:rFonts w:eastAsia="Calibri" w:cstheme="minorBidi"/>
          <w:b/>
          <w:color w:val="auto"/>
          <w:szCs w:val="28"/>
          <w:lang w:val="en-US" w:eastAsia="en-US"/>
        </w:rPr>
        <w:t>Q</w:t>
      </w:r>
      <w:r w:rsidRPr="00A04699">
        <w:rPr>
          <w:rFonts w:eastAsia="Calibri" w:cstheme="minorBidi"/>
          <w:b/>
          <w:color w:val="auto"/>
          <w:szCs w:val="28"/>
          <w:lang w:eastAsia="en-US"/>
        </w:rPr>
        <w:t xml:space="preserve">нед = </w:t>
      </w:r>
      <w:r w:rsidRPr="00A04699">
        <w:rPr>
          <w:rFonts w:eastAsia="Calibri" w:cstheme="minorBidi"/>
          <w:b/>
          <w:color w:val="auto"/>
          <w:szCs w:val="28"/>
          <w:lang w:val="en-US" w:eastAsia="en-US"/>
        </w:rPr>
        <w:t>Q</w:t>
      </w:r>
      <w:r w:rsidRPr="00A04699">
        <w:rPr>
          <w:rFonts w:eastAsia="Calibri" w:cstheme="minorBidi"/>
          <w:b/>
          <w:color w:val="auto"/>
          <w:szCs w:val="28"/>
          <w:lang w:eastAsia="en-US"/>
        </w:rPr>
        <w:t>откл/</w:t>
      </w:r>
      <w:r w:rsidRPr="00A04699">
        <w:rPr>
          <w:rFonts w:eastAsia="Calibri" w:cstheme="minorBidi"/>
          <w:b/>
          <w:color w:val="auto"/>
          <w:szCs w:val="28"/>
          <w:lang w:val="en-US" w:eastAsia="en-US"/>
        </w:rPr>
        <w:t>Q</w:t>
      </w:r>
      <w:r w:rsidRPr="00A04699">
        <w:rPr>
          <w:rFonts w:eastAsia="Calibri" w:cstheme="minorBidi"/>
          <w:b/>
          <w:color w:val="auto"/>
          <w:szCs w:val="28"/>
          <w:lang w:eastAsia="en-US"/>
        </w:rPr>
        <w:t>факт</w:t>
      </w:r>
      <w:r w:rsidRPr="00A04699">
        <w:rPr>
          <w:rFonts w:ascii="Arial" w:eastAsia="Calibri" w:hAnsi="Arial" w:cs="Arial"/>
          <w:b/>
          <w:color w:val="auto"/>
          <w:szCs w:val="28"/>
          <w:lang w:eastAsia="en-US"/>
        </w:rPr>
        <w:t>•</w:t>
      </w:r>
      <w:r w:rsidRPr="00A04699">
        <w:rPr>
          <w:rFonts w:eastAsia="Calibri" w:cstheme="minorBidi"/>
          <w:b/>
          <w:color w:val="auto"/>
          <w:szCs w:val="28"/>
          <w:lang w:eastAsia="en-US"/>
        </w:rPr>
        <w:t>100, %</w:t>
      </w:r>
    </w:p>
    <w:p w14:paraId="08007B1D"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color w:val="auto"/>
          <w:szCs w:val="28"/>
          <w:lang w:eastAsia="en-US"/>
        </w:rPr>
        <w:t>Где</w:t>
      </w:r>
    </w:p>
    <w:p w14:paraId="157FBAF0"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w:t>
      </w:r>
      <w:r w:rsidRPr="00A04699">
        <w:rPr>
          <w:rFonts w:eastAsia="Calibri" w:cstheme="minorBidi"/>
          <w:color w:val="auto"/>
          <w:szCs w:val="28"/>
          <w:lang w:val="en-US" w:eastAsia="en-US"/>
        </w:rPr>
        <w:t>Q</w:t>
      </w:r>
      <w:r w:rsidRPr="00A04699">
        <w:rPr>
          <w:rFonts w:eastAsia="Calibri" w:cstheme="minorBidi"/>
          <w:color w:val="auto"/>
          <w:szCs w:val="28"/>
          <w:lang w:eastAsia="en-US"/>
        </w:rPr>
        <w:t>откл - недоотпуск тепла;</w:t>
      </w:r>
    </w:p>
    <w:p w14:paraId="603353E4"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w:t>
      </w:r>
      <w:r w:rsidRPr="00A04699">
        <w:rPr>
          <w:rFonts w:eastAsia="Calibri" w:cstheme="minorBidi"/>
          <w:color w:val="auto"/>
          <w:szCs w:val="28"/>
          <w:lang w:val="en-US" w:eastAsia="en-US"/>
        </w:rPr>
        <w:t>Q</w:t>
      </w:r>
      <w:r w:rsidRPr="00A04699">
        <w:rPr>
          <w:rFonts w:eastAsia="Calibri" w:cstheme="minorBidi"/>
          <w:color w:val="auto"/>
          <w:szCs w:val="28"/>
          <w:lang w:eastAsia="en-US"/>
        </w:rPr>
        <w:t>факт – фактический отпуск тепла системой теплоснабжения.</w:t>
      </w:r>
    </w:p>
    <w:p w14:paraId="2C262F57"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В зависимости от величины относительного недоотпуска тепла определяется показатель надежности Кнед:</w:t>
      </w:r>
    </w:p>
    <w:p w14:paraId="4FF2EA75"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до 0,1 % включительно – Кнед=1,0;</w:t>
      </w:r>
    </w:p>
    <w:p w14:paraId="351959C7"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от 0,1 % до 0,3 % включительно – Кнед=0,8;</w:t>
      </w:r>
    </w:p>
    <w:p w14:paraId="289607E1"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до 0,3 % до 0,5 % включительно – Кнед=0,6;</w:t>
      </w:r>
    </w:p>
    <w:p w14:paraId="1EB8FB63"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до 0,5 % до 1,0 % включительно – Кнед=0,6;</w:t>
      </w:r>
    </w:p>
    <w:p w14:paraId="3990C4BB"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свыше 1,0 % включительно – Кнед=0,2.</w:t>
      </w:r>
    </w:p>
    <w:p w14:paraId="01D80384"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11. Показатель готовности теплоснабжающих организаций к проведению аварийно-восстановительных работ в системах теплоснабжения (итоговый показатель) (Kгот):</w:t>
      </w:r>
    </w:p>
    <w:p w14:paraId="570BA0AA"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11.1 Показатель укомплектованности ремонтным и оперативно-ремонтным персоналом (Kп) определяется как отношение фактической численности к численности по действующим нормативам, но не более 1,0.</w:t>
      </w:r>
    </w:p>
    <w:p w14:paraId="741F7F0F"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color w:val="auto"/>
          <w:szCs w:val="28"/>
          <w:lang w:eastAsia="en-US"/>
        </w:rPr>
        <w:t>11.2 Показатель оснащенности машинами, специальными механизмами и оборудованием (Kм) принимается как среднее отношение фактического наличия к количеству, определенному по нормативам, по основной номенклатуре:</w:t>
      </w:r>
    </w:p>
    <w:p w14:paraId="775A6978" w14:textId="77777777" w:rsidR="00AC39A0" w:rsidRPr="00A04699" w:rsidRDefault="00AC39A0" w:rsidP="00AC39A0">
      <w:pPr>
        <w:pStyle w:val="Default"/>
        <w:spacing w:after="38"/>
        <w:jc w:val="center"/>
        <w:rPr>
          <w:noProof/>
          <w:color w:val="auto"/>
        </w:rPr>
      </w:pPr>
      <w:r w:rsidRPr="00A04699">
        <w:rPr>
          <w:rFonts w:eastAsia="Calibri" w:cstheme="minorBidi"/>
          <w:noProof/>
          <w:color w:val="auto"/>
          <w:szCs w:val="28"/>
        </w:rPr>
        <w:drawing>
          <wp:inline distT="0" distB="0" distL="0" distR="0" wp14:anchorId="690E6600" wp14:editId="686C0A61">
            <wp:extent cx="1105054" cy="4763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5054" cy="476316"/>
                    </a:xfrm>
                    <a:prstGeom prst="rect">
                      <a:avLst/>
                    </a:prstGeom>
                  </pic:spPr>
                </pic:pic>
              </a:graphicData>
            </a:graphic>
          </wp:inline>
        </w:drawing>
      </w:r>
    </w:p>
    <w:p w14:paraId="628D06B8" w14:textId="77777777" w:rsidR="00AC39A0" w:rsidRPr="00A04699" w:rsidRDefault="00AC39A0" w:rsidP="00AC39A0">
      <w:pPr>
        <w:pStyle w:val="Default"/>
        <w:spacing w:after="38"/>
        <w:ind w:firstLine="709"/>
        <w:jc w:val="both"/>
        <w:rPr>
          <w:rFonts w:eastAsia="Calibri" w:cstheme="minorBidi"/>
          <w:color w:val="auto"/>
          <w:szCs w:val="28"/>
          <w:lang w:eastAsia="en-US"/>
        </w:rPr>
      </w:pPr>
      <w:r w:rsidRPr="00A04699">
        <w:rPr>
          <w:rFonts w:eastAsia="Calibri" w:cstheme="minorBidi"/>
          <w:color w:val="auto"/>
          <w:szCs w:val="28"/>
          <w:lang w:eastAsia="en-US"/>
        </w:rPr>
        <w:t>11.3 Показатель наличия основных материально-технических ресурсов (Kтр) определяется по аналогии с определением Км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5747B0DC" w14:textId="77777777" w:rsidR="00AC39A0" w:rsidRPr="00A04699" w:rsidRDefault="00AC39A0" w:rsidP="00AC39A0">
      <w:pPr>
        <w:pStyle w:val="Default"/>
        <w:spacing w:after="38"/>
        <w:ind w:firstLine="709"/>
        <w:jc w:val="both"/>
        <w:rPr>
          <w:noProof/>
          <w:color w:val="auto"/>
        </w:rPr>
      </w:pPr>
      <w:r w:rsidRPr="00A04699">
        <w:rPr>
          <w:rFonts w:eastAsia="Calibri" w:cstheme="minorBidi"/>
          <w:color w:val="auto"/>
          <w:szCs w:val="28"/>
          <w:lang w:eastAsia="en-US"/>
        </w:rPr>
        <w:t>11.4 Показатель укомплектованности передвижными автономными источниками электропитания для ведения аварийно-восстановительных работ (Kист). Вычисляется как отношение фактического наличия данного оборудования (в единицах мощности – кВт) к потребности.</w:t>
      </w:r>
    </w:p>
    <w:p w14:paraId="7458D6F6"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Общий показатель готовности (Кгот)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по формуле:</w:t>
      </w:r>
    </w:p>
    <w:p w14:paraId="0F3BA2EA" w14:textId="77777777" w:rsidR="00AC39A0" w:rsidRPr="00A04699" w:rsidRDefault="00AC39A0" w:rsidP="00AC39A0">
      <w:pPr>
        <w:pStyle w:val="Default"/>
        <w:spacing w:before="60" w:after="60"/>
        <w:jc w:val="center"/>
        <w:rPr>
          <w:rFonts w:eastAsia="Calibri" w:cstheme="minorBidi"/>
          <w:b/>
          <w:color w:val="auto"/>
          <w:szCs w:val="28"/>
          <w:lang w:eastAsia="en-US"/>
        </w:rPr>
      </w:pPr>
      <w:r w:rsidRPr="00A04699">
        <w:rPr>
          <w:rFonts w:eastAsia="Calibri" w:cstheme="minorBidi"/>
          <w:b/>
          <w:color w:val="auto"/>
          <w:szCs w:val="28"/>
          <w:lang w:eastAsia="en-US"/>
        </w:rPr>
        <w:t>Кгот = 0,25</w:t>
      </w:r>
      <w:r w:rsidRPr="00A04699">
        <w:rPr>
          <w:rFonts w:ascii="Arial" w:eastAsia="Calibri" w:hAnsi="Arial" w:cs="Arial"/>
          <w:b/>
          <w:color w:val="auto"/>
          <w:szCs w:val="28"/>
          <w:lang w:eastAsia="en-US"/>
        </w:rPr>
        <w:t>•</w:t>
      </w:r>
      <w:r w:rsidRPr="00A04699">
        <w:rPr>
          <w:rFonts w:eastAsia="Calibri" w:cstheme="minorBidi"/>
          <w:b/>
          <w:color w:val="auto"/>
          <w:szCs w:val="28"/>
          <w:lang w:eastAsia="en-US"/>
        </w:rPr>
        <w:t>Кп + 0,35</w:t>
      </w:r>
      <w:r w:rsidRPr="00A04699">
        <w:rPr>
          <w:rFonts w:ascii="Arial" w:eastAsia="Calibri" w:hAnsi="Arial" w:cs="Arial"/>
          <w:b/>
          <w:color w:val="auto"/>
          <w:szCs w:val="28"/>
          <w:lang w:eastAsia="en-US"/>
        </w:rPr>
        <w:t>•</w:t>
      </w:r>
      <w:r w:rsidRPr="00A04699">
        <w:rPr>
          <w:rFonts w:eastAsia="Calibri" w:cstheme="minorBidi"/>
          <w:b/>
          <w:color w:val="auto"/>
          <w:szCs w:val="28"/>
          <w:lang w:eastAsia="en-US"/>
        </w:rPr>
        <w:t>Км + 0,3</w:t>
      </w:r>
      <w:r w:rsidRPr="00A04699">
        <w:rPr>
          <w:rFonts w:ascii="Arial" w:eastAsia="Calibri" w:hAnsi="Arial" w:cs="Arial"/>
          <w:b/>
          <w:color w:val="auto"/>
          <w:szCs w:val="28"/>
          <w:lang w:eastAsia="en-US"/>
        </w:rPr>
        <w:t>•</w:t>
      </w:r>
      <w:r w:rsidRPr="00A04699">
        <w:rPr>
          <w:rFonts w:eastAsia="Calibri" w:cstheme="minorBidi"/>
          <w:b/>
          <w:color w:val="auto"/>
          <w:szCs w:val="28"/>
          <w:lang w:eastAsia="en-US"/>
        </w:rPr>
        <w:t>Ктр +0,1</w:t>
      </w:r>
      <w:r w:rsidRPr="00A04699">
        <w:rPr>
          <w:rFonts w:ascii="Arial" w:eastAsia="Calibri" w:hAnsi="Arial" w:cs="Arial"/>
          <w:b/>
          <w:color w:val="auto"/>
          <w:szCs w:val="28"/>
          <w:lang w:eastAsia="en-US"/>
        </w:rPr>
        <w:t>•</w:t>
      </w:r>
      <w:r w:rsidRPr="00A04699">
        <w:rPr>
          <w:rFonts w:eastAsia="Calibri" w:cstheme="minorBidi"/>
          <w:b/>
          <w:color w:val="auto"/>
          <w:szCs w:val="28"/>
          <w:lang w:eastAsia="en-US"/>
        </w:rPr>
        <w:t>Кист.</w:t>
      </w:r>
    </w:p>
    <w:p w14:paraId="7DE5B51C"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Общая оценка готовности:</w:t>
      </w:r>
    </w:p>
    <w:p w14:paraId="7061E5A9"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lastRenderedPageBreak/>
        <w:t>- Кгот = 0,85-1,0; Кп;Км = 0,75 и более – удовлетворительная готовность;</w:t>
      </w:r>
    </w:p>
    <w:p w14:paraId="76B47336"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Кгот = 0,85-1,0; Кп;Км = до 0,75 – ограниченная готовность;</w:t>
      </w:r>
    </w:p>
    <w:p w14:paraId="03B4D156"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Кгот = 0,7-0,84; Кп;Км = 0,5 и более – ограниченная готовность;</w:t>
      </w:r>
    </w:p>
    <w:p w14:paraId="4ACF8750"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Кгот = 0,7-0,84; Кп;Км = до 0,5 – неготовность;</w:t>
      </w:r>
    </w:p>
    <w:p w14:paraId="1686F550" w14:textId="77777777" w:rsidR="00AC39A0" w:rsidRPr="00A04699" w:rsidRDefault="00AC39A0" w:rsidP="00AC39A0">
      <w:pPr>
        <w:pStyle w:val="Default"/>
        <w:spacing w:before="60" w:after="60"/>
        <w:ind w:firstLine="709"/>
        <w:jc w:val="both"/>
        <w:rPr>
          <w:rFonts w:eastAsia="Calibri" w:cstheme="minorBidi"/>
          <w:color w:val="auto"/>
          <w:szCs w:val="28"/>
          <w:lang w:eastAsia="en-US"/>
        </w:rPr>
      </w:pPr>
      <w:r w:rsidRPr="00A04699">
        <w:rPr>
          <w:rFonts w:eastAsia="Calibri" w:cstheme="minorBidi"/>
          <w:color w:val="auto"/>
          <w:szCs w:val="28"/>
          <w:lang w:eastAsia="en-US"/>
        </w:rPr>
        <w:t>- Кгот = менее 0,7 – неготовность.</w:t>
      </w:r>
    </w:p>
    <w:p w14:paraId="527DAB18" w14:textId="77777777" w:rsidR="00AC39A0" w:rsidRPr="00A04699" w:rsidRDefault="00AC39A0" w:rsidP="00AC39A0">
      <w:pPr>
        <w:pStyle w:val="Default"/>
        <w:spacing w:after="35"/>
        <w:ind w:firstLine="709"/>
        <w:jc w:val="both"/>
        <w:rPr>
          <w:rFonts w:eastAsia="Calibri" w:cstheme="minorBidi"/>
          <w:b/>
          <w:color w:val="auto"/>
          <w:szCs w:val="28"/>
          <w:lang w:eastAsia="en-US"/>
        </w:rPr>
      </w:pPr>
    </w:p>
    <w:p w14:paraId="3A1997ED" w14:textId="77777777" w:rsidR="00AC39A0" w:rsidRPr="00A04699" w:rsidRDefault="00AC39A0" w:rsidP="00AC39A0">
      <w:pPr>
        <w:pStyle w:val="Default"/>
        <w:spacing w:after="35"/>
        <w:ind w:firstLine="709"/>
        <w:jc w:val="both"/>
        <w:rPr>
          <w:rFonts w:eastAsia="Calibri" w:cstheme="minorBidi"/>
          <w:b/>
          <w:color w:val="auto"/>
          <w:szCs w:val="28"/>
          <w:lang w:eastAsia="en-US"/>
        </w:rPr>
      </w:pPr>
      <w:r w:rsidRPr="00A04699">
        <w:rPr>
          <w:rFonts w:eastAsia="Calibri" w:cstheme="minorBidi"/>
          <w:b/>
          <w:color w:val="auto"/>
          <w:szCs w:val="28"/>
          <w:lang w:eastAsia="en-US"/>
        </w:rPr>
        <w:t>Оценка надежности систем теплоснабжения</w:t>
      </w:r>
    </w:p>
    <w:p w14:paraId="02E641A2" w14:textId="77777777" w:rsidR="00AC39A0" w:rsidRPr="00A04699" w:rsidRDefault="00AC39A0" w:rsidP="004E2DCB">
      <w:pPr>
        <w:pStyle w:val="Default"/>
        <w:numPr>
          <w:ilvl w:val="0"/>
          <w:numId w:val="75"/>
        </w:numPr>
        <w:spacing w:after="35"/>
        <w:jc w:val="both"/>
        <w:rPr>
          <w:rFonts w:eastAsia="Calibri" w:cstheme="minorBidi"/>
          <w:b/>
          <w:color w:val="auto"/>
          <w:szCs w:val="28"/>
          <w:lang w:eastAsia="en-US"/>
        </w:rPr>
      </w:pPr>
      <w:r w:rsidRPr="00A04699">
        <w:rPr>
          <w:rFonts w:eastAsia="Calibri" w:cstheme="minorBidi"/>
          <w:b/>
          <w:color w:val="auto"/>
          <w:szCs w:val="28"/>
          <w:lang w:eastAsia="en-US"/>
        </w:rPr>
        <w:t>Оценка надежности источников тепловой энергии</w:t>
      </w:r>
    </w:p>
    <w:p w14:paraId="567091DB"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В зависимости от полученных показателей надежности Кэ, Кв, Кт и Ки, источники тепловой энергии могут быть оценены как:</w:t>
      </w:r>
    </w:p>
    <w:p w14:paraId="37986CA2"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 высоконадежные – при Кэ=Кв=Кт=Ки=1;</w:t>
      </w:r>
    </w:p>
    <w:p w14:paraId="6D8C46CF"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 надежные – при Кэ=Кв=Кт=1 и Ки=0,5;</w:t>
      </w:r>
    </w:p>
    <w:p w14:paraId="398569BD"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 малонадежные – при Ки=0,5 и при значении меньше 1 одного из показателей Кэ, Кв, Кт;</w:t>
      </w:r>
    </w:p>
    <w:p w14:paraId="4E3638EC"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 ненадежные – при Ки=0,2 и/или при значении меньше 1 двух и более показателей Кэ, Кв, Кт.</w:t>
      </w:r>
    </w:p>
    <w:p w14:paraId="11329798" w14:textId="77777777" w:rsidR="00AC39A0" w:rsidRPr="00A04699" w:rsidRDefault="00AC39A0" w:rsidP="004E2DCB">
      <w:pPr>
        <w:pStyle w:val="Default"/>
        <w:numPr>
          <w:ilvl w:val="0"/>
          <w:numId w:val="75"/>
        </w:numPr>
        <w:spacing w:after="35"/>
        <w:jc w:val="both"/>
        <w:rPr>
          <w:rFonts w:eastAsia="Calibri" w:cstheme="minorBidi"/>
          <w:b/>
          <w:color w:val="auto"/>
          <w:szCs w:val="28"/>
          <w:lang w:eastAsia="en-US"/>
        </w:rPr>
      </w:pPr>
      <w:r w:rsidRPr="00A04699">
        <w:rPr>
          <w:rFonts w:eastAsia="Calibri" w:cstheme="minorBidi"/>
          <w:b/>
          <w:color w:val="auto"/>
          <w:szCs w:val="28"/>
          <w:lang w:eastAsia="en-US"/>
        </w:rPr>
        <w:t>Оценка надежности тепловых сетей</w:t>
      </w:r>
    </w:p>
    <w:p w14:paraId="5CEE5E3C"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В зависимости от полученных показателей надежности тепловые сети могут быть оценены как:</w:t>
      </w:r>
    </w:p>
    <w:p w14:paraId="3FA21098" w14:textId="77777777" w:rsidR="00AC39A0" w:rsidRPr="00A04699" w:rsidRDefault="00AC39A0" w:rsidP="00AC39A0">
      <w:pPr>
        <w:pStyle w:val="Default"/>
        <w:spacing w:after="35"/>
        <w:ind w:left="709"/>
        <w:jc w:val="both"/>
        <w:rPr>
          <w:rFonts w:eastAsia="Calibri" w:cstheme="minorBidi"/>
          <w:color w:val="auto"/>
          <w:szCs w:val="28"/>
          <w:lang w:eastAsia="en-US"/>
        </w:rPr>
      </w:pPr>
      <w:r w:rsidRPr="00A04699">
        <w:rPr>
          <w:rFonts w:eastAsia="Calibri" w:cstheme="minorBidi"/>
          <w:color w:val="auto"/>
          <w:szCs w:val="28"/>
          <w:lang w:eastAsia="en-US"/>
        </w:rPr>
        <w:t>- высоконадежные – более 0,9;</w:t>
      </w:r>
    </w:p>
    <w:p w14:paraId="4763672B" w14:textId="77777777" w:rsidR="00AC39A0" w:rsidRPr="00A04699" w:rsidRDefault="00AC39A0" w:rsidP="00AC39A0">
      <w:pPr>
        <w:pStyle w:val="Default"/>
        <w:spacing w:after="35"/>
        <w:ind w:left="709"/>
        <w:jc w:val="both"/>
        <w:rPr>
          <w:rFonts w:eastAsia="Calibri" w:cstheme="minorBidi"/>
          <w:color w:val="auto"/>
          <w:szCs w:val="28"/>
          <w:lang w:eastAsia="en-US"/>
        </w:rPr>
      </w:pPr>
      <w:r w:rsidRPr="00A04699">
        <w:rPr>
          <w:rFonts w:eastAsia="Calibri" w:cstheme="minorBidi"/>
          <w:color w:val="auto"/>
          <w:szCs w:val="28"/>
          <w:lang w:eastAsia="en-US"/>
        </w:rPr>
        <w:t>- надежные – 0,75-0,89;</w:t>
      </w:r>
    </w:p>
    <w:p w14:paraId="4B79AF31" w14:textId="77777777" w:rsidR="00AC39A0" w:rsidRPr="00A04699" w:rsidRDefault="00AC39A0" w:rsidP="00AC39A0">
      <w:pPr>
        <w:pStyle w:val="Default"/>
        <w:spacing w:after="35"/>
        <w:ind w:left="709"/>
        <w:jc w:val="both"/>
        <w:rPr>
          <w:rFonts w:eastAsia="Calibri" w:cstheme="minorBidi"/>
          <w:color w:val="auto"/>
          <w:szCs w:val="28"/>
          <w:lang w:eastAsia="en-US"/>
        </w:rPr>
      </w:pPr>
      <w:r w:rsidRPr="00A04699">
        <w:rPr>
          <w:rFonts w:eastAsia="Calibri" w:cstheme="minorBidi"/>
          <w:color w:val="auto"/>
          <w:szCs w:val="28"/>
          <w:lang w:eastAsia="en-US"/>
        </w:rPr>
        <w:t>- малонадежные – 0,5-0,74;</w:t>
      </w:r>
    </w:p>
    <w:p w14:paraId="1642CB16" w14:textId="77777777" w:rsidR="00AC39A0" w:rsidRPr="00A04699" w:rsidRDefault="00AC39A0" w:rsidP="00AC39A0">
      <w:pPr>
        <w:pStyle w:val="Default"/>
        <w:spacing w:after="35"/>
        <w:ind w:left="709"/>
        <w:jc w:val="both"/>
        <w:rPr>
          <w:rFonts w:eastAsia="Calibri" w:cstheme="minorBidi"/>
          <w:color w:val="auto"/>
          <w:szCs w:val="28"/>
          <w:lang w:eastAsia="en-US"/>
        </w:rPr>
      </w:pPr>
      <w:r w:rsidRPr="00A04699">
        <w:rPr>
          <w:rFonts w:eastAsia="Calibri" w:cstheme="minorBidi"/>
          <w:color w:val="auto"/>
          <w:szCs w:val="28"/>
          <w:lang w:eastAsia="en-US"/>
        </w:rPr>
        <w:t>- ненадежные – менее 0,5.</w:t>
      </w:r>
    </w:p>
    <w:p w14:paraId="1B75CE21" w14:textId="77777777" w:rsidR="00AC39A0" w:rsidRPr="00A04699" w:rsidRDefault="00AC39A0" w:rsidP="004E2DCB">
      <w:pPr>
        <w:pStyle w:val="Default"/>
        <w:numPr>
          <w:ilvl w:val="0"/>
          <w:numId w:val="75"/>
        </w:numPr>
        <w:spacing w:after="35"/>
        <w:jc w:val="both"/>
        <w:rPr>
          <w:rFonts w:eastAsia="Calibri" w:cstheme="minorBidi"/>
          <w:b/>
          <w:color w:val="auto"/>
          <w:szCs w:val="28"/>
          <w:lang w:eastAsia="en-US"/>
        </w:rPr>
      </w:pPr>
      <w:r w:rsidRPr="00A04699">
        <w:rPr>
          <w:rFonts w:eastAsia="Calibri" w:cstheme="minorBidi"/>
          <w:b/>
          <w:color w:val="auto"/>
          <w:szCs w:val="28"/>
          <w:lang w:eastAsia="en-US"/>
        </w:rPr>
        <w:t>Оценка надежности систем теплоснабжения в целом</w:t>
      </w:r>
    </w:p>
    <w:p w14:paraId="1171983D"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14:paraId="4DEA243E" w14:textId="77777777" w:rsidR="00AC39A0" w:rsidRPr="00A04699" w:rsidRDefault="00AC39A0" w:rsidP="00AC39A0">
      <w:pPr>
        <w:pStyle w:val="Default"/>
        <w:spacing w:after="35"/>
        <w:ind w:firstLine="709"/>
        <w:jc w:val="both"/>
        <w:rPr>
          <w:rFonts w:eastAsia="Calibri" w:cstheme="minorBidi"/>
          <w:color w:val="auto"/>
          <w:szCs w:val="28"/>
          <w:lang w:eastAsia="en-US"/>
        </w:rPr>
      </w:pPr>
      <w:r w:rsidRPr="00A04699">
        <w:rPr>
          <w:rFonts w:eastAsia="Calibri" w:cstheme="minorBidi"/>
          <w:color w:val="auto"/>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674EA3CC" w14:textId="77777777" w:rsidR="00207490" w:rsidRPr="00A04699" w:rsidRDefault="00207490" w:rsidP="00207490">
      <w:pPr>
        <w:widowControl w:val="0"/>
        <w:tabs>
          <w:tab w:val="num" w:pos="1276"/>
        </w:tabs>
        <w:rPr>
          <w:sz w:val="23"/>
          <w:szCs w:val="23"/>
        </w:rPr>
      </w:pPr>
    </w:p>
    <w:p w14:paraId="72E9ABE4" w14:textId="1B248030" w:rsidR="000A583B" w:rsidRPr="00A04699" w:rsidRDefault="000A583B"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198" w:name="_Toc208504625"/>
      <w:bookmarkStart w:id="199" w:name="_Toc213271374"/>
      <w:r w:rsidRPr="00A04699">
        <w:rPr>
          <w:rFonts w:ascii="Times New Roman" w:hAnsi="Times New Roman" w:cs="Times New Roman"/>
          <w:b/>
          <w:color w:val="auto"/>
        </w:rPr>
        <w:t>Поток отказов (частота отказов) участков тепловых сетей</w:t>
      </w:r>
      <w:bookmarkEnd w:id="198"/>
      <w:bookmarkEnd w:id="199"/>
    </w:p>
    <w:p w14:paraId="09742D09" w14:textId="4EF53BDC" w:rsidR="000A583B" w:rsidRPr="00A04699" w:rsidRDefault="009D7C26" w:rsidP="0041653D">
      <w:pPr>
        <w:widowControl w:val="0"/>
        <w:ind w:firstLine="708"/>
      </w:pPr>
      <w:r w:rsidRPr="00A04699">
        <w:rPr>
          <w:noProof/>
          <w:szCs w:val="28"/>
        </w:rPr>
        <w:t xml:space="preserve">Статистика отказов в системах теплоснабжения </w:t>
      </w:r>
      <w:r w:rsidR="00B82B25" w:rsidRPr="00A04699">
        <w:rPr>
          <w:noProof/>
          <w:szCs w:val="28"/>
        </w:rPr>
        <w:t>з</w:t>
      </w:r>
      <w:r w:rsidR="00DF1111" w:rsidRPr="00A04699">
        <w:rPr>
          <w:noProof/>
          <w:szCs w:val="28"/>
        </w:rPr>
        <w:t xml:space="preserve">а </w:t>
      </w:r>
      <w:r w:rsidR="00B82B25" w:rsidRPr="00A04699">
        <w:rPr>
          <w:noProof/>
          <w:szCs w:val="28"/>
        </w:rPr>
        <w:t>период с 2020</w:t>
      </w:r>
      <w:r w:rsidR="00A04699" w:rsidRPr="00A04699">
        <w:rPr>
          <w:noProof/>
          <w:szCs w:val="28"/>
        </w:rPr>
        <w:t xml:space="preserve"> – </w:t>
      </w:r>
      <w:r w:rsidR="00B82B25" w:rsidRPr="00A04699">
        <w:rPr>
          <w:noProof/>
          <w:szCs w:val="28"/>
        </w:rPr>
        <w:t>2024 гг.</w:t>
      </w:r>
      <w:r w:rsidR="00DF1111" w:rsidRPr="00A04699">
        <w:rPr>
          <w:noProof/>
          <w:szCs w:val="28"/>
        </w:rPr>
        <w:t xml:space="preserve"> </w:t>
      </w:r>
      <w:r w:rsidR="00D65E35" w:rsidRPr="00A04699">
        <w:rPr>
          <w:noProof/>
          <w:szCs w:val="28"/>
        </w:rPr>
        <w:t xml:space="preserve">представлена в разделе 1.3.9 </w:t>
      </w:r>
      <w:r w:rsidR="00A04699" w:rsidRPr="00A04699">
        <w:rPr>
          <w:noProof/>
          <w:szCs w:val="28"/>
        </w:rPr>
        <w:t xml:space="preserve">Статистика отказов тепловых сетей (аварий, инцидентов) за последние 5 лет </w:t>
      </w:r>
      <w:r w:rsidR="00D65E35" w:rsidRPr="00A04699">
        <w:rPr>
          <w:noProof/>
          <w:szCs w:val="28"/>
        </w:rPr>
        <w:t>настоящей Схемы теплоснабжения</w:t>
      </w:r>
      <w:r w:rsidR="001255EC" w:rsidRPr="00A04699">
        <w:rPr>
          <w:noProof/>
          <w:szCs w:val="28"/>
        </w:rPr>
        <w:t>.</w:t>
      </w:r>
      <w:r w:rsidR="0041653D" w:rsidRPr="00A04699">
        <w:t xml:space="preserve"> </w:t>
      </w:r>
    </w:p>
    <w:p w14:paraId="0E1AA939" w14:textId="749358EA" w:rsidR="00DF1111" w:rsidRPr="00A04699" w:rsidRDefault="00DF1111" w:rsidP="00DF1111">
      <w:pPr>
        <w:widowControl w:val="0"/>
        <w:ind w:firstLine="708"/>
      </w:pPr>
      <w:r w:rsidRPr="00A04699">
        <w:t>Значения потока отказов (частоты отказов) участков тепловых сетей определены расчётом надёжности в ПРК ZuluThermo 2021 и представлены в электронной модели систем теплоснабжения, являющихся неотъемлемой частью настоящей схемы.</w:t>
      </w:r>
    </w:p>
    <w:p w14:paraId="48F078A1" w14:textId="77777777" w:rsidR="0041653D" w:rsidRPr="00A04699" w:rsidRDefault="0041653D" w:rsidP="0041653D">
      <w:pPr>
        <w:widowControl w:val="0"/>
        <w:ind w:firstLine="708"/>
        <w:rPr>
          <w:highlight w:val="yellow"/>
        </w:rPr>
      </w:pPr>
    </w:p>
    <w:p w14:paraId="4C508178" w14:textId="44177436" w:rsidR="000A583B" w:rsidRPr="00A04699" w:rsidRDefault="000A583B"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200" w:name="_Toc208504626"/>
      <w:bookmarkStart w:id="201" w:name="_Toc213271375"/>
      <w:r w:rsidRPr="00A04699">
        <w:rPr>
          <w:rFonts w:ascii="Times New Roman" w:hAnsi="Times New Roman" w:cs="Times New Roman"/>
          <w:b/>
          <w:color w:val="auto"/>
        </w:rPr>
        <w:t>Частота отключений потребителей</w:t>
      </w:r>
      <w:bookmarkEnd w:id="200"/>
      <w:bookmarkEnd w:id="201"/>
    </w:p>
    <w:p w14:paraId="53930044" w14:textId="51C19D2C" w:rsidR="00F72A53" w:rsidRPr="00A04699" w:rsidRDefault="00F72A53" w:rsidP="00F72A53">
      <w:pPr>
        <w:widowControl w:val="0"/>
      </w:pPr>
      <w:r w:rsidRPr="00A04699">
        <w:t xml:space="preserve">Значения </w:t>
      </w:r>
      <w:r w:rsidR="008C13A7" w:rsidRPr="00A04699">
        <w:t>частоты</w:t>
      </w:r>
      <w:r w:rsidRPr="00A04699">
        <w:t xml:space="preserve"> </w:t>
      </w:r>
      <w:r w:rsidR="008C13A7" w:rsidRPr="00A04699">
        <w:t>потребителей</w:t>
      </w:r>
      <w:r w:rsidRPr="00A04699">
        <w:t xml:space="preserve"> определены расчётом надёжности в ПРК Z</w:t>
      </w:r>
      <w:r w:rsidR="00C40030" w:rsidRPr="00A04699">
        <w:t>uluThermo 2021 и представлены в</w:t>
      </w:r>
      <w:r w:rsidRPr="00A04699">
        <w:t xml:space="preserve"> электронной модели систем теплоснабжения, являющихся неотъемлемой частью настоящей </w:t>
      </w:r>
      <w:r w:rsidR="00A04699" w:rsidRPr="00A04699">
        <w:rPr>
          <w:noProof/>
          <w:szCs w:val="28"/>
        </w:rPr>
        <w:t>Схемы теплоснабжения</w:t>
      </w:r>
      <w:r w:rsidRPr="00A04699">
        <w:t>.</w:t>
      </w:r>
    </w:p>
    <w:p w14:paraId="21E8636E" w14:textId="77777777" w:rsidR="000A583B" w:rsidRPr="00A04699" w:rsidRDefault="000A583B" w:rsidP="007A6AA0"/>
    <w:p w14:paraId="6B3B399E" w14:textId="4EF127D6" w:rsidR="000A583B" w:rsidRPr="00A04699" w:rsidRDefault="000A583B"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202" w:name="_Toc208504627"/>
      <w:bookmarkStart w:id="203" w:name="_Toc213271376"/>
      <w:r w:rsidRPr="00A04699">
        <w:rPr>
          <w:rFonts w:ascii="Times New Roman" w:hAnsi="Times New Roman" w:cs="Times New Roman"/>
          <w:b/>
          <w:color w:val="auto"/>
        </w:rPr>
        <w:t>Поток (частота) и время восстановления теплоснабжения потребителей после отключений</w:t>
      </w:r>
      <w:bookmarkEnd w:id="202"/>
      <w:bookmarkEnd w:id="203"/>
    </w:p>
    <w:p w14:paraId="58680746" w14:textId="1C149E1E" w:rsidR="008C13A7" w:rsidRPr="00A04699" w:rsidRDefault="008C13A7" w:rsidP="008C13A7">
      <w:pPr>
        <w:widowControl w:val="0"/>
      </w:pPr>
      <w:r w:rsidRPr="00A04699">
        <w:t xml:space="preserve">Значения потока (частоты) и времени восстановления теплоснабжения потребителей определены расчётом надёжности в ПРК ZuluThermo 2021 и представлены в электронной модели систем теплоснабжения, являющихся неотъемлемой частью настоящей </w:t>
      </w:r>
      <w:r w:rsidR="00A04699" w:rsidRPr="00A04699">
        <w:rPr>
          <w:noProof/>
          <w:szCs w:val="28"/>
        </w:rPr>
        <w:t>Схемы теплоснабжения</w:t>
      </w:r>
      <w:r w:rsidRPr="00A04699">
        <w:t>.</w:t>
      </w:r>
    </w:p>
    <w:p w14:paraId="5F026F70" w14:textId="76DD7A9E" w:rsidR="000A583B" w:rsidRPr="00A04699" w:rsidRDefault="000A583B"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204" w:name="_Toc208504628"/>
      <w:bookmarkStart w:id="205" w:name="_Toc213271377"/>
      <w:r w:rsidRPr="00A04699">
        <w:rPr>
          <w:rFonts w:ascii="Times New Roman" w:hAnsi="Times New Roman" w:cs="Times New Roman"/>
          <w:b/>
          <w:color w:val="auto"/>
        </w:rPr>
        <w:lastRenderedPageBreak/>
        <w:t>Графические материалы (карты-схемы тепловых сетей и зон ненормативной надежности)</w:t>
      </w:r>
      <w:bookmarkEnd w:id="204"/>
      <w:bookmarkEnd w:id="205"/>
    </w:p>
    <w:p w14:paraId="7B79F260" w14:textId="77777777" w:rsidR="000A583B" w:rsidRPr="00A04699" w:rsidRDefault="000A583B" w:rsidP="008869F6">
      <w:pPr>
        <w:widowControl w:val="0"/>
        <w:spacing w:before="0" w:after="0"/>
        <w:ind w:firstLine="708"/>
        <w:rPr>
          <w:rFonts w:eastAsia="Calibri"/>
          <w:szCs w:val="28"/>
        </w:rPr>
      </w:pPr>
      <w:r w:rsidRPr="00A04699">
        <w:rPr>
          <w:rFonts w:eastAsia="Calibri"/>
          <w:szCs w:val="28"/>
        </w:rPr>
        <w:t xml:space="preserve">Показатели надежности теплоснабжения сформированы в соответствии с указаниями, установленными приказом Министерства регионального развития </w:t>
      </w:r>
      <w:r w:rsidR="005155BC" w:rsidRPr="00A04699">
        <w:rPr>
          <w:rFonts w:eastAsia="Calibri"/>
          <w:szCs w:val="28"/>
        </w:rPr>
        <w:t>Российской Федерации</w:t>
      </w:r>
      <w:r w:rsidRPr="00A04699">
        <w:rPr>
          <w:rFonts w:eastAsia="Calibri"/>
          <w:szCs w:val="28"/>
        </w:rPr>
        <w:t xml:space="preserve"> от 26.07.2013 № 310 «Об утверждении методических указаний по анализу показателей, используемых для оценки надежности систем теплоснабжения».</w:t>
      </w:r>
    </w:p>
    <w:p w14:paraId="10545326" w14:textId="77777777" w:rsidR="008869F6" w:rsidRPr="00A04699" w:rsidRDefault="008869F6" w:rsidP="008869F6">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w:t>
      </w:r>
    </w:p>
    <w:p w14:paraId="0E069F77" w14:textId="77777777" w:rsidR="008869F6" w:rsidRPr="00A04699" w:rsidRDefault="008869F6" w:rsidP="008869F6">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высоконадежные; </w:t>
      </w:r>
    </w:p>
    <w:p w14:paraId="2F2056B9" w14:textId="77777777" w:rsidR="008869F6" w:rsidRPr="00A04699" w:rsidRDefault="008869F6" w:rsidP="008869F6">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надежные; </w:t>
      </w:r>
    </w:p>
    <w:p w14:paraId="06ABBD6B" w14:textId="77777777" w:rsidR="008869F6" w:rsidRPr="00A04699" w:rsidRDefault="008869F6" w:rsidP="008869F6">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малонадежные; </w:t>
      </w:r>
    </w:p>
    <w:p w14:paraId="0DD39EC3" w14:textId="396E7C2E" w:rsidR="00DD2548" w:rsidRPr="00A04699" w:rsidRDefault="008869F6" w:rsidP="00DD2548">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 ненадежные. </w:t>
      </w:r>
    </w:p>
    <w:p w14:paraId="43F52BF1" w14:textId="3DA3E1F2" w:rsidR="008869F6" w:rsidRPr="00A04699" w:rsidRDefault="008869F6" w:rsidP="008869F6">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 xml:space="preserve">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 </w:t>
      </w:r>
    </w:p>
    <w:p w14:paraId="531FCFBD" w14:textId="0E872104" w:rsidR="00DA2638" w:rsidRPr="00A04699" w:rsidRDefault="00DA2638" w:rsidP="008869F6">
      <w:pPr>
        <w:pStyle w:val="Default"/>
        <w:ind w:firstLine="709"/>
        <w:jc w:val="both"/>
        <w:rPr>
          <w:rFonts w:eastAsia="Calibri" w:cstheme="minorBidi"/>
          <w:color w:val="auto"/>
          <w:szCs w:val="28"/>
          <w:lang w:eastAsia="en-US"/>
        </w:rPr>
      </w:pPr>
      <w:r w:rsidRPr="00A04699">
        <w:rPr>
          <w:rFonts w:eastAsia="Calibri" w:cstheme="minorBidi"/>
          <w:color w:val="auto"/>
          <w:szCs w:val="28"/>
          <w:lang w:eastAsia="en-US"/>
        </w:rPr>
        <w:t>Графические материалы тепловых сетей представлены в электронной модели к настоящей Схеме теплоснабжения.</w:t>
      </w:r>
    </w:p>
    <w:p w14:paraId="00C09000" w14:textId="77777777" w:rsidR="008869F6" w:rsidRPr="00A04699" w:rsidRDefault="008869F6" w:rsidP="008869F6">
      <w:pPr>
        <w:widowControl w:val="0"/>
        <w:ind w:firstLine="708"/>
        <w:rPr>
          <w:rFonts w:eastAsia="Calibri"/>
          <w:szCs w:val="28"/>
        </w:rPr>
      </w:pPr>
    </w:p>
    <w:p w14:paraId="7661039F" w14:textId="31510D86" w:rsidR="000A583B" w:rsidRPr="00A04699" w:rsidRDefault="000A583B"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206" w:name="_Toc208504629"/>
      <w:bookmarkStart w:id="207" w:name="_Toc213271378"/>
      <w:r w:rsidRPr="00A04699">
        <w:rPr>
          <w:rFonts w:ascii="Times New Roman" w:hAnsi="Times New Roman" w:cs="Times New Roman"/>
          <w:b/>
          <w:color w:val="auto"/>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06"/>
      <w:bookmarkEnd w:id="207"/>
    </w:p>
    <w:p w14:paraId="02D4F0BD" w14:textId="77777777" w:rsidR="000A583B" w:rsidRPr="00A04699" w:rsidRDefault="000A583B" w:rsidP="007A6AA0">
      <w:pPr>
        <w:widowControl w:val="0"/>
        <w:ind w:firstLine="708"/>
        <w:rPr>
          <w:szCs w:val="28"/>
        </w:rPr>
      </w:pPr>
      <w:r w:rsidRPr="00A04699">
        <w:rPr>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3E2438FC" w14:textId="0D32DDE1" w:rsidR="000A583B" w:rsidRPr="00A04699" w:rsidRDefault="000A583B" w:rsidP="007A6AA0">
      <w:pPr>
        <w:widowControl w:val="0"/>
        <w:ind w:firstLine="708"/>
        <w:rPr>
          <w:szCs w:val="28"/>
        </w:rPr>
      </w:pPr>
      <w:r w:rsidRPr="00A04699">
        <w:rPr>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w:t>
      </w:r>
    </w:p>
    <w:p w14:paraId="0EAAE97A" w14:textId="1345E545" w:rsidR="000A583B" w:rsidRPr="00A04699" w:rsidRDefault="000A583B" w:rsidP="007A6AA0">
      <w:pPr>
        <w:widowControl w:val="0"/>
        <w:ind w:firstLine="708"/>
        <w:rPr>
          <w:szCs w:val="28"/>
        </w:rPr>
      </w:pPr>
      <w:r w:rsidRPr="00A04699">
        <w:rPr>
          <w:szCs w:val="28"/>
        </w:rPr>
        <w:t>Исходя из этого определения: аварий, влияющих на теплоснабжение, не происходило.</w:t>
      </w:r>
    </w:p>
    <w:p w14:paraId="0B6C6F91" w14:textId="77777777" w:rsidR="002727FD" w:rsidRPr="00A04699" w:rsidRDefault="002727FD" w:rsidP="007A6AA0">
      <w:pPr>
        <w:widowControl w:val="0"/>
        <w:ind w:firstLine="708"/>
        <w:rPr>
          <w:szCs w:val="28"/>
        </w:rPr>
      </w:pPr>
    </w:p>
    <w:p w14:paraId="4DCBB434" w14:textId="4DF9C543" w:rsidR="000A583B" w:rsidRPr="00A04699" w:rsidRDefault="000A583B"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208" w:name="_Toc208504630"/>
      <w:bookmarkStart w:id="209" w:name="_Toc213271379"/>
      <w:r w:rsidRPr="00A04699">
        <w:rPr>
          <w:rFonts w:ascii="Times New Roman" w:hAnsi="Times New Roman" w:cs="Times New Roman"/>
          <w:b/>
          <w:color w:val="auto"/>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208"/>
      <w:bookmarkEnd w:id="209"/>
    </w:p>
    <w:p w14:paraId="1ACD024A" w14:textId="77777777" w:rsidR="000A583B" w:rsidRPr="00A04699" w:rsidRDefault="000A583B" w:rsidP="007A6AA0">
      <w:pPr>
        <w:widowControl w:val="0"/>
        <w:ind w:firstLine="708"/>
        <w:rPr>
          <w:szCs w:val="28"/>
        </w:rPr>
      </w:pPr>
      <w:r w:rsidRPr="00A04699">
        <w:rPr>
          <w:szCs w:val="28"/>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408D23F8" w14:textId="77777777" w:rsidR="00E32031" w:rsidRPr="00A04699" w:rsidRDefault="00E32031" w:rsidP="00E32031">
      <w:pPr>
        <w:rPr>
          <w:szCs w:val="28"/>
        </w:rPr>
      </w:pPr>
      <w:r w:rsidRPr="00A04699">
        <w:rPr>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01A9B744" w14:textId="386216F5" w:rsidR="00E32031" w:rsidRPr="00A04699" w:rsidRDefault="00E32031" w:rsidP="00E32031">
      <w:pPr>
        <w:rPr>
          <w:szCs w:val="28"/>
        </w:rPr>
      </w:pPr>
      <w:r w:rsidRPr="00A04699">
        <w:rPr>
          <w:szCs w:val="28"/>
        </w:rPr>
        <w:t xml:space="preserve">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соответствии с п. 6.10 </w:t>
      </w:r>
      <w:r w:rsidRPr="00A04699">
        <w:rPr>
          <w:szCs w:val="28"/>
        </w:rPr>
        <w:br/>
        <w:t xml:space="preserve">СП 124.13330.2012 Тепловые сети (актуализированная редакция СНиП 41-02-2003) и представленные в таблице </w:t>
      </w:r>
      <w:r w:rsidR="00A04699" w:rsidRPr="00A04699">
        <w:rPr>
          <w:szCs w:val="28"/>
        </w:rPr>
        <w:t>1.9.7.1</w:t>
      </w:r>
      <w:r w:rsidRPr="00A04699">
        <w:rPr>
          <w:szCs w:val="28"/>
        </w:rPr>
        <w:t>.</w:t>
      </w:r>
    </w:p>
    <w:p w14:paraId="2B7AC0E5" w14:textId="77777777" w:rsidR="007014DD" w:rsidRPr="00A04699" w:rsidRDefault="007014DD" w:rsidP="00E32031">
      <w:pPr>
        <w:shd w:val="clear" w:color="auto" w:fill="FFFFFF" w:themeFill="background1"/>
        <w:autoSpaceDE w:val="0"/>
        <w:autoSpaceDN w:val="0"/>
        <w:adjustRightInd w:val="0"/>
        <w:jc w:val="right"/>
        <w:rPr>
          <w:b/>
          <w:bCs/>
        </w:rPr>
        <w:sectPr w:rsidR="007014DD" w:rsidRPr="00A04699" w:rsidSect="00F655D3">
          <w:pgSz w:w="11906" w:h="16838" w:code="9"/>
          <w:pgMar w:top="1134" w:right="850" w:bottom="1134" w:left="1134" w:header="708" w:footer="708" w:gutter="0"/>
          <w:cols w:space="708"/>
          <w:docGrid w:linePitch="360"/>
        </w:sectPr>
      </w:pPr>
    </w:p>
    <w:p w14:paraId="66E85AD5" w14:textId="6D58A282" w:rsidR="00E32031" w:rsidRPr="00A04699" w:rsidRDefault="00A04699" w:rsidP="00E32031">
      <w:pPr>
        <w:shd w:val="clear" w:color="auto" w:fill="FFFFFF" w:themeFill="background1"/>
        <w:autoSpaceDE w:val="0"/>
        <w:autoSpaceDN w:val="0"/>
        <w:adjustRightInd w:val="0"/>
        <w:jc w:val="right"/>
        <w:rPr>
          <w:b/>
          <w:bCs/>
        </w:rPr>
      </w:pPr>
      <w:r w:rsidRPr="00A04699">
        <w:rPr>
          <w:b/>
          <w:bCs/>
        </w:rPr>
        <w:lastRenderedPageBreak/>
        <w:t xml:space="preserve">Таблица </w:t>
      </w:r>
      <w:r w:rsidRPr="00A04699">
        <w:rPr>
          <w:b/>
          <w:szCs w:val="24"/>
        </w:rPr>
        <w:t>1.9.7.1</w:t>
      </w:r>
    </w:p>
    <w:p w14:paraId="7AF180E2" w14:textId="77777777" w:rsidR="00E32031" w:rsidRPr="00A04699" w:rsidRDefault="00E32031" w:rsidP="00E32031">
      <w:pPr>
        <w:jc w:val="center"/>
        <w:rPr>
          <w:b/>
          <w:i/>
          <w:szCs w:val="28"/>
        </w:rPr>
      </w:pPr>
      <w:r w:rsidRPr="00A04699">
        <w:rPr>
          <w:b/>
          <w:szCs w:val="28"/>
        </w:rPr>
        <w:t>Среднее время на восстановление теплоснабжения в зависимости от диаметра трубопровода после локализации аварии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3"/>
        <w:gridCol w:w="4899"/>
      </w:tblGrid>
      <w:tr w:rsidR="00A04699" w:rsidRPr="00A04699" w14:paraId="56BA031F" w14:textId="77777777" w:rsidTr="00E32031">
        <w:trPr>
          <w:trHeight w:val="177"/>
          <w:tblHeader/>
        </w:trPr>
        <w:tc>
          <w:tcPr>
            <w:tcW w:w="2529" w:type="pct"/>
            <w:vAlign w:val="center"/>
          </w:tcPr>
          <w:p w14:paraId="1DEA4BCD" w14:textId="77777777" w:rsidR="00E32031" w:rsidRPr="00A04699" w:rsidRDefault="00E32031" w:rsidP="00E32031">
            <w:pPr>
              <w:jc w:val="center"/>
              <w:rPr>
                <w:bCs/>
                <w:szCs w:val="28"/>
              </w:rPr>
            </w:pPr>
            <w:r w:rsidRPr="00A04699">
              <w:rPr>
                <w:bCs/>
                <w:szCs w:val="28"/>
              </w:rPr>
              <w:t>Условный диаметр трубопровода, мм</w:t>
            </w:r>
          </w:p>
        </w:tc>
        <w:tc>
          <w:tcPr>
            <w:tcW w:w="2471" w:type="pct"/>
            <w:vAlign w:val="center"/>
          </w:tcPr>
          <w:p w14:paraId="406AA7F4" w14:textId="77777777" w:rsidR="00E32031" w:rsidRPr="00A04699" w:rsidRDefault="00E32031" w:rsidP="00E32031">
            <w:pPr>
              <w:jc w:val="center"/>
              <w:rPr>
                <w:bCs/>
                <w:szCs w:val="28"/>
              </w:rPr>
            </w:pPr>
            <w:r w:rsidRPr="00A04699">
              <w:rPr>
                <w:bCs/>
                <w:szCs w:val="28"/>
              </w:rPr>
              <w:t>Среднее время на восстановление теплоснабжения, час</w:t>
            </w:r>
          </w:p>
        </w:tc>
      </w:tr>
      <w:tr w:rsidR="00A04699" w:rsidRPr="00A04699" w14:paraId="38EFFD53" w14:textId="77777777" w:rsidTr="00E32031">
        <w:trPr>
          <w:trHeight w:val="177"/>
        </w:trPr>
        <w:tc>
          <w:tcPr>
            <w:tcW w:w="2529" w:type="pct"/>
            <w:vAlign w:val="center"/>
          </w:tcPr>
          <w:p w14:paraId="3916A10B" w14:textId="77777777" w:rsidR="00E32031" w:rsidRPr="00A04699" w:rsidRDefault="00E32031" w:rsidP="00E32031">
            <w:pPr>
              <w:jc w:val="center"/>
              <w:rPr>
                <w:bCs/>
                <w:szCs w:val="28"/>
              </w:rPr>
            </w:pPr>
            <w:r w:rsidRPr="00A04699">
              <w:rPr>
                <w:bCs/>
                <w:szCs w:val="28"/>
              </w:rPr>
              <w:t>До 300</w:t>
            </w:r>
          </w:p>
        </w:tc>
        <w:tc>
          <w:tcPr>
            <w:tcW w:w="2471" w:type="pct"/>
            <w:vAlign w:val="center"/>
          </w:tcPr>
          <w:p w14:paraId="342CE23D" w14:textId="77777777" w:rsidR="00E32031" w:rsidRPr="00A04699" w:rsidRDefault="00E32031" w:rsidP="00E32031">
            <w:pPr>
              <w:jc w:val="center"/>
              <w:rPr>
                <w:bCs/>
                <w:szCs w:val="28"/>
              </w:rPr>
            </w:pPr>
            <w:r w:rsidRPr="00A04699">
              <w:rPr>
                <w:bCs/>
                <w:szCs w:val="28"/>
              </w:rPr>
              <w:t>15</w:t>
            </w:r>
          </w:p>
        </w:tc>
      </w:tr>
      <w:tr w:rsidR="00A04699" w:rsidRPr="00A04699" w14:paraId="377E2B6B" w14:textId="77777777" w:rsidTr="00E32031">
        <w:trPr>
          <w:trHeight w:val="177"/>
        </w:trPr>
        <w:tc>
          <w:tcPr>
            <w:tcW w:w="2529" w:type="pct"/>
            <w:vAlign w:val="center"/>
          </w:tcPr>
          <w:p w14:paraId="69D637B6" w14:textId="77777777" w:rsidR="00E32031" w:rsidRPr="00A04699" w:rsidRDefault="00E32031" w:rsidP="00E32031">
            <w:pPr>
              <w:jc w:val="center"/>
              <w:rPr>
                <w:bCs/>
                <w:szCs w:val="28"/>
              </w:rPr>
            </w:pPr>
            <w:r w:rsidRPr="00A04699">
              <w:rPr>
                <w:bCs/>
                <w:szCs w:val="28"/>
              </w:rPr>
              <w:t>400</w:t>
            </w:r>
          </w:p>
        </w:tc>
        <w:tc>
          <w:tcPr>
            <w:tcW w:w="2471" w:type="pct"/>
            <w:vAlign w:val="center"/>
          </w:tcPr>
          <w:p w14:paraId="5A2423CC" w14:textId="77777777" w:rsidR="00E32031" w:rsidRPr="00A04699" w:rsidRDefault="00E32031" w:rsidP="00E32031">
            <w:pPr>
              <w:jc w:val="center"/>
              <w:rPr>
                <w:bCs/>
                <w:szCs w:val="28"/>
              </w:rPr>
            </w:pPr>
            <w:r w:rsidRPr="00A04699">
              <w:rPr>
                <w:bCs/>
                <w:szCs w:val="28"/>
              </w:rPr>
              <w:t>18</w:t>
            </w:r>
          </w:p>
        </w:tc>
      </w:tr>
      <w:tr w:rsidR="00A04699" w:rsidRPr="00A04699" w14:paraId="1DEA2969" w14:textId="77777777" w:rsidTr="00E32031">
        <w:trPr>
          <w:trHeight w:val="177"/>
        </w:trPr>
        <w:tc>
          <w:tcPr>
            <w:tcW w:w="2529" w:type="pct"/>
            <w:vAlign w:val="center"/>
          </w:tcPr>
          <w:p w14:paraId="7E546755" w14:textId="77777777" w:rsidR="00E32031" w:rsidRPr="00A04699" w:rsidRDefault="00E32031" w:rsidP="00E32031">
            <w:pPr>
              <w:jc w:val="center"/>
              <w:rPr>
                <w:bCs/>
                <w:szCs w:val="28"/>
              </w:rPr>
            </w:pPr>
            <w:r w:rsidRPr="00A04699">
              <w:rPr>
                <w:bCs/>
                <w:szCs w:val="28"/>
              </w:rPr>
              <w:t>500</w:t>
            </w:r>
          </w:p>
        </w:tc>
        <w:tc>
          <w:tcPr>
            <w:tcW w:w="2471" w:type="pct"/>
            <w:vAlign w:val="center"/>
          </w:tcPr>
          <w:p w14:paraId="070D2251" w14:textId="77777777" w:rsidR="00E32031" w:rsidRPr="00A04699" w:rsidRDefault="00E32031" w:rsidP="00E32031">
            <w:pPr>
              <w:jc w:val="center"/>
              <w:rPr>
                <w:bCs/>
                <w:szCs w:val="28"/>
              </w:rPr>
            </w:pPr>
            <w:r w:rsidRPr="00A04699">
              <w:rPr>
                <w:bCs/>
                <w:szCs w:val="28"/>
              </w:rPr>
              <w:t>22</w:t>
            </w:r>
          </w:p>
        </w:tc>
      </w:tr>
      <w:tr w:rsidR="00A04699" w:rsidRPr="00A04699" w14:paraId="3A8A53D6" w14:textId="77777777" w:rsidTr="00E32031">
        <w:trPr>
          <w:trHeight w:val="177"/>
        </w:trPr>
        <w:tc>
          <w:tcPr>
            <w:tcW w:w="2529" w:type="pct"/>
            <w:vAlign w:val="center"/>
          </w:tcPr>
          <w:p w14:paraId="3B436C86" w14:textId="77777777" w:rsidR="00E32031" w:rsidRPr="00A04699" w:rsidRDefault="00E32031" w:rsidP="00E32031">
            <w:pPr>
              <w:jc w:val="center"/>
              <w:rPr>
                <w:bCs/>
                <w:szCs w:val="28"/>
              </w:rPr>
            </w:pPr>
            <w:r w:rsidRPr="00A04699">
              <w:rPr>
                <w:bCs/>
                <w:szCs w:val="28"/>
              </w:rPr>
              <w:t>600</w:t>
            </w:r>
          </w:p>
        </w:tc>
        <w:tc>
          <w:tcPr>
            <w:tcW w:w="2471" w:type="pct"/>
            <w:vAlign w:val="center"/>
          </w:tcPr>
          <w:p w14:paraId="24A7202E" w14:textId="77777777" w:rsidR="00E32031" w:rsidRPr="00A04699" w:rsidRDefault="00E32031" w:rsidP="00E32031">
            <w:pPr>
              <w:jc w:val="center"/>
              <w:rPr>
                <w:bCs/>
                <w:szCs w:val="28"/>
              </w:rPr>
            </w:pPr>
            <w:r w:rsidRPr="00A04699">
              <w:rPr>
                <w:bCs/>
                <w:szCs w:val="28"/>
              </w:rPr>
              <w:t>26</w:t>
            </w:r>
          </w:p>
        </w:tc>
      </w:tr>
      <w:tr w:rsidR="00A04699" w:rsidRPr="00A04699" w14:paraId="47556F5C" w14:textId="77777777" w:rsidTr="00E32031">
        <w:trPr>
          <w:trHeight w:val="177"/>
        </w:trPr>
        <w:tc>
          <w:tcPr>
            <w:tcW w:w="2529" w:type="pct"/>
            <w:vAlign w:val="center"/>
          </w:tcPr>
          <w:p w14:paraId="67BF0B63" w14:textId="77777777" w:rsidR="00E32031" w:rsidRPr="00A04699" w:rsidRDefault="00E32031" w:rsidP="00E32031">
            <w:pPr>
              <w:jc w:val="center"/>
              <w:rPr>
                <w:bCs/>
                <w:szCs w:val="28"/>
              </w:rPr>
            </w:pPr>
            <w:r w:rsidRPr="00A04699">
              <w:rPr>
                <w:bCs/>
                <w:szCs w:val="28"/>
              </w:rPr>
              <w:t>700</w:t>
            </w:r>
          </w:p>
        </w:tc>
        <w:tc>
          <w:tcPr>
            <w:tcW w:w="2471" w:type="pct"/>
            <w:vAlign w:val="center"/>
          </w:tcPr>
          <w:p w14:paraId="2724BC38" w14:textId="77777777" w:rsidR="00E32031" w:rsidRPr="00A04699" w:rsidRDefault="00E32031" w:rsidP="00E32031">
            <w:pPr>
              <w:jc w:val="center"/>
              <w:rPr>
                <w:bCs/>
                <w:szCs w:val="28"/>
              </w:rPr>
            </w:pPr>
            <w:r w:rsidRPr="00A04699">
              <w:rPr>
                <w:bCs/>
                <w:szCs w:val="28"/>
              </w:rPr>
              <w:t>29</w:t>
            </w:r>
          </w:p>
        </w:tc>
      </w:tr>
      <w:tr w:rsidR="00A04699" w:rsidRPr="00A04699" w14:paraId="0AD27DEE" w14:textId="77777777" w:rsidTr="00E32031">
        <w:trPr>
          <w:trHeight w:val="177"/>
        </w:trPr>
        <w:tc>
          <w:tcPr>
            <w:tcW w:w="2529" w:type="pct"/>
            <w:vAlign w:val="center"/>
          </w:tcPr>
          <w:p w14:paraId="339DED0C" w14:textId="30DCB902" w:rsidR="00E32031" w:rsidRPr="00A04699" w:rsidRDefault="00E32031" w:rsidP="00E32031">
            <w:pPr>
              <w:jc w:val="center"/>
              <w:rPr>
                <w:bCs/>
                <w:szCs w:val="28"/>
              </w:rPr>
            </w:pPr>
            <w:r w:rsidRPr="00A04699">
              <w:rPr>
                <w:bCs/>
                <w:szCs w:val="28"/>
              </w:rPr>
              <w:t>800-1</w:t>
            </w:r>
            <w:r w:rsidR="000D12FF" w:rsidRPr="00A04699">
              <w:rPr>
                <w:bCs/>
                <w:szCs w:val="28"/>
              </w:rPr>
              <w:t xml:space="preserve"> </w:t>
            </w:r>
            <w:r w:rsidRPr="00A04699">
              <w:rPr>
                <w:bCs/>
                <w:szCs w:val="28"/>
              </w:rPr>
              <w:t>000</w:t>
            </w:r>
          </w:p>
        </w:tc>
        <w:tc>
          <w:tcPr>
            <w:tcW w:w="2471" w:type="pct"/>
            <w:vAlign w:val="center"/>
          </w:tcPr>
          <w:p w14:paraId="4C9BA9EB" w14:textId="77777777" w:rsidR="00E32031" w:rsidRPr="00A04699" w:rsidRDefault="00E32031" w:rsidP="00E32031">
            <w:pPr>
              <w:jc w:val="center"/>
              <w:rPr>
                <w:bCs/>
                <w:szCs w:val="28"/>
              </w:rPr>
            </w:pPr>
            <w:r w:rsidRPr="00A04699">
              <w:rPr>
                <w:bCs/>
                <w:szCs w:val="28"/>
              </w:rPr>
              <w:t>40</w:t>
            </w:r>
          </w:p>
        </w:tc>
      </w:tr>
      <w:tr w:rsidR="00E32031" w:rsidRPr="00A04699" w14:paraId="42D9FF8A" w14:textId="77777777" w:rsidTr="00E32031">
        <w:trPr>
          <w:trHeight w:val="177"/>
        </w:trPr>
        <w:tc>
          <w:tcPr>
            <w:tcW w:w="2529" w:type="pct"/>
            <w:vAlign w:val="center"/>
          </w:tcPr>
          <w:p w14:paraId="4835D9F8" w14:textId="645536C5" w:rsidR="00E32031" w:rsidRPr="00A04699" w:rsidRDefault="00E32031" w:rsidP="00E32031">
            <w:pPr>
              <w:jc w:val="center"/>
              <w:rPr>
                <w:bCs/>
                <w:szCs w:val="28"/>
              </w:rPr>
            </w:pPr>
            <w:r w:rsidRPr="00A04699">
              <w:rPr>
                <w:bCs/>
                <w:szCs w:val="28"/>
              </w:rPr>
              <w:t>1</w:t>
            </w:r>
            <w:r w:rsidR="000D12FF" w:rsidRPr="00A04699">
              <w:rPr>
                <w:bCs/>
                <w:szCs w:val="28"/>
              </w:rPr>
              <w:t xml:space="preserve"> </w:t>
            </w:r>
            <w:r w:rsidRPr="00A04699">
              <w:rPr>
                <w:bCs/>
                <w:szCs w:val="28"/>
              </w:rPr>
              <w:t>200-1</w:t>
            </w:r>
            <w:r w:rsidR="000D12FF" w:rsidRPr="00A04699">
              <w:rPr>
                <w:bCs/>
                <w:szCs w:val="28"/>
              </w:rPr>
              <w:t xml:space="preserve"> </w:t>
            </w:r>
            <w:r w:rsidRPr="00A04699">
              <w:rPr>
                <w:bCs/>
                <w:szCs w:val="28"/>
              </w:rPr>
              <w:t>400</w:t>
            </w:r>
          </w:p>
        </w:tc>
        <w:tc>
          <w:tcPr>
            <w:tcW w:w="2471" w:type="pct"/>
            <w:vAlign w:val="center"/>
          </w:tcPr>
          <w:p w14:paraId="54F7D602" w14:textId="77777777" w:rsidR="00E32031" w:rsidRPr="00A04699" w:rsidRDefault="00E32031" w:rsidP="00E32031">
            <w:pPr>
              <w:jc w:val="center"/>
              <w:rPr>
                <w:bCs/>
                <w:szCs w:val="28"/>
              </w:rPr>
            </w:pPr>
            <w:r w:rsidRPr="00A04699">
              <w:rPr>
                <w:bCs/>
                <w:szCs w:val="28"/>
              </w:rPr>
              <w:t>До 54</w:t>
            </w:r>
          </w:p>
        </w:tc>
      </w:tr>
    </w:tbl>
    <w:p w14:paraId="402D31CA" w14:textId="77777777" w:rsidR="00E32031" w:rsidRPr="00A04699" w:rsidRDefault="00E32031" w:rsidP="00E32031">
      <w:pPr>
        <w:rPr>
          <w:szCs w:val="28"/>
        </w:rPr>
      </w:pPr>
    </w:p>
    <w:p w14:paraId="20DBF85D" w14:textId="77777777" w:rsidR="00E32031" w:rsidRPr="00A04699" w:rsidRDefault="00E32031" w:rsidP="00E32031">
      <w:pPr>
        <w:spacing w:before="0" w:after="0"/>
        <w:ind w:firstLine="567"/>
        <w:contextualSpacing w:val="0"/>
        <w:rPr>
          <w:rFonts w:eastAsiaTheme="minorEastAsia" w:cs="Times New Roman"/>
          <w:szCs w:val="28"/>
        </w:rPr>
      </w:pPr>
      <w:r w:rsidRPr="00A04699">
        <w:rPr>
          <w:rFonts w:eastAsiaTheme="minorEastAsia" w:cs="Times New Roman"/>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31D3C36E" w14:textId="77777777" w:rsidR="00E32031" w:rsidRPr="00A04699" w:rsidRDefault="00E32031" w:rsidP="004E2DCB">
      <w:pPr>
        <w:numPr>
          <w:ilvl w:val="0"/>
          <w:numId w:val="76"/>
        </w:numPr>
        <w:tabs>
          <w:tab w:val="left" w:pos="993"/>
        </w:tabs>
        <w:spacing w:before="0" w:after="0"/>
        <w:ind w:left="0" w:firstLine="709"/>
        <w:contextualSpacing w:val="0"/>
        <w:rPr>
          <w:rFonts w:eastAsiaTheme="minorEastAsia" w:cs="Times New Roman"/>
          <w:szCs w:val="28"/>
        </w:rPr>
      </w:pPr>
      <w:r w:rsidRPr="00A04699">
        <w:rPr>
          <w:rFonts w:eastAsiaTheme="minorEastAsia" w:cs="Times New Roman"/>
          <w:szCs w:val="28"/>
        </w:rPr>
        <w:t>подача тепловой энергии (теплоносителя) в полном объеме потребителям первой категории;</w:t>
      </w:r>
    </w:p>
    <w:p w14:paraId="23FD1CEB" w14:textId="7BAE1BA2" w:rsidR="00E32031" w:rsidRPr="00A04699" w:rsidRDefault="00E32031" w:rsidP="004E2DCB">
      <w:pPr>
        <w:numPr>
          <w:ilvl w:val="0"/>
          <w:numId w:val="76"/>
        </w:numPr>
        <w:tabs>
          <w:tab w:val="left" w:pos="993"/>
        </w:tabs>
        <w:spacing w:before="0" w:after="0"/>
        <w:ind w:left="0" w:firstLine="709"/>
        <w:contextualSpacing w:val="0"/>
        <w:rPr>
          <w:rFonts w:eastAsiaTheme="minorEastAsia" w:cs="Times New Roman"/>
          <w:szCs w:val="28"/>
        </w:rPr>
      </w:pPr>
      <w:r w:rsidRPr="00A04699">
        <w:rPr>
          <w:rFonts w:eastAsiaTheme="minorEastAsia" w:cs="Times New Roman"/>
          <w:szCs w:val="28"/>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A04699">
        <w:rPr>
          <w:rFonts w:eastAsiaTheme="minorEastAsia" w:cs="Times New Roman"/>
          <w:szCs w:val="28"/>
        </w:rPr>
        <w:t>1.9.7.2</w:t>
      </w:r>
      <w:r w:rsidRPr="00A04699">
        <w:rPr>
          <w:rFonts w:eastAsiaTheme="minorEastAsia" w:cs="Times New Roman"/>
          <w:szCs w:val="28"/>
        </w:rPr>
        <w:t>;</w:t>
      </w:r>
    </w:p>
    <w:p w14:paraId="404B2190" w14:textId="77777777" w:rsidR="00E32031" w:rsidRPr="00A04699" w:rsidRDefault="00E32031" w:rsidP="004E2DCB">
      <w:pPr>
        <w:numPr>
          <w:ilvl w:val="0"/>
          <w:numId w:val="76"/>
        </w:numPr>
        <w:tabs>
          <w:tab w:val="left" w:pos="993"/>
        </w:tabs>
        <w:spacing w:before="0" w:after="0"/>
        <w:ind w:left="0" w:firstLine="709"/>
        <w:contextualSpacing w:val="0"/>
        <w:rPr>
          <w:rFonts w:eastAsiaTheme="minorEastAsia" w:cs="Times New Roman"/>
          <w:szCs w:val="28"/>
        </w:rPr>
      </w:pPr>
      <w:r w:rsidRPr="00A04699">
        <w:rPr>
          <w:rFonts w:eastAsiaTheme="minorEastAsia" w:cs="Times New Roman"/>
          <w:szCs w:val="28"/>
        </w:rPr>
        <w:t>согласованный сторонами договора теплоснабжения аварийный режим расхода пара и технологической горячей воды;</w:t>
      </w:r>
    </w:p>
    <w:p w14:paraId="1D536203" w14:textId="77777777" w:rsidR="00E32031" w:rsidRPr="00A04699" w:rsidRDefault="00E32031" w:rsidP="004E2DCB">
      <w:pPr>
        <w:numPr>
          <w:ilvl w:val="0"/>
          <w:numId w:val="76"/>
        </w:numPr>
        <w:tabs>
          <w:tab w:val="left" w:pos="993"/>
        </w:tabs>
        <w:spacing w:before="0" w:after="0"/>
        <w:ind w:left="0" w:firstLine="709"/>
        <w:contextualSpacing w:val="0"/>
        <w:rPr>
          <w:rFonts w:eastAsiaTheme="minorEastAsia" w:cs="Times New Roman"/>
          <w:szCs w:val="28"/>
        </w:rPr>
      </w:pPr>
      <w:r w:rsidRPr="00A04699">
        <w:rPr>
          <w:rFonts w:eastAsiaTheme="minorEastAsia" w:cs="Times New Roman"/>
          <w:szCs w:val="28"/>
        </w:rPr>
        <w:t>согласованный сторонами договора теплоснабжения аварийный тепловой режим работы неотключаемых вентиляционных систем;</w:t>
      </w:r>
    </w:p>
    <w:p w14:paraId="22E3D89F" w14:textId="77777777" w:rsidR="00E32031" w:rsidRPr="00A04699" w:rsidRDefault="00E32031" w:rsidP="004E2DCB">
      <w:pPr>
        <w:numPr>
          <w:ilvl w:val="0"/>
          <w:numId w:val="76"/>
        </w:numPr>
        <w:tabs>
          <w:tab w:val="left" w:pos="993"/>
        </w:tabs>
        <w:spacing w:before="0" w:after="0"/>
        <w:ind w:left="0" w:firstLine="709"/>
        <w:contextualSpacing w:val="0"/>
        <w:rPr>
          <w:rFonts w:eastAsiaTheme="minorEastAsia" w:cs="Times New Roman"/>
          <w:szCs w:val="28"/>
        </w:rPr>
      </w:pPr>
      <w:r w:rsidRPr="00A04699">
        <w:rPr>
          <w:rFonts w:eastAsiaTheme="minorEastAsia" w:cs="Times New Roman"/>
          <w:szCs w:val="28"/>
        </w:rPr>
        <w:t>среднесуточный расход теплоты за отопительный период на горячее водоснабжение (при невозможности его отключения).</w:t>
      </w:r>
    </w:p>
    <w:p w14:paraId="19FA02D6" w14:textId="7D84F67B" w:rsidR="00E32031" w:rsidRPr="00A04699" w:rsidRDefault="00E32031" w:rsidP="00E32031">
      <w:pPr>
        <w:keepNext/>
        <w:jc w:val="right"/>
        <w:rPr>
          <w:rFonts w:eastAsiaTheme="minorEastAsia" w:cs="Times New Roman"/>
          <w:b/>
          <w:bCs/>
          <w:szCs w:val="24"/>
        </w:rPr>
      </w:pPr>
      <w:r w:rsidRPr="00A04699">
        <w:rPr>
          <w:rFonts w:eastAsiaTheme="minorEastAsia" w:cs="Times New Roman"/>
          <w:b/>
          <w:bCs/>
          <w:szCs w:val="24"/>
        </w:rPr>
        <w:t xml:space="preserve">Таблица </w:t>
      </w:r>
      <w:r w:rsidR="00A04699">
        <w:rPr>
          <w:rFonts w:eastAsiaTheme="minorEastAsia" w:cs="Times New Roman"/>
          <w:b/>
          <w:bCs/>
          <w:szCs w:val="24"/>
        </w:rPr>
        <w:t>1.9.7.2</w:t>
      </w:r>
    </w:p>
    <w:p w14:paraId="274B92A0" w14:textId="77777777" w:rsidR="00E32031" w:rsidRPr="00A04699" w:rsidRDefault="00E32031" w:rsidP="00E32031">
      <w:pPr>
        <w:widowControl w:val="0"/>
        <w:spacing w:before="0"/>
        <w:ind w:firstLine="0"/>
        <w:jc w:val="center"/>
        <w:rPr>
          <w:rFonts w:eastAsiaTheme="minorEastAsia" w:cs="Times New Roman"/>
          <w:b/>
          <w:szCs w:val="28"/>
        </w:rPr>
      </w:pPr>
      <w:r w:rsidRPr="00A04699">
        <w:rPr>
          <w:rFonts w:eastAsiaTheme="minorEastAsia" w:cs="Times New Roman"/>
          <w:b/>
          <w:szCs w:val="28"/>
        </w:rPr>
        <w:t>Требуемая подача тепловой энергии при авариях на источнике тепловой энергии или в тепловых сетях</w:t>
      </w:r>
    </w:p>
    <w:tbl>
      <w:tblPr>
        <w:tblW w:w="5000" w:type="pct"/>
        <w:tblCellSpacing w:w="5" w:type="nil"/>
        <w:tblCellMar>
          <w:left w:w="75" w:type="dxa"/>
          <w:right w:w="75" w:type="dxa"/>
        </w:tblCellMar>
        <w:tblLook w:val="0000" w:firstRow="0" w:lastRow="0" w:firstColumn="0" w:lastColumn="0" w:noHBand="0" w:noVBand="0"/>
      </w:tblPr>
      <w:tblGrid>
        <w:gridCol w:w="2605"/>
        <w:gridCol w:w="1461"/>
        <w:gridCol w:w="1461"/>
        <w:gridCol w:w="1461"/>
        <w:gridCol w:w="1461"/>
        <w:gridCol w:w="1463"/>
      </w:tblGrid>
      <w:tr w:rsidR="00A04699" w:rsidRPr="00A04699" w14:paraId="67679C35" w14:textId="77777777" w:rsidTr="00E32031">
        <w:trPr>
          <w:tblHeader/>
          <w:tblCellSpacing w:w="5" w:type="nil"/>
        </w:trPr>
        <w:tc>
          <w:tcPr>
            <w:tcW w:w="1314" w:type="pct"/>
            <w:vMerge w:val="restart"/>
            <w:tcBorders>
              <w:top w:val="single" w:sz="4" w:space="0" w:color="auto"/>
              <w:left w:val="single" w:sz="4" w:space="0" w:color="auto"/>
              <w:bottom w:val="single" w:sz="4" w:space="0" w:color="auto"/>
              <w:right w:val="single" w:sz="4" w:space="0" w:color="auto"/>
            </w:tcBorders>
            <w:vAlign w:val="center"/>
          </w:tcPr>
          <w:p w14:paraId="1944D786"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vAlign w:val="center"/>
          </w:tcPr>
          <w:p w14:paraId="010CE987"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A04699" w:rsidRPr="00A04699" w14:paraId="23ADAA3C" w14:textId="77777777" w:rsidTr="00E32031">
        <w:trPr>
          <w:tblHeader/>
          <w:tblCellSpacing w:w="5" w:type="nil"/>
        </w:trPr>
        <w:tc>
          <w:tcPr>
            <w:tcW w:w="1314" w:type="pct"/>
            <w:vMerge/>
            <w:tcBorders>
              <w:left w:val="single" w:sz="4" w:space="0" w:color="auto"/>
              <w:bottom w:val="single" w:sz="4" w:space="0" w:color="auto"/>
              <w:right w:val="single" w:sz="4" w:space="0" w:color="auto"/>
            </w:tcBorders>
            <w:vAlign w:val="center"/>
          </w:tcPr>
          <w:p w14:paraId="0CE097FE" w14:textId="77777777" w:rsidR="00E32031" w:rsidRPr="00A04699" w:rsidRDefault="00E32031" w:rsidP="00E32031">
            <w:pPr>
              <w:spacing w:before="0" w:after="0"/>
              <w:ind w:firstLine="0"/>
              <w:contextualSpacing w:val="0"/>
              <w:jc w:val="center"/>
              <w:rPr>
                <w:rFonts w:eastAsiaTheme="minorEastAsia" w:cs="Times New Roman"/>
                <w:b/>
                <w:sz w:val="20"/>
                <w:szCs w:val="20"/>
              </w:rPr>
            </w:pPr>
          </w:p>
        </w:tc>
        <w:tc>
          <w:tcPr>
            <w:tcW w:w="737" w:type="pct"/>
            <w:tcBorders>
              <w:left w:val="single" w:sz="4" w:space="0" w:color="auto"/>
              <w:bottom w:val="single" w:sz="4" w:space="0" w:color="auto"/>
              <w:right w:val="single" w:sz="4" w:space="0" w:color="auto"/>
            </w:tcBorders>
            <w:vAlign w:val="center"/>
          </w:tcPr>
          <w:p w14:paraId="1F339815"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минус 10</w:t>
            </w:r>
          </w:p>
        </w:tc>
        <w:tc>
          <w:tcPr>
            <w:tcW w:w="737" w:type="pct"/>
            <w:tcBorders>
              <w:left w:val="single" w:sz="4" w:space="0" w:color="auto"/>
              <w:bottom w:val="single" w:sz="4" w:space="0" w:color="auto"/>
              <w:right w:val="single" w:sz="4" w:space="0" w:color="auto"/>
            </w:tcBorders>
            <w:vAlign w:val="center"/>
          </w:tcPr>
          <w:p w14:paraId="195E28EF"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минус 20</w:t>
            </w:r>
          </w:p>
        </w:tc>
        <w:tc>
          <w:tcPr>
            <w:tcW w:w="737" w:type="pct"/>
            <w:tcBorders>
              <w:left w:val="single" w:sz="4" w:space="0" w:color="auto"/>
              <w:bottom w:val="single" w:sz="4" w:space="0" w:color="auto"/>
              <w:right w:val="single" w:sz="4" w:space="0" w:color="auto"/>
            </w:tcBorders>
            <w:vAlign w:val="center"/>
          </w:tcPr>
          <w:p w14:paraId="4C55215B"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минус 30</w:t>
            </w:r>
          </w:p>
        </w:tc>
        <w:tc>
          <w:tcPr>
            <w:tcW w:w="737" w:type="pct"/>
            <w:tcBorders>
              <w:left w:val="single" w:sz="4" w:space="0" w:color="auto"/>
              <w:bottom w:val="single" w:sz="4" w:space="0" w:color="auto"/>
              <w:right w:val="single" w:sz="4" w:space="0" w:color="auto"/>
            </w:tcBorders>
            <w:vAlign w:val="center"/>
          </w:tcPr>
          <w:p w14:paraId="78ED734D"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минус 40</w:t>
            </w:r>
          </w:p>
        </w:tc>
        <w:tc>
          <w:tcPr>
            <w:tcW w:w="737" w:type="pct"/>
            <w:tcBorders>
              <w:left w:val="single" w:sz="4" w:space="0" w:color="auto"/>
              <w:bottom w:val="single" w:sz="4" w:space="0" w:color="auto"/>
              <w:right w:val="single" w:sz="4" w:space="0" w:color="auto"/>
            </w:tcBorders>
            <w:vAlign w:val="center"/>
          </w:tcPr>
          <w:p w14:paraId="486D499B"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минус 50</w:t>
            </w:r>
          </w:p>
        </w:tc>
      </w:tr>
      <w:tr w:rsidR="00A04699" w:rsidRPr="00A04699" w14:paraId="5C6679FD" w14:textId="77777777" w:rsidTr="00E32031">
        <w:trPr>
          <w:tblCellSpacing w:w="5" w:type="nil"/>
        </w:trPr>
        <w:tc>
          <w:tcPr>
            <w:tcW w:w="1314" w:type="pct"/>
            <w:tcBorders>
              <w:left w:val="single" w:sz="4" w:space="0" w:color="auto"/>
              <w:bottom w:val="single" w:sz="4" w:space="0" w:color="auto"/>
              <w:right w:val="single" w:sz="4" w:space="0" w:color="auto"/>
            </w:tcBorders>
            <w:vAlign w:val="center"/>
          </w:tcPr>
          <w:p w14:paraId="58687AFD"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1</w:t>
            </w:r>
          </w:p>
        </w:tc>
        <w:tc>
          <w:tcPr>
            <w:tcW w:w="737" w:type="pct"/>
            <w:tcBorders>
              <w:left w:val="single" w:sz="4" w:space="0" w:color="auto"/>
              <w:bottom w:val="single" w:sz="4" w:space="0" w:color="auto"/>
              <w:right w:val="single" w:sz="4" w:space="0" w:color="auto"/>
            </w:tcBorders>
            <w:vAlign w:val="center"/>
          </w:tcPr>
          <w:p w14:paraId="3B4328C8"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2</w:t>
            </w:r>
          </w:p>
        </w:tc>
        <w:tc>
          <w:tcPr>
            <w:tcW w:w="737" w:type="pct"/>
            <w:tcBorders>
              <w:left w:val="single" w:sz="4" w:space="0" w:color="auto"/>
              <w:bottom w:val="single" w:sz="4" w:space="0" w:color="auto"/>
              <w:right w:val="single" w:sz="4" w:space="0" w:color="auto"/>
            </w:tcBorders>
            <w:vAlign w:val="center"/>
          </w:tcPr>
          <w:p w14:paraId="1A805793"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3</w:t>
            </w:r>
          </w:p>
        </w:tc>
        <w:tc>
          <w:tcPr>
            <w:tcW w:w="737" w:type="pct"/>
            <w:tcBorders>
              <w:left w:val="single" w:sz="4" w:space="0" w:color="auto"/>
              <w:bottom w:val="single" w:sz="4" w:space="0" w:color="auto"/>
              <w:right w:val="single" w:sz="4" w:space="0" w:color="auto"/>
            </w:tcBorders>
            <w:vAlign w:val="center"/>
          </w:tcPr>
          <w:p w14:paraId="48AC70DA"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4</w:t>
            </w:r>
          </w:p>
        </w:tc>
        <w:tc>
          <w:tcPr>
            <w:tcW w:w="737" w:type="pct"/>
            <w:tcBorders>
              <w:left w:val="single" w:sz="4" w:space="0" w:color="auto"/>
              <w:bottom w:val="single" w:sz="4" w:space="0" w:color="auto"/>
              <w:right w:val="single" w:sz="4" w:space="0" w:color="auto"/>
            </w:tcBorders>
            <w:vAlign w:val="center"/>
          </w:tcPr>
          <w:p w14:paraId="1A723BDB"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5</w:t>
            </w:r>
          </w:p>
        </w:tc>
        <w:tc>
          <w:tcPr>
            <w:tcW w:w="737" w:type="pct"/>
            <w:tcBorders>
              <w:left w:val="single" w:sz="4" w:space="0" w:color="auto"/>
              <w:bottom w:val="single" w:sz="4" w:space="0" w:color="auto"/>
              <w:right w:val="single" w:sz="4" w:space="0" w:color="auto"/>
            </w:tcBorders>
            <w:vAlign w:val="center"/>
          </w:tcPr>
          <w:p w14:paraId="2B6F002D" w14:textId="77777777" w:rsidR="00E32031" w:rsidRPr="00A04699" w:rsidRDefault="00E32031" w:rsidP="00E32031">
            <w:pPr>
              <w:spacing w:before="0" w:after="0"/>
              <w:ind w:firstLine="0"/>
              <w:contextualSpacing w:val="0"/>
              <w:jc w:val="center"/>
              <w:rPr>
                <w:rFonts w:eastAsiaTheme="minorEastAsia" w:cs="Times New Roman"/>
                <w:b/>
                <w:sz w:val="20"/>
                <w:szCs w:val="20"/>
              </w:rPr>
            </w:pPr>
            <w:r w:rsidRPr="00A04699">
              <w:rPr>
                <w:rFonts w:eastAsiaTheme="minorEastAsia" w:cs="Times New Roman"/>
                <w:b/>
                <w:sz w:val="20"/>
                <w:szCs w:val="20"/>
              </w:rPr>
              <w:t>6</w:t>
            </w:r>
          </w:p>
        </w:tc>
      </w:tr>
      <w:tr w:rsidR="00A04699" w:rsidRPr="00A04699" w14:paraId="35A44155" w14:textId="77777777" w:rsidTr="00E32031">
        <w:trPr>
          <w:tblCellSpacing w:w="5" w:type="nil"/>
        </w:trPr>
        <w:tc>
          <w:tcPr>
            <w:tcW w:w="1314" w:type="pct"/>
            <w:tcBorders>
              <w:left w:val="single" w:sz="4" w:space="0" w:color="auto"/>
              <w:bottom w:val="single" w:sz="4" w:space="0" w:color="auto"/>
              <w:right w:val="single" w:sz="4" w:space="0" w:color="auto"/>
            </w:tcBorders>
            <w:vAlign w:val="center"/>
          </w:tcPr>
          <w:p w14:paraId="6262CF3A" w14:textId="77777777" w:rsidR="00E32031" w:rsidRPr="00A04699" w:rsidRDefault="00E32031" w:rsidP="00E32031">
            <w:pPr>
              <w:spacing w:before="0" w:after="0"/>
              <w:ind w:firstLine="0"/>
              <w:contextualSpacing w:val="0"/>
              <w:jc w:val="left"/>
              <w:rPr>
                <w:rFonts w:eastAsiaTheme="minorEastAsia" w:cs="Times New Roman"/>
                <w:sz w:val="20"/>
                <w:szCs w:val="20"/>
              </w:rPr>
            </w:pPr>
            <w:r w:rsidRPr="00A04699">
              <w:rPr>
                <w:rFonts w:eastAsiaTheme="minorEastAsia" w:cs="Times New Roman"/>
                <w:sz w:val="20"/>
                <w:szCs w:val="20"/>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до </w:t>
            </w:r>
          </w:p>
        </w:tc>
        <w:tc>
          <w:tcPr>
            <w:tcW w:w="737" w:type="pct"/>
            <w:tcBorders>
              <w:left w:val="single" w:sz="4" w:space="0" w:color="auto"/>
              <w:bottom w:val="single" w:sz="4" w:space="0" w:color="auto"/>
              <w:right w:val="single" w:sz="4" w:space="0" w:color="auto"/>
            </w:tcBorders>
            <w:vAlign w:val="center"/>
          </w:tcPr>
          <w:p w14:paraId="03B4C8A1" w14:textId="77777777" w:rsidR="00E32031" w:rsidRPr="00A04699" w:rsidRDefault="00E32031" w:rsidP="00E32031">
            <w:pPr>
              <w:spacing w:before="0" w:after="0"/>
              <w:ind w:firstLine="0"/>
              <w:contextualSpacing w:val="0"/>
              <w:jc w:val="center"/>
              <w:rPr>
                <w:rFonts w:eastAsiaTheme="minorEastAsia" w:cs="Times New Roman"/>
                <w:sz w:val="20"/>
                <w:szCs w:val="20"/>
              </w:rPr>
            </w:pPr>
            <w:r w:rsidRPr="00A04699">
              <w:rPr>
                <w:rFonts w:eastAsiaTheme="minorEastAsia" w:cs="Times New Roman"/>
                <w:sz w:val="20"/>
                <w:szCs w:val="20"/>
              </w:rPr>
              <w:t>78</w:t>
            </w:r>
          </w:p>
        </w:tc>
        <w:tc>
          <w:tcPr>
            <w:tcW w:w="737" w:type="pct"/>
            <w:tcBorders>
              <w:left w:val="single" w:sz="4" w:space="0" w:color="auto"/>
              <w:bottom w:val="single" w:sz="4" w:space="0" w:color="auto"/>
              <w:right w:val="single" w:sz="4" w:space="0" w:color="auto"/>
            </w:tcBorders>
            <w:vAlign w:val="center"/>
          </w:tcPr>
          <w:p w14:paraId="498172D3" w14:textId="77777777" w:rsidR="00E32031" w:rsidRPr="00A04699" w:rsidRDefault="00E32031" w:rsidP="00E32031">
            <w:pPr>
              <w:spacing w:before="0" w:after="0"/>
              <w:ind w:firstLine="0"/>
              <w:contextualSpacing w:val="0"/>
              <w:jc w:val="center"/>
              <w:rPr>
                <w:rFonts w:eastAsiaTheme="minorEastAsia" w:cs="Times New Roman"/>
                <w:sz w:val="20"/>
                <w:szCs w:val="20"/>
              </w:rPr>
            </w:pPr>
            <w:r w:rsidRPr="00A04699">
              <w:rPr>
                <w:rFonts w:eastAsiaTheme="minorEastAsia" w:cs="Times New Roman"/>
                <w:sz w:val="20"/>
                <w:szCs w:val="20"/>
              </w:rPr>
              <w:t>84</w:t>
            </w:r>
          </w:p>
        </w:tc>
        <w:tc>
          <w:tcPr>
            <w:tcW w:w="737" w:type="pct"/>
            <w:tcBorders>
              <w:left w:val="single" w:sz="4" w:space="0" w:color="auto"/>
              <w:bottom w:val="single" w:sz="4" w:space="0" w:color="auto"/>
              <w:right w:val="single" w:sz="4" w:space="0" w:color="auto"/>
            </w:tcBorders>
            <w:vAlign w:val="center"/>
          </w:tcPr>
          <w:p w14:paraId="061ED42F" w14:textId="77777777" w:rsidR="00E32031" w:rsidRPr="00A04699" w:rsidRDefault="00E32031" w:rsidP="00E32031">
            <w:pPr>
              <w:spacing w:before="0" w:after="0"/>
              <w:ind w:firstLine="0"/>
              <w:contextualSpacing w:val="0"/>
              <w:jc w:val="center"/>
              <w:rPr>
                <w:rFonts w:eastAsiaTheme="minorEastAsia" w:cs="Times New Roman"/>
                <w:sz w:val="20"/>
                <w:szCs w:val="20"/>
              </w:rPr>
            </w:pPr>
            <w:r w:rsidRPr="00A04699">
              <w:rPr>
                <w:rFonts w:eastAsiaTheme="minorEastAsia" w:cs="Times New Roman"/>
                <w:sz w:val="20"/>
                <w:szCs w:val="20"/>
              </w:rPr>
              <w:t>87</w:t>
            </w:r>
          </w:p>
        </w:tc>
        <w:tc>
          <w:tcPr>
            <w:tcW w:w="737" w:type="pct"/>
            <w:tcBorders>
              <w:left w:val="single" w:sz="4" w:space="0" w:color="auto"/>
              <w:bottom w:val="single" w:sz="4" w:space="0" w:color="auto"/>
              <w:right w:val="single" w:sz="4" w:space="0" w:color="auto"/>
            </w:tcBorders>
            <w:vAlign w:val="center"/>
          </w:tcPr>
          <w:p w14:paraId="67BEC625" w14:textId="77777777" w:rsidR="00E32031" w:rsidRPr="00A04699" w:rsidRDefault="00E32031" w:rsidP="00E32031">
            <w:pPr>
              <w:spacing w:before="0" w:after="0"/>
              <w:ind w:firstLine="0"/>
              <w:contextualSpacing w:val="0"/>
              <w:jc w:val="center"/>
              <w:rPr>
                <w:rFonts w:eastAsiaTheme="minorEastAsia" w:cs="Times New Roman"/>
                <w:sz w:val="20"/>
                <w:szCs w:val="20"/>
              </w:rPr>
            </w:pPr>
            <w:r w:rsidRPr="00A04699">
              <w:rPr>
                <w:rFonts w:eastAsiaTheme="minorEastAsia" w:cs="Times New Roman"/>
                <w:sz w:val="20"/>
                <w:szCs w:val="20"/>
              </w:rPr>
              <w:t>89</w:t>
            </w:r>
          </w:p>
        </w:tc>
        <w:tc>
          <w:tcPr>
            <w:tcW w:w="737" w:type="pct"/>
            <w:tcBorders>
              <w:left w:val="single" w:sz="4" w:space="0" w:color="auto"/>
              <w:bottom w:val="single" w:sz="4" w:space="0" w:color="auto"/>
              <w:right w:val="single" w:sz="4" w:space="0" w:color="auto"/>
            </w:tcBorders>
            <w:vAlign w:val="center"/>
          </w:tcPr>
          <w:p w14:paraId="1CC466B0" w14:textId="77777777" w:rsidR="00E32031" w:rsidRPr="00A04699" w:rsidRDefault="00E32031" w:rsidP="00E32031">
            <w:pPr>
              <w:spacing w:before="0" w:after="0"/>
              <w:ind w:firstLine="0"/>
              <w:contextualSpacing w:val="0"/>
              <w:jc w:val="center"/>
              <w:rPr>
                <w:rFonts w:eastAsiaTheme="minorEastAsia" w:cs="Times New Roman"/>
                <w:sz w:val="20"/>
                <w:szCs w:val="20"/>
              </w:rPr>
            </w:pPr>
            <w:r w:rsidRPr="00A04699">
              <w:rPr>
                <w:rFonts w:eastAsiaTheme="minorEastAsia" w:cs="Times New Roman"/>
                <w:sz w:val="20"/>
                <w:szCs w:val="20"/>
              </w:rPr>
              <w:t>91</w:t>
            </w:r>
          </w:p>
        </w:tc>
      </w:tr>
    </w:tbl>
    <w:p w14:paraId="796B3A15" w14:textId="77777777" w:rsidR="00E32031" w:rsidRPr="00A04699" w:rsidRDefault="00E32031" w:rsidP="00E32031">
      <w:pPr>
        <w:ind w:firstLine="0"/>
        <w:rPr>
          <w:sz w:val="20"/>
          <w:szCs w:val="28"/>
        </w:rPr>
      </w:pPr>
      <w:r w:rsidRPr="00A04699">
        <w:rPr>
          <w:sz w:val="20"/>
          <w:szCs w:val="28"/>
        </w:rPr>
        <w:t>Примечание – Таблица соответствует температуре наружного воздуха наиболее холодной пятидневки обеспеченностью 0,92</w:t>
      </w:r>
    </w:p>
    <w:p w14:paraId="21A04086" w14:textId="77777777" w:rsidR="00E32031" w:rsidRPr="00A04699" w:rsidRDefault="00E32031" w:rsidP="00E32031">
      <w:pPr>
        <w:widowControl w:val="0"/>
        <w:ind w:firstLine="708"/>
        <w:rPr>
          <w:szCs w:val="28"/>
        </w:rPr>
      </w:pPr>
    </w:p>
    <w:p w14:paraId="1BD82920" w14:textId="77777777" w:rsidR="00E32031" w:rsidRPr="00A04699" w:rsidRDefault="00E32031" w:rsidP="00E32031">
      <w:pPr>
        <w:widowControl w:val="0"/>
        <w:ind w:firstLine="708"/>
        <w:rPr>
          <w:szCs w:val="28"/>
        </w:rPr>
      </w:pPr>
      <w:r w:rsidRPr="00A04699">
        <w:rPr>
          <w:szCs w:val="28"/>
        </w:rPr>
        <w:t xml:space="preserve">Существенных отклонений от нормативного времени восстановления теплоснабжения за 5-летний период не наблюдалось. </w:t>
      </w:r>
    </w:p>
    <w:p w14:paraId="4EAE7F4D" w14:textId="77777777" w:rsidR="00E32031" w:rsidRPr="00A04699" w:rsidRDefault="00E32031" w:rsidP="00E32031">
      <w:pPr>
        <w:widowControl w:val="0"/>
        <w:ind w:firstLine="708"/>
        <w:rPr>
          <w:szCs w:val="28"/>
        </w:rPr>
      </w:pPr>
      <w:r w:rsidRPr="00A04699">
        <w:rPr>
          <w:szCs w:val="28"/>
        </w:rPr>
        <w:t xml:space="preserve">Время восстановления теплоснабжения после аварийных отключений подачи тепловой энергии потребителям не приводило к снижению температуры внутреннего воздуха в отапливаемых зданиях ниже нормативной по </w:t>
      </w:r>
      <w:r w:rsidRPr="00A04699">
        <w:rPr>
          <w:rFonts w:eastAsia="Calibri"/>
          <w:spacing w:val="-3"/>
        </w:rPr>
        <w:t xml:space="preserve">СП 124.13330.2012 </w:t>
      </w:r>
      <w:r w:rsidRPr="00A04699">
        <w:rPr>
          <w:szCs w:val="28"/>
        </w:rPr>
        <w:t>«Тепловые сети» (для жилых и общественных зданий не ниже +12 °С, для промышленных сооружений +8 °С).</w:t>
      </w:r>
    </w:p>
    <w:p w14:paraId="01AFB39F" w14:textId="64177F4E" w:rsidR="00330A76" w:rsidRPr="00A04699" w:rsidRDefault="00330A76" w:rsidP="007A6AA0">
      <w:pPr>
        <w:widowControl w:val="0"/>
        <w:ind w:firstLine="708"/>
        <w:rPr>
          <w:szCs w:val="28"/>
        </w:rPr>
      </w:pPr>
    </w:p>
    <w:p w14:paraId="20EB935B" w14:textId="6B623112" w:rsidR="00330A76" w:rsidRPr="00A04699" w:rsidRDefault="00C40030" w:rsidP="004E2DCB">
      <w:pPr>
        <w:pStyle w:val="31"/>
        <w:keepLines w:val="0"/>
        <w:numPr>
          <w:ilvl w:val="2"/>
          <w:numId w:val="63"/>
        </w:numPr>
        <w:tabs>
          <w:tab w:val="left" w:pos="851"/>
        </w:tabs>
        <w:spacing w:before="0" w:after="120"/>
        <w:ind w:left="0" w:firstLine="0"/>
        <w:rPr>
          <w:rFonts w:ascii="Times New Roman" w:hAnsi="Times New Roman" w:cs="Times New Roman"/>
          <w:b/>
          <w:color w:val="auto"/>
        </w:rPr>
      </w:pPr>
      <w:bookmarkStart w:id="210" w:name="_Toc208504631"/>
      <w:bookmarkStart w:id="211" w:name="_Toc213271380"/>
      <w:r w:rsidRPr="00A04699">
        <w:rPr>
          <w:rFonts w:ascii="Times New Roman" w:hAnsi="Times New Roman" w:cs="Times New Roman"/>
          <w:b/>
          <w:color w:val="auto"/>
        </w:rPr>
        <w:lastRenderedPageBreak/>
        <w:t>Анализ и оценка</w:t>
      </w:r>
      <w:r w:rsidR="00330A76" w:rsidRPr="00A04699">
        <w:rPr>
          <w:rFonts w:ascii="Times New Roman" w:hAnsi="Times New Roman" w:cs="Times New Roman"/>
          <w:b/>
          <w:color w:val="auto"/>
        </w:rPr>
        <w:t xml:space="preserve">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330A76" w:rsidRPr="00A04699">
        <w:rPr>
          <w:rFonts w:ascii="Times New Roman" w:hAnsi="Times New Roman" w:cs="Times New Roman"/>
          <w:b/>
          <w:color w:val="auto"/>
          <w:lang w:val="en-US"/>
        </w:rPr>
        <w:t>X</w:t>
      </w:r>
      <w:r w:rsidR="00330A76" w:rsidRPr="00A04699">
        <w:rPr>
          <w:rFonts w:ascii="Times New Roman" w:hAnsi="Times New Roman" w:cs="Times New Roman"/>
          <w:b/>
          <w:color w:val="auto"/>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bookmarkEnd w:id="210"/>
      <w:bookmarkEnd w:id="211"/>
      <w:r w:rsidR="00330A76" w:rsidRPr="00A04699">
        <w:rPr>
          <w:rFonts w:ascii="Times New Roman" w:hAnsi="Times New Roman" w:cs="Times New Roman"/>
          <w:b/>
          <w:color w:val="auto"/>
        </w:rPr>
        <w:t xml:space="preserve"> </w:t>
      </w:r>
    </w:p>
    <w:p w14:paraId="0BBD39B5" w14:textId="6A691DE2" w:rsidR="00B37593" w:rsidRPr="00A77292" w:rsidRDefault="00B37593" w:rsidP="007A6AA0">
      <w:pPr>
        <w:widowControl w:val="0"/>
        <w:ind w:firstLine="708"/>
        <w:rPr>
          <w:szCs w:val="28"/>
        </w:rPr>
      </w:pPr>
      <w:r w:rsidRPr="00A77292">
        <w:rPr>
          <w:szCs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79E0E2AA" w14:textId="77777777" w:rsidR="00971649" w:rsidRPr="00A77292" w:rsidRDefault="00971649" w:rsidP="007A6AA0">
      <w:pPr>
        <w:widowControl w:val="0"/>
        <w:ind w:firstLine="708"/>
        <w:rPr>
          <w:szCs w:val="28"/>
        </w:rPr>
      </w:pPr>
      <w:r w:rsidRPr="00A77292">
        <w:rPr>
          <w:szCs w:val="28"/>
        </w:rPr>
        <w:t>Определение системы мер по обеспечению надежности систем теплоснабжения поселений, муниципальных округов, городских округов осуществляется исполнительными органами субъектов РФ на основе анализа и оценки:</w:t>
      </w:r>
    </w:p>
    <w:p w14:paraId="487F722C" w14:textId="5A85A440" w:rsidR="00285FC7" w:rsidRPr="00A77292" w:rsidRDefault="00285FC7">
      <w:pPr>
        <w:pStyle w:val="af1"/>
        <w:widowControl w:val="0"/>
        <w:numPr>
          <w:ilvl w:val="0"/>
          <w:numId w:val="77"/>
        </w:numPr>
        <w:tabs>
          <w:tab w:val="left" w:pos="1276"/>
        </w:tabs>
        <w:ind w:left="0" w:firstLine="709"/>
        <w:rPr>
          <w:szCs w:val="28"/>
        </w:rPr>
      </w:pPr>
      <w:r w:rsidRPr="00A77292">
        <w:rPr>
          <w:szCs w:val="28"/>
        </w:rPr>
        <w:t>схем теплоснабжения поселений, муниципальных округов, городских округов;</w:t>
      </w:r>
    </w:p>
    <w:p w14:paraId="52C55765" w14:textId="62D09491" w:rsidR="00285FC7" w:rsidRPr="00A77292" w:rsidRDefault="00285FC7">
      <w:pPr>
        <w:pStyle w:val="af1"/>
        <w:widowControl w:val="0"/>
        <w:numPr>
          <w:ilvl w:val="0"/>
          <w:numId w:val="77"/>
        </w:numPr>
        <w:tabs>
          <w:tab w:val="left" w:pos="1276"/>
        </w:tabs>
        <w:ind w:left="0" w:firstLine="709"/>
        <w:rPr>
          <w:szCs w:val="28"/>
        </w:rPr>
      </w:pPr>
      <w:r w:rsidRPr="00A77292">
        <w:rPr>
          <w:szCs w:val="28"/>
        </w:rPr>
        <w:t>статистики причин аварий и инцидентов в системах теплоснабжения;</w:t>
      </w:r>
    </w:p>
    <w:p w14:paraId="4083B12E" w14:textId="17D5EFF2" w:rsidR="002B74E3" w:rsidRPr="00A77292" w:rsidRDefault="00285FC7">
      <w:pPr>
        <w:pStyle w:val="af1"/>
        <w:widowControl w:val="0"/>
        <w:numPr>
          <w:ilvl w:val="0"/>
          <w:numId w:val="77"/>
        </w:numPr>
        <w:tabs>
          <w:tab w:val="left" w:pos="1276"/>
        </w:tabs>
        <w:ind w:left="0" w:firstLine="709"/>
        <w:rPr>
          <w:szCs w:val="28"/>
        </w:rPr>
      </w:pPr>
      <w:r w:rsidRPr="00A77292">
        <w:rPr>
          <w:szCs w:val="28"/>
        </w:rPr>
        <w:t>статистики жалоб потребителей н нарушение качества теплоснабжения.</w:t>
      </w:r>
    </w:p>
    <w:p w14:paraId="762A9636" w14:textId="685EF5F8" w:rsidR="002B74E3" w:rsidRPr="00A77292" w:rsidRDefault="002B74E3" w:rsidP="00E93B8A">
      <w:pPr>
        <w:widowControl w:val="0"/>
        <w:ind w:firstLine="708"/>
        <w:rPr>
          <w:szCs w:val="28"/>
        </w:rPr>
      </w:pPr>
      <w:r w:rsidRPr="00A77292">
        <w:rPr>
          <w:szCs w:val="28"/>
        </w:rPr>
        <w:t>Для оценки надежности систем теплоснабжения используются в том числе следующие показатели:</w:t>
      </w:r>
      <w:r w:rsidR="0096668F" w:rsidRPr="00A77292">
        <w:rPr>
          <w:szCs w:val="28"/>
        </w:rPr>
        <w:t xml:space="preserve"> </w:t>
      </w:r>
    </w:p>
    <w:p w14:paraId="1E0F096E" w14:textId="0A448D33" w:rsidR="0096668F" w:rsidRPr="00A77292" w:rsidRDefault="0096668F">
      <w:pPr>
        <w:pStyle w:val="af1"/>
        <w:widowControl w:val="0"/>
        <w:numPr>
          <w:ilvl w:val="0"/>
          <w:numId w:val="77"/>
        </w:numPr>
        <w:tabs>
          <w:tab w:val="left" w:pos="1276"/>
        </w:tabs>
        <w:ind w:left="0" w:firstLine="709"/>
        <w:rPr>
          <w:szCs w:val="28"/>
        </w:rPr>
      </w:pPr>
      <w:r w:rsidRPr="00A77292">
        <w:rPr>
          <w:szCs w:val="28"/>
        </w:rPr>
        <w:t>интенсивность отказов систем теплоснабжения;</w:t>
      </w:r>
    </w:p>
    <w:p w14:paraId="592B0CD1" w14:textId="53DA3724" w:rsidR="0096668F" w:rsidRPr="00A77292" w:rsidRDefault="0096668F">
      <w:pPr>
        <w:pStyle w:val="af1"/>
        <w:widowControl w:val="0"/>
        <w:numPr>
          <w:ilvl w:val="0"/>
          <w:numId w:val="77"/>
        </w:numPr>
        <w:tabs>
          <w:tab w:val="left" w:pos="1276"/>
        </w:tabs>
        <w:ind w:left="0" w:firstLine="709"/>
        <w:rPr>
          <w:szCs w:val="28"/>
        </w:rPr>
      </w:pPr>
      <w:r w:rsidRPr="00A77292">
        <w:rPr>
          <w:szCs w:val="28"/>
        </w:rPr>
        <w:t>относительный аварийный недоотпуск тепла;</w:t>
      </w:r>
    </w:p>
    <w:p w14:paraId="0F63CF8D" w14:textId="201D133D" w:rsidR="0096668F" w:rsidRPr="00A77292" w:rsidRDefault="0096668F">
      <w:pPr>
        <w:pStyle w:val="af1"/>
        <w:widowControl w:val="0"/>
        <w:numPr>
          <w:ilvl w:val="0"/>
          <w:numId w:val="77"/>
        </w:numPr>
        <w:tabs>
          <w:tab w:val="left" w:pos="1276"/>
        </w:tabs>
        <w:ind w:left="0" w:firstLine="709"/>
        <w:rPr>
          <w:szCs w:val="28"/>
        </w:rPr>
      </w:pPr>
      <w:r w:rsidRPr="00A77292">
        <w:rPr>
          <w:szCs w:val="28"/>
        </w:rPr>
        <w:t>надежность электроснабжения источников тепловой энергии;</w:t>
      </w:r>
    </w:p>
    <w:p w14:paraId="0519549B" w14:textId="0C493456" w:rsidR="0096668F" w:rsidRPr="00A77292" w:rsidRDefault="0096668F">
      <w:pPr>
        <w:pStyle w:val="af1"/>
        <w:widowControl w:val="0"/>
        <w:numPr>
          <w:ilvl w:val="0"/>
          <w:numId w:val="77"/>
        </w:numPr>
        <w:tabs>
          <w:tab w:val="left" w:pos="1276"/>
        </w:tabs>
        <w:ind w:left="0" w:firstLine="709"/>
        <w:rPr>
          <w:szCs w:val="28"/>
        </w:rPr>
      </w:pPr>
      <w:r w:rsidRPr="00A77292">
        <w:rPr>
          <w:szCs w:val="28"/>
        </w:rPr>
        <w:t>надежность водоснабжения источников тепловой энергии;</w:t>
      </w:r>
    </w:p>
    <w:p w14:paraId="09F16B81" w14:textId="3DF466BD" w:rsidR="0096668F" w:rsidRPr="00A77292" w:rsidRDefault="0096668F">
      <w:pPr>
        <w:pStyle w:val="af1"/>
        <w:widowControl w:val="0"/>
        <w:numPr>
          <w:ilvl w:val="0"/>
          <w:numId w:val="77"/>
        </w:numPr>
        <w:tabs>
          <w:tab w:val="left" w:pos="1276"/>
        </w:tabs>
        <w:ind w:left="0" w:firstLine="709"/>
        <w:rPr>
          <w:szCs w:val="28"/>
        </w:rPr>
      </w:pPr>
      <w:r w:rsidRPr="00A77292">
        <w:rPr>
          <w:szCs w:val="28"/>
        </w:rPr>
        <w:t>надежность топливоснабжения источников тепловой энергии;</w:t>
      </w:r>
    </w:p>
    <w:p w14:paraId="5E785A11" w14:textId="432299EE" w:rsidR="0096668F" w:rsidRPr="00A77292" w:rsidRDefault="0096668F">
      <w:pPr>
        <w:pStyle w:val="af1"/>
        <w:widowControl w:val="0"/>
        <w:numPr>
          <w:ilvl w:val="0"/>
          <w:numId w:val="77"/>
        </w:numPr>
        <w:tabs>
          <w:tab w:val="left" w:pos="1276"/>
        </w:tabs>
        <w:ind w:left="0" w:firstLine="709"/>
        <w:rPr>
          <w:szCs w:val="28"/>
        </w:rPr>
      </w:pPr>
      <w:r w:rsidRPr="00A77292">
        <w:rPr>
          <w:szCs w:val="28"/>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p w14:paraId="578265F3" w14:textId="19ED93F0" w:rsidR="0096668F" w:rsidRPr="00A77292" w:rsidRDefault="0096668F">
      <w:pPr>
        <w:pStyle w:val="af1"/>
        <w:widowControl w:val="0"/>
        <w:numPr>
          <w:ilvl w:val="0"/>
          <w:numId w:val="77"/>
        </w:numPr>
        <w:tabs>
          <w:tab w:val="left" w:pos="1276"/>
        </w:tabs>
        <w:ind w:left="0" w:firstLine="709"/>
        <w:rPr>
          <w:szCs w:val="28"/>
        </w:rPr>
      </w:pPr>
      <w:r w:rsidRPr="00A77292">
        <w:rPr>
          <w:szCs w:val="28"/>
        </w:rPr>
        <w:t>уровень резервирования источников тепловой энергии и элементов тепловой сети путем их кольцевания или устройства перемычек;</w:t>
      </w:r>
    </w:p>
    <w:p w14:paraId="71950C5D" w14:textId="0D29B57B" w:rsidR="0096668F" w:rsidRPr="00A77292" w:rsidRDefault="0096668F">
      <w:pPr>
        <w:pStyle w:val="af1"/>
        <w:widowControl w:val="0"/>
        <w:numPr>
          <w:ilvl w:val="0"/>
          <w:numId w:val="77"/>
        </w:numPr>
        <w:tabs>
          <w:tab w:val="left" w:pos="1276"/>
        </w:tabs>
        <w:ind w:left="0" w:firstLine="709"/>
        <w:rPr>
          <w:szCs w:val="28"/>
        </w:rPr>
      </w:pPr>
      <w:r w:rsidRPr="00A77292">
        <w:rPr>
          <w:szCs w:val="28"/>
        </w:rPr>
        <w:t>техническое состояние тепловых сетей, характеризуемое наличием ветхих, подлежащих замене трубопроводов;</w:t>
      </w:r>
    </w:p>
    <w:p w14:paraId="59686BF3" w14:textId="421BB30E" w:rsidR="0096668F" w:rsidRPr="00A77292" w:rsidRDefault="0096668F">
      <w:pPr>
        <w:pStyle w:val="af1"/>
        <w:widowControl w:val="0"/>
        <w:numPr>
          <w:ilvl w:val="0"/>
          <w:numId w:val="77"/>
        </w:numPr>
        <w:tabs>
          <w:tab w:val="left" w:pos="1276"/>
        </w:tabs>
        <w:ind w:left="0" w:firstLine="709"/>
        <w:rPr>
          <w:szCs w:val="28"/>
        </w:rPr>
      </w:pPr>
      <w:r w:rsidRPr="00A77292">
        <w:rPr>
          <w:szCs w:val="28"/>
        </w:rPr>
        <w:t>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r w:rsidR="005C234E" w:rsidRPr="00A77292">
        <w:rPr>
          <w:szCs w:val="28"/>
        </w:rPr>
        <w:t>.</w:t>
      </w:r>
    </w:p>
    <w:p w14:paraId="2DC89FC8" w14:textId="718B3CEE" w:rsidR="00D75BAC" w:rsidRPr="00A77292" w:rsidRDefault="00A201D7" w:rsidP="00A201D7">
      <w:pPr>
        <w:spacing w:before="120" w:after="120"/>
        <w:rPr>
          <w:b/>
        </w:rPr>
      </w:pPr>
      <w:r w:rsidRPr="00A77292">
        <w:rPr>
          <w:b/>
        </w:rPr>
        <w:t>Система мер по повышению надежности для малонадежных и ненадежных</w:t>
      </w:r>
      <w:r w:rsidR="00D75BAC" w:rsidRPr="00A77292">
        <w:rPr>
          <w:b/>
        </w:rPr>
        <w:t xml:space="preserve"> </w:t>
      </w:r>
      <w:r w:rsidRPr="00A77292">
        <w:rPr>
          <w:b/>
        </w:rPr>
        <w:t>систем теплоснабжения</w:t>
      </w:r>
    </w:p>
    <w:p w14:paraId="04A67BB9" w14:textId="24E13BE0" w:rsidR="00D75BAC" w:rsidRPr="00A77292" w:rsidRDefault="00D75BAC" w:rsidP="00A201D7">
      <w:pPr>
        <w:spacing w:before="120" w:after="120"/>
        <w:rPr>
          <w:b/>
          <w:i/>
        </w:rPr>
      </w:pPr>
      <w:r w:rsidRPr="00A77292">
        <w:rPr>
          <w:b/>
          <w:i/>
        </w:rPr>
        <w:t>Пути повышения безотказности сист</w:t>
      </w:r>
      <w:r w:rsidR="00B37593" w:rsidRPr="00A77292">
        <w:rPr>
          <w:b/>
          <w:i/>
        </w:rPr>
        <w:t>емы транспорта тепловой энергии:</w:t>
      </w:r>
      <w:r w:rsidRPr="00A77292">
        <w:rPr>
          <w:b/>
          <w:i/>
        </w:rPr>
        <w:t xml:space="preserve"> </w:t>
      </w:r>
    </w:p>
    <w:p w14:paraId="01E5274D" w14:textId="644723B1" w:rsidR="00D75BAC" w:rsidRPr="00A77292" w:rsidRDefault="00B37593" w:rsidP="00237366">
      <w:r w:rsidRPr="00A77292">
        <w:tab/>
        <w:t>- ре</w:t>
      </w:r>
      <w:r w:rsidR="00D75BAC" w:rsidRPr="00A77292">
        <w:t xml:space="preserve">конструкция участков с большим сроком службы для снижения величины параметра потока отказов λ. </w:t>
      </w:r>
    </w:p>
    <w:p w14:paraId="4F216633" w14:textId="115A83B0" w:rsidR="00D75BAC" w:rsidRPr="00A77292" w:rsidRDefault="00B37593" w:rsidP="00D75BAC">
      <w:r w:rsidRPr="00A77292">
        <w:t xml:space="preserve"> - с</w:t>
      </w:r>
      <w:r w:rsidR="00D75BAC" w:rsidRPr="00A77292">
        <w:t xml:space="preserve">троительство резервных связей (перемычек) с соседними системами теплоснабжения; </w:t>
      </w:r>
    </w:p>
    <w:p w14:paraId="4F5A9955" w14:textId="77777777" w:rsidR="00D75BAC" w:rsidRPr="00A77292" w:rsidRDefault="00D75BAC" w:rsidP="00D75BAC">
      <w:pPr>
        <w:ind w:firstLine="0"/>
      </w:pPr>
      <w:r w:rsidRPr="00A77292">
        <w:tab/>
        <w:t xml:space="preserve">обоснованная замена подземной прокладки на надземную. </w:t>
      </w:r>
    </w:p>
    <w:p w14:paraId="16B83010" w14:textId="750597CD" w:rsidR="00D75BAC" w:rsidRPr="00A77292" w:rsidRDefault="00B37593" w:rsidP="00D75BAC">
      <w:r w:rsidRPr="00A77292">
        <w:t>- р</w:t>
      </w:r>
      <w:r w:rsidR="00D75BAC" w:rsidRPr="00A77292">
        <w:t xml:space="preserve">азумное уменьшение диаметров магистралей, что позволит сократить время восстановления элемента при возникновении инцидента. </w:t>
      </w:r>
    </w:p>
    <w:p w14:paraId="331898F3" w14:textId="1FD65ED6" w:rsidR="00D75BAC" w:rsidRPr="00A77292" w:rsidRDefault="00B37593" w:rsidP="00D75BAC">
      <w:r w:rsidRPr="00A77292">
        <w:t xml:space="preserve">- </w:t>
      </w:r>
      <w:r w:rsidR="00D75BAC" w:rsidRPr="00A77292">
        <w:tab/>
      </w:r>
      <w:r w:rsidRPr="00A77292">
        <w:t>п</w:t>
      </w:r>
      <w:r w:rsidR="00D75BAC" w:rsidRPr="00A77292">
        <w:t xml:space="preserve">овышение коэффициента аккумуляции зданий (утепление, программы энергосбережения). </w:t>
      </w:r>
    </w:p>
    <w:p w14:paraId="51B07286" w14:textId="393DB574" w:rsidR="00D75BAC" w:rsidRPr="00A77292" w:rsidRDefault="00B37593" w:rsidP="00D75BAC">
      <w:r w:rsidRPr="00A77292">
        <w:lastRenderedPageBreak/>
        <w:t>- о</w:t>
      </w:r>
      <w:r w:rsidR="00D75BAC" w:rsidRPr="00A77292">
        <w:t xml:space="preserve">беспечение проведения теплоснабжающими организациями не реже одного раза в шесть месяцев противоаварийных тренировок в соответствии с Правилами технической эксплуатации тепловых энергоустановок. </w:t>
      </w:r>
    </w:p>
    <w:p w14:paraId="576360FD" w14:textId="16FCD236" w:rsidR="00D75BAC" w:rsidRPr="00A77292" w:rsidRDefault="00D75BAC" w:rsidP="00D75BAC">
      <w:pPr>
        <w:rPr>
          <w:sz w:val="8"/>
        </w:rPr>
      </w:pPr>
    </w:p>
    <w:p w14:paraId="79266D1F" w14:textId="67D73CF9" w:rsidR="00D75BAC" w:rsidRPr="00A77292" w:rsidRDefault="00D75BAC" w:rsidP="00D75BAC">
      <w:pPr>
        <w:rPr>
          <w:b/>
          <w:i/>
        </w:rPr>
      </w:pPr>
      <w:r w:rsidRPr="00A77292">
        <w:rPr>
          <w:b/>
          <w:i/>
        </w:rPr>
        <w:t>Пути повышения безотказности источн</w:t>
      </w:r>
      <w:r w:rsidR="00B37593" w:rsidRPr="00A77292">
        <w:rPr>
          <w:b/>
          <w:i/>
        </w:rPr>
        <w:t>иков тепловой энергии</w:t>
      </w:r>
      <w:r w:rsidRPr="00A77292">
        <w:rPr>
          <w:b/>
          <w:i/>
        </w:rPr>
        <w:t xml:space="preserve"> </w:t>
      </w:r>
    </w:p>
    <w:p w14:paraId="5235346C" w14:textId="7C022FEA" w:rsidR="00D75BAC" w:rsidRPr="00A77292" w:rsidRDefault="00D75BAC" w:rsidP="00D75BAC">
      <w:r w:rsidRPr="00A77292">
        <w:tab/>
        <w:t>В соответствии с п. 4.14 СП 89.13330.2016 «Котельные установки»</w:t>
      </w:r>
      <w:r w:rsidR="0021579B" w:rsidRPr="00A77292">
        <w:t>,</w:t>
      </w:r>
      <w:r w:rsidRPr="00A77292">
        <w:t xml:space="preserve"> в котельных следует предусматривать установку не менее двух котлов. </w:t>
      </w:r>
    </w:p>
    <w:p w14:paraId="5E28FE4E" w14:textId="77777777" w:rsidR="00D75BAC" w:rsidRPr="00A77292" w:rsidRDefault="00D75BAC" w:rsidP="00D75BAC">
      <w:r w:rsidRPr="00A77292">
        <w:tab/>
        <w:t xml:space="preserve">По насосному оборудованию должно быть предусмотрено стопроцентное резервирование. </w:t>
      </w:r>
    </w:p>
    <w:p w14:paraId="65B0E5D4" w14:textId="0AA070DB" w:rsidR="00D75BAC" w:rsidRPr="00A77292" w:rsidRDefault="00D75BAC" w:rsidP="00D75BAC">
      <w:r w:rsidRPr="00A77292">
        <w:t>В соответствии СП 89.13330.2016 «Котельные установки»</w:t>
      </w:r>
      <w:r w:rsidR="0021579B" w:rsidRPr="00A77292">
        <w:t>,</w:t>
      </w:r>
      <w:r w:rsidRPr="00A77292">
        <w:t xml:space="preserve"> котельные, вырабатывающие в качестве теплоносителя воду с температурой более 95 </w:t>
      </w:r>
      <w:r w:rsidRPr="00A77292">
        <w:rPr>
          <w:rFonts w:cs="Times New Roman"/>
        </w:rPr>
        <w:t>°</w:t>
      </w:r>
      <w:r w:rsidRPr="00A77292">
        <w:t xml:space="preserve">С должны быть обеспечены двумя независимыми источниками электроснабжения, при этом перерыв в электроснабжении допускается на время переключения с одного источника электроснабжения на другой. В отдельных случаях, при отсутствии технической возможности электроснабжения от внешних электросетей по двум независимым линиям и от разных источников, должны быть предусмотрены автономные электрогенераторы. </w:t>
      </w:r>
    </w:p>
    <w:p w14:paraId="19238014" w14:textId="72DFC54D" w:rsidR="00D75BAC" w:rsidRPr="00A77292" w:rsidRDefault="00D75BAC" w:rsidP="00D75BAC">
      <w:r w:rsidRPr="00A77292">
        <w:t xml:space="preserve">Для котельных первой и второй категорий должно быть предусмотрено два ввода водопровода - и/или создан нормативный запас воды. </w:t>
      </w:r>
    </w:p>
    <w:p w14:paraId="21FD593B" w14:textId="299C16C6" w:rsidR="00D75BAC" w:rsidRPr="00EF463B" w:rsidRDefault="00D75BAC" w:rsidP="00D75BAC">
      <w:r w:rsidRPr="00EF463B">
        <w:tab/>
        <w:t xml:space="preserve">Обеспечение проведения теплоснабжающими организациями не реже одного раза в шесть месяцев противоаварийных тренировок в соответствии с </w:t>
      </w:r>
      <w:r w:rsidR="00A372C2" w:rsidRPr="00EF463B">
        <w:t>Правилами технической эксплуатации объектов теплоснабжения и теплопотребляющих установок, утв. Приказом Минэнерго России от 14.05.2025 № 511</w:t>
      </w:r>
      <w:r w:rsidRPr="00EF463B">
        <w:t>.</w:t>
      </w:r>
    </w:p>
    <w:p w14:paraId="33402E22" w14:textId="37185A46" w:rsidR="00B50A8F" w:rsidRPr="00EF463B" w:rsidRDefault="006212D3" w:rsidP="00C7791B">
      <w:r w:rsidRPr="00EF463B">
        <w:t>Согласно проведенно</w:t>
      </w:r>
      <w:r w:rsidR="003D7133" w:rsidRPr="00EF463B">
        <w:t>го</w:t>
      </w:r>
      <w:r w:rsidRPr="00EF463B">
        <w:t xml:space="preserve"> анализ</w:t>
      </w:r>
      <w:r w:rsidR="003D7133" w:rsidRPr="00EF463B">
        <w:t>а</w:t>
      </w:r>
      <w:r w:rsidRPr="00EF463B">
        <w:t xml:space="preserve"> </w:t>
      </w:r>
      <w:r w:rsidR="003D7133" w:rsidRPr="00EF463B">
        <w:t>объектов систем теплоснабжения д</w:t>
      </w:r>
      <w:r w:rsidRPr="00EF463B">
        <w:t>ля обеспечения</w:t>
      </w:r>
      <w:r w:rsidR="003D7133" w:rsidRPr="00EF463B">
        <w:t xml:space="preserve"> надежного и</w:t>
      </w:r>
      <w:r w:rsidRPr="00EF463B">
        <w:t xml:space="preserve"> бесперебойного теплоснабжения, снижения потерь тепловой энергии</w:t>
      </w:r>
      <w:r w:rsidR="003D7133" w:rsidRPr="00EF463B">
        <w:t xml:space="preserve"> в сетях,</w:t>
      </w:r>
      <w:r w:rsidRPr="00EF463B">
        <w:t xml:space="preserve"> </w:t>
      </w:r>
      <w:r w:rsidR="00EF463B" w:rsidRPr="00EF463B">
        <w:t xml:space="preserve">необходимо </w:t>
      </w:r>
      <w:r w:rsidRPr="00EF463B">
        <w:t xml:space="preserve">выполнение </w:t>
      </w:r>
      <w:r w:rsidR="003D7133" w:rsidRPr="00EF463B">
        <w:t>мероприятий</w:t>
      </w:r>
      <w:r w:rsidR="008774DB" w:rsidRPr="00EF463B">
        <w:t xml:space="preserve"> по реконструкции</w:t>
      </w:r>
      <w:r w:rsidR="00373B0A" w:rsidRPr="00EF463B">
        <w:t xml:space="preserve"> источников теплоснабжения, ЦТП,</w:t>
      </w:r>
      <w:r w:rsidR="008774DB" w:rsidRPr="00EF463B">
        <w:t xml:space="preserve"> тепловых сетей, находящихся в ветхом состоянии.</w:t>
      </w:r>
    </w:p>
    <w:p w14:paraId="4D7F3D0E" w14:textId="3B75A8F0" w:rsidR="00EF463B" w:rsidRPr="00EF463B" w:rsidRDefault="00AB57A4" w:rsidP="00265307">
      <w:pPr>
        <w:rPr>
          <w:szCs w:val="24"/>
        </w:rPr>
      </w:pPr>
      <w:r w:rsidRPr="00EF463B">
        <w:rPr>
          <w:szCs w:val="24"/>
        </w:rPr>
        <w:t xml:space="preserve">Мероприятия с указанием потребности в финансовых ресурсах приведены </w:t>
      </w:r>
      <w:r w:rsidR="00EF463B" w:rsidRPr="00EF463B">
        <w:rPr>
          <w:szCs w:val="24"/>
        </w:rPr>
        <w:t>в Главе 7. Предложения по строительству, реконструкции, техническому перевооружению и (или) модернизации источников тепловой энергии и Главе 8. Предложения по строительству, реконструкции и (или) модернизации тепловых сетей в настоящей Схемы теплоснабжения.</w:t>
      </w:r>
    </w:p>
    <w:p w14:paraId="677B1E2F" w14:textId="77777777" w:rsidR="00A77292" w:rsidRPr="00EF463B" w:rsidRDefault="00A77292" w:rsidP="00265307">
      <w:pPr>
        <w:rPr>
          <w:szCs w:val="24"/>
        </w:rPr>
      </w:pPr>
    </w:p>
    <w:p w14:paraId="792720BA" w14:textId="40CADF1B" w:rsidR="001F42E0" w:rsidRPr="00A77292" w:rsidRDefault="001F42E0" w:rsidP="00092FEE">
      <w:pPr>
        <w:pStyle w:val="31"/>
        <w:keepLines w:val="0"/>
        <w:tabs>
          <w:tab w:val="left" w:pos="851"/>
        </w:tabs>
        <w:spacing w:before="0" w:after="120"/>
        <w:rPr>
          <w:rFonts w:ascii="Times New Roman" w:hAnsi="Times New Roman" w:cs="Times New Roman"/>
          <w:b/>
          <w:color w:val="auto"/>
        </w:rPr>
      </w:pPr>
      <w:bookmarkStart w:id="212" w:name="_Toc8254021"/>
      <w:bookmarkStart w:id="213" w:name="_Toc8578774"/>
      <w:bookmarkStart w:id="214" w:name="_Toc15896443"/>
      <w:bookmarkStart w:id="215" w:name="_Toc194670120"/>
      <w:bookmarkStart w:id="216" w:name="_Toc208504632"/>
      <w:bookmarkStart w:id="217" w:name="_Toc213271381"/>
      <w:r w:rsidRPr="00A77292">
        <w:rPr>
          <w:rFonts w:ascii="Times New Roman" w:hAnsi="Times New Roman" w:cs="Times New Roman"/>
          <w:b/>
          <w:color w:val="auto"/>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12"/>
      <w:bookmarkEnd w:id="213"/>
      <w:bookmarkEnd w:id="214"/>
      <w:bookmarkEnd w:id="215"/>
      <w:bookmarkEnd w:id="216"/>
      <w:bookmarkEnd w:id="217"/>
    </w:p>
    <w:p w14:paraId="07E42EEF" w14:textId="248562FA" w:rsidR="001F42E0" w:rsidRPr="00A77292" w:rsidRDefault="00A77292" w:rsidP="00A77292">
      <w:pPr>
        <w:rPr>
          <w:szCs w:val="24"/>
        </w:rPr>
        <w:sectPr w:rsidR="001F42E0" w:rsidRPr="00A77292" w:rsidSect="00F655D3">
          <w:pgSz w:w="11906" w:h="16838" w:code="9"/>
          <w:pgMar w:top="1134" w:right="850" w:bottom="1134" w:left="1134" w:header="708" w:footer="708" w:gutter="0"/>
          <w:cols w:space="708"/>
          <w:docGrid w:linePitch="360"/>
        </w:sectPr>
      </w:pPr>
      <w:r w:rsidRPr="00A77292">
        <w:rPr>
          <w:szCs w:val="24"/>
        </w:rPr>
        <w:t xml:space="preserve">Изменений в показателях надежности теплоснабжения за период, предшествующий </w:t>
      </w:r>
      <w:r w:rsidR="008A64A2">
        <w:rPr>
          <w:szCs w:val="24"/>
        </w:rPr>
        <w:t>разработке</w:t>
      </w:r>
      <w:r w:rsidRPr="00A77292">
        <w:rPr>
          <w:szCs w:val="24"/>
        </w:rPr>
        <w:t xml:space="preserve"> схемы теплоснабжения, не выявлено.</w:t>
      </w:r>
    </w:p>
    <w:p w14:paraId="6855C276" w14:textId="5DD0D8F0" w:rsidR="007F7D83" w:rsidRPr="009D071D" w:rsidRDefault="007F7D83" w:rsidP="00627892">
      <w:pPr>
        <w:pStyle w:val="24"/>
        <w:pageBreakBefore/>
        <w:numPr>
          <w:ilvl w:val="1"/>
          <w:numId w:val="38"/>
        </w:numPr>
        <w:tabs>
          <w:tab w:val="left" w:pos="1560"/>
        </w:tabs>
        <w:spacing w:before="0" w:after="120"/>
        <w:ind w:left="885" w:hanging="601"/>
        <w:rPr>
          <w:rFonts w:ascii="Times New Roman" w:hAnsi="Times New Roman" w:cs="Times New Roman"/>
          <w:b/>
          <w:color w:val="auto"/>
          <w:sz w:val="24"/>
          <w:szCs w:val="24"/>
        </w:rPr>
      </w:pPr>
      <w:bookmarkStart w:id="218" w:name="_Toc208504633"/>
      <w:bookmarkStart w:id="219" w:name="_Toc213271382"/>
      <w:r w:rsidRPr="009D071D">
        <w:rPr>
          <w:rFonts w:ascii="Times New Roman" w:hAnsi="Times New Roman" w:cs="Times New Roman"/>
          <w:b/>
          <w:color w:val="auto"/>
          <w:sz w:val="24"/>
          <w:szCs w:val="24"/>
        </w:rPr>
        <w:lastRenderedPageBreak/>
        <w:t>Технико-экономические показатели теплоснабжающих и теплосетевых организаций</w:t>
      </w:r>
      <w:bookmarkEnd w:id="218"/>
      <w:bookmarkEnd w:id="219"/>
    </w:p>
    <w:p w14:paraId="752854C3" w14:textId="77777777" w:rsidR="00ED4245" w:rsidRPr="009D071D" w:rsidRDefault="00ED4245" w:rsidP="00ED4245">
      <w:r w:rsidRPr="009D071D">
        <w:t>Технико-экономические показатели теплоснабжающих и теплосетевых организаций сформированы в соответствии с требованиями, устанавливаемыми постановлением Правительства Российской Федерации от 26.01.2023 № 110 «О стандартах раскрытия информации теплоснабжающими организациями, теплосетевыми организациями и органами регулирования тарифов в сфере теплоснабжения» (далее – Стандарты раскрытия информации).</w:t>
      </w:r>
    </w:p>
    <w:p w14:paraId="5603F9DF" w14:textId="77777777" w:rsidR="009D071D" w:rsidRPr="009D071D" w:rsidRDefault="005631AA" w:rsidP="00896D35">
      <w:r w:rsidRPr="009D071D">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размещена теплоснабжающими организациями на портале раскрытия информация ФГИС ЕИАС ФАС России</w:t>
      </w:r>
      <w:r w:rsidR="009D071D" w:rsidRPr="009D071D">
        <w:t>.</w:t>
      </w:r>
    </w:p>
    <w:p w14:paraId="4C06AADE" w14:textId="5DB4C0BD" w:rsidR="00551F68" w:rsidRPr="009D071D" w:rsidRDefault="003841F9" w:rsidP="009D071D">
      <w:r w:rsidRPr="009D071D">
        <w:t>Технико-экономические показатели теплоснабжающих и теплосетевых организаций Читинского муниципального округа</w:t>
      </w:r>
      <w:r w:rsidR="009D071D" w:rsidRPr="009D071D">
        <w:t xml:space="preserve"> </w:t>
      </w:r>
      <w:r w:rsidR="00551F68" w:rsidRPr="009D071D">
        <w:t xml:space="preserve">представлены в таблице </w:t>
      </w:r>
      <w:r w:rsidR="009D071D" w:rsidRPr="009D071D">
        <w:t>1.10.1</w:t>
      </w:r>
      <w:r w:rsidR="00551F68" w:rsidRPr="009D071D">
        <w:t xml:space="preserve">. </w:t>
      </w:r>
    </w:p>
    <w:p w14:paraId="672122D4" w14:textId="77777777" w:rsidR="00551F68" w:rsidRPr="009D071D" w:rsidRDefault="00551F68" w:rsidP="001E0438">
      <w:pPr>
        <w:rPr>
          <w:highlight w:val="yellow"/>
        </w:rPr>
      </w:pPr>
    </w:p>
    <w:p w14:paraId="39B68507" w14:textId="77777777" w:rsidR="00551F68" w:rsidRPr="009D071D" w:rsidRDefault="00551F68">
      <w:pPr>
        <w:spacing w:before="0" w:after="160" w:line="259" w:lineRule="auto"/>
        <w:ind w:firstLine="0"/>
        <w:contextualSpacing w:val="0"/>
        <w:jc w:val="left"/>
        <w:rPr>
          <w:b/>
        </w:rPr>
      </w:pPr>
      <w:r w:rsidRPr="009D071D">
        <w:rPr>
          <w:b/>
        </w:rPr>
        <w:br w:type="page"/>
      </w:r>
    </w:p>
    <w:p w14:paraId="1312E7BC" w14:textId="77777777" w:rsidR="00551F68" w:rsidRPr="009D071D" w:rsidRDefault="00551F68" w:rsidP="00427DDB">
      <w:pPr>
        <w:jc w:val="right"/>
        <w:rPr>
          <w:b/>
        </w:rPr>
        <w:sectPr w:rsidR="00551F68" w:rsidRPr="009D071D" w:rsidSect="00427DDB">
          <w:pgSz w:w="11906" w:h="16838"/>
          <w:pgMar w:top="1134" w:right="707" w:bottom="1134" w:left="1134" w:header="708" w:footer="708" w:gutter="0"/>
          <w:cols w:space="708"/>
          <w:titlePg/>
          <w:docGrid w:linePitch="360"/>
        </w:sectPr>
      </w:pPr>
    </w:p>
    <w:p w14:paraId="5091747F" w14:textId="46D46655" w:rsidR="00427DDB" w:rsidRPr="00864CD1" w:rsidRDefault="00427DDB" w:rsidP="00427DDB">
      <w:pPr>
        <w:jc w:val="right"/>
        <w:rPr>
          <w:b/>
        </w:rPr>
      </w:pPr>
      <w:r w:rsidRPr="00864CD1">
        <w:rPr>
          <w:b/>
        </w:rPr>
        <w:lastRenderedPageBreak/>
        <w:t xml:space="preserve">Таблица </w:t>
      </w:r>
      <w:r w:rsidR="003841F9">
        <w:rPr>
          <w:b/>
          <w:szCs w:val="24"/>
        </w:rPr>
        <w:t>1.10.1</w:t>
      </w:r>
    </w:p>
    <w:p w14:paraId="54F257E6" w14:textId="58301855" w:rsidR="00551F68" w:rsidRPr="00864CD1" w:rsidRDefault="005631AA" w:rsidP="00551F68">
      <w:pPr>
        <w:jc w:val="center"/>
        <w:rPr>
          <w:b/>
        </w:rPr>
      </w:pPr>
      <w:r w:rsidRPr="00864CD1">
        <w:rPr>
          <w:b/>
        </w:rPr>
        <w:t>Технико-экономические по</w:t>
      </w:r>
      <w:r w:rsidR="00551F68" w:rsidRPr="00864CD1">
        <w:rPr>
          <w:b/>
        </w:rPr>
        <w:t xml:space="preserve">казатели </w:t>
      </w:r>
      <w:r w:rsidR="00864CD1" w:rsidRPr="00864CD1">
        <w:rPr>
          <w:b/>
        </w:rPr>
        <w:t>теплоснабжающих и теплосетевых организаций Читинского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199"/>
        <w:gridCol w:w="1645"/>
        <w:gridCol w:w="2116"/>
        <w:gridCol w:w="1682"/>
        <w:gridCol w:w="1625"/>
        <w:gridCol w:w="1622"/>
      </w:tblGrid>
      <w:tr w:rsidR="00864CD1" w:rsidRPr="00864CD1" w14:paraId="0AD493CB" w14:textId="77777777" w:rsidTr="003841F9">
        <w:trPr>
          <w:trHeight w:val="20"/>
          <w:tblHeader/>
        </w:trPr>
        <w:tc>
          <w:tcPr>
            <w:tcW w:w="2016" w:type="pct"/>
            <w:gridSpan w:val="2"/>
            <w:vAlign w:val="center"/>
            <w:hideMark/>
          </w:tcPr>
          <w:p w14:paraId="5BDA4C5A"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Предприятие</w:t>
            </w:r>
          </w:p>
        </w:tc>
        <w:tc>
          <w:tcPr>
            <w:tcW w:w="565" w:type="pct"/>
            <w:vAlign w:val="center"/>
            <w:hideMark/>
          </w:tcPr>
          <w:p w14:paraId="60AFF8FA"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МП "ЖКХ г.п. Атамановское"</w:t>
            </w:r>
          </w:p>
        </w:tc>
        <w:tc>
          <w:tcPr>
            <w:tcW w:w="727" w:type="pct"/>
            <w:vAlign w:val="center"/>
            <w:hideMark/>
          </w:tcPr>
          <w:p w14:paraId="59EF7851"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АО "ЗабТЭК"</w:t>
            </w:r>
          </w:p>
        </w:tc>
        <w:tc>
          <w:tcPr>
            <w:tcW w:w="578" w:type="pct"/>
            <w:vAlign w:val="center"/>
            <w:hideMark/>
          </w:tcPr>
          <w:p w14:paraId="52E7B209" w14:textId="3F27BF5A"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xml:space="preserve">Забайкальская дирекция по </w:t>
            </w:r>
            <w:r>
              <w:rPr>
                <w:rFonts w:eastAsia="Times New Roman" w:cs="Times New Roman"/>
                <w:b/>
                <w:bCs/>
                <w:sz w:val="20"/>
                <w:szCs w:val="20"/>
                <w:lang w:eastAsia="ru-RU"/>
              </w:rPr>
              <w:t>ТВС</w:t>
            </w:r>
            <w:r w:rsidRPr="00864CD1">
              <w:rPr>
                <w:rFonts w:eastAsia="Times New Roman" w:cs="Times New Roman"/>
                <w:b/>
                <w:bCs/>
                <w:sz w:val="20"/>
                <w:szCs w:val="20"/>
                <w:lang w:eastAsia="ru-RU"/>
              </w:rPr>
              <w:t xml:space="preserve"> - </w:t>
            </w:r>
            <w:r>
              <w:rPr>
                <w:rFonts w:eastAsia="Times New Roman" w:cs="Times New Roman"/>
                <w:b/>
                <w:bCs/>
                <w:sz w:val="20"/>
                <w:szCs w:val="20"/>
                <w:lang w:eastAsia="ru-RU"/>
              </w:rPr>
              <w:t>СП</w:t>
            </w:r>
            <w:r w:rsidRPr="00864CD1">
              <w:rPr>
                <w:rFonts w:eastAsia="Times New Roman" w:cs="Times New Roman"/>
                <w:b/>
                <w:bCs/>
                <w:sz w:val="20"/>
                <w:szCs w:val="20"/>
                <w:lang w:eastAsia="ru-RU"/>
              </w:rPr>
              <w:t xml:space="preserve"> </w:t>
            </w:r>
            <w:r>
              <w:rPr>
                <w:rFonts w:eastAsia="Times New Roman" w:cs="Times New Roman"/>
                <w:b/>
                <w:bCs/>
                <w:sz w:val="20"/>
                <w:szCs w:val="20"/>
                <w:lang w:eastAsia="ru-RU"/>
              </w:rPr>
              <w:t>ЦД</w:t>
            </w:r>
            <w:r w:rsidRPr="00864CD1">
              <w:rPr>
                <w:rFonts w:eastAsia="Times New Roman" w:cs="Times New Roman"/>
                <w:b/>
                <w:bCs/>
                <w:sz w:val="20"/>
                <w:szCs w:val="20"/>
                <w:lang w:eastAsia="ru-RU"/>
              </w:rPr>
              <w:t xml:space="preserve"> по </w:t>
            </w:r>
            <w:r>
              <w:rPr>
                <w:rFonts w:eastAsia="Times New Roman" w:cs="Times New Roman"/>
                <w:b/>
                <w:bCs/>
                <w:sz w:val="20"/>
                <w:szCs w:val="20"/>
                <w:lang w:eastAsia="ru-RU"/>
              </w:rPr>
              <w:t>ТВС</w:t>
            </w:r>
            <w:r w:rsidRPr="00864CD1">
              <w:rPr>
                <w:rFonts w:eastAsia="Times New Roman" w:cs="Times New Roman"/>
                <w:b/>
                <w:bCs/>
                <w:sz w:val="20"/>
                <w:szCs w:val="20"/>
                <w:lang w:eastAsia="ru-RU"/>
              </w:rPr>
              <w:t xml:space="preserve"> филиала ОАО "РЖД"</w:t>
            </w:r>
          </w:p>
        </w:tc>
        <w:tc>
          <w:tcPr>
            <w:tcW w:w="558" w:type="pct"/>
            <w:vAlign w:val="center"/>
            <w:hideMark/>
          </w:tcPr>
          <w:p w14:paraId="54F37C90" w14:textId="0D02B772" w:rsid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ООО</w:t>
            </w:r>
          </w:p>
          <w:p w14:paraId="1DA5F1B7" w14:textId="283A058B"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«Новокручи</w:t>
            </w:r>
            <w:r>
              <w:rPr>
                <w:rFonts w:eastAsia="Times New Roman" w:cs="Times New Roman"/>
                <w:b/>
                <w:bCs/>
                <w:sz w:val="20"/>
                <w:szCs w:val="20"/>
                <w:lang w:eastAsia="ru-RU"/>
              </w:rPr>
              <w:t>-</w:t>
            </w:r>
            <w:r w:rsidRPr="00864CD1">
              <w:rPr>
                <w:rFonts w:eastAsia="Times New Roman" w:cs="Times New Roman"/>
                <w:b/>
                <w:bCs/>
                <w:sz w:val="20"/>
                <w:szCs w:val="20"/>
                <w:lang w:eastAsia="ru-RU"/>
              </w:rPr>
              <w:t>нинское»</w:t>
            </w:r>
          </w:p>
        </w:tc>
        <w:tc>
          <w:tcPr>
            <w:tcW w:w="557" w:type="pct"/>
            <w:vAlign w:val="center"/>
            <w:hideMark/>
          </w:tcPr>
          <w:p w14:paraId="0236C948"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ООО Управляющая компания Азау</w:t>
            </w:r>
          </w:p>
        </w:tc>
      </w:tr>
      <w:tr w:rsidR="00864CD1" w:rsidRPr="00864CD1" w14:paraId="63569F23" w14:textId="77777777" w:rsidTr="003841F9">
        <w:trPr>
          <w:trHeight w:val="20"/>
          <w:tblHeader/>
        </w:trPr>
        <w:tc>
          <w:tcPr>
            <w:tcW w:w="2016" w:type="pct"/>
            <w:gridSpan w:val="2"/>
            <w:vAlign w:val="center"/>
            <w:hideMark/>
          </w:tcPr>
          <w:p w14:paraId="183694EA"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Отчетный период (опубликованный)</w:t>
            </w:r>
          </w:p>
        </w:tc>
        <w:tc>
          <w:tcPr>
            <w:tcW w:w="565" w:type="pct"/>
            <w:vAlign w:val="center"/>
            <w:hideMark/>
          </w:tcPr>
          <w:p w14:paraId="00FB8807"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2022 г.</w:t>
            </w:r>
          </w:p>
        </w:tc>
        <w:tc>
          <w:tcPr>
            <w:tcW w:w="727" w:type="pct"/>
            <w:vAlign w:val="center"/>
            <w:hideMark/>
          </w:tcPr>
          <w:p w14:paraId="4C9E3385"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2023 г.</w:t>
            </w:r>
          </w:p>
        </w:tc>
        <w:tc>
          <w:tcPr>
            <w:tcW w:w="578" w:type="pct"/>
            <w:vAlign w:val="center"/>
            <w:hideMark/>
          </w:tcPr>
          <w:p w14:paraId="6C2B55A3"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2024 г.</w:t>
            </w:r>
          </w:p>
        </w:tc>
        <w:tc>
          <w:tcPr>
            <w:tcW w:w="558" w:type="pct"/>
            <w:vAlign w:val="center"/>
            <w:hideMark/>
          </w:tcPr>
          <w:p w14:paraId="55813384"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2024 г.</w:t>
            </w:r>
          </w:p>
        </w:tc>
        <w:tc>
          <w:tcPr>
            <w:tcW w:w="557" w:type="pct"/>
            <w:vAlign w:val="center"/>
            <w:hideMark/>
          </w:tcPr>
          <w:p w14:paraId="58A23EF8"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2024 г.</w:t>
            </w:r>
          </w:p>
        </w:tc>
      </w:tr>
      <w:tr w:rsidR="00864CD1" w:rsidRPr="00864CD1" w14:paraId="49FE1BE7" w14:textId="77777777" w:rsidTr="003841F9">
        <w:trPr>
          <w:trHeight w:val="20"/>
        </w:trPr>
        <w:tc>
          <w:tcPr>
            <w:tcW w:w="2016" w:type="pct"/>
            <w:gridSpan w:val="2"/>
            <w:vAlign w:val="center"/>
            <w:hideMark/>
          </w:tcPr>
          <w:p w14:paraId="0D23E2E6"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Вид деятельности</w:t>
            </w:r>
          </w:p>
        </w:tc>
        <w:tc>
          <w:tcPr>
            <w:tcW w:w="565" w:type="pct"/>
            <w:vAlign w:val="center"/>
            <w:hideMark/>
          </w:tcPr>
          <w:p w14:paraId="34C45B96" w14:textId="778F35E0"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Производство тепловой энергии. Некомбини</w:t>
            </w:r>
            <w:r>
              <w:rPr>
                <w:rFonts w:eastAsia="Times New Roman" w:cs="Times New Roman"/>
                <w:b/>
                <w:bCs/>
                <w:sz w:val="20"/>
                <w:szCs w:val="20"/>
                <w:lang w:eastAsia="ru-RU"/>
              </w:rPr>
              <w:t>-</w:t>
            </w:r>
            <w:r w:rsidRPr="00864CD1">
              <w:rPr>
                <w:rFonts w:eastAsia="Times New Roman" w:cs="Times New Roman"/>
                <w:b/>
                <w:bCs/>
                <w:sz w:val="20"/>
                <w:szCs w:val="20"/>
                <w:lang w:eastAsia="ru-RU"/>
              </w:rPr>
              <w:t>рованная выработка</w:t>
            </w:r>
          </w:p>
        </w:tc>
        <w:tc>
          <w:tcPr>
            <w:tcW w:w="727" w:type="pct"/>
            <w:vAlign w:val="center"/>
            <w:hideMark/>
          </w:tcPr>
          <w:p w14:paraId="6BFA4EA6"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Производство тепловой энергии. Некомбинированная выработка; Передача. Тепловая энергия; Сбыт. Тепловая энергия</w:t>
            </w:r>
          </w:p>
        </w:tc>
        <w:tc>
          <w:tcPr>
            <w:tcW w:w="578" w:type="pct"/>
            <w:vAlign w:val="center"/>
            <w:hideMark/>
          </w:tcPr>
          <w:p w14:paraId="7CA8293E" w14:textId="44E50CEC"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Производство тепловой энергии. Некомбини</w:t>
            </w:r>
            <w:r>
              <w:rPr>
                <w:rFonts w:eastAsia="Times New Roman" w:cs="Times New Roman"/>
                <w:b/>
                <w:bCs/>
                <w:sz w:val="20"/>
                <w:szCs w:val="20"/>
                <w:lang w:eastAsia="ru-RU"/>
              </w:rPr>
              <w:t>-</w:t>
            </w:r>
            <w:r w:rsidRPr="00864CD1">
              <w:rPr>
                <w:rFonts w:eastAsia="Times New Roman" w:cs="Times New Roman"/>
                <w:b/>
                <w:bCs/>
                <w:sz w:val="20"/>
                <w:szCs w:val="20"/>
                <w:lang w:eastAsia="ru-RU"/>
              </w:rPr>
              <w:t>рованная выработка</w:t>
            </w:r>
          </w:p>
        </w:tc>
        <w:tc>
          <w:tcPr>
            <w:tcW w:w="558" w:type="pct"/>
            <w:vAlign w:val="center"/>
            <w:hideMark/>
          </w:tcPr>
          <w:p w14:paraId="5A4321F0" w14:textId="43EE00D4"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Производство тепловой энергии. Некомбини</w:t>
            </w:r>
            <w:r>
              <w:rPr>
                <w:rFonts w:eastAsia="Times New Roman" w:cs="Times New Roman"/>
                <w:b/>
                <w:bCs/>
                <w:sz w:val="20"/>
                <w:szCs w:val="20"/>
                <w:lang w:eastAsia="ru-RU"/>
              </w:rPr>
              <w:t>-</w:t>
            </w:r>
            <w:r w:rsidRPr="00864CD1">
              <w:rPr>
                <w:rFonts w:eastAsia="Times New Roman" w:cs="Times New Roman"/>
                <w:b/>
                <w:bCs/>
                <w:sz w:val="20"/>
                <w:szCs w:val="20"/>
                <w:lang w:eastAsia="ru-RU"/>
              </w:rPr>
              <w:t>рованная выработка</w:t>
            </w:r>
          </w:p>
        </w:tc>
        <w:tc>
          <w:tcPr>
            <w:tcW w:w="557" w:type="pct"/>
            <w:vAlign w:val="center"/>
            <w:hideMark/>
          </w:tcPr>
          <w:p w14:paraId="5C79DC1D" w14:textId="3A2A5159"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Производство тепловой энергии. Некомбини</w:t>
            </w:r>
            <w:r>
              <w:rPr>
                <w:rFonts w:eastAsia="Times New Roman" w:cs="Times New Roman"/>
                <w:b/>
                <w:bCs/>
                <w:sz w:val="20"/>
                <w:szCs w:val="20"/>
                <w:lang w:eastAsia="ru-RU"/>
              </w:rPr>
              <w:t>-</w:t>
            </w:r>
            <w:r w:rsidRPr="00864CD1">
              <w:rPr>
                <w:rFonts w:eastAsia="Times New Roman" w:cs="Times New Roman"/>
                <w:b/>
                <w:bCs/>
                <w:sz w:val="20"/>
                <w:szCs w:val="20"/>
                <w:lang w:eastAsia="ru-RU"/>
              </w:rPr>
              <w:t>рованная выработка</w:t>
            </w:r>
          </w:p>
        </w:tc>
      </w:tr>
      <w:tr w:rsidR="00864CD1" w:rsidRPr="00864CD1" w14:paraId="16AFD49A" w14:textId="77777777" w:rsidTr="003841F9">
        <w:trPr>
          <w:trHeight w:val="20"/>
        </w:trPr>
        <w:tc>
          <w:tcPr>
            <w:tcW w:w="2016" w:type="pct"/>
            <w:gridSpan w:val="2"/>
            <w:vAlign w:val="center"/>
            <w:hideMark/>
          </w:tcPr>
          <w:p w14:paraId="34813ED1"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Централизованная система</w:t>
            </w:r>
          </w:p>
        </w:tc>
        <w:tc>
          <w:tcPr>
            <w:tcW w:w="565" w:type="pct"/>
            <w:vAlign w:val="center"/>
            <w:hideMark/>
          </w:tcPr>
          <w:p w14:paraId="5D539FDB"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xml:space="preserve">  Котельная "Модуль" ул. Набережная, 15А (Атамановское)</w:t>
            </w:r>
          </w:p>
        </w:tc>
        <w:tc>
          <w:tcPr>
            <w:tcW w:w="727" w:type="pct"/>
            <w:vAlign w:val="center"/>
            <w:hideMark/>
          </w:tcPr>
          <w:p w14:paraId="6C287CC8"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Атамановка</w:t>
            </w:r>
          </w:p>
        </w:tc>
        <w:tc>
          <w:tcPr>
            <w:tcW w:w="578" w:type="pct"/>
            <w:vAlign w:val="center"/>
            <w:hideMark/>
          </w:tcPr>
          <w:p w14:paraId="6847F7E5" w14:textId="46A3612E"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xml:space="preserve">Котельная ДС Новая </w:t>
            </w:r>
            <w:r>
              <w:rPr>
                <w:rFonts w:eastAsia="Times New Roman" w:cs="Times New Roman"/>
                <w:b/>
                <w:bCs/>
                <w:sz w:val="20"/>
                <w:szCs w:val="20"/>
                <w:lang w:eastAsia="ru-RU"/>
              </w:rPr>
              <w:t>,</w:t>
            </w:r>
            <w:r w:rsidRPr="00864CD1">
              <w:rPr>
                <w:rFonts w:eastAsia="Times New Roman" w:cs="Times New Roman"/>
                <w:b/>
                <w:bCs/>
                <w:sz w:val="20"/>
                <w:szCs w:val="20"/>
                <w:lang w:eastAsia="ru-RU"/>
              </w:rPr>
              <w:t xml:space="preserve"> Новокручи</w:t>
            </w:r>
            <w:r>
              <w:rPr>
                <w:rFonts w:eastAsia="Times New Roman" w:cs="Times New Roman"/>
                <w:b/>
                <w:bCs/>
                <w:sz w:val="20"/>
                <w:szCs w:val="20"/>
                <w:lang w:eastAsia="ru-RU"/>
              </w:rPr>
              <w:t>-</w:t>
            </w:r>
            <w:r w:rsidRPr="00864CD1">
              <w:rPr>
                <w:rFonts w:eastAsia="Times New Roman" w:cs="Times New Roman"/>
                <w:b/>
                <w:bCs/>
                <w:sz w:val="20"/>
                <w:szCs w:val="20"/>
                <w:lang w:eastAsia="ru-RU"/>
              </w:rPr>
              <w:t>нинское</w:t>
            </w:r>
          </w:p>
        </w:tc>
        <w:tc>
          <w:tcPr>
            <w:tcW w:w="558" w:type="pct"/>
            <w:vAlign w:val="center"/>
            <w:hideMark/>
          </w:tcPr>
          <w:p w14:paraId="2BFDF41E" w14:textId="1BFE7CB4"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Новокручи</w:t>
            </w:r>
            <w:r>
              <w:rPr>
                <w:rFonts w:eastAsia="Times New Roman" w:cs="Times New Roman"/>
                <w:b/>
                <w:bCs/>
                <w:sz w:val="20"/>
                <w:szCs w:val="20"/>
                <w:lang w:eastAsia="ru-RU"/>
              </w:rPr>
              <w:t>-</w:t>
            </w:r>
            <w:r w:rsidRPr="00864CD1">
              <w:rPr>
                <w:rFonts w:eastAsia="Times New Roman" w:cs="Times New Roman"/>
                <w:b/>
                <w:bCs/>
                <w:sz w:val="20"/>
                <w:szCs w:val="20"/>
                <w:lang w:eastAsia="ru-RU"/>
              </w:rPr>
              <w:t>нинское</w:t>
            </w:r>
          </w:p>
        </w:tc>
        <w:tc>
          <w:tcPr>
            <w:tcW w:w="557" w:type="pct"/>
            <w:vAlign w:val="center"/>
            <w:hideMark/>
          </w:tcPr>
          <w:p w14:paraId="488AFA44"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Маккавеевское</w:t>
            </w:r>
          </w:p>
        </w:tc>
      </w:tr>
      <w:tr w:rsidR="00864CD1" w:rsidRPr="00864CD1" w14:paraId="47FBDC2E" w14:textId="77777777" w:rsidTr="003841F9">
        <w:trPr>
          <w:trHeight w:val="20"/>
        </w:trPr>
        <w:tc>
          <w:tcPr>
            <w:tcW w:w="1605" w:type="pct"/>
            <w:vAlign w:val="center"/>
            <w:hideMark/>
          </w:tcPr>
          <w:p w14:paraId="727BDFE0"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Наименование параметра</w:t>
            </w:r>
          </w:p>
        </w:tc>
        <w:tc>
          <w:tcPr>
            <w:tcW w:w="412" w:type="pct"/>
            <w:vAlign w:val="center"/>
            <w:hideMark/>
          </w:tcPr>
          <w:p w14:paraId="15487C9A"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Ед. изм.</w:t>
            </w:r>
          </w:p>
        </w:tc>
        <w:tc>
          <w:tcPr>
            <w:tcW w:w="565" w:type="pct"/>
            <w:vAlign w:val="center"/>
            <w:hideMark/>
          </w:tcPr>
          <w:p w14:paraId="18E0ECE6"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w:t>
            </w:r>
          </w:p>
        </w:tc>
        <w:tc>
          <w:tcPr>
            <w:tcW w:w="727" w:type="pct"/>
            <w:vAlign w:val="center"/>
            <w:hideMark/>
          </w:tcPr>
          <w:p w14:paraId="07ECFBF0"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w:t>
            </w:r>
          </w:p>
        </w:tc>
        <w:tc>
          <w:tcPr>
            <w:tcW w:w="578" w:type="pct"/>
            <w:vAlign w:val="center"/>
            <w:hideMark/>
          </w:tcPr>
          <w:p w14:paraId="2989EB7F"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w:t>
            </w:r>
          </w:p>
        </w:tc>
        <w:tc>
          <w:tcPr>
            <w:tcW w:w="558" w:type="pct"/>
            <w:vAlign w:val="center"/>
            <w:hideMark/>
          </w:tcPr>
          <w:p w14:paraId="2B1C41A7"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w:t>
            </w:r>
          </w:p>
        </w:tc>
        <w:tc>
          <w:tcPr>
            <w:tcW w:w="557" w:type="pct"/>
            <w:vAlign w:val="center"/>
            <w:hideMark/>
          </w:tcPr>
          <w:p w14:paraId="760F6753"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 </w:t>
            </w:r>
          </w:p>
        </w:tc>
      </w:tr>
      <w:tr w:rsidR="00864CD1" w:rsidRPr="00864CD1" w14:paraId="24E591A6" w14:textId="77777777" w:rsidTr="003841F9">
        <w:trPr>
          <w:trHeight w:val="20"/>
        </w:trPr>
        <w:tc>
          <w:tcPr>
            <w:tcW w:w="1605" w:type="pct"/>
            <w:vAlign w:val="center"/>
            <w:hideMark/>
          </w:tcPr>
          <w:p w14:paraId="243AA276" w14:textId="77777777" w:rsidR="00864CD1" w:rsidRPr="00864CD1" w:rsidRDefault="00864CD1" w:rsidP="00864CD1">
            <w:pPr>
              <w:spacing w:before="0" w:after="0"/>
              <w:ind w:firstLine="0"/>
              <w:contextualSpacing w:val="0"/>
              <w:jc w:val="left"/>
              <w:rPr>
                <w:rFonts w:eastAsia="Times New Roman" w:cs="Times New Roman"/>
                <w:b/>
                <w:bCs/>
                <w:sz w:val="20"/>
                <w:szCs w:val="20"/>
                <w:lang w:eastAsia="ru-RU"/>
              </w:rPr>
            </w:pPr>
            <w:r w:rsidRPr="00864CD1">
              <w:rPr>
                <w:rFonts w:eastAsia="Times New Roman" w:cs="Times New Roman"/>
                <w:b/>
                <w:bCs/>
                <w:sz w:val="20"/>
                <w:szCs w:val="20"/>
                <w:lang w:eastAsia="ru-RU"/>
              </w:rPr>
              <w:t>Выручка от регулируемого вида деятельности с распределением по видам деятельности</w:t>
            </w:r>
          </w:p>
        </w:tc>
        <w:tc>
          <w:tcPr>
            <w:tcW w:w="412" w:type="pct"/>
            <w:vAlign w:val="center"/>
            <w:hideMark/>
          </w:tcPr>
          <w:p w14:paraId="787742DC"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тыс. руб.</w:t>
            </w:r>
          </w:p>
        </w:tc>
        <w:tc>
          <w:tcPr>
            <w:tcW w:w="565" w:type="pct"/>
            <w:vAlign w:val="center"/>
            <w:hideMark/>
          </w:tcPr>
          <w:p w14:paraId="124CE264"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1 551,12</w:t>
            </w:r>
          </w:p>
        </w:tc>
        <w:tc>
          <w:tcPr>
            <w:tcW w:w="727" w:type="pct"/>
            <w:vAlign w:val="center"/>
            <w:hideMark/>
          </w:tcPr>
          <w:p w14:paraId="2A95E288"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108 474,95</w:t>
            </w:r>
          </w:p>
        </w:tc>
        <w:tc>
          <w:tcPr>
            <w:tcW w:w="578" w:type="pct"/>
            <w:vAlign w:val="center"/>
            <w:hideMark/>
          </w:tcPr>
          <w:p w14:paraId="53204AD4"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7 760,55</w:t>
            </w:r>
          </w:p>
        </w:tc>
        <w:tc>
          <w:tcPr>
            <w:tcW w:w="558" w:type="pct"/>
            <w:vAlign w:val="center"/>
            <w:hideMark/>
          </w:tcPr>
          <w:p w14:paraId="18E3958A"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48 123,00</w:t>
            </w:r>
          </w:p>
        </w:tc>
        <w:tc>
          <w:tcPr>
            <w:tcW w:w="557" w:type="pct"/>
            <w:vAlign w:val="center"/>
            <w:hideMark/>
          </w:tcPr>
          <w:p w14:paraId="6DEC7F89"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26 017,83</w:t>
            </w:r>
          </w:p>
        </w:tc>
      </w:tr>
      <w:tr w:rsidR="00864CD1" w:rsidRPr="00864CD1" w14:paraId="22B6A848" w14:textId="77777777" w:rsidTr="003841F9">
        <w:trPr>
          <w:trHeight w:val="20"/>
        </w:trPr>
        <w:tc>
          <w:tcPr>
            <w:tcW w:w="1605" w:type="pct"/>
            <w:vAlign w:val="center"/>
            <w:hideMark/>
          </w:tcPr>
          <w:p w14:paraId="16114FEB" w14:textId="77777777" w:rsidR="00864CD1" w:rsidRPr="00864CD1" w:rsidRDefault="00864CD1" w:rsidP="00864CD1">
            <w:pPr>
              <w:spacing w:before="0" w:after="0"/>
              <w:ind w:firstLine="0"/>
              <w:contextualSpacing w:val="0"/>
              <w:jc w:val="left"/>
              <w:rPr>
                <w:rFonts w:eastAsia="Times New Roman" w:cs="Times New Roman"/>
                <w:b/>
                <w:bCs/>
                <w:sz w:val="20"/>
                <w:szCs w:val="20"/>
                <w:lang w:eastAsia="ru-RU"/>
              </w:rPr>
            </w:pPr>
            <w:r w:rsidRPr="00864CD1">
              <w:rPr>
                <w:rFonts w:eastAsia="Times New Roman" w:cs="Times New Roman"/>
                <w:b/>
                <w:bCs/>
                <w:sz w:val="20"/>
                <w:szCs w:val="20"/>
                <w:lang w:eastAsia="ru-RU"/>
              </w:rPr>
              <w:t>Себестоимость производимых товаров (оказываемых услуг) по регулируемому виду деятельности, включая:</w:t>
            </w:r>
          </w:p>
        </w:tc>
        <w:tc>
          <w:tcPr>
            <w:tcW w:w="412" w:type="pct"/>
            <w:vAlign w:val="center"/>
            <w:hideMark/>
          </w:tcPr>
          <w:p w14:paraId="3133B035"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тыс. руб.</w:t>
            </w:r>
          </w:p>
        </w:tc>
        <w:tc>
          <w:tcPr>
            <w:tcW w:w="565" w:type="pct"/>
            <w:vAlign w:val="center"/>
            <w:hideMark/>
          </w:tcPr>
          <w:p w14:paraId="26FB9FD2"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4 410,56</w:t>
            </w:r>
          </w:p>
        </w:tc>
        <w:tc>
          <w:tcPr>
            <w:tcW w:w="727" w:type="pct"/>
            <w:vAlign w:val="center"/>
            <w:hideMark/>
          </w:tcPr>
          <w:p w14:paraId="1E2F0878"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110 819,86</w:t>
            </w:r>
          </w:p>
        </w:tc>
        <w:tc>
          <w:tcPr>
            <w:tcW w:w="578" w:type="pct"/>
            <w:vAlign w:val="center"/>
            <w:hideMark/>
          </w:tcPr>
          <w:p w14:paraId="0D649A85"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0,00</w:t>
            </w:r>
          </w:p>
        </w:tc>
        <w:tc>
          <w:tcPr>
            <w:tcW w:w="558" w:type="pct"/>
            <w:vAlign w:val="center"/>
            <w:hideMark/>
          </w:tcPr>
          <w:p w14:paraId="67889943"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77 117,20</w:t>
            </w:r>
          </w:p>
        </w:tc>
        <w:tc>
          <w:tcPr>
            <w:tcW w:w="557" w:type="pct"/>
            <w:vAlign w:val="center"/>
            <w:hideMark/>
          </w:tcPr>
          <w:p w14:paraId="7E6C7AF9"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23 676,98</w:t>
            </w:r>
          </w:p>
        </w:tc>
      </w:tr>
      <w:tr w:rsidR="00864CD1" w:rsidRPr="00864CD1" w14:paraId="0783BF4A" w14:textId="77777777" w:rsidTr="003841F9">
        <w:trPr>
          <w:trHeight w:val="20"/>
        </w:trPr>
        <w:tc>
          <w:tcPr>
            <w:tcW w:w="1605" w:type="pct"/>
            <w:vAlign w:val="center"/>
            <w:hideMark/>
          </w:tcPr>
          <w:p w14:paraId="54629584"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412" w:type="pct"/>
            <w:vAlign w:val="center"/>
            <w:hideMark/>
          </w:tcPr>
          <w:p w14:paraId="650ECE1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0405C3E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2 240,96</w:t>
            </w:r>
          </w:p>
        </w:tc>
        <w:tc>
          <w:tcPr>
            <w:tcW w:w="727" w:type="pct"/>
            <w:vAlign w:val="center"/>
            <w:hideMark/>
          </w:tcPr>
          <w:p w14:paraId="6C38D2C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41 121,70</w:t>
            </w:r>
          </w:p>
        </w:tc>
        <w:tc>
          <w:tcPr>
            <w:tcW w:w="578" w:type="pct"/>
            <w:vAlign w:val="center"/>
            <w:hideMark/>
          </w:tcPr>
          <w:p w14:paraId="5AF9F02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8" w:type="pct"/>
            <w:vAlign w:val="center"/>
            <w:hideMark/>
          </w:tcPr>
          <w:p w14:paraId="41800C3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45 444,00</w:t>
            </w:r>
          </w:p>
        </w:tc>
        <w:tc>
          <w:tcPr>
            <w:tcW w:w="557" w:type="pct"/>
            <w:vAlign w:val="center"/>
            <w:hideMark/>
          </w:tcPr>
          <w:p w14:paraId="6861B5A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10 254,72</w:t>
            </w:r>
          </w:p>
        </w:tc>
      </w:tr>
      <w:tr w:rsidR="00864CD1" w:rsidRPr="00864CD1" w14:paraId="3BB1A81A" w14:textId="77777777" w:rsidTr="003841F9">
        <w:trPr>
          <w:trHeight w:val="20"/>
        </w:trPr>
        <w:tc>
          <w:tcPr>
            <w:tcW w:w="1605" w:type="pct"/>
            <w:vAlign w:val="center"/>
            <w:hideMark/>
          </w:tcPr>
          <w:p w14:paraId="644E1CA6"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уголь бурый</w:t>
            </w:r>
          </w:p>
        </w:tc>
        <w:tc>
          <w:tcPr>
            <w:tcW w:w="412" w:type="pct"/>
            <w:vAlign w:val="center"/>
            <w:hideMark/>
          </w:tcPr>
          <w:p w14:paraId="23ADF0E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х</w:t>
            </w:r>
          </w:p>
        </w:tc>
        <w:tc>
          <w:tcPr>
            <w:tcW w:w="565" w:type="pct"/>
            <w:vAlign w:val="center"/>
            <w:hideMark/>
          </w:tcPr>
          <w:p w14:paraId="6300D87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х</w:t>
            </w:r>
          </w:p>
        </w:tc>
        <w:tc>
          <w:tcPr>
            <w:tcW w:w="727" w:type="pct"/>
            <w:vAlign w:val="center"/>
            <w:hideMark/>
          </w:tcPr>
          <w:p w14:paraId="327E212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х</w:t>
            </w:r>
          </w:p>
        </w:tc>
        <w:tc>
          <w:tcPr>
            <w:tcW w:w="578" w:type="pct"/>
            <w:vAlign w:val="center"/>
            <w:hideMark/>
          </w:tcPr>
          <w:p w14:paraId="2BCBBF8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х</w:t>
            </w:r>
          </w:p>
        </w:tc>
        <w:tc>
          <w:tcPr>
            <w:tcW w:w="558" w:type="pct"/>
            <w:vAlign w:val="center"/>
            <w:hideMark/>
          </w:tcPr>
          <w:p w14:paraId="427F3B0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х</w:t>
            </w:r>
          </w:p>
        </w:tc>
        <w:tc>
          <w:tcPr>
            <w:tcW w:w="557" w:type="pct"/>
            <w:vAlign w:val="center"/>
            <w:hideMark/>
          </w:tcPr>
          <w:p w14:paraId="2608D3C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х</w:t>
            </w:r>
          </w:p>
        </w:tc>
      </w:tr>
      <w:tr w:rsidR="00864CD1" w:rsidRPr="00864CD1" w14:paraId="0708AB8C" w14:textId="77777777" w:rsidTr="003841F9">
        <w:trPr>
          <w:trHeight w:val="20"/>
        </w:trPr>
        <w:tc>
          <w:tcPr>
            <w:tcW w:w="1605" w:type="pct"/>
            <w:vAlign w:val="center"/>
            <w:hideMark/>
          </w:tcPr>
          <w:p w14:paraId="298ABE5F"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объём</w:t>
            </w:r>
          </w:p>
        </w:tc>
        <w:tc>
          <w:tcPr>
            <w:tcW w:w="412" w:type="pct"/>
            <w:vAlign w:val="center"/>
            <w:hideMark/>
          </w:tcPr>
          <w:p w14:paraId="4AB5FC9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тонны</w:t>
            </w:r>
          </w:p>
        </w:tc>
        <w:tc>
          <w:tcPr>
            <w:tcW w:w="565" w:type="pct"/>
            <w:vAlign w:val="center"/>
            <w:hideMark/>
          </w:tcPr>
          <w:p w14:paraId="42A7B13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700,30</w:t>
            </w:r>
          </w:p>
        </w:tc>
        <w:tc>
          <w:tcPr>
            <w:tcW w:w="727" w:type="pct"/>
            <w:vAlign w:val="center"/>
            <w:hideMark/>
          </w:tcPr>
          <w:p w14:paraId="3645DFE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16 732,87</w:t>
            </w:r>
          </w:p>
        </w:tc>
        <w:tc>
          <w:tcPr>
            <w:tcW w:w="578" w:type="pct"/>
            <w:vAlign w:val="center"/>
            <w:hideMark/>
          </w:tcPr>
          <w:p w14:paraId="31AB436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333,85</w:t>
            </w:r>
          </w:p>
        </w:tc>
        <w:tc>
          <w:tcPr>
            <w:tcW w:w="558" w:type="pct"/>
            <w:vAlign w:val="center"/>
            <w:hideMark/>
          </w:tcPr>
          <w:p w14:paraId="1244F5B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 </w:t>
            </w:r>
          </w:p>
        </w:tc>
        <w:tc>
          <w:tcPr>
            <w:tcW w:w="557" w:type="pct"/>
            <w:vAlign w:val="center"/>
            <w:hideMark/>
          </w:tcPr>
          <w:p w14:paraId="7A937BF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3 260,00</w:t>
            </w:r>
          </w:p>
        </w:tc>
      </w:tr>
      <w:tr w:rsidR="00864CD1" w:rsidRPr="00864CD1" w14:paraId="14ADDE39" w14:textId="77777777" w:rsidTr="003841F9">
        <w:trPr>
          <w:trHeight w:val="20"/>
        </w:trPr>
        <w:tc>
          <w:tcPr>
            <w:tcW w:w="1605" w:type="pct"/>
            <w:vAlign w:val="center"/>
            <w:hideMark/>
          </w:tcPr>
          <w:p w14:paraId="72A9DF77"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стоимость за единицу объёма</w:t>
            </w:r>
          </w:p>
        </w:tc>
        <w:tc>
          <w:tcPr>
            <w:tcW w:w="412" w:type="pct"/>
            <w:vAlign w:val="center"/>
            <w:hideMark/>
          </w:tcPr>
          <w:p w14:paraId="79EECE9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59795CF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3,20</w:t>
            </w:r>
          </w:p>
        </w:tc>
        <w:tc>
          <w:tcPr>
            <w:tcW w:w="727" w:type="pct"/>
            <w:vAlign w:val="center"/>
            <w:hideMark/>
          </w:tcPr>
          <w:p w14:paraId="1FEF3F6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2,46</w:t>
            </w:r>
          </w:p>
        </w:tc>
        <w:tc>
          <w:tcPr>
            <w:tcW w:w="578" w:type="pct"/>
            <w:vAlign w:val="center"/>
            <w:hideMark/>
          </w:tcPr>
          <w:p w14:paraId="3861031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4,87</w:t>
            </w:r>
          </w:p>
        </w:tc>
        <w:tc>
          <w:tcPr>
            <w:tcW w:w="558" w:type="pct"/>
            <w:vAlign w:val="center"/>
            <w:hideMark/>
          </w:tcPr>
          <w:p w14:paraId="7CBFDED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4,20</w:t>
            </w:r>
          </w:p>
        </w:tc>
        <w:tc>
          <w:tcPr>
            <w:tcW w:w="557" w:type="pct"/>
            <w:vAlign w:val="center"/>
            <w:hideMark/>
          </w:tcPr>
          <w:p w14:paraId="67D5EB3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3,15</w:t>
            </w:r>
          </w:p>
        </w:tc>
      </w:tr>
      <w:tr w:rsidR="00864CD1" w:rsidRPr="00864CD1" w14:paraId="13D91C4C" w14:textId="77777777" w:rsidTr="003841F9">
        <w:trPr>
          <w:trHeight w:val="20"/>
        </w:trPr>
        <w:tc>
          <w:tcPr>
            <w:tcW w:w="1605" w:type="pct"/>
            <w:vAlign w:val="center"/>
            <w:hideMark/>
          </w:tcPr>
          <w:p w14:paraId="6D32F57D"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стоимость доставки</w:t>
            </w:r>
          </w:p>
        </w:tc>
        <w:tc>
          <w:tcPr>
            <w:tcW w:w="412" w:type="pct"/>
            <w:vAlign w:val="center"/>
            <w:hideMark/>
          </w:tcPr>
          <w:p w14:paraId="5700B2D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50DAF59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7B0CA73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 </w:t>
            </w:r>
          </w:p>
        </w:tc>
        <w:tc>
          <w:tcPr>
            <w:tcW w:w="578" w:type="pct"/>
            <w:vAlign w:val="center"/>
            <w:hideMark/>
          </w:tcPr>
          <w:p w14:paraId="2F78423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0,41</w:t>
            </w:r>
          </w:p>
        </w:tc>
        <w:tc>
          <w:tcPr>
            <w:tcW w:w="558" w:type="pct"/>
            <w:vAlign w:val="center"/>
            <w:hideMark/>
          </w:tcPr>
          <w:p w14:paraId="3390682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7" w:type="pct"/>
            <w:vAlign w:val="center"/>
            <w:hideMark/>
          </w:tcPr>
          <w:p w14:paraId="45F99BC1"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 </w:t>
            </w:r>
          </w:p>
        </w:tc>
      </w:tr>
      <w:tr w:rsidR="00864CD1" w:rsidRPr="00864CD1" w14:paraId="203C234F" w14:textId="77777777" w:rsidTr="003841F9">
        <w:trPr>
          <w:trHeight w:val="20"/>
        </w:trPr>
        <w:tc>
          <w:tcPr>
            <w:tcW w:w="1605" w:type="pct"/>
            <w:vAlign w:val="center"/>
            <w:hideMark/>
          </w:tcPr>
          <w:p w14:paraId="6F347625"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Расходы на приобретаемую электрическую энергию (мощность), используемую в технологическом процессе</w:t>
            </w:r>
          </w:p>
        </w:tc>
        <w:tc>
          <w:tcPr>
            <w:tcW w:w="412" w:type="pct"/>
            <w:vAlign w:val="center"/>
            <w:hideMark/>
          </w:tcPr>
          <w:p w14:paraId="4AA5654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462BF83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636,50</w:t>
            </w:r>
          </w:p>
        </w:tc>
        <w:tc>
          <w:tcPr>
            <w:tcW w:w="727" w:type="pct"/>
            <w:vAlign w:val="center"/>
            <w:hideMark/>
          </w:tcPr>
          <w:p w14:paraId="1FDD32A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14 253,89</w:t>
            </w:r>
          </w:p>
        </w:tc>
        <w:tc>
          <w:tcPr>
            <w:tcW w:w="578" w:type="pct"/>
            <w:vAlign w:val="center"/>
            <w:hideMark/>
          </w:tcPr>
          <w:p w14:paraId="03EC71F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219,70</w:t>
            </w:r>
          </w:p>
        </w:tc>
        <w:tc>
          <w:tcPr>
            <w:tcW w:w="558" w:type="pct"/>
            <w:vAlign w:val="center"/>
            <w:hideMark/>
          </w:tcPr>
          <w:p w14:paraId="20DC763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4 638,90</w:t>
            </w:r>
          </w:p>
        </w:tc>
        <w:tc>
          <w:tcPr>
            <w:tcW w:w="557" w:type="pct"/>
            <w:vAlign w:val="center"/>
            <w:hideMark/>
          </w:tcPr>
          <w:p w14:paraId="44AF9D8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2 193,05</w:t>
            </w:r>
          </w:p>
        </w:tc>
      </w:tr>
      <w:tr w:rsidR="00864CD1" w:rsidRPr="00864CD1" w14:paraId="66B9FB8C" w14:textId="77777777" w:rsidTr="003841F9">
        <w:trPr>
          <w:trHeight w:val="20"/>
        </w:trPr>
        <w:tc>
          <w:tcPr>
            <w:tcW w:w="1605" w:type="pct"/>
            <w:vAlign w:val="center"/>
            <w:hideMark/>
          </w:tcPr>
          <w:p w14:paraId="3E23558E"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Средневзвешенная стоимость 1 кВт.ч (с учетом мощности)</w:t>
            </w:r>
          </w:p>
        </w:tc>
        <w:tc>
          <w:tcPr>
            <w:tcW w:w="412" w:type="pct"/>
            <w:vAlign w:val="center"/>
            <w:hideMark/>
          </w:tcPr>
          <w:p w14:paraId="6C9609D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руб.</w:t>
            </w:r>
          </w:p>
        </w:tc>
        <w:tc>
          <w:tcPr>
            <w:tcW w:w="565" w:type="pct"/>
            <w:vAlign w:val="center"/>
            <w:hideMark/>
          </w:tcPr>
          <w:p w14:paraId="5304747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6,52</w:t>
            </w:r>
          </w:p>
        </w:tc>
        <w:tc>
          <w:tcPr>
            <w:tcW w:w="727" w:type="pct"/>
            <w:vAlign w:val="center"/>
            <w:hideMark/>
          </w:tcPr>
          <w:p w14:paraId="6CF4E0B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6,24</w:t>
            </w:r>
          </w:p>
        </w:tc>
        <w:tc>
          <w:tcPr>
            <w:tcW w:w="578" w:type="pct"/>
            <w:vAlign w:val="center"/>
            <w:hideMark/>
          </w:tcPr>
          <w:p w14:paraId="095D53A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3,77</w:t>
            </w:r>
          </w:p>
        </w:tc>
        <w:tc>
          <w:tcPr>
            <w:tcW w:w="558" w:type="pct"/>
            <w:vAlign w:val="center"/>
            <w:hideMark/>
          </w:tcPr>
          <w:p w14:paraId="5C5FD81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7,96</w:t>
            </w:r>
          </w:p>
        </w:tc>
        <w:tc>
          <w:tcPr>
            <w:tcW w:w="557" w:type="pct"/>
            <w:vAlign w:val="center"/>
            <w:hideMark/>
          </w:tcPr>
          <w:p w14:paraId="63F26FD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8,02</w:t>
            </w:r>
          </w:p>
        </w:tc>
      </w:tr>
      <w:tr w:rsidR="00864CD1" w:rsidRPr="00864CD1" w14:paraId="2555B642" w14:textId="77777777" w:rsidTr="003841F9">
        <w:trPr>
          <w:trHeight w:val="20"/>
        </w:trPr>
        <w:tc>
          <w:tcPr>
            <w:tcW w:w="1605" w:type="pct"/>
            <w:vAlign w:val="center"/>
            <w:hideMark/>
          </w:tcPr>
          <w:p w14:paraId="07F425A5"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Объём приобретения электрической энергии</w:t>
            </w:r>
          </w:p>
        </w:tc>
        <w:tc>
          <w:tcPr>
            <w:tcW w:w="412" w:type="pct"/>
            <w:vAlign w:val="center"/>
            <w:hideMark/>
          </w:tcPr>
          <w:p w14:paraId="3C54E11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кВт·ч</w:t>
            </w:r>
          </w:p>
        </w:tc>
        <w:tc>
          <w:tcPr>
            <w:tcW w:w="565" w:type="pct"/>
            <w:vAlign w:val="center"/>
            <w:hideMark/>
          </w:tcPr>
          <w:p w14:paraId="1F4CFBE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97,60</w:t>
            </w:r>
          </w:p>
        </w:tc>
        <w:tc>
          <w:tcPr>
            <w:tcW w:w="727" w:type="pct"/>
            <w:vAlign w:val="center"/>
            <w:hideMark/>
          </w:tcPr>
          <w:p w14:paraId="676811F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2 283,30</w:t>
            </w:r>
          </w:p>
        </w:tc>
        <w:tc>
          <w:tcPr>
            <w:tcW w:w="578" w:type="pct"/>
            <w:vAlign w:val="center"/>
            <w:hideMark/>
          </w:tcPr>
          <w:p w14:paraId="1E8572F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58,33</w:t>
            </w:r>
          </w:p>
        </w:tc>
        <w:tc>
          <w:tcPr>
            <w:tcW w:w="558" w:type="pct"/>
            <w:vAlign w:val="center"/>
            <w:hideMark/>
          </w:tcPr>
          <w:p w14:paraId="00993A5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582,72</w:t>
            </w:r>
          </w:p>
        </w:tc>
        <w:tc>
          <w:tcPr>
            <w:tcW w:w="557" w:type="pct"/>
            <w:vAlign w:val="center"/>
            <w:hideMark/>
          </w:tcPr>
          <w:p w14:paraId="115FDAB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273,61</w:t>
            </w:r>
          </w:p>
        </w:tc>
      </w:tr>
      <w:tr w:rsidR="00864CD1" w:rsidRPr="00864CD1" w14:paraId="683CDC8C" w14:textId="77777777" w:rsidTr="003841F9">
        <w:trPr>
          <w:trHeight w:val="20"/>
        </w:trPr>
        <w:tc>
          <w:tcPr>
            <w:tcW w:w="1605" w:type="pct"/>
            <w:vAlign w:val="center"/>
            <w:hideMark/>
          </w:tcPr>
          <w:p w14:paraId="643DCDEA"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412" w:type="pct"/>
            <w:vAlign w:val="center"/>
            <w:hideMark/>
          </w:tcPr>
          <w:p w14:paraId="32117A9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6398B64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4,40</w:t>
            </w:r>
          </w:p>
        </w:tc>
        <w:tc>
          <w:tcPr>
            <w:tcW w:w="727" w:type="pct"/>
            <w:vAlign w:val="center"/>
            <w:hideMark/>
          </w:tcPr>
          <w:p w14:paraId="7496210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78" w:type="pct"/>
            <w:vAlign w:val="center"/>
            <w:hideMark/>
          </w:tcPr>
          <w:p w14:paraId="3E7D015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8" w:type="pct"/>
            <w:vAlign w:val="center"/>
            <w:hideMark/>
          </w:tcPr>
          <w:p w14:paraId="5CA89E9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892,20</w:t>
            </w:r>
          </w:p>
        </w:tc>
        <w:tc>
          <w:tcPr>
            <w:tcW w:w="557" w:type="pct"/>
            <w:vAlign w:val="center"/>
            <w:hideMark/>
          </w:tcPr>
          <w:p w14:paraId="4BD93E6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42,54</w:t>
            </w:r>
          </w:p>
        </w:tc>
      </w:tr>
      <w:tr w:rsidR="00864CD1" w:rsidRPr="00864CD1" w14:paraId="798E389B" w14:textId="77777777" w:rsidTr="003841F9">
        <w:trPr>
          <w:trHeight w:val="20"/>
        </w:trPr>
        <w:tc>
          <w:tcPr>
            <w:tcW w:w="1605" w:type="pct"/>
            <w:vAlign w:val="center"/>
            <w:hideMark/>
          </w:tcPr>
          <w:p w14:paraId="01E5D7DB"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lastRenderedPageBreak/>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412" w:type="pct"/>
            <w:vAlign w:val="center"/>
            <w:hideMark/>
          </w:tcPr>
          <w:p w14:paraId="69969CB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5207D0A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1 285,70</w:t>
            </w:r>
          </w:p>
        </w:tc>
        <w:tc>
          <w:tcPr>
            <w:tcW w:w="727" w:type="pct"/>
            <w:vAlign w:val="center"/>
            <w:hideMark/>
          </w:tcPr>
          <w:p w14:paraId="10DBBCC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21 041,33</w:t>
            </w:r>
          </w:p>
        </w:tc>
        <w:tc>
          <w:tcPr>
            <w:tcW w:w="578" w:type="pct"/>
            <w:vAlign w:val="center"/>
            <w:hideMark/>
          </w:tcPr>
          <w:p w14:paraId="58E5132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2 331,49</w:t>
            </w:r>
          </w:p>
        </w:tc>
        <w:tc>
          <w:tcPr>
            <w:tcW w:w="558" w:type="pct"/>
            <w:vAlign w:val="center"/>
            <w:hideMark/>
          </w:tcPr>
          <w:p w14:paraId="671C8D3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17 314,50</w:t>
            </w:r>
          </w:p>
        </w:tc>
        <w:tc>
          <w:tcPr>
            <w:tcW w:w="557" w:type="pct"/>
            <w:vAlign w:val="center"/>
            <w:hideMark/>
          </w:tcPr>
          <w:p w14:paraId="4D6367B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3 068,26</w:t>
            </w:r>
          </w:p>
        </w:tc>
      </w:tr>
      <w:tr w:rsidR="00864CD1" w:rsidRPr="00864CD1" w14:paraId="0B23C54C" w14:textId="77777777" w:rsidTr="003841F9">
        <w:trPr>
          <w:trHeight w:val="20"/>
        </w:trPr>
        <w:tc>
          <w:tcPr>
            <w:tcW w:w="1605" w:type="pct"/>
            <w:vAlign w:val="center"/>
            <w:hideMark/>
          </w:tcPr>
          <w:p w14:paraId="601E98CE"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Расходы на оплату труда основного производственного персонала</w:t>
            </w:r>
          </w:p>
        </w:tc>
        <w:tc>
          <w:tcPr>
            <w:tcW w:w="412" w:type="pct"/>
            <w:vAlign w:val="center"/>
            <w:hideMark/>
          </w:tcPr>
          <w:p w14:paraId="10D8F27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6DDAEB6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987,50</w:t>
            </w:r>
          </w:p>
        </w:tc>
        <w:tc>
          <w:tcPr>
            <w:tcW w:w="727" w:type="pct"/>
            <w:vAlign w:val="center"/>
            <w:hideMark/>
          </w:tcPr>
          <w:p w14:paraId="02862B1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16 048,12</w:t>
            </w:r>
          </w:p>
        </w:tc>
        <w:tc>
          <w:tcPr>
            <w:tcW w:w="578" w:type="pct"/>
            <w:vAlign w:val="center"/>
            <w:hideMark/>
          </w:tcPr>
          <w:p w14:paraId="702F9BE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1 751,86</w:t>
            </w:r>
          </w:p>
        </w:tc>
        <w:tc>
          <w:tcPr>
            <w:tcW w:w="558" w:type="pct"/>
            <w:vAlign w:val="center"/>
            <w:hideMark/>
          </w:tcPr>
          <w:p w14:paraId="6D7D77A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12 949,90</w:t>
            </w:r>
          </w:p>
        </w:tc>
        <w:tc>
          <w:tcPr>
            <w:tcW w:w="557" w:type="pct"/>
            <w:vAlign w:val="center"/>
            <w:hideMark/>
          </w:tcPr>
          <w:p w14:paraId="016497E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2 356,58</w:t>
            </w:r>
          </w:p>
        </w:tc>
      </w:tr>
      <w:tr w:rsidR="00864CD1" w:rsidRPr="00864CD1" w14:paraId="53DAC417" w14:textId="77777777" w:rsidTr="003841F9">
        <w:trPr>
          <w:trHeight w:val="20"/>
        </w:trPr>
        <w:tc>
          <w:tcPr>
            <w:tcW w:w="1605" w:type="pct"/>
            <w:vAlign w:val="center"/>
            <w:hideMark/>
          </w:tcPr>
          <w:p w14:paraId="7654A250"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412" w:type="pct"/>
            <w:vAlign w:val="center"/>
            <w:hideMark/>
          </w:tcPr>
          <w:p w14:paraId="27E3DB2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6B5A26D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298,20</w:t>
            </w:r>
          </w:p>
        </w:tc>
        <w:tc>
          <w:tcPr>
            <w:tcW w:w="727" w:type="pct"/>
            <w:vAlign w:val="center"/>
            <w:hideMark/>
          </w:tcPr>
          <w:p w14:paraId="7C90627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4 993,21</w:t>
            </w:r>
          </w:p>
        </w:tc>
        <w:tc>
          <w:tcPr>
            <w:tcW w:w="578" w:type="pct"/>
            <w:vAlign w:val="center"/>
            <w:hideMark/>
          </w:tcPr>
          <w:p w14:paraId="4A1D513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579,63</w:t>
            </w:r>
          </w:p>
        </w:tc>
        <w:tc>
          <w:tcPr>
            <w:tcW w:w="558" w:type="pct"/>
            <w:vAlign w:val="center"/>
            <w:hideMark/>
          </w:tcPr>
          <w:p w14:paraId="61C1351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4 364,60</w:t>
            </w:r>
          </w:p>
        </w:tc>
        <w:tc>
          <w:tcPr>
            <w:tcW w:w="557" w:type="pct"/>
            <w:vAlign w:val="center"/>
            <w:hideMark/>
          </w:tcPr>
          <w:p w14:paraId="4C1EC79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711,69</w:t>
            </w:r>
          </w:p>
        </w:tc>
      </w:tr>
      <w:tr w:rsidR="00864CD1" w:rsidRPr="00864CD1" w14:paraId="409DDB2C" w14:textId="77777777" w:rsidTr="003841F9">
        <w:trPr>
          <w:trHeight w:val="20"/>
        </w:trPr>
        <w:tc>
          <w:tcPr>
            <w:tcW w:w="1605" w:type="pct"/>
            <w:vAlign w:val="center"/>
            <w:hideMark/>
          </w:tcPr>
          <w:p w14:paraId="0AA18BF6"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412" w:type="pct"/>
            <w:vAlign w:val="center"/>
            <w:hideMark/>
          </w:tcPr>
          <w:p w14:paraId="72831B8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2AC40EF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3E7EFC9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8 320,83</w:t>
            </w:r>
          </w:p>
        </w:tc>
        <w:tc>
          <w:tcPr>
            <w:tcW w:w="578" w:type="pct"/>
            <w:vAlign w:val="center"/>
            <w:hideMark/>
          </w:tcPr>
          <w:p w14:paraId="28ABEA3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1 914,76</w:t>
            </w:r>
          </w:p>
        </w:tc>
        <w:tc>
          <w:tcPr>
            <w:tcW w:w="558" w:type="pct"/>
            <w:vAlign w:val="center"/>
            <w:hideMark/>
          </w:tcPr>
          <w:p w14:paraId="6644376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4 378,60</w:t>
            </w:r>
          </w:p>
        </w:tc>
        <w:tc>
          <w:tcPr>
            <w:tcW w:w="557" w:type="pct"/>
            <w:vAlign w:val="center"/>
            <w:hideMark/>
          </w:tcPr>
          <w:p w14:paraId="620DA5C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2 685,73</w:t>
            </w:r>
          </w:p>
        </w:tc>
      </w:tr>
      <w:tr w:rsidR="00864CD1" w:rsidRPr="00864CD1" w14:paraId="2C52D015" w14:textId="77777777" w:rsidTr="003841F9">
        <w:trPr>
          <w:trHeight w:val="20"/>
        </w:trPr>
        <w:tc>
          <w:tcPr>
            <w:tcW w:w="1605" w:type="pct"/>
            <w:vAlign w:val="center"/>
            <w:hideMark/>
          </w:tcPr>
          <w:p w14:paraId="02EE07F2"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Расходы на оплату труда административно-управленческого персонала</w:t>
            </w:r>
          </w:p>
        </w:tc>
        <w:tc>
          <w:tcPr>
            <w:tcW w:w="412" w:type="pct"/>
            <w:vAlign w:val="center"/>
            <w:hideMark/>
          </w:tcPr>
          <w:p w14:paraId="00B3840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01DD452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20B2F1F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6 391,61</w:t>
            </w:r>
          </w:p>
        </w:tc>
        <w:tc>
          <w:tcPr>
            <w:tcW w:w="578" w:type="pct"/>
            <w:vAlign w:val="center"/>
            <w:hideMark/>
          </w:tcPr>
          <w:p w14:paraId="0BFA0AD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1 502,63</w:t>
            </w:r>
          </w:p>
        </w:tc>
        <w:tc>
          <w:tcPr>
            <w:tcW w:w="558" w:type="pct"/>
            <w:vAlign w:val="center"/>
            <w:hideMark/>
          </w:tcPr>
          <w:p w14:paraId="127E1F1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3 363,00</w:t>
            </w:r>
          </w:p>
        </w:tc>
        <w:tc>
          <w:tcPr>
            <w:tcW w:w="557" w:type="pct"/>
            <w:vAlign w:val="center"/>
            <w:hideMark/>
          </w:tcPr>
          <w:p w14:paraId="0B7BED7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2 062,77</w:t>
            </w:r>
          </w:p>
        </w:tc>
      </w:tr>
      <w:tr w:rsidR="00864CD1" w:rsidRPr="00864CD1" w14:paraId="34A0DAEA" w14:textId="77777777" w:rsidTr="003841F9">
        <w:trPr>
          <w:trHeight w:val="20"/>
        </w:trPr>
        <w:tc>
          <w:tcPr>
            <w:tcW w:w="1605" w:type="pct"/>
            <w:vAlign w:val="center"/>
            <w:hideMark/>
          </w:tcPr>
          <w:p w14:paraId="00057489"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412" w:type="pct"/>
            <w:vAlign w:val="center"/>
            <w:hideMark/>
          </w:tcPr>
          <w:p w14:paraId="6C545EC1"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7BC4166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2C9C360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1 929,21</w:t>
            </w:r>
          </w:p>
        </w:tc>
        <w:tc>
          <w:tcPr>
            <w:tcW w:w="578" w:type="pct"/>
            <w:vAlign w:val="center"/>
            <w:hideMark/>
          </w:tcPr>
          <w:p w14:paraId="7FD15E7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412,13</w:t>
            </w:r>
          </w:p>
        </w:tc>
        <w:tc>
          <w:tcPr>
            <w:tcW w:w="558" w:type="pct"/>
            <w:vAlign w:val="center"/>
            <w:hideMark/>
          </w:tcPr>
          <w:p w14:paraId="1E21F6B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1 015,60</w:t>
            </w:r>
          </w:p>
        </w:tc>
        <w:tc>
          <w:tcPr>
            <w:tcW w:w="557" w:type="pct"/>
            <w:vAlign w:val="center"/>
            <w:hideMark/>
          </w:tcPr>
          <w:p w14:paraId="18028B2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622,96</w:t>
            </w:r>
          </w:p>
        </w:tc>
      </w:tr>
      <w:tr w:rsidR="00864CD1" w:rsidRPr="00864CD1" w14:paraId="7E1B8161" w14:textId="77777777" w:rsidTr="003841F9">
        <w:trPr>
          <w:trHeight w:val="20"/>
        </w:trPr>
        <w:tc>
          <w:tcPr>
            <w:tcW w:w="1605" w:type="pct"/>
            <w:vAlign w:val="center"/>
            <w:hideMark/>
          </w:tcPr>
          <w:p w14:paraId="19FB1FFF"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Расходы на амортизацию основных средств</w:t>
            </w:r>
          </w:p>
        </w:tc>
        <w:tc>
          <w:tcPr>
            <w:tcW w:w="412" w:type="pct"/>
            <w:vAlign w:val="center"/>
            <w:hideMark/>
          </w:tcPr>
          <w:p w14:paraId="52073D1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7ABEC7A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03FE7C5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682,19</w:t>
            </w:r>
          </w:p>
        </w:tc>
        <w:tc>
          <w:tcPr>
            <w:tcW w:w="578" w:type="pct"/>
            <w:vAlign w:val="center"/>
            <w:hideMark/>
          </w:tcPr>
          <w:p w14:paraId="54F58081"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367,19</w:t>
            </w:r>
          </w:p>
        </w:tc>
        <w:tc>
          <w:tcPr>
            <w:tcW w:w="558" w:type="pct"/>
            <w:vAlign w:val="center"/>
            <w:hideMark/>
          </w:tcPr>
          <w:p w14:paraId="694FBFB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7" w:type="pct"/>
            <w:vAlign w:val="center"/>
            <w:hideMark/>
          </w:tcPr>
          <w:p w14:paraId="337A83B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r>
      <w:tr w:rsidR="00864CD1" w:rsidRPr="00864CD1" w14:paraId="4E45020F" w14:textId="77777777" w:rsidTr="003841F9">
        <w:trPr>
          <w:trHeight w:val="20"/>
        </w:trPr>
        <w:tc>
          <w:tcPr>
            <w:tcW w:w="1605" w:type="pct"/>
            <w:vAlign w:val="center"/>
            <w:hideMark/>
          </w:tcPr>
          <w:p w14:paraId="003F6326" w14:textId="332F513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Общепроизводственные расходы</w:t>
            </w:r>
          </w:p>
        </w:tc>
        <w:tc>
          <w:tcPr>
            <w:tcW w:w="412" w:type="pct"/>
            <w:vAlign w:val="center"/>
            <w:hideMark/>
          </w:tcPr>
          <w:p w14:paraId="1ACB547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0575154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63,00</w:t>
            </w:r>
          </w:p>
        </w:tc>
        <w:tc>
          <w:tcPr>
            <w:tcW w:w="727" w:type="pct"/>
            <w:vAlign w:val="center"/>
            <w:hideMark/>
          </w:tcPr>
          <w:p w14:paraId="77BE332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4 154,53</w:t>
            </w:r>
          </w:p>
        </w:tc>
        <w:tc>
          <w:tcPr>
            <w:tcW w:w="578" w:type="pct"/>
            <w:vAlign w:val="center"/>
            <w:hideMark/>
          </w:tcPr>
          <w:p w14:paraId="56BD9B1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105,95</w:t>
            </w:r>
          </w:p>
        </w:tc>
        <w:tc>
          <w:tcPr>
            <w:tcW w:w="558" w:type="pct"/>
            <w:vAlign w:val="center"/>
            <w:hideMark/>
          </w:tcPr>
          <w:p w14:paraId="42F38A1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2 626,60</w:t>
            </w:r>
          </w:p>
        </w:tc>
        <w:tc>
          <w:tcPr>
            <w:tcW w:w="557" w:type="pct"/>
            <w:vAlign w:val="center"/>
            <w:hideMark/>
          </w:tcPr>
          <w:p w14:paraId="14063C5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571,32</w:t>
            </w:r>
          </w:p>
        </w:tc>
      </w:tr>
      <w:tr w:rsidR="00864CD1" w:rsidRPr="00864CD1" w14:paraId="7A65DD09" w14:textId="77777777" w:rsidTr="003841F9">
        <w:trPr>
          <w:trHeight w:val="20"/>
        </w:trPr>
        <w:tc>
          <w:tcPr>
            <w:tcW w:w="1605" w:type="pct"/>
            <w:vAlign w:val="center"/>
            <w:hideMark/>
          </w:tcPr>
          <w:p w14:paraId="486CE559" w14:textId="394B67E6"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Общехозяйственные расходы</w:t>
            </w:r>
          </w:p>
        </w:tc>
        <w:tc>
          <w:tcPr>
            <w:tcW w:w="412" w:type="pct"/>
            <w:vAlign w:val="center"/>
            <w:hideMark/>
          </w:tcPr>
          <w:p w14:paraId="14A7506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71C3C39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180,00</w:t>
            </w:r>
          </w:p>
        </w:tc>
        <w:tc>
          <w:tcPr>
            <w:tcW w:w="727" w:type="pct"/>
            <w:vAlign w:val="center"/>
            <w:hideMark/>
          </w:tcPr>
          <w:p w14:paraId="7E34ACE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78" w:type="pct"/>
            <w:vAlign w:val="center"/>
            <w:hideMark/>
          </w:tcPr>
          <w:p w14:paraId="45DA541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8" w:type="pct"/>
            <w:vAlign w:val="center"/>
            <w:hideMark/>
          </w:tcPr>
          <w:p w14:paraId="63D9C4E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1 822,40</w:t>
            </w:r>
          </w:p>
        </w:tc>
        <w:tc>
          <w:tcPr>
            <w:tcW w:w="557" w:type="pct"/>
            <w:vAlign w:val="center"/>
            <w:hideMark/>
          </w:tcPr>
          <w:p w14:paraId="3463F97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r>
      <w:tr w:rsidR="00864CD1" w:rsidRPr="00864CD1" w14:paraId="0D1F2BDD" w14:textId="77777777" w:rsidTr="003841F9">
        <w:trPr>
          <w:trHeight w:val="20"/>
        </w:trPr>
        <w:tc>
          <w:tcPr>
            <w:tcW w:w="1605" w:type="pct"/>
            <w:vAlign w:val="center"/>
            <w:hideMark/>
          </w:tcPr>
          <w:p w14:paraId="30DD92D0"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412" w:type="pct"/>
            <w:vAlign w:val="center"/>
            <w:hideMark/>
          </w:tcPr>
          <w:p w14:paraId="3F5608C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руб.</w:t>
            </w:r>
          </w:p>
        </w:tc>
        <w:tc>
          <w:tcPr>
            <w:tcW w:w="565" w:type="pct"/>
            <w:vAlign w:val="center"/>
            <w:hideMark/>
          </w:tcPr>
          <w:p w14:paraId="629CBF7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326A495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21 245,39</w:t>
            </w:r>
          </w:p>
        </w:tc>
        <w:tc>
          <w:tcPr>
            <w:tcW w:w="578" w:type="pct"/>
            <w:vAlign w:val="center"/>
            <w:hideMark/>
          </w:tcPr>
          <w:p w14:paraId="328D6EC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914,64</w:t>
            </w:r>
          </w:p>
        </w:tc>
        <w:tc>
          <w:tcPr>
            <w:tcW w:w="558" w:type="pct"/>
            <w:vAlign w:val="center"/>
            <w:hideMark/>
          </w:tcPr>
          <w:p w14:paraId="76DF4A5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7" w:type="pct"/>
            <w:vAlign w:val="center"/>
            <w:hideMark/>
          </w:tcPr>
          <w:p w14:paraId="6F32DB9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4 861,37</w:t>
            </w:r>
          </w:p>
        </w:tc>
      </w:tr>
      <w:tr w:rsidR="00864CD1" w:rsidRPr="00864CD1" w14:paraId="1393F411" w14:textId="77777777" w:rsidTr="003841F9">
        <w:trPr>
          <w:trHeight w:val="20"/>
        </w:trPr>
        <w:tc>
          <w:tcPr>
            <w:tcW w:w="1605" w:type="pct"/>
            <w:vAlign w:val="center"/>
            <w:hideMark/>
          </w:tcPr>
          <w:p w14:paraId="7FE2886F" w14:textId="77777777" w:rsidR="00864CD1" w:rsidRPr="00864CD1" w:rsidRDefault="00864CD1" w:rsidP="00864CD1">
            <w:pPr>
              <w:spacing w:before="0" w:after="0"/>
              <w:ind w:firstLine="0"/>
              <w:contextualSpacing w:val="0"/>
              <w:jc w:val="left"/>
              <w:rPr>
                <w:rFonts w:eastAsia="Times New Roman" w:cs="Times New Roman"/>
                <w:b/>
                <w:bCs/>
                <w:sz w:val="20"/>
                <w:szCs w:val="20"/>
                <w:lang w:eastAsia="ru-RU"/>
              </w:rPr>
            </w:pPr>
            <w:r w:rsidRPr="00864CD1">
              <w:rPr>
                <w:rFonts w:eastAsia="Times New Roman" w:cs="Times New Roman"/>
                <w:b/>
                <w:bCs/>
                <w:sz w:val="20"/>
                <w:szCs w:val="20"/>
                <w:lang w:eastAsia="ru-RU"/>
              </w:rPr>
              <w:t>Валовая прибыль (убытки) от реализации товаров и оказания услуг по регулируемому виду деятельности</w:t>
            </w:r>
          </w:p>
        </w:tc>
        <w:tc>
          <w:tcPr>
            <w:tcW w:w="412" w:type="pct"/>
            <w:vAlign w:val="center"/>
            <w:hideMark/>
          </w:tcPr>
          <w:p w14:paraId="309911A5"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тыс. руб.</w:t>
            </w:r>
          </w:p>
        </w:tc>
        <w:tc>
          <w:tcPr>
            <w:tcW w:w="565" w:type="pct"/>
            <w:vAlign w:val="center"/>
            <w:hideMark/>
          </w:tcPr>
          <w:p w14:paraId="7B46C293"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-2 859,44</w:t>
            </w:r>
          </w:p>
        </w:tc>
        <w:tc>
          <w:tcPr>
            <w:tcW w:w="727" w:type="pct"/>
            <w:vAlign w:val="center"/>
            <w:hideMark/>
          </w:tcPr>
          <w:p w14:paraId="64A38739"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0,00</w:t>
            </w:r>
          </w:p>
        </w:tc>
        <w:tc>
          <w:tcPr>
            <w:tcW w:w="578" w:type="pct"/>
            <w:vAlign w:val="center"/>
            <w:hideMark/>
          </w:tcPr>
          <w:p w14:paraId="70877F6E"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0,00</w:t>
            </w:r>
          </w:p>
        </w:tc>
        <w:tc>
          <w:tcPr>
            <w:tcW w:w="558" w:type="pct"/>
            <w:vAlign w:val="center"/>
            <w:hideMark/>
          </w:tcPr>
          <w:p w14:paraId="1930841E"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48 123,00</w:t>
            </w:r>
          </w:p>
        </w:tc>
        <w:tc>
          <w:tcPr>
            <w:tcW w:w="557" w:type="pct"/>
            <w:vAlign w:val="center"/>
            <w:hideMark/>
          </w:tcPr>
          <w:p w14:paraId="75492EC3"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0,00</w:t>
            </w:r>
          </w:p>
        </w:tc>
      </w:tr>
      <w:tr w:rsidR="00864CD1" w:rsidRPr="00864CD1" w14:paraId="7607E0A4" w14:textId="77777777" w:rsidTr="003841F9">
        <w:trPr>
          <w:trHeight w:val="20"/>
        </w:trPr>
        <w:tc>
          <w:tcPr>
            <w:tcW w:w="1605" w:type="pct"/>
            <w:vAlign w:val="center"/>
            <w:hideMark/>
          </w:tcPr>
          <w:p w14:paraId="2E06E228" w14:textId="77777777" w:rsidR="00864CD1" w:rsidRPr="00864CD1" w:rsidRDefault="00864CD1" w:rsidP="00864CD1">
            <w:pPr>
              <w:spacing w:before="0" w:after="0"/>
              <w:ind w:firstLine="0"/>
              <w:contextualSpacing w:val="0"/>
              <w:jc w:val="left"/>
              <w:rPr>
                <w:rFonts w:eastAsia="Times New Roman" w:cs="Times New Roman"/>
                <w:b/>
                <w:bCs/>
                <w:sz w:val="20"/>
                <w:szCs w:val="20"/>
                <w:lang w:eastAsia="ru-RU"/>
              </w:rPr>
            </w:pPr>
            <w:r w:rsidRPr="00864CD1">
              <w:rPr>
                <w:rFonts w:eastAsia="Times New Roman" w:cs="Times New Roman"/>
                <w:b/>
                <w:bCs/>
                <w:sz w:val="20"/>
                <w:szCs w:val="20"/>
                <w:lang w:eastAsia="ru-RU"/>
              </w:rPr>
              <w:t>Чистая прибыль, полученная от регулируемого вида деятельности, в том числе:</w:t>
            </w:r>
          </w:p>
        </w:tc>
        <w:tc>
          <w:tcPr>
            <w:tcW w:w="412" w:type="pct"/>
            <w:vAlign w:val="center"/>
            <w:hideMark/>
          </w:tcPr>
          <w:p w14:paraId="591ED1ED"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тыс. руб.</w:t>
            </w:r>
          </w:p>
        </w:tc>
        <w:tc>
          <w:tcPr>
            <w:tcW w:w="565" w:type="pct"/>
            <w:vAlign w:val="center"/>
            <w:hideMark/>
          </w:tcPr>
          <w:p w14:paraId="0E68502F"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0,00</w:t>
            </w:r>
          </w:p>
        </w:tc>
        <w:tc>
          <w:tcPr>
            <w:tcW w:w="727" w:type="pct"/>
            <w:vAlign w:val="center"/>
            <w:hideMark/>
          </w:tcPr>
          <w:p w14:paraId="52D8E1CE"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0,00</w:t>
            </w:r>
          </w:p>
        </w:tc>
        <w:tc>
          <w:tcPr>
            <w:tcW w:w="578" w:type="pct"/>
            <w:vAlign w:val="center"/>
            <w:hideMark/>
          </w:tcPr>
          <w:p w14:paraId="655B87A8"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0,00</w:t>
            </w:r>
          </w:p>
        </w:tc>
        <w:tc>
          <w:tcPr>
            <w:tcW w:w="558" w:type="pct"/>
            <w:vAlign w:val="center"/>
            <w:hideMark/>
          </w:tcPr>
          <w:p w14:paraId="0370207C"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-28 994,20</w:t>
            </w:r>
          </w:p>
        </w:tc>
        <w:tc>
          <w:tcPr>
            <w:tcW w:w="557" w:type="pct"/>
            <w:vAlign w:val="center"/>
            <w:hideMark/>
          </w:tcPr>
          <w:p w14:paraId="7F9AF076" w14:textId="77777777" w:rsidR="00864CD1" w:rsidRPr="00864CD1" w:rsidRDefault="00864CD1" w:rsidP="00864CD1">
            <w:pPr>
              <w:spacing w:before="0" w:after="0"/>
              <w:ind w:firstLine="0"/>
              <w:contextualSpacing w:val="0"/>
              <w:jc w:val="center"/>
              <w:rPr>
                <w:rFonts w:eastAsia="Times New Roman" w:cs="Times New Roman"/>
                <w:b/>
                <w:bCs/>
                <w:sz w:val="20"/>
                <w:szCs w:val="20"/>
                <w:lang w:eastAsia="ru-RU"/>
              </w:rPr>
            </w:pPr>
            <w:r w:rsidRPr="00864CD1">
              <w:rPr>
                <w:rFonts w:eastAsia="Times New Roman" w:cs="Times New Roman"/>
                <w:b/>
                <w:bCs/>
                <w:sz w:val="20"/>
                <w:szCs w:val="20"/>
                <w:lang w:eastAsia="ru-RU"/>
              </w:rPr>
              <w:t>1 572,76</w:t>
            </w:r>
          </w:p>
        </w:tc>
      </w:tr>
      <w:tr w:rsidR="00864CD1" w:rsidRPr="00864CD1" w14:paraId="032AD8CF" w14:textId="77777777" w:rsidTr="003841F9">
        <w:trPr>
          <w:trHeight w:val="20"/>
        </w:trPr>
        <w:tc>
          <w:tcPr>
            <w:tcW w:w="1605" w:type="pct"/>
            <w:vAlign w:val="center"/>
            <w:hideMark/>
          </w:tcPr>
          <w:p w14:paraId="2741E47F"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12" w:type="pct"/>
            <w:vAlign w:val="center"/>
            <w:hideMark/>
          </w:tcPr>
          <w:p w14:paraId="25E7ABC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Гкал/ч</w:t>
            </w:r>
          </w:p>
        </w:tc>
        <w:tc>
          <w:tcPr>
            <w:tcW w:w="565" w:type="pct"/>
            <w:vAlign w:val="center"/>
            <w:hideMark/>
          </w:tcPr>
          <w:p w14:paraId="43B61B1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0,75</w:t>
            </w:r>
          </w:p>
        </w:tc>
        <w:tc>
          <w:tcPr>
            <w:tcW w:w="727" w:type="pct"/>
            <w:vAlign w:val="center"/>
            <w:hideMark/>
          </w:tcPr>
          <w:p w14:paraId="3C39BF0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19,50</w:t>
            </w:r>
          </w:p>
        </w:tc>
        <w:tc>
          <w:tcPr>
            <w:tcW w:w="578" w:type="pct"/>
            <w:vAlign w:val="center"/>
            <w:hideMark/>
          </w:tcPr>
          <w:p w14:paraId="0E627DE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0,28</w:t>
            </w:r>
          </w:p>
        </w:tc>
        <w:tc>
          <w:tcPr>
            <w:tcW w:w="558" w:type="pct"/>
            <w:vAlign w:val="center"/>
            <w:hideMark/>
          </w:tcPr>
          <w:p w14:paraId="73850B9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14,17</w:t>
            </w:r>
          </w:p>
        </w:tc>
        <w:tc>
          <w:tcPr>
            <w:tcW w:w="557" w:type="pct"/>
            <w:vAlign w:val="center"/>
            <w:hideMark/>
          </w:tcPr>
          <w:p w14:paraId="521B7A2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7,00</w:t>
            </w:r>
          </w:p>
        </w:tc>
      </w:tr>
      <w:tr w:rsidR="00864CD1" w:rsidRPr="00864CD1" w14:paraId="1AC287CC" w14:textId="77777777" w:rsidTr="003841F9">
        <w:trPr>
          <w:trHeight w:val="20"/>
        </w:trPr>
        <w:tc>
          <w:tcPr>
            <w:tcW w:w="1605" w:type="pct"/>
            <w:vAlign w:val="center"/>
            <w:hideMark/>
          </w:tcPr>
          <w:p w14:paraId="1DCC231E"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lastRenderedPageBreak/>
              <w:t>Тепловая нагрузка по договорам, заключенным в рамках осуществления регулируемых видов деятельности</w:t>
            </w:r>
          </w:p>
        </w:tc>
        <w:tc>
          <w:tcPr>
            <w:tcW w:w="412" w:type="pct"/>
            <w:vAlign w:val="center"/>
            <w:hideMark/>
          </w:tcPr>
          <w:p w14:paraId="3B6BE5E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Гкал/ч</w:t>
            </w:r>
          </w:p>
        </w:tc>
        <w:tc>
          <w:tcPr>
            <w:tcW w:w="565" w:type="pct"/>
            <w:vAlign w:val="center"/>
            <w:hideMark/>
          </w:tcPr>
          <w:p w14:paraId="3560B68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0,75</w:t>
            </w:r>
          </w:p>
        </w:tc>
        <w:tc>
          <w:tcPr>
            <w:tcW w:w="727" w:type="pct"/>
            <w:vAlign w:val="center"/>
            <w:hideMark/>
          </w:tcPr>
          <w:p w14:paraId="5A461A9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14,96</w:t>
            </w:r>
          </w:p>
        </w:tc>
        <w:tc>
          <w:tcPr>
            <w:tcW w:w="578" w:type="pct"/>
            <w:vAlign w:val="center"/>
            <w:hideMark/>
          </w:tcPr>
          <w:p w14:paraId="4E765D9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0,17</w:t>
            </w:r>
          </w:p>
        </w:tc>
        <w:tc>
          <w:tcPr>
            <w:tcW w:w="558" w:type="pct"/>
            <w:vAlign w:val="center"/>
            <w:hideMark/>
          </w:tcPr>
          <w:p w14:paraId="2DF0F15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14,98</w:t>
            </w:r>
          </w:p>
        </w:tc>
        <w:tc>
          <w:tcPr>
            <w:tcW w:w="557" w:type="pct"/>
            <w:vAlign w:val="center"/>
            <w:hideMark/>
          </w:tcPr>
          <w:p w14:paraId="0F67C37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7,00</w:t>
            </w:r>
          </w:p>
        </w:tc>
      </w:tr>
      <w:tr w:rsidR="00864CD1" w:rsidRPr="00864CD1" w14:paraId="64B38B80" w14:textId="77777777" w:rsidTr="003841F9">
        <w:trPr>
          <w:trHeight w:val="20"/>
        </w:trPr>
        <w:tc>
          <w:tcPr>
            <w:tcW w:w="1605" w:type="pct"/>
            <w:vAlign w:val="center"/>
            <w:hideMark/>
          </w:tcPr>
          <w:p w14:paraId="33E04F3D"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Объем вырабатываемой регулируемой организацией тепловой энергии в рамках осуществления регулируемых видов деятельности</w:t>
            </w:r>
          </w:p>
        </w:tc>
        <w:tc>
          <w:tcPr>
            <w:tcW w:w="412" w:type="pct"/>
            <w:vAlign w:val="center"/>
            <w:hideMark/>
          </w:tcPr>
          <w:p w14:paraId="3F4C9E7E"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Гкал</w:t>
            </w:r>
          </w:p>
        </w:tc>
        <w:tc>
          <w:tcPr>
            <w:tcW w:w="565" w:type="pct"/>
            <w:vAlign w:val="center"/>
            <w:hideMark/>
          </w:tcPr>
          <w:p w14:paraId="79691E9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0,90</w:t>
            </w:r>
          </w:p>
        </w:tc>
        <w:tc>
          <w:tcPr>
            <w:tcW w:w="727" w:type="pct"/>
            <w:vAlign w:val="center"/>
            <w:hideMark/>
          </w:tcPr>
          <w:p w14:paraId="50C85AE1"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58,42</w:t>
            </w:r>
          </w:p>
        </w:tc>
        <w:tc>
          <w:tcPr>
            <w:tcW w:w="578" w:type="pct"/>
            <w:vAlign w:val="center"/>
            <w:hideMark/>
          </w:tcPr>
          <w:p w14:paraId="31534EA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0,87</w:t>
            </w:r>
          </w:p>
        </w:tc>
        <w:tc>
          <w:tcPr>
            <w:tcW w:w="558" w:type="pct"/>
            <w:vAlign w:val="center"/>
            <w:hideMark/>
          </w:tcPr>
          <w:p w14:paraId="63FDC34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17,94</w:t>
            </w:r>
          </w:p>
        </w:tc>
        <w:tc>
          <w:tcPr>
            <w:tcW w:w="557" w:type="pct"/>
            <w:vAlign w:val="center"/>
            <w:hideMark/>
          </w:tcPr>
          <w:p w14:paraId="193A17E6"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8,26</w:t>
            </w:r>
          </w:p>
        </w:tc>
      </w:tr>
      <w:tr w:rsidR="00864CD1" w:rsidRPr="00864CD1" w14:paraId="2D94C0BD" w14:textId="77777777" w:rsidTr="003841F9">
        <w:trPr>
          <w:trHeight w:val="20"/>
        </w:trPr>
        <w:tc>
          <w:tcPr>
            <w:tcW w:w="1605" w:type="pct"/>
            <w:vAlign w:val="center"/>
            <w:hideMark/>
          </w:tcPr>
          <w:p w14:paraId="56FB8923"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412" w:type="pct"/>
            <w:vAlign w:val="center"/>
            <w:hideMark/>
          </w:tcPr>
          <w:p w14:paraId="0AC8E32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Гкал</w:t>
            </w:r>
          </w:p>
        </w:tc>
        <w:tc>
          <w:tcPr>
            <w:tcW w:w="565" w:type="pct"/>
            <w:vAlign w:val="center"/>
            <w:hideMark/>
          </w:tcPr>
          <w:p w14:paraId="57BFF88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0,80</w:t>
            </w:r>
          </w:p>
        </w:tc>
        <w:tc>
          <w:tcPr>
            <w:tcW w:w="727" w:type="pct"/>
            <w:vAlign w:val="center"/>
            <w:hideMark/>
          </w:tcPr>
          <w:p w14:paraId="7AAF5D2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44,84</w:t>
            </w:r>
          </w:p>
        </w:tc>
        <w:tc>
          <w:tcPr>
            <w:tcW w:w="578" w:type="pct"/>
            <w:vAlign w:val="center"/>
            <w:hideMark/>
          </w:tcPr>
          <w:p w14:paraId="3495FE9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0,62</w:t>
            </w:r>
          </w:p>
        </w:tc>
        <w:tc>
          <w:tcPr>
            <w:tcW w:w="558" w:type="pct"/>
            <w:vAlign w:val="center"/>
            <w:hideMark/>
          </w:tcPr>
          <w:p w14:paraId="79546A6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14,98</w:t>
            </w:r>
          </w:p>
        </w:tc>
        <w:tc>
          <w:tcPr>
            <w:tcW w:w="557" w:type="pct"/>
            <w:vAlign w:val="center"/>
            <w:hideMark/>
          </w:tcPr>
          <w:p w14:paraId="3681D35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6,47</w:t>
            </w:r>
          </w:p>
        </w:tc>
      </w:tr>
      <w:tr w:rsidR="00864CD1" w:rsidRPr="00864CD1" w14:paraId="04A88E5E" w14:textId="77777777" w:rsidTr="003841F9">
        <w:trPr>
          <w:trHeight w:val="20"/>
        </w:trPr>
        <w:tc>
          <w:tcPr>
            <w:tcW w:w="1605" w:type="pct"/>
            <w:vAlign w:val="center"/>
            <w:hideMark/>
          </w:tcPr>
          <w:p w14:paraId="3EB2E53B"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Расчётным путём</w:t>
            </w:r>
          </w:p>
        </w:tc>
        <w:tc>
          <w:tcPr>
            <w:tcW w:w="412" w:type="pct"/>
            <w:vAlign w:val="center"/>
            <w:hideMark/>
          </w:tcPr>
          <w:p w14:paraId="7010E8B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Гкал</w:t>
            </w:r>
          </w:p>
        </w:tc>
        <w:tc>
          <w:tcPr>
            <w:tcW w:w="565" w:type="pct"/>
            <w:vAlign w:val="center"/>
            <w:hideMark/>
          </w:tcPr>
          <w:p w14:paraId="53BC9DF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0,80</w:t>
            </w:r>
          </w:p>
        </w:tc>
        <w:tc>
          <w:tcPr>
            <w:tcW w:w="727" w:type="pct"/>
            <w:vAlign w:val="center"/>
            <w:hideMark/>
          </w:tcPr>
          <w:p w14:paraId="0605767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44,84</w:t>
            </w:r>
          </w:p>
        </w:tc>
        <w:tc>
          <w:tcPr>
            <w:tcW w:w="578" w:type="pct"/>
            <w:vAlign w:val="center"/>
            <w:hideMark/>
          </w:tcPr>
          <w:p w14:paraId="1A9D486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0,62</w:t>
            </w:r>
          </w:p>
        </w:tc>
        <w:tc>
          <w:tcPr>
            <w:tcW w:w="558" w:type="pct"/>
            <w:vAlign w:val="center"/>
            <w:hideMark/>
          </w:tcPr>
          <w:p w14:paraId="1EEF8D95"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14,87</w:t>
            </w:r>
          </w:p>
        </w:tc>
        <w:tc>
          <w:tcPr>
            <w:tcW w:w="557" w:type="pct"/>
            <w:vAlign w:val="center"/>
            <w:hideMark/>
          </w:tcPr>
          <w:p w14:paraId="671751C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5,65</w:t>
            </w:r>
          </w:p>
        </w:tc>
      </w:tr>
      <w:tr w:rsidR="00864CD1" w:rsidRPr="00864CD1" w14:paraId="27A8216F" w14:textId="77777777" w:rsidTr="003841F9">
        <w:trPr>
          <w:trHeight w:val="20"/>
        </w:trPr>
        <w:tc>
          <w:tcPr>
            <w:tcW w:w="1605" w:type="pct"/>
            <w:vAlign w:val="center"/>
            <w:hideMark/>
          </w:tcPr>
          <w:p w14:paraId="516A6E89"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412" w:type="pct"/>
            <w:vAlign w:val="center"/>
            <w:hideMark/>
          </w:tcPr>
          <w:p w14:paraId="7B1F550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Гкал/год</w:t>
            </w:r>
          </w:p>
        </w:tc>
        <w:tc>
          <w:tcPr>
            <w:tcW w:w="565" w:type="pct"/>
            <w:vAlign w:val="center"/>
            <w:hideMark/>
          </w:tcPr>
          <w:p w14:paraId="7C0F11B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6928721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78" w:type="pct"/>
            <w:vAlign w:val="center"/>
            <w:hideMark/>
          </w:tcPr>
          <w:p w14:paraId="4FAD2AD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0,26</w:t>
            </w:r>
          </w:p>
        </w:tc>
        <w:tc>
          <w:tcPr>
            <w:tcW w:w="558" w:type="pct"/>
            <w:vAlign w:val="center"/>
            <w:hideMark/>
          </w:tcPr>
          <w:p w14:paraId="4150DE6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1,67</w:t>
            </w:r>
          </w:p>
        </w:tc>
        <w:tc>
          <w:tcPr>
            <w:tcW w:w="557" w:type="pct"/>
            <w:vAlign w:val="center"/>
            <w:hideMark/>
          </w:tcPr>
          <w:p w14:paraId="5670277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r>
      <w:tr w:rsidR="00864CD1" w:rsidRPr="00864CD1" w14:paraId="7E757244" w14:textId="77777777" w:rsidTr="003841F9">
        <w:trPr>
          <w:trHeight w:val="20"/>
        </w:trPr>
        <w:tc>
          <w:tcPr>
            <w:tcW w:w="1605" w:type="pct"/>
            <w:vAlign w:val="center"/>
            <w:hideMark/>
          </w:tcPr>
          <w:p w14:paraId="7817612F"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Фактический объем потерь при передаче тепловой энергии</w:t>
            </w:r>
          </w:p>
        </w:tc>
        <w:tc>
          <w:tcPr>
            <w:tcW w:w="412" w:type="pct"/>
            <w:vAlign w:val="center"/>
            <w:hideMark/>
          </w:tcPr>
          <w:p w14:paraId="33F83B51"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Гкал/год</w:t>
            </w:r>
          </w:p>
        </w:tc>
        <w:tc>
          <w:tcPr>
            <w:tcW w:w="565" w:type="pct"/>
            <w:vAlign w:val="center"/>
            <w:hideMark/>
          </w:tcPr>
          <w:p w14:paraId="550853FD"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0,20</w:t>
            </w:r>
          </w:p>
        </w:tc>
        <w:tc>
          <w:tcPr>
            <w:tcW w:w="727" w:type="pct"/>
            <w:vAlign w:val="center"/>
            <w:hideMark/>
          </w:tcPr>
          <w:p w14:paraId="3B8AE84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13,44</w:t>
            </w:r>
          </w:p>
        </w:tc>
        <w:tc>
          <w:tcPr>
            <w:tcW w:w="578" w:type="pct"/>
            <w:vAlign w:val="center"/>
            <w:hideMark/>
          </w:tcPr>
          <w:p w14:paraId="5AFDBDB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0,26</w:t>
            </w:r>
          </w:p>
        </w:tc>
        <w:tc>
          <w:tcPr>
            <w:tcW w:w="558" w:type="pct"/>
            <w:vAlign w:val="center"/>
            <w:hideMark/>
          </w:tcPr>
          <w:p w14:paraId="5362F73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2,34</w:t>
            </w:r>
          </w:p>
        </w:tc>
        <w:tc>
          <w:tcPr>
            <w:tcW w:w="557" w:type="pct"/>
            <w:vAlign w:val="center"/>
            <w:hideMark/>
          </w:tcPr>
          <w:p w14:paraId="16B37AA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1,07</w:t>
            </w:r>
          </w:p>
        </w:tc>
      </w:tr>
      <w:tr w:rsidR="00864CD1" w:rsidRPr="00864CD1" w14:paraId="6C7DD86F" w14:textId="77777777" w:rsidTr="003841F9">
        <w:trPr>
          <w:trHeight w:val="20"/>
        </w:trPr>
        <w:tc>
          <w:tcPr>
            <w:tcW w:w="1605" w:type="pct"/>
            <w:vAlign w:val="center"/>
            <w:hideMark/>
          </w:tcPr>
          <w:p w14:paraId="7AADA8D7"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Среднесписочная численность основного производственного персонала</w:t>
            </w:r>
          </w:p>
        </w:tc>
        <w:tc>
          <w:tcPr>
            <w:tcW w:w="412" w:type="pct"/>
            <w:vAlign w:val="center"/>
            <w:hideMark/>
          </w:tcPr>
          <w:p w14:paraId="73332FF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человек</w:t>
            </w:r>
          </w:p>
        </w:tc>
        <w:tc>
          <w:tcPr>
            <w:tcW w:w="565" w:type="pct"/>
            <w:vAlign w:val="center"/>
            <w:hideMark/>
          </w:tcPr>
          <w:p w14:paraId="0DC444A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3,00</w:t>
            </w:r>
          </w:p>
        </w:tc>
        <w:tc>
          <w:tcPr>
            <w:tcW w:w="727" w:type="pct"/>
            <w:vAlign w:val="center"/>
            <w:hideMark/>
          </w:tcPr>
          <w:p w14:paraId="3D8A11A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31,35</w:t>
            </w:r>
          </w:p>
        </w:tc>
        <w:tc>
          <w:tcPr>
            <w:tcW w:w="578" w:type="pct"/>
            <w:vAlign w:val="center"/>
            <w:hideMark/>
          </w:tcPr>
          <w:p w14:paraId="74D532B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4,00</w:t>
            </w:r>
          </w:p>
        </w:tc>
        <w:tc>
          <w:tcPr>
            <w:tcW w:w="558" w:type="pct"/>
            <w:vAlign w:val="center"/>
            <w:hideMark/>
          </w:tcPr>
          <w:p w14:paraId="3206EBD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30,44</w:t>
            </w:r>
          </w:p>
        </w:tc>
        <w:tc>
          <w:tcPr>
            <w:tcW w:w="557" w:type="pct"/>
            <w:vAlign w:val="center"/>
            <w:hideMark/>
          </w:tcPr>
          <w:p w14:paraId="4E92B02F"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14,04</w:t>
            </w:r>
          </w:p>
        </w:tc>
      </w:tr>
      <w:tr w:rsidR="00864CD1" w:rsidRPr="00864CD1" w14:paraId="00DCE007" w14:textId="77777777" w:rsidTr="003841F9">
        <w:trPr>
          <w:trHeight w:val="20"/>
        </w:trPr>
        <w:tc>
          <w:tcPr>
            <w:tcW w:w="1605" w:type="pct"/>
            <w:vAlign w:val="center"/>
            <w:hideMark/>
          </w:tcPr>
          <w:p w14:paraId="32E5009A"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Среднесписочная численность административно-управленческого персонала</w:t>
            </w:r>
          </w:p>
        </w:tc>
        <w:tc>
          <w:tcPr>
            <w:tcW w:w="412" w:type="pct"/>
            <w:vAlign w:val="center"/>
            <w:hideMark/>
          </w:tcPr>
          <w:p w14:paraId="1654EB8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человек</w:t>
            </w:r>
          </w:p>
        </w:tc>
        <w:tc>
          <w:tcPr>
            <w:tcW w:w="565" w:type="pct"/>
            <w:vAlign w:val="center"/>
            <w:hideMark/>
          </w:tcPr>
          <w:p w14:paraId="52DCCD9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727" w:type="pct"/>
            <w:vAlign w:val="center"/>
            <w:hideMark/>
          </w:tcPr>
          <w:p w14:paraId="7BC73BF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14,05</w:t>
            </w:r>
          </w:p>
        </w:tc>
        <w:tc>
          <w:tcPr>
            <w:tcW w:w="578" w:type="pct"/>
            <w:vAlign w:val="center"/>
            <w:hideMark/>
          </w:tcPr>
          <w:p w14:paraId="2554827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3,20</w:t>
            </w:r>
          </w:p>
        </w:tc>
        <w:tc>
          <w:tcPr>
            <w:tcW w:w="558" w:type="pct"/>
            <w:vAlign w:val="center"/>
            <w:hideMark/>
          </w:tcPr>
          <w:p w14:paraId="361D11E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5,62</w:t>
            </w:r>
          </w:p>
        </w:tc>
        <w:tc>
          <w:tcPr>
            <w:tcW w:w="557" w:type="pct"/>
            <w:vAlign w:val="center"/>
            <w:hideMark/>
          </w:tcPr>
          <w:p w14:paraId="14439CA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6,68</w:t>
            </w:r>
          </w:p>
        </w:tc>
      </w:tr>
      <w:tr w:rsidR="00864CD1" w:rsidRPr="00864CD1" w14:paraId="51CBE1C6" w14:textId="77777777" w:rsidTr="003841F9">
        <w:trPr>
          <w:trHeight w:val="20"/>
        </w:trPr>
        <w:tc>
          <w:tcPr>
            <w:tcW w:w="1605" w:type="pct"/>
            <w:vAlign w:val="center"/>
            <w:hideMark/>
          </w:tcPr>
          <w:p w14:paraId="348B129C"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412" w:type="pct"/>
            <w:vAlign w:val="center"/>
            <w:hideMark/>
          </w:tcPr>
          <w:p w14:paraId="5655A8A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кг у. т./Гкал</w:t>
            </w:r>
          </w:p>
        </w:tc>
        <w:tc>
          <w:tcPr>
            <w:tcW w:w="565" w:type="pct"/>
            <w:vAlign w:val="center"/>
            <w:hideMark/>
          </w:tcPr>
          <w:p w14:paraId="2F3362E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90,00</w:t>
            </w:r>
          </w:p>
        </w:tc>
        <w:tc>
          <w:tcPr>
            <w:tcW w:w="727" w:type="pct"/>
            <w:vAlign w:val="center"/>
            <w:hideMark/>
          </w:tcPr>
          <w:p w14:paraId="6164EB8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179,20</w:t>
            </w:r>
          </w:p>
        </w:tc>
        <w:tc>
          <w:tcPr>
            <w:tcW w:w="578" w:type="pct"/>
            <w:vAlign w:val="center"/>
            <w:hideMark/>
          </w:tcPr>
          <w:p w14:paraId="77ABED0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183,00</w:t>
            </w:r>
          </w:p>
        </w:tc>
        <w:tc>
          <w:tcPr>
            <w:tcW w:w="558" w:type="pct"/>
            <w:vAlign w:val="center"/>
            <w:hideMark/>
          </w:tcPr>
          <w:p w14:paraId="19B05F9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7" w:type="pct"/>
            <w:vAlign w:val="center"/>
            <w:hideMark/>
          </w:tcPr>
          <w:p w14:paraId="1E4ED84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204,00</w:t>
            </w:r>
          </w:p>
        </w:tc>
      </w:tr>
      <w:tr w:rsidR="00864CD1" w:rsidRPr="00864CD1" w14:paraId="41B90EE2" w14:textId="77777777" w:rsidTr="003841F9">
        <w:trPr>
          <w:trHeight w:val="20"/>
        </w:trPr>
        <w:tc>
          <w:tcPr>
            <w:tcW w:w="1605" w:type="pct"/>
            <w:vAlign w:val="center"/>
            <w:hideMark/>
          </w:tcPr>
          <w:p w14:paraId="15A15BCC"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 xml:space="preserve">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w:t>
            </w:r>
            <w:r w:rsidRPr="00864CD1">
              <w:rPr>
                <w:rFonts w:eastAsia="Times New Roman" w:cs="Times New Roman"/>
                <w:sz w:val="20"/>
                <w:szCs w:val="20"/>
                <w:lang w:eastAsia="ru-RU"/>
              </w:rPr>
              <w:lastRenderedPageBreak/>
              <w:t>(в зависимости от показателя (показателей), утвержденного уполномоченным органом)</w:t>
            </w:r>
          </w:p>
        </w:tc>
        <w:tc>
          <w:tcPr>
            <w:tcW w:w="412" w:type="pct"/>
            <w:vAlign w:val="center"/>
            <w:hideMark/>
          </w:tcPr>
          <w:p w14:paraId="6A4B660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lastRenderedPageBreak/>
              <w:t>кг усл. топл./Гкал</w:t>
            </w:r>
          </w:p>
        </w:tc>
        <w:tc>
          <w:tcPr>
            <w:tcW w:w="565" w:type="pct"/>
            <w:vAlign w:val="center"/>
            <w:hideMark/>
          </w:tcPr>
          <w:p w14:paraId="6996920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93,90</w:t>
            </w:r>
          </w:p>
        </w:tc>
        <w:tc>
          <w:tcPr>
            <w:tcW w:w="727" w:type="pct"/>
            <w:vAlign w:val="center"/>
            <w:hideMark/>
          </w:tcPr>
          <w:p w14:paraId="506D152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179,20</w:t>
            </w:r>
          </w:p>
        </w:tc>
        <w:tc>
          <w:tcPr>
            <w:tcW w:w="578" w:type="pct"/>
            <w:vAlign w:val="center"/>
            <w:hideMark/>
          </w:tcPr>
          <w:p w14:paraId="03D211C7"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280,00</w:t>
            </w:r>
          </w:p>
        </w:tc>
        <w:tc>
          <w:tcPr>
            <w:tcW w:w="558" w:type="pct"/>
            <w:vAlign w:val="center"/>
            <w:hideMark/>
          </w:tcPr>
          <w:p w14:paraId="2D00BC2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263,34</w:t>
            </w:r>
          </w:p>
        </w:tc>
        <w:tc>
          <w:tcPr>
            <w:tcW w:w="557" w:type="pct"/>
            <w:vAlign w:val="center"/>
            <w:hideMark/>
          </w:tcPr>
          <w:p w14:paraId="103E511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204,00</w:t>
            </w:r>
          </w:p>
        </w:tc>
      </w:tr>
      <w:tr w:rsidR="00864CD1" w:rsidRPr="00864CD1" w14:paraId="1E40B2D0" w14:textId="77777777" w:rsidTr="003841F9">
        <w:trPr>
          <w:trHeight w:val="20"/>
        </w:trPr>
        <w:tc>
          <w:tcPr>
            <w:tcW w:w="1605" w:type="pct"/>
            <w:vAlign w:val="center"/>
            <w:hideMark/>
          </w:tcPr>
          <w:p w14:paraId="737CCACA"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412" w:type="pct"/>
            <w:vAlign w:val="center"/>
            <w:hideMark/>
          </w:tcPr>
          <w:p w14:paraId="157CADA8"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тыс. кВт.ч/Гкал</w:t>
            </w:r>
          </w:p>
        </w:tc>
        <w:tc>
          <w:tcPr>
            <w:tcW w:w="565" w:type="pct"/>
            <w:vAlign w:val="center"/>
            <w:hideMark/>
          </w:tcPr>
          <w:p w14:paraId="6B1ECCB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0,07</w:t>
            </w:r>
          </w:p>
        </w:tc>
        <w:tc>
          <w:tcPr>
            <w:tcW w:w="727" w:type="pct"/>
            <w:vAlign w:val="center"/>
            <w:hideMark/>
          </w:tcPr>
          <w:p w14:paraId="179F60CB"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0,04</w:t>
            </w:r>
          </w:p>
        </w:tc>
        <w:tc>
          <w:tcPr>
            <w:tcW w:w="578" w:type="pct"/>
            <w:vAlign w:val="center"/>
            <w:hideMark/>
          </w:tcPr>
          <w:p w14:paraId="5851121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0,07</w:t>
            </w:r>
          </w:p>
        </w:tc>
        <w:tc>
          <w:tcPr>
            <w:tcW w:w="558" w:type="pct"/>
            <w:vAlign w:val="center"/>
            <w:hideMark/>
          </w:tcPr>
          <w:p w14:paraId="39305ECA"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0,04</w:t>
            </w:r>
          </w:p>
        </w:tc>
        <w:tc>
          <w:tcPr>
            <w:tcW w:w="557" w:type="pct"/>
            <w:vAlign w:val="center"/>
            <w:hideMark/>
          </w:tcPr>
          <w:p w14:paraId="0FB1421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0,04</w:t>
            </w:r>
          </w:p>
        </w:tc>
      </w:tr>
      <w:tr w:rsidR="00864CD1" w:rsidRPr="00864CD1" w14:paraId="4BF02D48" w14:textId="77777777" w:rsidTr="003841F9">
        <w:trPr>
          <w:trHeight w:val="20"/>
        </w:trPr>
        <w:tc>
          <w:tcPr>
            <w:tcW w:w="1605" w:type="pct"/>
            <w:vAlign w:val="center"/>
            <w:hideMark/>
          </w:tcPr>
          <w:p w14:paraId="33189C39" w14:textId="77777777" w:rsidR="00864CD1" w:rsidRPr="00864CD1" w:rsidRDefault="00864CD1" w:rsidP="00864CD1">
            <w:pPr>
              <w:spacing w:before="0" w:after="0"/>
              <w:ind w:firstLine="0"/>
              <w:contextualSpacing w:val="0"/>
              <w:jc w:val="left"/>
              <w:rPr>
                <w:rFonts w:eastAsia="Times New Roman" w:cs="Times New Roman"/>
                <w:sz w:val="20"/>
                <w:szCs w:val="20"/>
                <w:lang w:eastAsia="ru-RU"/>
              </w:rPr>
            </w:pPr>
            <w:r w:rsidRPr="00864CD1">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412" w:type="pct"/>
            <w:vAlign w:val="center"/>
            <w:hideMark/>
          </w:tcPr>
          <w:p w14:paraId="522DF532"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куб.м/Гкал</w:t>
            </w:r>
          </w:p>
        </w:tc>
        <w:tc>
          <w:tcPr>
            <w:tcW w:w="565" w:type="pct"/>
            <w:vAlign w:val="center"/>
            <w:hideMark/>
          </w:tcPr>
          <w:p w14:paraId="48246BBC"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56,00</w:t>
            </w:r>
          </w:p>
        </w:tc>
        <w:tc>
          <w:tcPr>
            <w:tcW w:w="727" w:type="pct"/>
            <w:vAlign w:val="center"/>
            <w:hideMark/>
          </w:tcPr>
          <w:p w14:paraId="3845ECB4"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78" w:type="pct"/>
            <w:vAlign w:val="center"/>
            <w:hideMark/>
          </w:tcPr>
          <w:p w14:paraId="6D969453"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0,00</w:t>
            </w:r>
          </w:p>
        </w:tc>
        <w:tc>
          <w:tcPr>
            <w:tcW w:w="558" w:type="pct"/>
            <w:vAlign w:val="center"/>
            <w:hideMark/>
          </w:tcPr>
          <w:p w14:paraId="44C51350"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0,98</w:t>
            </w:r>
          </w:p>
        </w:tc>
        <w:tc>
          <w:tcPr>
            <w:tcW w:w="557" w:type="pct"/>
            <w:vAlign w:val="center"/>
            <w:hideMark/>
          </w:tcPr>
          <w:p w14:paraId="5782B1E9" w14:textId="77777777" w:rsidR="00864CD1" w:rsidRPr="00864CD1" w:rsidRDefault="00864CD1" w:rsidP="00864CD1">
            <w:pPr>
              <w:spacing w:before="0" w:after="0"/>
              <w:ind w:firstLine="0"/>
              <w:contextualSpacing w:val="0"/>
              <w:jc w:val="center"/>
              <w:rPr>
                <w:rFonts w:eastAsia="Times New Roman" w:cs="Times New Roman"/>
                <w:sz w:val="20"/>
                <w:szCs w:val="20"/>
                <w:lang w:eastAsia="ru-RU"/>
              </w:rPr>
            </w:pPr>
            <w:r w:rsidRPr="00864CD1">
              <w:rPr>
                <w:rFonts w:eastAsia="Times New Roman" w:cs="Times New Roman"/>
                <w:sz w:val="20"/>
                <w:szCs w:val="20"/>
                <w:lang w:eastAsia="ru-RU"/>
              </w:rPr>
              <w:t>0,26</w:t>
            </w:r>
          </w:p>
        </w:tc>
      </w:tr>
    </w:tbl>
    <w:p w14:paraId="427A505D" w14:textId="5E2DABA9" w:rsidR="00551F68" w:rsidRPr="003D4591" w:rsidRDefault="00551F68" w:rsidP="00551F68">
      <w:pPr>
        <w:jc w:val="center"/>
        <w:rPr>
          <w:b/>
          <w:color w:val="FF0000"/>
        </w:rPr>
      </w:pPr>
    </w:p>
    <w:p w14:paraId="20B3E475" w14:textId="77777777" w:rsidR="00551F68" w:rsidRPr="003D4591" w:rsidRDefault="00551F68" w:rsidP="00551F68">
      <w:pPr>
        <w:jc w:val="center"/>
        <w:rPr>
          <w:b/>
          <w:color w:val="FF0000"/>
        </w:rPr>
        <w:sectPr w:rsidR="00551F68" w:rsidRPr="003D4591" w:rsidSect="00551F68">
          <w:pgSz w:w="16840" w:h="11907" w:orient="landscape" w:code="9"/>
          <w:pgMar w:top="709" w:right="1134" w:bottom="1134" w:left="1134" w:header="709" w:footer="709" w:gutter="0"/>
          <w:cols w:space="708"/>
          <w:titlePg/>
          <w:docGrid w:linePitch="360"/>
        </w:sectPr>
      </w:pPr>
    </w:p>
    <w:p w14:paraId="5A1A075B" w14:textId="62A44CBD" w:rsidR="007F7D83" w:rsidRPr="00044995" w:rsidRDefault="007F7D83" w:rsidP="00627892">
      <w:pPr>
        <w:pStyle w:val="24"/>
        <w:pageBreakBefore/>
        <w:numPr>
          <w:ilvl w:val="1"/>
          <w:numId w:val="38"/>
        </w:numPr>
        <w:tabs>
          <w:tab w:val="left" w:pos="1560"/>
        </w:tabs>
        <w:spacing w:before="0" w:after="120"/>
        <w:ind w:left="885" w:hanging="601"/>
        <w:rPr>
          <w:rFonts w:ascii="Times New Roman" w:hAnsi="Times New Roman" w:cs="Times New Roman"/>
          <w:b/>
          <w:color w:val="auto"/>
          <w:sz w:val="24"/>
          <w:szCs w:val="24"/>
        </w:rPr>
      </w:pPr>
      <w:bookmarkStart w:id="220" w:name="_Toc208504634"/>
      <w:bookmarkStart w:id="221" w:name="_Toc213271383"/>
      <w:r w:rsidRPr="00044995">
        <w:rPr>
          <w:rFonts w:ascii="Times New Roman" w:hAnsi="Times New Roman" w:cs="Times New Roman"/>
          <w:b/>
          <w:color w:val="auto"/>
          <w:sz w:val="24"/>
          <w:szCs w:val="24"/>
        </w:rPr>
        <w:lastRenderedPageBreak/>
        <w:t>Цены (тарифы) в сфере теплоснабжения</w:t>
      </w:r>
      <w:bookmarkEnd w:id="220"/>
      <w:bookmarkEnd w:id="221"/>
    </w:p>
    <w:p w14:paraId="7E288F20" w14:textId="750C35AD" w:rsidR="005631AA" w:rsidRPr="00044995" w:rsidRDefault="005631AA" w:rsidP="005631AA">
      <w:r w:rsidRPr="00044995">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муниципального образования, является </w:t>
      </w:r>
      <w:r w:rsidR="00044995" w:rsidRPr="00044995">
        <w:t>Региональная служба по тарифам и ценообразованию Забайкальского края</w:t>
      </w:r>
      <w:r w:rsidRPr="00044995">
        <w:t>.</w:t>
      </w:r>
    </w:p>
    <w:p w14:paraId="7075F1ED" w14:textId="77777777" w:rsidR="005631AA" w:rsidRPr="00044995" w:rsidRDefault="005631AA" w:rsidP="00C40030"/>
    <w:p w14:paraId="33990D25" w14:textId="5949D540" w:rsidR="007F7D83" w:rsidRPr="00851914"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222" w:name="_Toc208504635"/>
      <w:bookmarkStart w:id="223" w:name="_Toc213271384"/>
      <w:r w:rsidRPr="00044995">
        <w:rPr>
          <w:rFonts w:ascii="Times New Roman" w:hAnsi="Times New Roman" w:cs="Times New Roman"/>
          <w:b/>
          <w:color w:val="auto"/>
        </w:rPr>
        <w:t xml:space="preserve">Динамика утвержденных цен (тарифов), устанавливаемых </w:t>
      </w:r>
      <w:r w:rsidR="00741FE3" w:rsidRPr="00044995">
        <w:rPr>
          <w:rFonts w:ascii="Times New Roman" w:hAnsi="Times New Roman" w:cs="Times New Roman"/>
          <w:b/>
          <w:color w:val="auto"/>
        </w:rPr>
        <w:t xml:space="preserve">исполнительными </w:t>
      </w:r>
      <w:r w:rsidRPr="00044995">
        <w:rPr>
          <w:rFonts w:ascii="Times New Roman" w:hAnsi="Times New Roman" w:cs="Times New Roman"/>
          <w:b/>
          <w:color w:val="auto"/>
        </w:rPr>
        <w:t xml:space="preserve">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w:t>
      </w:r>
      <w:r w:rsidRPr="00851914">
        <w:rPr>
          <w:rFonts w:ascii="Times New Roman" w:hAnsi="Times New Roman" w:cs="Times New Roman"/>
          <w:b/>
          <w:color w:val="auto"/>
        </w:rPr>
        <w:t>теплоснабжающей организации с учетом последних 3 лет</w:t>
      </w:r>
      <w:bookmarkEnd w:id="222"/>
      <w:bookmarkEnd w:id="223"/>
    </w:p>
    <w:p w14:paraId="029F080F" w14:textId="39496F91" w:rsidR="005631AA" w:rsidRDefault="005631AA" w:rsidP="005631AA">
      <w:pPr>
        <w:tabs>
          <w:tab w:val="left" w:pos="1134"/>
        </w:tabs>
        <w:autoSpaceDE w:val="0"/>
        <w:autoSpaceDN w:val="0"/>
        <w:adjustRightInd w:val="0"/>
      </w:pPr>
      <w:r w:rsidRPr="00851914">
        <w:t xml:space="preserve">Динамика утвержденных тарифов в сфере теплоснабжения для потребителей </w:t>
      </w:r>
      <w:r w:rsidR="00851914" w:rsidRPr="00851914">
        <w:t xml:space="preserve">Читинского муниципального округа </w:t>
      </w:r>
      <w:r w:rsidRPr="00851914">
        <w:t xml:space="preserve">представлена </w:t>
      </w:r>
      <w:r w:rsidR="00427DDB" w:rsidRPr="00851914">
        <w:t xml:space="preserve">в таблице </w:t>
      </w:r>
      <w:r w:rsidR="00851914" w:rsidRPr="00851914">
        <w:t>1.11.1.1</w:t>
      </w:r>
      <w:r w:rsidRPr="00851914">
        <w:t xml:space="preserve">. </w:t>
      </w:r>
    </w:p>
    <w:p w14:paraId="1AC8F13D" w14:textId="38942722" w:rsidR="000A14FA" w:rsidRPr="00851914" w:rsidRDefault="000A14FA" w:rsidP="005631AA">
      <w:pPr>
        <w:tabs>
          <w:tab w:val="left" w:pos="1134"/>
        </w:tabs>
        <w:autoSpaceDE w:val="0"/>
        <w:autoSpaceDN w:val="0"/>
        <w:adjustRightInd w:val="0"/>
      </w:pPr>
      <w:r w:rsidRPr="000A14FA">
        <w:t>Предельные уровни цен на тепловую энергию (мощность) в поселениях, городских округах, не отнесенных к ценовым зонам теплоснабжения</w:t>
      </w:r>
      <w:r>
        <w:t xml:space="preserve"> (</w:t>
      </w:r>
      <w:r w:rsidRPr="000A14FA">
        <w:t>по методу Альтернативной котельной</w:t>
      </w:r>
      <w:r>
        <w:t>)</w:t>
      </w:r>
      <w:r w:rsidRPr="000A14FA">
        <w:t xml:space="preserve"> на 2025</w:t>
      </w:r>
      <w:r>
        <w:t> </w:t>
      </w:r>
      <w:r w:rsidRPr="000A14FA">
        <w:t>г</w:t>
      </w:r>
      <w:r>
        <w:t>. представлена в табл. 1.11.1.2.</w:t>
      </w:r>
    </w:p>
    <w:p w14:paraId="5835ACB0" w14:textId="77777777" w:rsidR="00F53D03" w:rsidRPr="00851914" w:rsidRDefault="00F53D03" w:rsidP="005631AA">
      <w:pPr>
        <w:jc w:val="right"/>
        <w:rPr>
          <w:b/>
        </w:rPr>
      </w:pPr>
    </w:p>
    <w:p w14:paraId="54092E09" w14:textId="5D53CBA2" w:rsidR="007F7D83" w:rsidRPr="00851914" w:rsidRDefault="007F7D83" w:rsidP="005365F8">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224" w:name="_Toc208504636"/>
      <w:bookmarkStart w:id="225" w:name="_Toc213271385"/>
      <w:r w:rsidRPr="00851914">
        <w:rPr>
          <w:rFonts w:ascii="Times New Roman" w:hAnsi="Times New Roman" w:cs="Times New Roman"/>
          <w:b/>
          <w:color w:val="auto"/>
        </w:rPr>
        <w:t>Структур</w:t>
      </w:r>
      <w:r w:rsidR="00BB2EC5" w:rsidRPr="00851914">
        <w:rPr>
          <w:rFonts w:ascii="Times New Roman" w:hAnsi="Times New Roman" w:cs="Times New Roman"/>
          <w:b/>
          <w:color w:val="auto"/>
        </w:rPr>
        <w:t>а</w:t>
      </w:r>
      <w:r w:rsidRPr="00851914">
        <w:rPr>
          <w:rFonts w:ascii="Times New Roman" w:hAnsi="Times New Roman" w:cs="Times New Roman"/>
          <w:b/>
          <w:color w:val="auto"/>
        </w:rPr>
        <w:t xml:space="preserve"> цен (тарифов), установленных на момент разработки схемы теплоснабжения</w:t>
      </w:r>
      <w:bookmarkEnd w:id="224"/>
      <w:bookmarkEnd w:id="225"/>
    </w:p>
    <w:p w14:paraId="1EB46FA5" w14:textId="31796BD7" w:rsidR="003F7C22" w:rsidRPr="003F7C22" w:rsidRDefault="003F7C22" w:rsidP="003F7C22">
      <w:r w:rsidRPr="003F7C22">
        <w:t xml:space="preserve">Методология расчета регулируемых цен (тарифов) в сфере теплоснабжения, в т.ч. структура цен (тарифов), определена </w:t>
      </w:r>
      <w:r w:rsidR="00BE2066" w:rsidRPr="003F7C22">
        <w:t>Методическими указаниями по расчету регулируемых цен (тарифов) в сфере теплоснабжения, утв. Приказом ФСТ от 13.06.2013 № 760-э «Об утверждении Методических указаний по расчету регулируемых цен (тарифов) в сфере теплоснабжения» (с изм. от 29.01.2025 № 57/25)</w:t>
      </w:r>
      <w:r w:rsidRPr="003F7C22">
        <w:t>.</w:t>
      </w:r>
    </w:p>
    <w:p w14:paraId="3C933982" w14:textId="05C31880" w:rsidR="000D3761" w:rsidRPr="003F7C22" w:rsidRDefault="003F7C22" w:rsidP="00BE2066">
      <w:r w:rsidRPr="003F7C22">
        <w:t xml:space="preserve">При формировании необходимой валовой выручки для расчета тарифов методом экономически обоснованных расходов, </w:t>
      </w:r>
      <w:r w:rsidR="00BE2066" w:rsidRPr="003F7C22">
        <w:t>р</w:t>
      </w:r>
      <w:r w:rsidR="000D3761" w:rsidRPr="003F7C22">
        <w:t>асходы, связанные с производством и реализацией продукции (услуг) по регулируемым видам деятельности, включают следующие составляющие расходов:</w:t>
      </w:r>
    </w:p>
    <w:p w14:paraId="1BA24848" w14:textId="77777777" w:rsidR="000D3761" w:rsidRPr="003F7C22" w:rsidRDefault="000D3761" w:rsidP="000D3761">
      <w:pPr>
        <w:rPr>
          <w:bCs/>
        </w:rPr>
      </w:pPr>
      <w:r w:rsidRPr="003F7C22">
        <w:rPr>
          <w:bCs/>
        </w:rPr>
        <w:t>1) расходы на топливо;</w:t>
      </w:r>
    </w:p>
    <w:p w14:paraId="78B5B8C9" w14:textId="77777777" w:rsidR="000D3761" w:rsidRPr="003F7C22" w:rsidRDefault="000D3761" w:rsidP="000D3761">
      <w:pPr>
        <w:rPr>
          <w:bCs/>
        </w:rPr>
      </w:pPr>
      <w:r w:rsidRPr="003F7C22">
        <w:rPr>
          <w:bCs/>
        </w:rPr>
        <w:t>2) расходы на прочие покупаемые энергетические ресурсы, холодную воду, теплоноситель;</w:t>
      </w:r>
    </w:p>
    <w:p w14:paraId="379DFD09" w14:textId="77777777" w:rsidR="000D3761" w:rsidRPr="003F7C22" w:rsidRDefault="000D3761" w:rsidP="000D3761">
      <w:pPr>
        <w:rPr>
          <w:bCs/>
        </w:rPr>
      </w:pPr>
      <w:r w:rsidRPr="003F7C22">
        <w:rPr>
          <w:bCs/>
        </w:rPr>
        <w:t>3) расходы на оплату услуг, оказываемых организациями, осуществляющими регулируемую деятельность, определяемые в соответствии с пунктами 28 и 31 Основ ценообразования;</w:t>
      </w:r>
    </w:p>
    <w:p w14:paraId="1B055301" w14:textId="77777777" w:rsidR="000D3761" w:rsidRPr="003F7C22" w:rsidRDefault="000D3761" w:rsidP="000D3761">
      <w:pPr>
        <w:rPr>
          <w:bCs/>
        </w:rPr>
      </w:pPr>
      <w:r w:rsidRPr="003F7C22">
        <w:rPr>
          <w:bCs/>
        </w:rPr>
        <w:t>4) расходы на сырье и материалы;</w:t>
      </w:r>
    </w:p>
    <w:p w14:paraId="3BD9FC56" w14:textId="77777777" w:rsidR="000D3761" w:rsidRPr="003F7C22" w:rsidRDefault="000D3761" w:rsidP="000D3761">
      <w:pPr>
        <w:rPr>
          <w:bCs/>
        </w:rPr>
      </w:pPr>
      <w:r w:rsidRPr="003F7C22">
        <w:rPr>
          <w:bCs/>
        </w:rPr>
        <w:t>5) расходы на ремонт основных средств, выполняемый подрядным способом;</w:t>
      </w:r>
    </w:p>
    <w:p w14:paraId="495C5499" w14:textId="77777777" w:rsidR="000D3761" w:rsidRPr="003F7C22" w:rsidRDefault="000D3761" w:rsidP="000D3761">
      <w:pPr>
        <w:rPr>
          <w:bCs/>
        </w:rPr>
      </w:pPr>
      <w:r w:rsidRPr="003F7C22">
        <w:rPr>
          <w:bCs/>
        </w:rPr>
        <w:t>6) оплата труда и отчисления на социальные нужды;</w:t>
      </w:r>
    </w:p>
    <w:p w14:paraId="1026DDF2" w14:textId="77777777" w:rsidR="000D3761" w:rsidRPr="003F7C22" w:rsidRDefault="000D3761" w:rsidP="000D3761">
      <w:pPr>
        <w:rPr>
          <w:bCs/>
        </w:rPr>
      </w:pPr>
      <w:r w:rsidRPr="003F7C22">
        <w:rPr>
          <w:bCs/>
        </w:rPr>
        <w:t>7) амортизация основных средств и нематериальных активов;</w:t>
      </w:r>
    </w:p>
    <w:p w14:paraId="24445BA0" w14:textId="77777777" w:rsidR="000D3761" w:rsidRPr="003F7C22" w:rsidRDefault="000D3761" w:rsidP="000D3761">
      <w:pPr>
        <w:rPr>
          <w:bCs/>
        </w:rPr>
      </w:pPr>
      <w:r w:rsidRPr="003F7C22">
        <w:rPr>
          <w:bCs/>
        </w:rPr>
        <w:t>8)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665F9449" w14:textId="77777777" w:rsidR="000D3761" w:rsidRPr="003F7C22" w:rsidRDefault="000D3761" w:rsidP="000D3761">
      <w:pPr>
        <w:rPr>
          <w:bCs/>
        </w:rPr>
      </w:pPr>
      <w:r w:rsidRPr="003F7C22">
        <w:rPr>
          <w:bCs/>
        </w:rPr>
        <w:t>9) расходы на оплату работ и услуг по эксплуатации цифровой инфраструктуры в сфере теплоснабжения, иных работ и услуг, выполняемых по договорам с организациями, включая расходы на оплату работ и услуг по эксплуатации цифровой инфраструктуры в сфере теплоснабжения, услуг связи, вневедомственной охраны, коммунальных услуг, юридических, информационных, аудиторских и консультационных услуг;</w:t>
      </w:r>
    </w:p>
    <w:p w14:paraId="6841EAB7" w14:textId="77777777" w:rsidR="000D3761" w:rsidRPr="003F7C22" w:rsidRDefault="000D3761" w:rsidP="000D3761">
      <w:pPr>
        <w:rPr>
          <w:bCs/>
        </w:rPr>
      </w:pPr>
      <w:r w:rsidRPr="003F7C22">
        <w:rPr>
          <w:bCs/>
        </w:rPr>
        <w:t>10)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1A43B19" w14:textId="77777777" w:rsidR="000D3761" w:rsidRPr="003F7C22" w:rsidRDefault="000D3761" w:rsidP="000D3761">
      <w:pPr>
        <w:rPr>
          <w:bCs/>
        </w:rPr>
      </w:pPr>
      <w:r w:rsidRPr="003F7C22">
        <w:rPr>
          <w:bCs/>
        </w:rPr>
        <w:t>11) арендная плата, концессионная плата, лизинговые платежи, определяемые в соответствии с пунктами 45 и 65 Основ ценообразования;</w:t>
      </w:r>
    </w:p>
    <w:p w14:paraId="1C66AE29" w14:textId="77777777" w:rsidR="000D3761" w:rsidRPr="003F7C22" w:rsidRDefault="000D3761" w:rsidP="000D3761">
      <w:pPr>
        <w:rPr>
          <w:bCs/>
        </w:rPr>
      </w:pPr>
      <w:r w:rsidRPr="003F7C22">
        <w:rPr>
          <w:bCs/>
        </w:rPr>
        <w:t>12) расходы на служебные командировки;</w:t>
      </w:r>
    </w:p>
    <w:p w14:paraId="065C16A3" w14:textId="77777777" w:rsidR="000D3761" w:rsidRPr="003F7C22" w:rsidRDefault="000D3761" w:rsidP="000D3761">
      <w:pPr>
        <w:rPr>
          <w:bCs/>
        </w:rPr>
      </w:pPr>
      <w:r w:rsidRPr="003F7C22">
        <w:rPr>
          <w:bCs/>
        </w:rPr>
        <w:t>13) расходы на обучение персонала;</w:t>
      </w:r>
    </w:p>
    <w:p w14:paraId="67E37495" w14:textId="77777777" w:rsidR="000D3761" w:rsidRPr="003F7C22" w:rsidRDefault="000D3761" w:rsidP="000D3761">
      <w:pPr>
        <w:rPr>
          <w:bCs/>
        </w:rPr>
      </w:pPr>
      <w:r w:rsidRPr="003F7C22">
        <w:rPr>
          <w:bCs/>
        </w:rPr>
        <w:t>14) расходы на страхование производственных объектов, учитываемые при определении налоговой базы по налогу на прибыль;</w:t>
      </w:r>
    </w:p>
    <w:p w14:paraId="65F98A34" w14:textId="1B32CA59" w:rsidR="000D3761" w:rsidRDefault="00BE2066" w:rsidP="000D3761">
      <w:pPr>
        <w:rPr>
          <w:bCs/>
        </w:rPr>
      </w:pPr>
      <w:r w:rsidRPr="003F7C22">
        <w:rPr>
          <w:bCs/>
        </w:rPr>
        <w:lastRenderedPageBreak/>
        <w:t>1</w:t>
      </w:r>
      <w:r w:rsidR="000D3761" w:rsidRPr="003F7C22">
        <w:rPr>
          <w:bCs/>
        </w:rPr>
        <w:t>5) другие расходы, связанные с производством и (или) реализацией продукции, в том числе налоговые платежи (налог на имущество организаций, земельный налог, транспортный налог, водный налог, прочие налоги), расходы по охране труда и технике безопасности, расходы на канцелярские товары.</w:t>
      </w:r>
    </w:p>
    <w:p w14:paraId="1A14C9F0" w14:textId="5CFE0E6C" w:rsidR="00627892" w:rsidRPr="003F7C22" w:rsidRDefault="00627892" w:rsidP="000D3761">
      <w:pPr>
        <w:rPr>
          <w:bCs/>
        </w:rPr>
      </w:pPr>
      <w:r>
        <w:rPr>
          <w:bCs/>
        </w:rPr>
        <w:t>Основных показатели финансово-хозяйственной деятельности</w:t>
      </w:r>
      <w:r w:rsidRPr="00627892">
        <w:rPr>
          <w:bCs/>
        </w:rPr>
        <w:t xml:space="preserve"> теплоснабжающих и теплосетевых организаций Читинского муниципального округа</w:t>
      </w:r>
      <w:r>
        <w:rPr>
          <w:bCs/>
        </w:rPr>
        <w:t>, в т.ч. с</w:t>
      </w:r>
      <w:r w:rsidRPr="00627892">
        <w:rPr>
          <w:bCs/>
        </w:rPr>
        <w:t>труктура цен (тарифов),</w:t>
      </w:r>
      <w:r>
        <w:rPr>
          <w:bCs/>
        </w:rPr>
        <w:t xml:space="preserve"> представлены в разделе </w:t>
      </w:r>
      <w:r w:rsidRPr="00627892">
        <w:rPr>
          <w:bCs/>
        </w:rPr>
        <w:t>1.10</w:t>
      </w:r>
      <w:r w:rsidRPr="00627892">
        <w:rPr>
          <w:bCs/>
        </w:rPr>
        <w:tab/>
      </w:r>
      <w:r>
        <w:rPr>
          <w:bCs/>
        </w:rPr>
        <w:t xml:space="preserve"> </w:t>
      </w:r>
      <w:r w:rsidRPr="00627892">
        <w:rPr>
          <w:bCs/>
        </w:rPr>
        <w:t>Технико-экономические показатели теплоснабжающих и теплосетевых организаций</w:t>
      </w:r>
      <w:r>
        <w:rPr>
          <w:bCs/>
        </w:rPr>
        <w:t xml:space="preserve"> настоящей Схемы теплоснабжения.</w:t>
      </w:r>
    </w:p>
    <w:p w14:paraId="1502390B" w14:textId="77777777" w:rsidR="003F7C22" w:rsidRPr="00044995" w:rsidRDefault="003F7C22" w:rsidP="003F7C22">
      <w:pPr>
        <w:jc w:val="right"/>
        <w:rPr>
          <w:b/>
        </w:rPr>
      </w:pPr>
    </w:p>
    <w:p w14:paraId="115321E2" w14:textId="079FBDEB" w:rsidR="003F7C22" w:rsidRPr="00044995" w:rsidRDefault="003F7C22" w:rsidP="003F7C22">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226" w:name="_Toc208504637"/>
      <w:bookmarkStart w:id="227" w:name="_Toc213271386"/>
      <w:r w:rsidRPr="00044995">
        <w:rPr>
          <w:rFonts w:ascii="Times New Roman" w:hAnsi="Times New Roman" w:cs="Times New Roman"/>
          <w:b/>
          <w:color w:val="auto"/>
        </w:rPr>
        <w:t>Плата за подключение к системе теплоснабжения</w:t>
      </w:r>
      <w:bookmarkEnd w:id="226"/>
      <w:bookmarkEnd w:id="227"/>
    </w:p>
    <w:p w14:paraId="3D478822" w14:textId="77777777" w:rsidR="003F7C22" w:rsidRPr="00044995" w:rsidRDefault="003F7C22" w:rsidP="003F7C22">
      <w:r w:rsidRPr="00044995">
        <w:t>Плата за подключение к системе теплоснабжения устанавливается в расчете на единицу мощности подключаемой тепловой нагрузки,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теплосетевой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14:paraId="7C3E608E" w14:textId="07336D5E" w:rsidR="003F7C22" w:rsidRPr="00044995" w:rsidRDefault="003F7C22" w:rsidP="003F7C22">
      <w:pPr>
        <w:rPr>
          <w:szCs w:val="28"/>
        </w:rPr>
      </w:pPr>
      <w:r w:rsidRPr="00044995">
        <w:rPr>
          <w:szCs w:val="28"/>
        </w:rPr>
        <w:t xml:space="preserve">На момент </w:t>
      </w:r>
      <w:r w:rsidR="008A64A2">
        <w:rPr>
          <w:szCs w:val="28"/>
        </w:rPr>
        <w:t>разработк</w:t>
      </w:r>
      <w:r w:rsidRPr="00044995">
        <w:rPr>
          <w:szCs w:val="28"/>
        </w:rPr>
        <w:t>и Схемы теплоснабжения плата за подключение к системе теплоснабжения на территории Читинского муниципального округа не установлена.</w:t>
      </w:r>
    </w:p>
    <w:p w14:paraId="000B307C" w14:textId="77777777" w:rsidR="003F7C22" w:rsidRPr="00044995" w:rsidRDefault="003F7C22" w:rsidP="003F7C22">
      <w:pPr>
        <w:rPr>
          <w:szCs w:val="28"/>
        </w:rPr>
      </w:pPr>
    </w:p>
    <w:p w14:paraId="484FB321" w14:textId="77777777" w:rsidR="003F7C22" w:rsidRPr="00A255E2" w:rsidRDefault="003F7C22" w:rsidP="003F7C22">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228" w:name="_Toc208504638"/>
      <w:bookmarkStart w:id="229" w:name="_Toc213271387"/>
      <w:r w:rsidRPr="00A255E2">
        <w:rPr>
          <w:rFonts w:ascii="Times New Roman" w:hAnsi="Times New Roman" w:cs="Times New Roman"/>
          <w:b/>
          <w:color w:val="auto"/>
        </w:rPr>
        <w:t>Плата за услуги по поддержанию резервной тепловой мощности, в том числе для социально значимых категорий потребителей</w:t>
      </w:r>
      <w:bookmarkEnd w:id="228"/>
      <w:bookmarkEnd w:id="229"/>
    </w:p>
    <w:p w14:paraId="3497C7AA" w14:textId="77777777" w:rsidR="003F7C22" w:rsidRPr="00A255E2" w:rsidRDefault="003F7C22" w:rsidP="003F7C22">
      <w:r w:rsidRPr="00A255E2">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 постановлением Правительства Российской Федерации от 08.08.2012 № 808.</w:t>
      </w:r>
    </w:p>
    <w:p w14:paraId="3DD3A198" w14:textId="5DB2CE1E" w:rsidR="003F7C22" w:rsidRPr="00A255E2" w:rsidRDefault="003F7C22" w:rsidP="003F7C22">
      <w:pPr>
        <w:rPr>
          <w:lang w:eastAsia="ru-RU"/>
        </w:rPr>
      </w:pPr>
      <w:r w:rsidRPr="00A255E2">
        <w:rPr>
          <w:lang w:eastAsia="ru-RU"/>
        </w:rPr>
        <w:t xml:space="preserve">На момент </w:t>
      </w:r>
      <w:r w:rsidR="008A64A2">
        <w:rPr>
          <w:lang w:eastAsia="ru-RU"/>
        </w:rPr>
        <w:t>разработк</w:t>
      </w:r>
      <w:r w:rsidRPr="00A255E2">
        <w:rPr>
          <w:lang w:eastAsia="ru-RU"/>
        </w:rPr>
        <w:t xml:space="preserve">и </w:t>
      </w:r>
      <w:r w:rsidRPr="00A255E2">
        <w:rPr>
          <w:szCs w:val="28"/>
        </w:rPr>
        <w:t xml:space="preserve">Схемы теплоснабжения Читинского муниципального округа </w:t>
      </w:r>
      <w:r w:rsidRPr="00A255E2">
        <w:rPr>
          <w:lang w:eastAsia="ru-RU"/>
        </w:rPr>
        <w:t>плата за услуги по поддержанию резервной тепловой мощности для отдельных категорий социально значимых потребителей не установлена.</w:t>
      </w:r>
    </w:p>
    <w:p w14:paraId="4C207A57" w14:textId="77777777" w:rsidR="003F7C22" w:rsidRPr="003F7C22" w:rsidRDefault="003F7C22" w:rsidP="003F7C22">
      <w:pPr>
        <w:rPr>
          <w:bCs/>
          <w:color w:val="FF0000"/>
        </w:rPr>
      </w:pPr>
    </w:p>
    <w:p w14:paraId="61739D7D" w14:textId="77777777" w:rsidR="003F7C22" w:rsidRPr="00A255E2" w:rsidRDefault="003F7C22" w:rsidP="003F7C22">
      <w:pPr>
        <w:pStyle w:val="31"/>
        <w:keepLines w:val="0"/>
        <w:numPr>
          <w:ilvl w:val="2"/>
          <w:numId w:val="62"/>
        </w:numPr>
        <w:tabs>
          <w:tab w:val="left" w:pos="851"/>
        </w:tabs>
        <w:spacing w:before="0" w:after="120"/>
        <w:ind w:left="0" w:firstLine="0"/>
        <w:rPr>
          <w:rFonts w:ascii="Times New Roman" w:hAnsi="Times New Roman" w:cs="Times New Roman"/>
          <w:b/>
          <w:color w:val="auto"/>
        </w:rPr>
      </w:pPr>
      <w:r w:rsidRPr="00A255E2">
        <w:rPr>
          <w:rFonts w:ascii="Times New Roman" w:hAnsi="Times New Roman" w:cs="Times New Roman"/>
          <w:b/>
          <w:color w:val="auto"/>
        </w:rPr>
        <w:t xml:space="preserve"> </w:t>
      </w:r>
      <w:bookmarkStart w:id="230" w:name="_Toc208504639"/>
      <w:bookmarkStart w:id="231" w:name="_Toc213271388"/>
      <w:r w:rsidRPr="00A255E2">
        <w:rPr>
          <w:rFonts w:ascii="Times New Roman" w:hAnsi="Times New Roman" w:cs="Times New Roman"/>
          <w:b/>
          <w:color w:val="auto"/>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30"/>
      <w:bookmarkEnd w:id="231"/>
    </w:p>
    <w:p w14:paraId="2B6DBAB9" w14:textId="4D91F032" w:rsidR="003F7C22" w:rsidRPr="00A255E2" w:rsidRDefault="003F7C22" w:rsidP="003F7C22">
      <w:pPr>
        <w:tabs>
          <w:tab w:val="left" w:pos="1134"/>
        </w:tabs>
        <w:autoSpaceDE w:val="0"/>
        <w:autoSpaceDN w:val="0"/>
        <w:adjustRightInd w:val="0"/>
      </w:pPr>
      <w:r w:rsidRPr="00A255E2">
        <w:t xml:space="preserve">На момент </w:t>
      </w:r>
      <w:r w:rsidR="008A64A2">
        <w:t>разработк</w:t>
      </w:r>
      <w:r w:rsidRPr="00A255E2">
        <w:t xml:space="preserve">и Схемы теплоснабжения Читинский муниципальный округ не относится к существующим ценовым зонам теплоснабжения.   </w:t>
      </w:r>
    </w:p>
    <w:p w14:paraId="2BA11DC8" w14:textId="77777777" w:rsidR="003F7C22" w:rsidRPr="00A255E2" w:rsidRDefault="003F7C22" w:rsidP="003F7C22">
      <w:pPr>
        <w:tabs>
          <w:tab w:val="left" w:pos="1134"/>
        </w:tabs>
        <w:autoSpaceDE w:val="0"/>
        <w:autoSpaceDN w:val="0"/>
        <w:adjustRightInd w:val="0"/>
      </w:pPr>
    </w:p>
    <w:p w14:paraId="5F003B93" w14:textId="77777777" w:rsidR="003F7C22" w:rsidRPr="00A255E2" w:rsidRDefault="003F7C22" w:rsidP="003F7C22">
      <w:pPr>
        <w:pStyle w:val="31"/>
        <w:keepLines w:val="0"/>
        <w:numPr>
          <w:ilvl w:val="2"/>
          <w:numId w:val="62"/>
        </w:numPr>
        <w:tabs>
          <w:tab w:val="left" w:pos="851"/>
        </w:tabs>
        <w:spacing w:before="0" w:after="120"/>
        <w:ind w:left="0" w:firstLine="0"/>
        <w:rPr>
          <w:rFonts w:ascii="Times New Roman" w:hAnsi="Times New Roman" w:cs="Times New Roman"/>
          <w:b/>
          <w:color w:val="auto"/>
        </w:rPr>
      </w:pPr>
      <w:bookmarkStart w:id="232" w:name="_Toc208504640"/>
      <w:bookmarkStart w:id="233" w:name="_Toc213271389"/>
      <w:r w:rsidRPr="00A255E2">
        <w:rPr>
          <w:rFonts w:ascii="Times New Roman" w:hAnsi="Times New Roman" w:cs="Times New Roman"/>
          <w:b/>
          <w:color w:val="auto"/>
        </w:rPr>
        <w:t>Средневзвешенный уровень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32"/>
      <w:bookmarkEnd w:id="233"/>
    </w:p>
    <w:p w14:paraId="26FA5FE7" w14:textId="559DB2F4" w:rsidR="003F7C22" w:rsidRPr="00A255E2" w:rsidRDefault="003F7C22" w:rsidP="003F7C22">
      <w:pPr>
        <w:tabs>
          <w:tab w:val="left" w:pos="1134"/>
        </w:tabs>
        <w:autoSpaceDE w:val="0"/>
        <w:autoSpaceDN w:val="0"/>
        <w:adjustRightInd w:val="0"/>
      </w:pPr>
      <w:r w:rsidRPr="00A255E2">
        <w:t xml:space="preserve">На момент </w:t>
      </w:r>
      <w:r w:rsidR="008A64A2">
        <w:t>разработк</w:t>
      </w:r>
      <w:r w:rsidRPr="00A255E2">
        <w:t xml:space="preserve">и Схемы теплоснабжения Читинский муниципальный округ не относится к существующим ценовым зонам теплоснабжения.    </w:t>
      </w:r>
    </w:p>
    <w:p w14:paraId="6E3DF12A" w14:textId="77777777" w:rsidR="003F7C22" w:rsidRPr="00A255E2" w:rsidRDefault="003F7C22" w:rsidP="003F7C22">
      <w:pPr>
        <w:tabs>
          <w:tab w:val="left" w:pos="1134"/>
        </w:tabs>
        <w:autoSpaceDE w:val="0"/>
        <w:autoSpaceDN w:val="0"/>
        <w:adjustRightInd w:val="0"/>
      </w:pPr>
      <w:r w:rsidRPr="00A255E2">
        <w:t xml:space="preserve"> </w:t>
      </w:r>
    </w:p>
    <w:p w14:paraId="5959C6B3" w14:textId="77777777" w:rsidR="003F7C22" w:rsidRPr="00A255E2" w:rsidRDefault="003F7C22" w:rsidP="003F7C22">
      <w:pPr>
        <w:pStyle w:val="31"/>
        <w:keepLines w:val="0"/>
        <w:tabs>
          <w:tab w:val="left" w:pos="851"/>
        </w:tabs>
        <w:spacing w:before="0" w:after="120"/>
        <w:rPr>
          <w:rFonts w:ascii="Times New Roman" w:hAnsi="Times New Roman" w:cs="Times New Roman"/>
          <w:b/>
          <w:color w:val="auto"/>
        </w:rPr>
      </w:pPr>
      <w:bookmarkStart w:id="234" w:name="_Toc15896454"/>
      <w:bookmarkStart w:id="235" w:name="_Toc168864491"/>
      <w:bookmarkStart w:id="236" w:name="_Toc208504641"/>
      <w:bookmarkStart w:id="237" w:name="_Toc213271390"/>
      <w:r w:rsidRPr="00A255E2">
        <w:rPr>
          <w:rFonts w:ascii="Times New Roman" w:hAnsi="Times New Roman" w:cs="Times New Roman"/>
          <w:b/>
          <w:color w:val="auto"/>
        </w:rPr>
        <w:t>Описание изменений в утвержденных ценах (тарифах), устанавливаемых исполнительными органами субъекта Российской Федерации, зафиксированных за период, предшествующий актуализации схемы теплоснабжения</w:t>
      </w:r>
      <w:bookmarkEnd w:id="234"/>
      <w:bookmarkEnd w:id="235"/>
      <w:bookmarkEnd w:id="236"/>
      <w:bookmarkEnd w:id="237"/>
    </w:p>
    <w:p w14:paraId="0D3FFEC5" w14:textId="38B2C0DD" w:rsidR="000D3761" w:rsidRDefault="003F7C22" w:rsidP="00627892">
      <w:pPr>
        <w:tabs>
          <w:tab w:val="left" w:pos="1134"/>
        </w:tabs>
        <w:autoSpaceDE w:val="0"/>
        <w:autoSpaceDN w:val="0"/>
        <w:adjustRightInd w:val="0"/>
        <w:rPr>
          <w:rFonts w:eastAsia="Times New Roman" w:cs="Times New Roman"/>
          <w:b/>
          <w:color w:val="FF0000"/>
          <w:szCs w:val="24"/>
          <w:lang w:eastAsia="ru-RU"/>
        </w:rPr>
      </w:pPr>
      <w:r w:rsidRPr="00A255E2">
        <w:rPr>
          <w:szCs w:val="28"/>
        </w:rPr>
        <w:t xml:space="preserve">За период с момента утверждения ранее </w:t>
      </w:r>
      <w:r w:rsidR="008A64A2">
        <w:t>разработ</w:t>
      </w:r>
      <w:r w:rsidRPr="00A255E2">
        <w:t>анной</w:t>
      </w:r>
      <w:r w:rsidRPr="00A255E2">
        <w:rPr>
          <w:szCs w:val="28"/>
        </w:rPr>
        <w:t xml:space="preserve"> Схемы теплоснабжения Читинского муниципального округа произошли изменения</w:t>
      </w:r>
      <w:r w:rsidRPr="00A255E2">
        <w:t xml:space="preserve"> в утвержденных ценах (тарифах), устанавливаемых исполнительными органами субъекта Российской Федерации.  </w:t>
      </w:r>
    </w:p>
    <w:p w14:paraId="32CB97B9" w14:textId="77777777" w:rsidR="000D3761" w:rsidRDefault="000D3761" w:rsidP="00851914">
      <w:pPr>
        <w:keepNext/>
        <w:spacing w:before="0" w:after="0"/>
        <w:ind w:firstLine="0"/>
        <w:contextualSpacing w:val="0"/>
        <w:jc w:val="right"/>
        <w:rPr>
          <w:rFonts w:eastAsia="Times New Roman" w:cs="Times New Roman"/>
          <w:b/>
          <w:color w:val="FF0000"/>
          <w:szCs w:val="24"/>
          <w:lang w:eastAsia="ru-RU"/>
        </w:rPr>
        <w:sectPr w:rsidR="000D3761" w:rsidSect="007F7D83">
          <w:pgSz w:w="11906" w:h="16838"/>
          <w:pgMar w:top="1134" w:right="567" w:bottom="1134" w:left="1134" w:header="708" w:footer="708" w:gutter="0"/>
          <w:cols w:space="708"/>
          <w:titlePg/>
          <w:docGrid w:linePitch="360"/>
        </w:sectPr>
      </w:pPr>
    </w:p>
    <w:p w14:paraId="2C3BE750" w14:textId="5FE6C2CA" w:rsidR="00851914" w:rsidRPr="00851914" w:rsidRDefault="00851914" w:rsidP="00851914">
      <w:pPr>
        <w:keepNext/>
        <w:spacing w:before="0" w:after="0"/>
        <w:ind w:firstLine="0"/>
        <w:contextualSpacing w:val="0"/>
        <w:jc w:val="right"/>
        <w:rPr>
          <w:rFonts w:eastAsia="Times New Roman" w:cs="Times New Roman"/>
          <w:b/>
          <w:szCs w:val="24"/>
          <w:lang w:eastAsia="ru-RU"/>
        </w:rPr>
      </w:pPr>
      <w:r w:rsidRPr="00851914">
        <w:rPr>
          <w:rFonts w:eastAsia="Times New Roman" w:cs="Times New Roman"/>
          <w:b/>
          <w:szCs w:val="24"/>
          <w:lang w:eastAsia="ru-RU"/>
        </w:rPr>
        <w:lastRenderedPageBreak/>
        <w:t>Таблица 1.11.1.1</w:t>
      </w:r>
    </w:p>
    <w:p w14:paraId="62419DF7" w14:textId="16D09A54" w:rsidR="00851914" w:rsidRPr="00851914" w:rsidRDefault="00851914" w:rsidP="00851914">
      <w:pPr>
        <w:ind w:firstLine="0"/>
        <w:jc w:val="center"/>
        <w:rPr>
          <w:b/>
        </w:rPr>
      </w:pPr>
      <w:r w:rsidRPr="00851914">
        <w:rPr>
          <w:rFonts w:eastAsia="Times New Roman" w:cs="Times New Roman"/>
          <w:b/>
          <w:bCs/>
          <w:szCs w:val="24"/>
          <w:lang w:eastAsia="ru-RU"/>
        </w:rPr>
        <w:t>Информация о тарифах ресурсоснабжающих организаций, оказывающих услуги в сфере теплоснабжения на территории Читинского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0"/>
        <w:gridCol w:w="1862"/>
        <w:gridCol w:w="2197"/>
        <w:gridCol w:w="1045"/>
        <w:gridCol w:w="1045"/>
        <w:gridCol w:w="1045"/>
        <w:gridCol w:w="1045"/>
        <w:gridCol w:w="1045"/>
        <w:gridCol w:w="1045"/>
        <w:gridCol w:w="1045"/>
        <w:gridCol w:w="1045"/>
        <w:gridCol w:w="1051"/>
      </w:tblGrid>
      <w:tr w:rsidR="008E63E9" w:rsidRPr="000F2DF5" w14:paraId="306C92D8" w14:textId="77777777" w:rsidTr="008E63E9">
        <w:trPr>
          <w:trHeight w:val="300"/>
          <w:tblHeader/>
        </w:trPr>
        <w:tc>
          <w:tcPr>
            <w:tcW w:w="374" w:type="pct"/>
            <w:vMerge w:val="restart"/>
            <w:vAlign w:val="center"/>
            <w:hideMark/>
          </w:tcPr>
          <w:p w14:paraId="0F20EF69" w14:textId="77777777" w:rsidR="008E63E9" w:rsidRPr="002E6D0D" w:rsidRDefault="008E63E9" w:rsidP="008E63E9">
            <w:pPr>
              <w:ind w:firstLine="0"/>
              <w:jc w:val="center"/>
              <w:rPr>
                <w:b/>
                <w:bCs/>
                <w:spacing w:val="-6"/>
                <w:sz w:val="21"/>
                <w:szCs w:val="21"/>
              </w:rPr>
            </w:pPr>
            <w:r w:rsidRPr="002E6D0D">
              <w:rPr>
                <w:b/>
                <w:bCs/>
                <w:spacing w:val="-6"/>
                <w:sz w:val="21"/>
                <w:szCs w:val="21"/>
              </w:rPr>
              <w:t>МР</w:t>
            </w:r>
          </w:p>
        </w:tc>
        <w:tc>
          <w:tcPr>
            <w:tcW w:w="639" w:type="pct"/>
            <w:vMerge w:val="restart"/>
            <w:vAlign w:val="center"/>
            <w:hideMark/>
          </w:tcPr>
          <w:p w14:paraId="7D8D4F48" w14:textId="77777777" w:rsidR="008E63E9" w:rsidRPr="002E6D0D" w:rsidRDefault="008E63E9" w:rsidP="008E63E9">
            <w:pPr>
              <w:ind w:firstLine="0"/>
              <w:jc w:val="center"/>
              <w:rPr>
                <w:b/>
                <w:bCs/>
                <w:spacing w:val="-6"/>
                <w:sz w:val="21"/>
                <w:szCs w:val="21"/>
              </w:rPr>
            </w:pPr>
            <w:r w:rsidRPr="002E6D0D">
              <w:rPr>
                <w:b/>
                <w:bCs/>
                <w:spacing w:val="-6"/>
                <w:sz w:val="21"/>
                <w:szCs w:val="21"/>
              </w:rPr>
              <w:t>МО</w:t>
            </w:r>
          </w:p>
        </w:tc>
        <w:tc>
          <w:tcPr>
            <w:tcW w:w="754" w:type="pct"/>
            <w:vMerge w:val="restart"/>
            <w:vAlign w:val="center"/>
            <w:hideMark/>
          </w:tcPr>
          <w:p w14:paraId="31276994" w14:textId="77777777" w:rsidR="008E63E9" w:rsidRPr="002E6D0D" w:rsidRDefault="008E63E9" w:rsidP="008E63E9">
            <w:pPr>
              <w:ind w:firstLine="0"/>
              <w:jc w:val="center"/>
              <w:rPr>
                <w:b/>
                <w:bCs/>
                <w:spacing w:val="-6"/>
                <w:sz w:val="21"/>
                <w:szCs w:val="21"/>
              </w:rPr>
            </w:pPr>
            <w:r w:rsidRPr="002E6D0D">
              <w:rPr>
                <w:b/>
                <w:bCs/>
                <w:spacing w:val="-6"/>
                <w:sz w:val="21"/>
                <w:szCs w:val="21"/>
              </w:rPr>
              <w:t>Наименование регулируемой организации</w:t>
            </w:r>
          </w:p>
        </w:tc>
        <w:tc>
          <w:tcPr>
            <w:tcW w:w="3232" w:type="pct"/>
            <w:gridSpan w:val="9"/>
            <w:vAlign w:val="center"/>
            <w:hideMark/>
          </w:tcPr>
          <w:p w14:paraId="500A264F" w14:textId="77777777" w:rsidR="008E63E9" w:rsidRPr="002E6D0D" w:rsidRDefault="008E63E9" w:rsidP="008E63E9">
            <w:pPr>
              <w:ind w:firstLine="0"/>
              <w:jc w:val="center"/>
              <w:rPr>
                <w:b/>
                <w:bCs/>
                <w:spacing w:val="-6"/>
                <w:sz w:val="21"/>
                <w:szCs w:val="21"/>
              </w:rPr>
            </w:pPr>
            <w:r w:rsidRPr="002E6D0D">
              <w:rPr>
                <w:b/>
                <w:bCs/>
                <w:spacing w:val="-6"/>
                <w:sz w:val="21"/>
                <w:szCs w:val="21"/>
              </w:rPr>
              <w:t>Тариф для населения</w:t>
            </w:r>
          </w:p>
        </w:tc>
      </w:tr>
      <w:tr w:rsidR="008E63E9" w:rsidRPr="000F2DF5" w14:paraId="5BF19D45" w14:textId="77777777" w:rsidTr="008E63E9">
        <w:trPr>
          <w:trHeight w:val="300"/>
          <w:tblHeader/>
        </w:trPr>
        <w:tc>
          <w:tcPr>
            <w:tcW w:w="374" w:type="pct"/>
            <w:vMerge/>
            <w:vAlign w:val="center"/>
            <w:hideMark/>
          </w:tcPr>
          <w:p w14:paraId="504A42C2" w14:textId="77777777" w:rsidR="008E63E9" w:rsidRPr="002E6D0D" w:rsidRDefault="008E63E9" w:rsidP="008E63E9">
            <w:pPr>
              <w:ind w:firstLine="0"/>
              <w:rPr>
                <w:b/>
                <w:bCs/>
                <w:spacing w:val="-6"/>
                <w:sz w:val="21"/>
                <w:szCs w:val="21"/>
              </w:rPr>
            </w:pPr>
          </w:p>
        </w:tc>
        <w:tc>
          <w:tcPr>
            <w:tcW w:w="639" w:type="pct"/>
            <w:vMerge/>
            <w:vAlign w:val="center"/>
            <w:hideMark/>
          </w:tcPr>
          <w:p w14:paraId="4BEFE198" w14:textId="77777777" w:rsidR="008E63E9" w:rsidRPr="002E6D0D" w:rsidRDefault="008E63E9" w:rsidP="008E63E9">
            <w:pPr>
              <w:ind w:firstLine="0"/>
              <w:rPr>
                <w:b/>
                <w:bCs/>
                <w:spacing w:val="-6"/>
                <w:sz w:val="21"/>
                <w:szCs w:val="21"/>
              </w:rPr>
            </w:pPr>
          </w:p>
        </w:tc>
        <w:tc>
          <w:tcPr>
            <w:tcW w:w="754" w:type="pct"/>
            <w:vMerge/>
            <w:vAlign w:val="center"/>
            <w:hideMark/>
          </w:tcPr>
          <w:p w14:paraId="4CAE6B3F" w14:textId="77777777" w:rsidR="008E63E9" w:rsidRPr="002E6D0D" w:rsidRDefault="008E63E9" w:rsidP="008E63E9">
            <w:pPr>
              <w:ind w:firstLine="0"/>
              <w:rPr>
                <w:b/>
                <w:bCs/>
                <w:spacing w:val="-6"/>
                <w:sz w:val="21"/>
                <w:szCs w:val="21"/>
              </w:rPr>
            </w:pPr>
          </w:p>
        </w:tc>
        <w:tc>
          <w:tcPr>
            <w:tcW w:w="359" w:type="pct"/>
            <w:vAlign w:val="center"/>
            <w:hideMark/>
          </w:tcPr>
          <w:p w14:paraId="5A55205C"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01.07.2025</w:t>
            </w:r>
          </w:p>
        </w:tc>
        <w:tc>
          <w:tcPr>
            <w:tcW w:w="359" w:type="pct"/>
            <w:vAlign w:val="center"/>
            <w:hideMark/>
          </w:tcPr>
          <w:p w14:paraId="0EC74669"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01.07.2026</w:t>
            </w:r>
          </w:p>
        </w:tc>
        <w:tc>
          <w:tcPr>
            <w:tcW w:w="359" w:type="pct"/>
            <w:vAlign w:val="center"/>
            <w:hideMark/>
          </w:tcPr>
          <w:p w14:paraId="0DE4ED95"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01.07.2027</w:t>
            </w:r>
          </w:p>
        </w:tc>
        <w:tc>
          <w:tcPr>
            <w:tcW w:w="359" w:type="pct"/>
            <w:vAlign w:val="center"/>
            <w:hideMark/>
          </w:tcPr>
          <w:p w14:paraId="227B32E4"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01.07.2028</w:t>
            </w:r>
          </w:p>
        </w:tc>
        <w:tc>
          <w:tcPr>
            <w:tcW w:w="359" w:type="pct"/>
            <w:vAlign w:val="center"/>
            <w:hideMark/>
          </w:tcPr>
          <w:p w14:paraId="6B5C0C6C"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01.07.2029</w:t>
            </w:r>
          </w:p>
        </w:tc>
        <w:tc>
          <w:tcPr>
            <w:tcW w:w="359" w:type="pct"/>
            <w:vAlign w:val="center"/>
            <w:hideMark/>
          </w:tcPr>
          <w:p w14:paraId="455582E5"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01.07.2030</w:t>
            </w:r>
          </w:p>
        </w:tc>
        <w:tc>
          <w:tcPr>
            <w:tcW w:w="359" w:type="pct"/>
            <w:vAlign w:val="center"/>
            <w:hideMark/>
          </w:tcPr>
          <w:p w14:paraId="7C8B682D"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01.07.2031</w:t>
            </w:r>
          </w:p>
        </w:tc>
        <w:tc>
          <w:tcPr>
            <w:tcW w:w="359" w:type="pct"/>
            <w:vAlign w:val="center"/>
            <w:hideMark/>
          </w:tcPr>
          <w:p w14:paraId="0B287026"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01.07.2032</w:t>
            </w:r>
          </w:p>
        </w:tc>
        <w:tc>
          <w:tcPr>
            <w:tcW w:w="361" w:type="pct"/>
            <w:vAlign w:val="center"/>
            <w:hideMark/>
          </w:tcPr>
          <w:p w14:paraId="29632791" w14:textId="77777777" w:rsidR="008E63E9" w:rsidRPr="002E6D0D" w:rsidRDefault="008E63E9" w:rsidP="008E63E9">
            <w:pPr>
              <w:ind w:firstLine="0"/>
              <w:jc w:val="center"/>
              <w:rPr>
                <w:rFonts w:ascii="Times New Roman Полужирный" w:hAnsi="Times New Roman Полужирный"/>
                <w:b/>
                <w:bCs/>
                <w:spacing w:val="-10"/>
                <w:sz w:val="21"/>
                <w:szCs w:val="21"/>
              </w:rPr>
            </w:pPr>
            <w:r w:rsidRPr="002E6D0D">
              <w:rPr>
                <w:rFonts w:ascii="Times New Roman Полужирный" w:hAnsi="Times New Roman Полужирный"/>
                <w:b/>
                <w:bCs/>
                <w:spacing w:val="-10"/>
                <w:sz w:val="21"/>
                <w:szCs w:val="21"/>
              </w:rPr>
              <w:t>с 01.07.2033</w:t>
            </w:r>
          </w:p>
        </w:tc>
      </w:tr>
      <w:tr w:rsidR="008E63E9" w:rsidRPr="000F2DF5" w14:paraId="0437878A" w14:textId="77777777" w:rsidTr="00087F93">
        <w:trPr>
          <w:trHeight w:val="300"/>
        </w:trPr>
        <w:tc>
          <w:tcPr>
            <w:tcW w:w="374" w:type="pct"/>
            <w:vAlign w:val="center"/>
            <w:hideMark/>
          </w:tcPr>
          <w:p w14:paraId="5F2B57BA"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1CD1577C" w14:textId="77777777" w:rsidR="008E63E9" w:rsidRPr="002E6D0D" w:rsidRDefault="008E63E9" w:rsidP="008E63E9">
            <w:pPr>
              <w:ind w:firstLine="0"/>
              <w:jc w:val="center"/>
              <w:rPr>
                <w:spacing w:val="-6"/>
                <w:sz w:val="21"/>
                <w:szCs w:val="21"/>
              </w:rPr>
            </w:pPr>
            <w:r w:rsidRPr="002E6D0D">
              <w:rPr>
                <w:spacing w:val="-6"/>
                <w:sz w:val="21"/>
                <w:szCs w:val="21"/>
              </w:rPr>
              <w:t>Атамановское</w:t>
            </w:r>
          </w:p>
        </w:tc>
        <w:tc>
          <w:tcPr>
            <w:tcW w:w="754" w:type="pct"/>
            <w:vAlign w:val="center"/>
            <w:hideMark/>
          </w:tcPr>
          <w:p w14:paraId="2615EC84" w14:textId="77777777" w:rsidR="008E63E9" w:rsidRPr="002E6D0D" w:rsidRDefault="008E63E9" w:rsidP="008E63E9">
            <w:pPr>
              <w:ind w:firstLine="0"/>
              <w:jc w:val="center"/>
              <w:rPr>
                <w:spacing w:val="-6"/>
                <w:sz w:val="21"/>
                <w:szCs w:val="21"/>
              </w:rPr>
            </w:pPr>
            <w:r w:rsidRPr="002E6D0D">
              <w:rPr>
                <w:spacing w:val="-6"/>
                <w:sz w:val="21"/>
                <w:szCs w:val="21"/>
              </w:rPr>
              <w:t xml:space="preserve">МП </w:t>
            </w:r>
            <w:r w:rsidRPr="000F2DF5">
              <w:rPr>
                <w:spacing w:val="-6"/>
                <w:sz w:val="21"/>
                <w:szCs w:val="21"/>
              </w:rPr>
              <w:t>«</w:t>
            </w:r>
            <w:r w:rsidRPr="002E6D0D">
              <w:rPr>
                <w:spacing w:val="-6"/>
                <w:sz w:val="21"/>
                <w:szCs w:val="21"/>
              </w:rPr>
              <w:t>ЖКХ Атамановка</w:t>
            </w:r>
            <w:r w:rsidRPr="000F2DF5">
              <w:rPr>
                <w:spacing w:val="-6"/>
                <w:sz w:val="21"/>
                <w:szCs w:val="21"/>
              </w:rPr>
              <w:t>»</w:t>
            </w:r>
          </w:p>
        </w:tc>
        <w:tc>
          <w:tcPr>
            <w:tcW w:w="359" w:type="pct"/>
            <w:vAlign w:val="center"/>
            <w:hideMark/>
          </w:tcPr>
          <w:p w14:paraId="321F4DD5" w14:textId="77777777" w:rsidR="008E63E9" w:rsidRPr="002E6D0D" w:rsidRDefault="008E63E9" w:rsidP="008E63E9">
            <w:pPr>
              <w:ind w:firstLine="0"/>
              <w:jc w:val="center"/>
              <w:rPr>
                <w:spacing w:val="-6"/>
                <w:sz w:val="21"/>
                <w:szCs w:val="21"/>
              </w:rPr>
            </w:pPr>
            <w:r w:rsidRPr="002E6D0D">
              <w:rPr>
                <w:spacing w:val="-6"/>
                <w:sz w:val="21"/>
                <w:szCs w:val="21"/>
              </w:rPr>
              <w:t>4 613,29</w:t>
            </w:r>
          </w:p>
        </w:tc>
        <w:tc>
          <w:tcPr>
            <w:tcW w:w="359" w:type="pct"/>
            <w:vAlign w:val="center"/>
            <w:hideMark/>
          </w:tcPr>
          <w:p w14:paraId="75F9C1F6" w14:textId="77777777" w:rsidR="008E63E9" w:rsidRPr="002E6D0D" w:rsidRDefault="008E63E9" w:rsidP="008E63E9">
            <w:pPr>
              <w:ind w:firstLine="0"/>
              <w:jc w:val="center"/>
              <w:rPr>
                <w:spacing w:val="-6"/>
                <w:sz w:val="21"/>
                <w:szCs w:val="21"/>
              </w:rPr>
            </w:pPr>
            <w:r w:rsidRPr="002E6D0D">
              <w:rPr>
                <w:spacing w:val="-6"/>
                <w:sz w:val="21"/>
                <w:szCs w:val="21"/>
              </w:rPr>
              <w:t>4 797,82</w:t>
            </w:r>
          </w:p>
        </w:tc>
        <w:tc>
          <w:tcPr>
            <w:tcW w:w="359" w:type="pct"/>
            <w:vAlign w:val="center"/>
            <w:hideMark/>
          </w:tcPr>
          <w:p w14:paraId="0992F58E" w14:textId="77777777" w:rsidR="008E63E9" w:rsidRPr="002E6D0D" w:rsidRDefault="008E63E9" w:rsidP="008E63E9">
            <w:pPr>
              <w:ind w:firstLine="0"/>
              <w:jc w:val="center"/>
              <w:rPr>
                <w:spacing w:val="-6"/>
                <w:sz w:val="21"/>
                <w:szCs w:val="21"/>
              </w:rPr>
            </w:pPr>
            <w:r w:rsidRPr="002E6D0D">
              <w:rPr>
                <w:spacing w:val="-6"/>
                <w:sz w:val="21"/>
                <w:szCs w:val="21"/>
              </w:rPr>
              <w:t>4 989,73</w:t>
            </w:r>
          </w:p>
        </w:tc>
        <w:tc>
          <w:tcPr>
            <w:tcW w:w="359" w:type="pct"/>
            <w:vAlign w:val="center"/>
            <w:hideMark/>
          </w:tcPr>
          <w:p w14:paraId="65E2ED60" w14:textId="77777777" w:rsidR="008E63E9" w:rsidRPr="002E6D0D" w:rsidRDefault="008E63E9" w:rsidP="008E63E9">
            <w:pPr>
              <w:ind w:firstLine="0"/>
              <w:jc w:val="center"/>
              <w:rPr>
                <w:spacing w:val="-6"/>
                <w:sz w:val="21"/>
                <w:szCs w:val="21"/>
              </w:rPr>
            </w:pPr>
            <w:r w:rsidRPr="002E6D0D">
              <w:rPr>
                <w:spacing w:val="-6"/>
                <w:sz w:val="21"/>
                <w:szCs w:val="21"/>
              </w:rPr>
              <w:t>5 189,32</w:t>
            </w:r>
          </w:p>
        </w:tc>
        <w:tc>
          <w:tcPr>
            <w:tcW w:w="359" w:type="pct"/>
            <w:vAlign w:val="center"/>
            <w:hideMark/>
          </w:tcPr>
          <w:p w14:paraId="4DB95CD5" w14:textId="77777777" w:rsidR="008E63E9" w:rsidRPr="002E6D0D" w:rsidRDefault="008E63E9" w:rsidP="008E63E9">
            <w:pPr>
              <w:ind w:firstLine="0"/>
              <w:jc w:val="center"/>
              <w:rPr>
                <w:spacing w:val="-6"/>
                <w:sz w:val="21"/>
                <w:szCs w:val="21"/>
              </w:rPr>
            </w:pPr>
            <w:r w:rsidRPr="002E6D0D">
              <w:rPr>
                <w:spacing w:val="-6"/>
                <w:sz w:val="21"/>
                <w:szCs w:val="21"/>
              </w:rPr>
              <w:t>5 396,90</w:t>
            </w:r>
          </w:p>
        </w:tc>
        <w:tc>
          <w:tcPr>
            <w:tcW w:w="359" w:type="pct"/>
            <w:vAlign w:val="center"/>
            <w:hideMark/>
          </w:tcPr>
          <w:p w14:paraId="5B2B32DD" w14:textId="77777777" w:rsidR="008E63E9" w:rsidRPr="002E6D0D" w:rsidRDefault="008E63E9" w:rsidP="008E63E9">
            <w:pPr>
              <w:ind w:firstLine="0"/>
              <w:jc w:val="center"/>
              <w:rPr>
                <w:spacing w:val="-6"/>
                <w:sz w:val="21"/>
                <w:szCs w:val="21"/>
              </w:rPr>
            </w:pPr>
            <w:r w:rsidRPr="002E6D0D">
              <w:rPr>
                <w:spacing w:val="-6"/>
                <w:sz w:val="21"/>
                <w:szCs w:val="21"/>
              </w:rPr>
              <w:t>5 612,77</w:t>
            </w:r>
          </w:p>
        </w:tc>
        <w:tc>
          <w:tcPr>
            <w:tcW w:w="359" w:type="pct"/>
            <w:vAlign w:val="center"/>
            <w:hideMark/>
          </w:tcPr>
          <w:p w14:paraId="234B402C" w14:textId="77777777" w:rsidR="008E63E9" w:rsidRPr="002E6D0D" w:rsidRDefault="008E63E9" w:rsidP="008E63E9">
            <w:pPr>
              <w:ind w:firstLine="0"/>
              <w:jc w:val="center"/>
              <w:rPr>
                <w:spacing w:val="-6"/>
                <w:sz w:val="21"/>
                <w:szCs w:val="21"/>
              </w:rPr>
            </w:pPr>
            <w:r w:rsidRPr="002E6D0D">
              <w:rPr>
                <w:spacing w:val="-6"/>
                <w:sz w:val="21"/>
                <w:szCs w:val="21"/>
              </w:rPr>
              <w:t>5 837,28</w:t>
            </w:r>
          </w:p>
        </w:tc>
        <w:tc>
          <w:tcPr>
            <w:tcW w:w="359" w:type="pct"/>
            <w:vAlign w:val="center"/>
            <w:hideMark/>
          </w:tcPr>
          <w:p w14:paraId="18E9A371" w14:textId="77777777" w:rsidR="008E63E9" w:rsidRPr="002E6D0D" w:rsidRDefault="008E63E9" w:rsidP="008E63E9">
            <w:pPr>
              <w:ind w:firstLine="0"/>
              <w:jc w:val="center"/>
              <w:rPr>
                <w:spacing w:val="-6"/>
                <w:sz w:val="21"/>
                <w:szCs w:val="21"/>
              </w:rPr>
            </w:pPr>
            <w:r w:rsidRPr="002E6D0D">
              <w:rPr>
                <w:spacing w:val="-6"/>
                <w:sz w:val="21"/>
                <w:szCs w:val="21"/>
              </w:rPr>
              <w:t>6 070,77</w:t>
            </w:r>
          </w:p>
        </w:tc>
        <w:tc>
          <w:tcPr>
            <w:tcW w:w="361" w:type="pct"/>
            <w:vAlign w:val="center"/>
            <w:hideMark/>
          </w:tcPr>
          <w:p w14:paraId="562FD627" w14:textId="77777777" w:rsidR="008E63E9" w:rsidRPr="002E6D0D" w:rsidRDefault="008E63E9" w:rsidP="008E63E9">
            <w:pPr>
              <w:ind w:firstLine="0"/>
              <w:jc w:val="center"/>
              <w:rPr>
                <w:spacing w:val="-6"/>
                <w:sz w:val="21"/>
                <w:szCs w:val="21"/>
              </w:rPr>
            </w:pPr>
            <w:r w:rsidRPr="002E6D0D">
              <w:rPr>
                <w:spacing w:val="-6"/>
                <w:sz w:val="21"/>
                <w:szCs w:val="21"/>
              </w:rPr>
              <w:t>6 313,60</w:t>
            </w:r>
          </w:p>
        </w:tc>
      </w:tr>
      <w:tr w:rsidR="008E63E9" w:rsidRPr="000F2DF5" w14:paraId="318B2DDA" w14:textId="77777777" w:rsidTr="00087F93">
        <w:trPr>
          <w:trHeight w:val="300"/>
        </w:trPr>
        <w:tc>
          <w:tcPr>
            <w:tcW w:w="374" w:type="pct"/>
            <w:vAlign w:val="center"/>
            <w:hideMark/>
          </w:tcPr>
          <w:p w14:paraId="615765CA"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70E8DA1C" w14:textId="77777777" w:rsidR="008E63E9" w:rsidRPr="002E6D0D" w:rsidRDefault="008E63E9" w:rsidP="008E63E9">
            <w:pPr>
              <w:ind w:firstLine="0"/>
              <w:jc w:val="center"/>
              <w:rPr>
                <w:spacing w:val="-6"/>
                <w:sz w:val="21"/>
                <w:szCs w:val="21"/>
              </w:rPr>
            </w:pPr>
            <w:r w:rsidRPr="002E6D0D">
              <w:rPr>
                <w:spacing w:val="-6"/>
                <w:sz w:val="21"/>
                <w:szCs w:val="21"/>
              </w:rPr>
              <w:t>Атамановское</w:t>
            </w:r>
          </w:p>
        </w:tc>
        <w:tc>
          <w:tcPr>
            <w:tcW w:w="754" w:type="pct"/>
            <w:vAlign w:val="center"/>
            <w:hideMark/>
          </w:tcPr>
          <w:p w14:paraId="30045B4F" w14:textId="77777777" w:rsidR="008E63E9" w:rsidRPr="002E6D0D" w:rsidRDefault="008E63E9" w:rsidP="008E63E9">
            <w:pPr>
              <w:ind w:firstLine="0"/>
              <w:jc w:val="center"/>
              <w:rPr>
                <w:spacing w:val="-6"/>
                <w:sz w:val="21"/>
                <w:szCs w:val="21"/>
              </w:rPr>
            </w:pPr>
            <w:r w:rsidRPr="002E6D0D">
              <w:rPr>
                <w:spacing w:val="-6"/>
                <w:sz w:val="21"/>
                <w:szCs w:val="21"/>
              </w:rPr>
              <w:t xml:space="preserve">АО </w:t>
            </w:r>
            <w:r w:rsidRPr="000F2DF5">
              <w:rPr>
                <w:spacing w:val="-6"/>
                <w:sz w:val="21"/>
                <w:szCs w:val="21"/>
              </w:rPr>
              <w:t>«</w:t>
            </w:r>
            <w:r w:rsidRPr="002E6D0D">
              <w:rPr>
                <w:spacing w:val="-6"/>
                <w:sz w:val="21"/>
                <w:szCs w:val="21"/>
              </w:rPr>
              <w:t>ЗабТЭК</w:t>
            </w:r>
            <w:r w:rsidRPr="000F2DF5">
              <w:rPr>
                <w:spacing w:val="-6"/>
                <w:sz w:val="21"/>
                <w:szCs w:val="21"/>
              </w:rPr>
              <w:t>»</w:t>
            </w:r>
          </w:p>
        </w:tc>
        <w:tc>
          <w:tcPr>
            <w:tcW w:w="359" w:type="pct"/>
            <w:vAlign w:val="center"/>
            <w:hideMark/>
          </w:tcPr>
          <w:p w14:paraId="322FB859" w14:textId="77777777" w:rsidR="008E63E9" w:rsidRPr="002E6D0D" w:rsidRDefault="008E63E9" w:rsidP="008E63E9">
            <w:pPr>
              <w:ind w:firstLine="0"/>
              <w:jc w:val="center"/>
              <w:rPr>
                <w:spacing w:val="-6"/>
                <w:sz w:val="21"/>
                <w:szCs w:val="21"/>
              </w:rPr>
            </w:pPr>
            <w:r w:rsidRPr="002E6D0D">
              <w:rPr>
                <w:spacing w:val="-6"/>
                <w:sz w:val="21"/>
                <w:szCs w:val="21"/>
              </w:rPr>
              <w:t>3 519,84</w:t>
            </w:r>
          </w:p>
        </w:tc>
        <w:tc>
          <w:tcPr>
            <w:tcW w:w="359" w:type="pct"/>
            <w:vAlign w:val="center"/>
            <w:hideMark/>
          </w:tcPr>
          <w:p w14:paraId="6BBFEF38" w14:textId="77777777" w:rsidR="008E63E9" w:rsidRPr="002E6D0D" w:rsidRDefault="008E63E9" w:rsidP="008E63E9">
            <w:pPr>
              <w:ind w:firstLine="0"/>
              <w:jc w:val="center"/>
              <w:rPr>
                <w:spacing w:val="-6"/>
                <w:sz w:val="21"/>
                <w:szCs w:val="21"/>
              </w:rPr>
            </w:pPr>
            <w:r w:rsidRPr="002E6D0D">
              <w:rPr>
                <w:spacing w:val="-6"/>
                <w:sz w:val="21"/>
                <w:szCs w:val="21"/>
              </w:rPr>
              <w:t>3 871,83</w:t>
            </w:r>
          </w:p>
        </w:tc>
        <w:tc>
          <w:tcPr>
            <w:tcW w:w="359" w:type="pct"/>
            <w:vAlign w:val="center"/>
            <w:hideMark/>
          </w:tcPr>
          <w:p w14:paraId="3D491CB9" w14:textId="77777777" w:rsidR="008E63E9" w:rsidRPr="002E6D0D" w:rsidRDefault="008E63E9" w:rsidP="008E63E9">
            <w:pPr>
              <w:ind w:firstLine="0"/>
              <w:jc w:val="center"/>
              <w:rPr>
                <w:spacing w:val="-6"/>
                <w:sz w:val="21"/>
                <w:szCs w:val="21"/>
              </w:rPr>
            </w:pPr>
            <w:r w:rsidRPr="002E6D0D">
              <w:rPr>
                <w:spacing w:val="-6"/>
                <w:sz w:val="21"/>
                <w:szCs w:val="21"/>
              </w:rPr>
              <w:t>4 370,75</w:t>
            </w:r>
          </w:p>
        </w:tc>
        <w:tc>
          <w:tcPr>
            <w:tcW w:w="359" w:type="pct"/>
            <w:vAlign w:val="center"/>
            <w:hideMark/>
          </w:tcPr>
          <w:p w14:paraId="38DFB5E8" w14:textId="77777777" w:rsidR="008E63E9" w:rsidRPr="002E6D0D" w:rsidRDefault="008E63E9" w:rsidP="008E63E9">
            <w:pPr>
              <w:ind w:firstLine="0"/>
              <w:jc w:val="center"/>
              <w:rPr>
                <w:spacing w:val="-6"/>
                <w:sz w:val="21"/>
                <w:szCs w:val="21"/>
              </w:rPr>
            </w:pPr>
            <w:r w:rsidRPr="002E6D0D">
              <w:rPr>
                <w:spacing w:val="-6"/>
                <w:sz w:val="21"/>
                <w:szCs w:val="21"/>
              </w:rPr>
              <w:t>4 289,35</w:t>
            </w:r>
          </w:p>
        </w:tc>
        <w:tc>
          <w:tcPr>
            <w:tcW w:w="359" w:type="pct"/>
            <w:vAlign w:val="center"/>
            <w:hideMark/>
          </w:tcPr>
          <w:p w14:paraId="795250CE" w14:textId="77777777" w:rsidR="008E63E9" w:rsidRPr="002E6D0D" w:rsidRDefault="008E63E9" w:rsidP="008E63E9">
            <w:pPr>
              <w:ind w:firstLine="0"/>
              <w:jc w:val="center"/>
              <w:rPr>
                <w:spacing w:val="-6"/>
                <w:sz w:val="21"/>
                <w:szCs w:val="21"/>
              </w:rPr>
            </w:pPr>
            <w:r w:rsidRPr="002E6D0D">
              <w:rPr>
                <w:spacing w:val="-6"/>
                <w:sz w:val="21"/>
                <w:szCs w:val="21"/>
              </w:rPr>
              <w:t>4 460,92</w:t>
            </w:r>
          </w:p>
        </w:tc>
        <w:tc>
          <w:tcPr>
            <w:tcW w:w="359" w:type="pct"/>
            <w:vAlign w:val="center"/>
            <w:hideMark/>
          </w:tcPr>
          <w:p w14:paraId="65F2F2A2" w14:textId="77777777" w:rsidR="008E63E9" w:rsidRPr="002E6D0D" w:rsidRDefault="008E63E9" w:rsidP="008E63E9">
            <w:pPr>
              <w:ind w:firstLine="0"/>
              <w:jc w:val="center"/>
              <w:rPr>
                <w:spacing w:val="-6"/>
                <w:sz w:val="21"/>
                <w:szCs w:val="21"/>
              </w:rPr>
            </w:pPr>
            <w:r w:rsidRPr="002E6D0D">
              <w:rPr>
                <w:spacing w:val="-6"/>
                <w:sz w:val="21"/>
                <w:szCs w:val="21"/>
              </w:rPr>
              <w:t>4 639,36</w:t>
            </w:r>
          </w:p>
        </w:tc>
        <w:tc>
          <w:tcPr>
            <w:tcW w:w="359" w:type="pct"/>
            <w:vAlign w:val="center"/>
            <w:hideMark/>
          </w:tcPr>
          <w:p w14:paraId="34531E2C" w14:textId="77777777" w:rsidR="008E63E9" w:rsidRPr="002E6D0D" w:rsidRDefault="008E63E9" w:rsidP="008E63E9">
            <w:pPr>
              <w:ind w:firstLine="0"/>
              <w:jc w:val="center"/>
              <w:rPr>
                <w:spacing w:val="-6"/>
                <w:sz w:val="21"/>
                <w:szCs w:val="21"/>
              </w:rPr>
            </w:pPr>
            <w:r w:rsidRPr="002E6D0D">
              <w:rPr>
                <w:spacing w:val="-6"/>
                <w:sz w:val="21"/>
                <w:szCs w:val="21"/>
              </w:rPr>
              <w:t>4 824,94</w:t>
            </w:r>
          </w:p>
        </w:tc>
        <w:tc>
          <w:tcPr>
            <w:tcW w:w="359" w:type="pct"/>
            <w:vAlign w:val="center"/>
            <w:hideMark/>
          </w:tcPr>
          <w:p w14:paraId="73B95858" w14:textId="77777777" w:rsidR="008E63E9" w:rsidRPr="002E6D0D" w:rsidRDefault="008E63E9" w:rsidP="008E63E9">
            <w:pPr>
              <w:ind w:firstLine="0"/>
              <w:jc w:val="center"/>
              <w:rPr>
                <w:spacing w:val="-6"/>
                <w:sz w:val="21"/>
                <w:szCs w:val="21"/>
              </w:rPr>
            </w:pPr>
            <w:r w:rsidRPr="002E6D0D">
              <w:rPr>
                <w:spacing w:val="-6"/>
                <w:sz w:val="21"/>
                <w:szCs w:val="21"/>
              </w:rPr>
              <w:t>5 017,93</w:t>
            </w:r>
          </w:p>
        </w:tc>
        <w:tc>
          <w:tcPr>
            <w:tcW w:w="361" w:type="pct"/>
            <w:vAlign w:val="center"/>
            <w:hideMark/>
          </w:tcPr>
          <w:p w14:paraId="287F2A6C" w14:textId="77777777" w:rsidR="008E63E9" w:rsidRPr="002E6D0D" w:rsidRDefault="008E63E9" w:rsidP="008E63E9">
            <w:pPr>
              <w:ind w:firstLine="0"/>
              <w:jc w:val="center"/>
              <w:rPr>
                <w:spacing w:val="-6"/>
                <w:sz w:val="21"/>
                <w:szCs w:val="21"/>
              </w:rPr>
            </w:pPr>
            <w:r w:rsidRPr="002E6D0D">
              <w:rPr>
                <w:spacing w:val="-6"/>
                <w:sz w:val="21"/>
                <w:szCs w:val="21"/>
              </w:rPr>
              <w:t>5 218,65</w:t>
            </w:r>
          </w:p>
        </w:tc>
      </w:tr>
      <w:tr w:rsidR="008E63E9" w:rsidRPr="000F2DF5" w14:paraId="058F0213" w14:textId="77777777" w:rsidTr="00087F93">
        <w:trPr>
          <w:trHeight w:val="300"/>
        </w:trPr>
        <w:tc>
          <w:tcPr>
            <w:tcW w:w="374" w:type="pct"/>
            <w:vAlign w:val="center"/>
            <w:hideMark/>
          </w:tcPr>
          <w:p w14:paraId="436ADC03"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7587346E" w14:textId="77777777" w:rsidR="008E63E9" w:rsidRPr="002E6D0D" w:rsidRDefault="008E63E9" w:rsidP="008E63E9">
            <w:pPr>
              <w:ind w:firstLine="0"/>
              <w:jc w:val="center"/>
              <w:rPr>
                <w:spacing w:val="-6"/>
                <w:sz w:val="21"/>
                <w:szCs w:val="21"/>
              </w:rPr>
            </w:pPr>
            <w:r w:rsidRPr="002E6D0D">
              <w:rPr>
                <w:spacing w:val="-6"/>
                <w:sz w:val="21"/>
                <w:szCs w:val="21"/>
              </w:rPr>
              <w:t>Атамановское</w:t>
            </w:r>
          </w:p>
        </w:tc>
        <w:tc>
          <w:tcPr>
            <w:tcW w:w="754" w:type="pct"/>
            <w:vAlign w:val="center"/>
            <w:hideMark/>
          </w:tcPr>
          <w:p w14:paraId="5EF35BE4" w14:textId="77777777" w:rsidR="008E63E9" w:rsidRPr="002E6D0D" w:rsidRDefault="008E63E9" w:rsidP="008E63E9">
            <w:pPr>
              <w:ind w:firstLine="0"/>
              <w:jc w:val="center"/>
              <w:rPr>
                <w:spacing w:val="-6"/>
                <w:sz w:val="21"/>
                <w:szCs w:val="21"/>
              </w:rPr>
            </w:pPr>
            <w:r w:rsidRPr="002E6D0D">
              <w:rPr>
                <w:spacing w:val="-6"/>
                <w:sz w:val="21"/>
                <w:szCs w:val="21"/>
              </w:rPr>
              <w:t xml:space="preserve">ГАУСО </w:t>
            </w:r>
            <w:r w:rsidRPr="000F2DF5">
              <w:rPr>
                <w:spacing w:val="-6"/>
                <w:sz w:val="21"/>
                <w:szCs w:val="21"/>
              </w:rPr>
              <w:t>«</w:t>
            </w:r>
            <w:r w:rsidRPr="002E6D0D">
              <w:rPr>
                <w:spacing w:val="-6"/>
                <w:sz w:val="21"/>
                <w:szCs w:val="21"/>
              </w:rPr>
              <w:t>Атамановский ДИПИ</w:t>
            </w:r>
            <w:r w:rsidRPr="000F2DF5">
              <w:rPr>
                <w:spacing w:val="-6"/>
                <w:sz w:val="21"/>
                <w:szCs w:val="21"/>
              </w:rPr>
              <w:t>»</w:t>
            </w:r>
            <w:r w:rsidRPr="002E6D0D">
              <w:rPr>
                <w:spacing w:val="-6"/>
                <w:sz w:val="21"/>
                <w:szCs w:val="21"/>
              </w:rPr>
              <w:t xml:space="preserve"> </w:t>
            </w:r>
          </w:p>
        </w:tc>
        <w:tc>
          <w:tcPr>
            <w:tcW w:w="359" w:type="pct"/>
            <w:vAlign w:val="center"/>
            <w:hideMark/>
          </w:tcPr>
          <w:p w14:paraId="39192474" w14:textId="77777777" w:rsidR="008E63E9" w:rsidRPr="002E6D0D" w:rsidRDefault="008E63E9" w:rsidP="008E63E9">
            <w:pPr>
              <w:ind w:firstLine="0"/>
              <w:jc w:val="center"/>
              <w:rPr>
                <w:spacing w:val="-6"/>
                <w:sz w:val="21"/>
                <w:szCs w:val="21"/>
              </w:rPr>
            </w:pPr>
            <w:r w:rsidRPr="002E6D0D">
              <w:rPr>
                <w:spacing w:val="-6"/>
                <w:sz w:val="21"/>
                <w:szCs w:val="21"/>
              </w:rPr>
              <w:t>3 559,78</w:t>
            </w:r>
          </w:p>
        </w:tc>
        <w:tc>
          <w:tcPr>
            <w:tcW w:w="359" w:type="pct"/>
            <w:vAlign w:val="center"/>
            <w:hideMark/>
          </w:tcPr>
          <w:p w14:paraId="14983BD4" w14:textId="77777777" w:rsidR="008E63E9" w:rsidRPr="002E6D0D" w:rsidRDefault="008E63E9" w:rsidP="008E63E9">
            <w:pPr>
              <w:ind w:firstLine="0"/>
              <w:jc w:val="center"/>
              <w:rPr>
                <w:spacing w:val="-6"/>
                <w:sz w:val="21"/>
                <w:szCs w:val="21"/>
              </w:rPr>
            </w:pPr>
            <w:r w:rsidRPr="002E6D0D">
              <w:rPr>
                <w:spacing w:val="-6"/>
                <w:sz w:val="21"/>
                <w:szCs w:val="21"/>
              </w:rPr>
              <w:t>3 702,17</w:t>
            </w:r>
          </w:p>
        </w:tc>
        <w:tc>
          <w:tcPr>
            <w:tcW w:w="359" w:type="pct"/>
            <w:vAlign w:val="center"/>
            <w:hideMark/>
          </w:tcPr>
          <w:p w14:paraId="2F3BE4A5" w14:textId="77777777" w:rsidR="008E63E9" w:rsidRPr="002E6D0D" w:rsidRDefault="008E63E9" w:rsidP="008E63E9">
            <w:pPr>
              <w:ind w:firstLine="0"/>
              <w:jc w:val="center"/>
              <w:rPr>
                <w:spacing w:val="-6"/>
                <w:sz w:val="21"/>
                <w:szCs w:val="21"/>
              </w:rPr>
            </w:pPr>
            <w:r w:rsidRPr="002E6D0D">
              <w:rPr>
                <w:spacing w:val="-6"/>
                <w:sz w:val="21"/>
                <w:szCs w:val="21"/>
              </w:rPr>
              <w:t>3 850,26</w:t>
            </w:r>
          </w:p>
        </w:tc>
        <w:tc>
          <w:tcPr>
            <w:tcW w:w="359" w:type="pct"/>
            <w:vAlign w:val="center"/>
            <w:hideMark/>
          </w:tcPr>
          <w:p w14:paraId="27BF635D" w14:textId="77777777" w:rsidR="008E63E9" w:rsidRPr="002E6D0D" w:rsidRDefault="008E63E9" w:rsidP="008E63E9">
            <w:pPr>
              <w:ind w:firstLine="0"/>
              <w:jc w:val="center"/>
              <w:rPr>
                <w:spacing w:val="-6"/>
                <w:sz w:val="21"/>
                <w:szCs w:val="21"/>
              </w:rPr>
            </w:pPr>
            <w:r w:rsidRPr="002E6D0D">
              <w:rPr>
                <w:spacing w:val="-6"/>
                <w:sz w:val="21"/>
                <w:szCs w:val="21"/>
              </w:rPr>
              <w:t>4 004,27</w:t>
            </w:r>
          </w:p>
        </w:tc>
        <w:tc>
          <w:tcPr>
            <w:tcW w:w="359" w:type="pct"/>
            <w:vAlign w:val="center"/>
            <w:hideMark/>
          </w:tcPr>
          <w:p w14:paraId="74539CF5" w14:textId="77777777" w:rsidR="008E63E9" w:rsidRPr="002E6D0D" w:rsidRDefault="008E63E9" w:rsidP="008E63E9">
            <w:pPr>
              <w:ind w:firstLine="0"/>
              <w:jc w:val="center"/>
              <w:rPr>
                <w:spacing w:val="-6"/>
                <w:sz w:val="21"/>
                <w:szCs w:val="21"/>
              </w:rPr>
            </w:pPr>
            <w:r w:rsidRPr="002E6D0D">
              <w:rPr>
                <w:spacing w:val="-6"/>
                <w:sz w:val="21"/>
                <w:szCs w:val="21"/>
              </w:rPr>
              <w:t>4 164,44</w:t>
            </w:r>
          </w:p>
        </w:tc>
        <w:tc>
          <w:tcPr>
            <w:tcW w:w="359" w:type="pct"/>
            <w:vAlign w:val="center"/>
            <w:hideMark/>
          </w:tcPr>
          <w:p w14:paraId="46B9495B" w14:textId="77777777" w:rsidR="008E63E9" w:rsidRPr="002E6D0D" w:rsidRDefault="008E63E9" w:rsidP="008E63E9">
            <w:pPr>
              <w:ind w:firstLine="0"/>
              <w:jc w:val="center"/>
              <w:rPr>
                <w:spacing w:val="-6"/>
                <w:sz w:val="21"/>
                <w:szCs w:val="21"/>
              </w:rPr>
            </w:pPr>
            <w:r w:rsidRPr="002E6D0D">
              <w:rPr>
                <w:spacing w:val="-6"/>
                <w:sz w:val="21"/>
                <w:szCs w:val="21"/>
              </w:rPr>
              <w:t>4 331,02</w:t>
            </w:r>
          </w:p>
        </w:tc>
        <w:tc>
          <w:tcPr>
            <w:tcW w:w="359" w:type="pct"/>
            <w:vAlign w:val="center"/>
            <w:hideMark/>
          </w:tcPr>
          <w:p w14:paraId="4D4006B1" w14:textId="77777777" w:rsidR="008E63E9" w:rsidRPr="002E6D0D" w:rsidRDefault="008E63E9" w:rsidP="008E63E9">
            <w:pPr>
              <w:ind w:firstLine="0"/>
              <w:jc w:val="center"/>
              <w:rPr>
                <w:spacing w:val="-6"/>
                <w:sz w:val="21"/>
                <w:szCs w:val="21"/>
              </w:rPr>
            </w:pPr>
            <w:r w:rsidRPr="002E6D0D">
              <w:rPr>
                <w:spacing w:val="-6"/>
                <w:sz w:val="21"/>
                <w:szCs w:val="21"/>
              </w:rPr>
              <w:t>4 504,26</w:t>
            </w:r>
          </w:p>
        </w:tc>
        <w:tc>
          <w:tcPr>
            <w:tcW w:w="359" w:type="pct"/>
            <w:vAlign w:val="center"/>
            <w:hideMark/>
          </w:tcPr>
          <w:p w14:paraId="2C4D9DF4" w14:textId="77777777" w:rsidR="008E63E9" w:rsidRPr="002E6D0D" w:rsidRDefault="008E63E9" w:rsidP="008E63E9">
            <w:pPr>
              <w:ind w:firstLine="0"/>
              <w:jc w:val="center"/>
              <w:rPr>
                <w:spacing w:val="-6"/>
                <w:sz w:val="21"/>
                <w:szCs w:val="21"/>
              </w:rPr>
            </w:pPr>
            <w:r w:rsidRPr="002E6D0D">
              <w:rPr>
                <w:spacing w:val="-6"/>
                <w:sz w:val="21"/>
                <w:szCs w:val="21"/>
              </w:rPr>
              <w:t>4 684,43</w:t>
            </w:r>
          </w:p>
        </w:tc>
        <w:tc>
          <w:tcPr>
            <w:tcW w:w="361" w:type="pct"/>
            <w:vAlign w:val="center"/>
            <w:hideMark/>
          </w:tcPr>
          <w:p w14:paraId="38B15177" w14:textId="77777777" w:rsidR="008E63E9" w:rsidRPr="002E6D0D" w:rsidRDefault="008E63E9" w:rsidP="008E63E9">
            <w:pPr>
              <w:ind w:firstLine="0"/>
              <w:jc w:val="center"/>
              <w:rPr>
                <w:spacing w:val="-6"/>
                <w:sz w:val="21"/>
                <w:szCs w:val="21"/>
              </w:rPr>
            </w:pPr>
            <w:r w:rsidRPr="002E6D0D">
              <w:rPr>
                <w:spacing w:val="-6"/>
                <w:sz w:val="21"/>
                <w:szCs w:val="21"/>
              </w:rPr>
              <w:t>4 871,81</w:t>
            </w:r>
          </w:p>
        </w:tc>
      </w:tr>
      <w:tr w:rsidR="008E63E9" w:rsidRPr="000F2DF5" w14:paraId="24D705E4" w14:textId="77777777" w:rsidTr="00087F93">
        <w:trPr>
          <w:trHeight w:val="300"/>
        </w:trPr>
        <w:tc>
          <w:tcPr>
            <w:tcW w:w="374" w:type="pct"/>
            <w:vAlign w:val="center"/>
            <w:hideMark/>
          </w:tcPr>
          <w:p w14:paraId="5A4F3D16"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2CE758F3" w14:textId="77777777" w:rsidR="008E63E9" w:rsidRPr="002E6D0D" w:rsidRDefault="008E63E9" w:rsidP="008E63E9">
            <w:pPr>
              <w:ind w:firstLine="0"/>
              <w:jc w:val="center"/>
              <w:rPr>
                <w:spacing w:val="-6"/>
                <w:sz w:val="21"/>
                <w:szCs w:val="21"/>
              </w:rPr>
            </w:pPr>
            <w:r w:rsidRPr="002E6D0D">
              <w:rPr>
                <w:spacing w:val="-6"/>
                <w:sz w:val="21"/>
                <w:szCs w:val="21"/>
              </w:rPr>
              <w:t>Беклемишевское</w:t>
            </w:r>
          </w:p>
        </w:tc>
        <w:tc>
          <w:tcPr>
            <w:tcW w:w="754" w:type="pct"/>
            <w:vAlign w:val="center"/>
            <w:hideMark/>
          </w:tcPr>
          <w:p w14:paraId="424C2198"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sidRPr="002E6D0D">
              <w:rPr>
                <w:spacing w:val="-6"/>
                <w:sz w:val="21"/>
                <w:szCs w:val="21"/>
              </w:rPr>
              <w:t>Регион</w:t>
            </w:r>
            <w:r w:rsidRPr="000F2DF5">
              <w:rPr>
                <w:spacing w:val="-6"/>
                <w:sz w:val="21"/>
                <w:szCs w:val="21"/>
              </w:rPr>
              <w:t>»</w:t>
            </w:r>
          </w:p>
        </w:tc>
        <w:tc>
          <w:tcPr>
            <w:tcW w:w="359" w:type="pct"/>
            <w:vAlign w:val="center"/>
            <w:hideMark/>
          </w:tcPr>
          <w:p w14:paraId="7DB18A59" w14:textId="77777777" w:rsidR="008E63E9" w:rsidRPr="002E6D0D" w:rsidRDefault="008E63E9" w:rsidP="008E63E9">
            <w:pPr>
              <w:ind w:firstLine="0"/>
              <w:jc w:val="center"/>
              <w:rPr>
                <w:spacing w:val="-6"/>
                <w:sz w:val="21"/>
                <w:szCs w:val="21"/>
              </w:rPr>
            </w:pPr>
            <w:r w:rsidRPr="002E6D0D">
              <w:rPr>
                <w:spacing w:val="-6"/>
                <w:sz w:val="21"/>
                <w:szCs w:val="21"/>
              </w:rPr>
              <w:t>5 083,28</w:t>
            </w:r>
          </w:p>
        </w:tc>
        <w:tc>
          <w:tcPr>
            <w:tcW w:w="359" w:type="pct"/>
            <w:vAlign w:val="center"/>
            <w:hideMark/>
          </w:tcPr>
          <w:p w14:paraId="1F157923" w14:textId="77777777" w:rsidR="008E63E9" w:rsidRPr="002E6D0D" w:rsidRDefault="008E63E9" w:rsidP="008E63E9">
            <w:pPr>
              <w:ind w:firstLine="0"/>
              <w:jc w:val="center"/>
              <w:rPr>
                <w:spacing w:val="-6"/>
                <w:sz w:val="21"/>
                <w:szCs w:val="21"/>
              </w:rPr>
            </w:pPr>
            <w:r w:rsidRPr="002E6D0D">
              <w:rPr>
                <w:spacing w:val="-6"/>
                <w:sz w:val="21"/>
                <w:szCs w:val="21"/>
              </w:rPr>
              <w:t>5 591,61</w:t>
            </w:r>
          </w:p>
        </w:tc>
        <w:tc>
          <w:tcPr>
            <w:tcW w:w="359" w:type="pct"/>
            <w:vAlign w:val="center"/>
            <w:hideMark/>
          </w:tcPr>
          <w:p w14:paraId="15D4F07C" w14:textId="77777777" w:rsidR="008E63E9" w:rsidRPr="002E6D0D" w:rsidRDefault="008E63E9" w:rsidP="008E63E9">
            <w:pPr>
              <w:ind w:firstLine="0"/>
              <w:jc w:val="center"/>
              <w:rPr>
                <w:spacing w:val="-6"/>
                <w:sz w:val="21"/>
                <w:szCs w:val="21"/>
              </w:rPr>
            </w:pPr>
            <w:r w:rsidRPr="002E6D0D">
              <w:rPr>
                <w:spacing w:val="-6"/>
                <w:sz w:val="21"/>
                <w:szCs w:val="21"/>
              </w:rPr>
              <w:t>6 150,77</w:t>
            </w:r>
          </w:p>
        </w:tc>
        <w:tc>
          <w:tcPr>
            <w:tcW w:w="359" w:type="pct"/>
            <w:vAlign w:val="center"/>
            <w:hideMark/>
          </w:tcPr>
          <w:p w14:paraId="251A8470" w14:textId="77777777" w:rsidR="008E63E9" w:rsidRPr="002E6D0D" w:rsidRDefault="008E63E9" w:rsidP="008E63E9">
            <w:pPr>
              <w:ind w:firstLine="0"/>
              <w:jc w:val="center"/>
              <w:rPr>
                <w:spacing w:val="-6"/>
                <w:sz w:val="21"/>
                <w:szCs w:val="21"/>
              </w:rPr>
            </w:pPr>
            <w:r w:rsidRPr="002E6D0D">
              <w:rPr>
                <w:spacing w:val="-6"/>
                <w:sz w:val="21"/>
                <w:szCs w:val="21"/>
              </w:rPr>
              <w:t>6 765,84</w:t>
            </w:r>
          </w:p>
        </w:tc>
        <w:tc>
          <w:tcPr>
            <w:tcW w:w="359" w:type="pct"/>
            <w:vAlign w:val="center"/>
            <w:hideMark/>
          </w:tcPr>
          <w:p w14:paraId="055789CB" w14:textId="77777777" w:rsidR="008E63E9" w:rsidRPr="002E6D0D" w:rsidRDefault="008E63E9" w:rsidP="008E63E9">
            <w:pPr>
              <w:ind w:firstLine="0"/>
              <w:jc w:val="center"/>
              <w:rPr>
                <w:spacing w:val="-6"/>
                <w:sz w:val="21"/>
                <w:szCs w:val="21"/>
              </w:rPr>
            </w:pPr>
            <w:r w:rsidRPr="002E6D0D">
              <w:rPr>
                <w:spacing w:val="-6"/>
                <w:sz w:val="21"/>
                <w:szCs w:val="21"/>
              </w:rPr>
              <w:t>7 442,43</w:t>
            </w:r>
          </w:p>
        </w:tc>
        <w:tc>
          <w:tcPr>
            <w:tcW w:w="359" w:type="pct"/>
            <w:vAlign w:val="center"/>
            <w:hideMark/>
          </w:tcPr>
          <w:p w14:paraId="0A4DE0B4" w14:textId="77777777" w:rsidR="008E63E9" w:rsidRPr="002E6D0D" w:rsidRDefault="008E63E9" w:rsidP="008E63E9">
            <w:pPr>
              <w:ind w:firstLine="0"/>
              <w:jc w:val="center"/>
              <w:rPr>
                <w:spacing w:val="-6"/>
                <w:sz w:val="21"/>
                <w:szCs w:val="21"/>
              </w:rPr>
            </w:pPr>
            <w:r w:rsidRPr="002E6D0D">
              <w:rPr>
                <w:spacing w:val="-6"/>
                <w:sz w:val="21"/>
                <w:szCs w:val="21"/>
              </w:rPr>
              <w:t>7 740,13</w:t>
            </w:r>
          </w:p>
        </w:tc>
        <w:tc>
          <w:tcPr>
            <w:tcW w:w="359" w:type="pct"/>
            <w:vAlign w:val="center"/>
            <w:hideMark/>
          </w:tcPr>
          <w:p w14:paraId="68B21674" w14:textId="77777777" w:rsidR="008E63E9" w:rsidRPr="002E6D0D" w:rsidRDefault="008E63E9" w:rsidP="008E63E9">
            <w:pPr>
              <w:ind w:firstLine="0"/>
              <w:jc w:val="center"/>
              <w:rPr>
                <w:spacing w:val="-6"/>
                <w:sz w:val="21"/>
                <w:szCs w:val="21"/>
              </w:rPr>
            </w:pPr>
            <w:r w:rsidRPr="002E6D0D">
              <w:rPr>
                <w:spacing w:val="-6"/>
                <w:sz w:val="21"/>
                <w:szCs w:val="21"/>
              </w:rPr>
              <w:t>8 049,73</w:t>
            </w:r>
          </w:p>
        </w:tc>
        <w:tc>
          <w:tcPr>
            <w:tcW w:w="359" w:type="pct"/>
            <w:vAlign w:val="center"/>
            <w:hideMark/>
          </w:tcPr>
          <w:p w14:paraId="131461C5" w14:textId="77777777" w:rsidR="008E63E9" w:rsidRPr="002E6D0D" w:rsidRDefault="008E63E9" w:rsidP="008E63E9">
            <w:pPr>
              <w:ind w:firstLine="0"/>
              <w:jc w:val="center"/>
              <w:rPr>
                <w:spacing w:val="-6"/>
                <w:sz w:val="21"/>
                <w:szCs w:val="21"/>
              </w:rPr>
            </w:pPr>
            <w:r w:rsidRPr="002E6D0D">
              <w:rPr>
                <w:spacing w:val="-6"/>
                <w:sz w:val="21"/>
                <w:szCs w:val="21"/>
              </w:rPr>
              <w:t>8 371,72</w:t>
            </w:r>
          </w:p>
        </w:tc>
        <w:tc>
          <w:tcPr>
            <w:tcW w:w="361" w:type="pct"/>
            <w:vAlign w:val="center"/>
            <w:hideMark/>
          </w:tcPr>
          <w:p w14:paraId="0FF77F30" w14:textId="77777777" w:rsidR="008E63E9" w:rsidRPr="002E6D0D" w:rsidRDefault="008E63E9" w:rsidP="008E63E9">
            <w:pPr>
              <w:ind w:firstLine="0"/>
              <w:jc w:val="center"/>
              <w:rPr>
                <w:spacing w:val="-6"/>
                <w:sz w:val="21"/>
                <w:szCs w:val="21"/>
              </w:rPr>
            </w:pPr>
            <w:r w:rsidRPr="002E6D0D">
              <w:rPr>
                <w:spacing w:val="-6"/>
                <w:sz w:val="21"/>
                <w:szCs w:val="21"/>
              </w:rPr>
              <w:t>8 706,59</w:t>
            </w:r>
          </w:p>
        </w:tc>
      </w:tr>
      <w:tr w:rsidR="008E63E9" w:rsidRPr="000F2DF5" w14:paraId="6E275969" w14:textId="77777777" w:rsidTr="00087F93">
        <w:trPr>
          <w:trHeight w:val="300"/>
        </w:trPr>
        <w:tc>
          <w:tcPr>
            <w:tcW w:w="374" w:type="pct"/>
            <w:vAlign w:val="center"/>
            <w:hideMark/>
          </w:tcPr>
          <w:p w14:paraId="6809D12B"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5BAA5A8D" w14:textId="77777777" w:rsidR="008E63E9" w:rsidRPr="002E6D0D" w:rsidRDefault="008E63E9" w:rsidP="008E63E9">
            <w:pPr>
              <w:ind w:firstLine="0"/>
              <w:jc w:val="center"/>
              <w:rPr>
                <w:spacing w:val="-6"/>
                <w:sz w:val="21"/>
                <w:szCs w:val="21"/>
              </w:rPr>
            </w:pPr>
            <w:r w:rsidRPr="002E6D0D">
              <w:rPr>
                <w:spacing w:val="-6"/>
                <w:sz w:val="21"/>
                <w:szCs w:val="21"/>
              </w:rPr>
              <w:t>Верх-Читинское</w:t>
            </w:r>
          </w:p>
        </w:tc>
        <w:tc>
          <w:tcPr>
            <w:tcW w:w="754" w:type="pct"/>
            <w:vAlign w:val="center"/>
            <w:hideMark/>
          </w:tcPr>
          <w:p w14:paraId="3160BDB2"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sidRPr="002E6D0D">
              <w:rPr>
                <w:spacing w:val="-6"/>
                <w:sz w:val="21"/>
                <w:szCs w:val="21"/>
              </w:rPr>
              <w:t>Универсал Мастер</w:t>
            </w:r>
            <w:r w:rsidRPr="000F2DF5">
              <w:rPr>
                <w:spacing w:val="-6"/>
                <w:sz w:val="21"/>
                <w:szCs w:val="21"/>
              </w:rPr>
              <w:t>»</w:t>
            </w:r>
          </w:p>
        </w:tc>
        <w:tc>
          <w:tcPr>
            <w:tcW w:w="359" w:type="pct"/>
            <w:vAlign w:val="center"/>
            <w:hideMark/>
          </w:tcPr>
          <w:p w14:paraId="675A33C6" w14:textId="77777777" w:rsidR="008E63E9" w:rsidRPr="002E6D0D" w:rsidRDefault="008E63E9" w:rsidP="008E63E9">
            <w:pPr>
              <w:ind w:firstLine="0"/>
              <w:jc w:val="center"/>
              <w:rPr>
                <w:spacing w:val="-6"/>
                <w:sz w:val="21"/>
                <w:szCs w:val="21"/>
              </w:rPr>
            </w:pPr>
            <w:r w:rsidRPr="002E6D0D">
              <w:rPr>
                <w:spacing w:val="-6"/>
                <w:sz w:val="21"/>
                <w:szCs w:val="21"/>
              </w:rPr>
              <w:t>2 841,11</w:t>
            </w:r>
          </w:p>
        </w:tc>
        <w:tc>
          <w:tcPr>
            <w:tcW w:w="359" w:type="pct"/>
            <w:vAlign w:val="center"/>
            <w:hideMark/>
          </w:tcPr>
          <w:p w14:paraId="0A81122B" w14:textId="77777777" w:rsidR="008E63E9" w:rsidRPr="002E6D0D" w:rsidRDefault="008E63E9" w:rsidP="008E63E9">
            <w:pPr>
              <w:ind w:firstLine="0"/>
              <w:jc w:val="center"/>
              <w:rPr>
                <w:spacing w:val="-6"/>
                <w:sz w:val="21"/>
                <w:szCs w:val="21"/>
              </w:rPr>
            </w:pPr>
            <w:r w:rsidRPr="002E6D0D">
              <w:rPr>
                <w:spacing w:val="-6"/>
                <w:sz w:val="21"/>
                <w:szCs w:val="21"/>
              </w:rPr>
              <w:t>3 125,22</w:t>
            </w:r>
          </w:p>
        </w:tc>
        <w:tc>
          <w:tcPr>
            <w:tcW w:w="359" w:type="pct"/>
            <w:vAlign w:val="center"/>
            <w:hideMark/>
          </w:tcPr>
          <w:p w14:paraId="14A2A9EE" w14:textId="77777777" w:rsidR="008E63E9" w:rsidRPr="002E6D0D" w:rsidRDefault="008E63E9" w:rsidP="008E63E9">
            <w:pPr>
              <w:ind w:firstLine="0"/>
              <w:jc w:val="center"/>
              <w:rPr>
                <w:spacing w:val="-6"/>
                <w:sz w:val="21"/>
                <w:szCs w:val="21"/>
              </w:rPr>
            </w:pPr>
            <w:r w:rsidRPr="002E6D0D">
              <w:rPr>
                <w:spacing w:val="-6"/>
                <w:sz w:val="21"/>
                <w:szCs w:val="21"/>
              </w:rPr>
              <w:t>3 437,74</w:t>
            </w:r>
          </w:p>
        </w:tc>
        <w:tc>
          <w:tcPr>
            <w:tcW w:w="359" w:type="pct"/>
            <w:vAlign w:val="center"/>
            <w:hideMark/>
          </w:tcPr>
          <w:p w14:paraId="3F5DCCAD" w14:textId="77777777" w:rsidR="008E63E9" w:rsidRPr="002E6D0D" w:rsidRDefault="008E63E9" w:rsidP="008E63E9">
            <w:pPr>
              <w:ind w:firstLine="0"/>
              <w:jc w:val="center"/>
              <w:rPr>
                <w:spacing w:val="-6"/>
                <w:sz w:val="21"/>
                <w:szCs w:val="21"/>
              </w:rPr>
            </w:pPr>
            <w:r w:rsidRPr="002E6D0D">
              <w:rPr>
                <w:spacing w:val="-6"/>
                <w:sz w:val="21"/>
                <w:szCs w:val="21"/>
              </w:rPr>
              <w:t>3 575,25</w:t>
            </w:r>
          </w:p>
        </w:tc>
        <w:tc>
          <w:tcPr>
            <w:tcW w:w="359" w:type="pct"/>
            <w:vAlign w:val="center"/>
            <w:hideMark/>
          </w:tcPr>
          <w:p w14:paraId="0C81F20D" w14:textId="77777777" w:rsidR="008E63E9" w:rsidRPr="002E6D0D" w:rsidRDefault="008E63E9" w:rsidP="008E63E9">
            <w:pPr>
              <w:ind w:firstLine="0"/>
              <w:jc w:val="center"/>
              <w:rPr>
                <w:spacing w:val="-6"/>
                <w:sz w:val="21"/>
                <w:szCs w:val="21"/>
              </w:rPr>
            </w:pPr>
            <w:r w:rsidRPr="002E6D0D">
              <w:rPr>
                <w:spacing w:val="-6"/>
                <w:sz w:val="21"/>
                <w:szCs w:val="21"/>
              </w:rPr>
              <w:t>3 718,26</w:t>
            </w:r>
          </w:p>
        </w:tc>
        <w:tc>
          <w:tcPr>
            <w:tcW w:w="359" w:type="pct"/>
            <w:vAlign w:val="center"/>
            <w:hideMark/>
          </w:tcPr>
          <w:p w14:paraId="702F9118" w14:textId="77777777" w:rsidR="008E63E9" w:rsidRPr="002E6D0D" w:rsidRDefault="008E63E9" w:rsidP="008E63E9">
            <w:pPr>
              <w:ind w:firstLine="0"/>
              <w:jc w:val="center"/>
              <w:rPr>
                <w:spacing w:val="-6"/>
                <w:sz w:val="21"/>
                <w:szCs w:val="21"/>
              </w:rPr>
            </w:pPr>
            <w:r w:rsidRPr="002E6D0D">
              <w:rPr>
                <w:spacing w:val="-6"/>
                <w:sz w:val="21"/>
                <w:szCs w:val="21"/>
              </w:rPr>
              <w:t>3 866,99</w:t>
            </w:r>
          </w:p>
        </w:tc>
        <w:tc>
          <w:tcPr>
            <w:tcW w:w="359" w:type="pct"/>
            <w:vAlign w:val="center"/>
            <w:hideMark/>
          </w:tcPr>
          <w:p w14:paraId="6BDE44A5" w14:textId="77777777" w:rsidR="008E63E9" w:rsidRPr="002E6D0D" w:rsidRDefault="008E63E9" w:rsidP="008E63E9">
            <w:pPr>
              <w:ind w:firstLine="0"/>
              <w:jc w:val="center"/>
              <w:rPr>
                <w:spacing w:val="-6"/>
                <w:sz w:val="21"/>
                <w:szCs w:val="21"/>
              </w:rPr>
            </w:pPr>
            <w:r w:rsidRPr="002E6D0D">
              <w:rPr>
                <w:spacing w:val="-6"/>
                <w:sz w:val="21"/>
                <w:szCs w:val="21"/>
              </w:rPr>
              <w:t>4 021,67</w:t>
            </w:r>
          </w:p>
        </w:tc>
        <w:tc>
          <w:tcPr>
            <w:tcW w:w="359" w:type="pct"/>
            <w:vAlign w:val="center"/>
            <w:hideMark/>
          </w:tcPr>
          <w:p w14:paraId="48FC62C1" w14:textId="77777777" w:rsidR="008E63E9" w:rsidRPr="002E6D0D" w:rsidRDefault="008E63E9" w:rsidP="008E63E9">
            <w:pPr>
              <w:ind w:firstLine="0"/>
              <w:jc w:val="center"/>
              <w:rPr>
                <w:spacing w:val="-6"/>
                <w:sz w:val="21"/>
                <w:szCs w:val="21"/>
              </w:rPr>
            </w:pPr>
            <w:r w:rsidRPr="002E6D0D">
              <w:rPr>
                <w:spacing w:val="-6"/>
                <w:sz w:val="21"/>
                <w:szCs w:val="21"/>
              </w:rPr>
              <w:t>4 182,54</w:t>
            </w:r>
          </w:p>
        </w:tc>
        <w:tc>
          <w:tcPr>
            <w:tcW w:w="361" w:type="pct"/>
            <w:vAlign w:val="center"/>
            <w:hideMark/>
          </w:tcPr>
          <w:p w14:paraId="156566D9" w14:textId="77777777" w:rsidR="008E63E9" w:rsidRPr="002E6D0D" w:rsidRDefault="008E63E9" w:rsidP="008E63E9">
            <w:pPr>
              <w:ind w:firstLine="0"/>
              <w:jc w:val="center"/>
              <w:rPr>
                <w:spacing w:val="-6"/>
                <w:sz w:val="21"/>
                <w:szCs w:val="21"/>
              </w:rPr>
            </w:pPr>
            <w:r w:rsidRPr="002E6D0D">
              <w:rPr>
                <w:spacing w:val="-6"/>
                <w:sz w:val="21"/>
                <w:szCs w:val="21"/>
              </w:rPr>
              <w:t>4 349,84</w:t>
            </w:r>
          </w:p>
        </w:tc>
      </w:tr>
      <w:tr w:rsidR="008E63E9" w:rsidRPr="000F2DF5" w14:paraId="696BDCA3" w14:textId="77777777" w:rsidTr="00087F93">
        <w:trPr>
          <w:trHeight w:val="300"/>
        </w:trPr>
        <w:tc>
          <w:tcPr>
            <w:tcW w:w="374" w:type="pct"/>
            <w:vAlign w:val="center"/>
            <w:hideMark/>
          </w:tcPr>
          <w:p w14:paraId="769E1564"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29A78E19" w14:textId="77777777" w:rsidR="008E63E9" w:rsidRPr="002E6D0D" w:rsidRDefault="008E63E9" w:rsidP="008E63E9">
            <w:pPr>
              <w:ind w:firstLine="0"/>
              <w:jc w:val="center"/>
              <w:rPr>
                <w:spacing w:val="-6"/>
                <w:sz w:val="21"/>
                <w:szCs w:val="21"/>
              </w:rPr>
            </w:pPr>
            <w:r w:rsidRPr="002E6D0D">
              <w:rPr>
                <w:spacing w:val="-6"/>
                <w:sz w:val="21"/>
                <w:szCs w:val="21"/>
              </w:rPr>
              <w:t>Домнинское</w:t>
            </w:r>
          </w:p>
        </w:tc>
        <w:tc>
          <w:tcPr>
            <w:tcW w:w="754" w:type="pct"/>
            <w:vAlign w:val="center"/>
            <w:hideMark/>
          </w:tcPr>
          <w:p w14:paraId="1C0316CC"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sidRPr="002E6D0D">
              <w:rPr>
                <w:spacing w:val="-6"/>
                <w:sz w:val="21"/>
                <w:szCs w:val="21"/>
              </w:rPr>
              <w:t>Универсал Мастер</w:t>
            </w:r>
            <w:r w:rsidRPr="000F2DF5">
              <w:rPr>
                <w:spacing w:val="-6"/>
                <w:sz w:val="21"/>
                <w:szCs w:val="21"/>
              </w:rPr>
              <w:t>»</w:t>
            </w:r>
          </w:p>
        </w:tc>
        <w:tc>
          <w:tcPr>
            <w:tcW w:w="359" w:type="pct"/>
            <w:vAlign w:val="center"/>
            <w:hideMark/>
          </w:tcPr>
          <w:p w14:paraId="3D8E4F0D" w14:textId="77777777" w:rsidR="008E63E9" w:rsidRPr="002E6D0D" w:rsidRDefault="008E63E9" w:rsidP="008E63E9">
            <w:pPr>
              <w:ind w:firstLine="0"/>
              <w:jc w:val="center"/>
              <w:rPr>
                <w:spacing w:val="-6"/>
                <w:sz w:val="21"/>
                <w:szCs w:val="21"/>
              </w:rPr>
            </w:pPr>
            <w:r w:rsidRPr="002E6D0D">
              <w:rPr>
                <w:spacing w:val="-6"/>
                <w:sz w:val="21"/>
                <w:szCs w:val="21"/>
              </w:rPr>
              <w:t>3 026,17</w:t>
            </w:r>
          </w:p>
        </w:tc>
        <w:tc>
          <w:tcPr>
            <w:tcW w:w="359" w:type="pct"/>
            <w:vAlign w:val="center"/>
            <w:hideMark/>
          </w:tcPr>
          <w:p w14:paraId="177B6F61" w14:textId="77777777" w:rsidR="008E63E9" w:rsidRPr="002E6D0D" w:rsidRDefault="008E63E9" w:rsidP="008E63E9">
            <w:pPr>
              <w:ind w:firstLine="0"/>
              <w:jc w:val="center"/>
              <w:rPr>
                <w:spacing w:val="-6"/>
                <w:sz w:val="21"/>
                <w:szCs w:val="21"/>
              </w:rPr>
            </w:pPr>
            <w:r w:rsidRPr="002E6D0D">
              <w:rPr>
                <w:spacing w:val="-6"/>
                <w:sz w:val="21"/>
                <w:szCs w:val="21"/>
              </w:rPr>
              <w:t>3 328,78</w:t>
            </w:r>
          </w:p>
        </w:tc>
        <w:tc>
          <w:tcPr>
            <w:tcW w:w="359" w:type="pct"/>
            <w:vAlign w:val="center"/>
            <w:hideMark/>
          </w:tcPr>
          <w:p w14:paraId="756CA4EA" w14:textId="77777777" w:rsidR="008E63E9" w:rsidRPr="002E6D0D" w:rsidRDefault="008E63E9" w:rsidP="008E63E9">
            <w:pPr>
              <w:ind w:firstLine="0"/>
              <w:jc w:val="center"/>
              <w:rPr>
                <w:spacing w:val="-6"/>
                <w:sz w:val="21"/>
                <w:szCs w:val="21"/>
              </w:rPr>
            </w:pPr>
            <w:r w:rsidRPr="002E6D0D">
              <w:rPr>
                <w:spacing w:val="-6"/>
                <w:sz w:val="21"/>
                <w:szCs w:val="21"/>
              </w:rPr>
              <w:t>3 661,66</w:t>
            </w:r>
          </w:p>
        </w:tc>
        <w:tc>
          <w:tcPr>
            <w:tcW w:w="359" w:type="pct"/>
            <w:vAlign w:val="center"/>
            <w:hideMark/>
          </w:tcPr>
          <w:p w14:paraId="63FFAC8D" w14:textId="77777777" w:rsidR="008E63E9" w:rsidRPr="002E6D0D" w:rsidRDefault="008E63E9" w:rsidP="008E63E9">
            <w:pPr>
              <w:ind w:firstLine="0"/>
              <w:jc w:val="center"/>
              <w:rPr>
                <w:spacing w:val="-6"/>
                <w:sz w:val="21"/>
                <w:szCs w:val="21"/>
              </w:rPr>
            </w:pPr>
            <w:r w:rsidRPr="002E6D0D">
              <w:rPr>
                <w:spacing w:val="-6"/>
                <w:sz w:val="21"/>
                <w:szCs w:val="21"/>
              </w:rPr>
              <w:t>3 808,13</w:t>
            </w:r>
          </w:p>
        </w:tc>
        <w:tc>
          <w:tcPr>
            <w:tcW w:w="359" w:type="pct"/>
            <w:vAlign w:val="center"/>
            <w:hideMark/>
          </w:tcPr>
          <w:p w14:paraId="628B8DB0" w14:textId="77777777" w:rsidR="008E63E9" w:rsidRPr="002E6D0D" w:rsidRDefault="008E63E9" w:rsidP="008E63E9">
            <w:pPr>
              <w:ind w:firstLine="0"/>
              <w:jc w:val="center"/>
              <w:rPr>
                <w:spacing w:val="-6"/>
                <w:sz w:val="21"/>
                <w:szCs w:val="21"/>
              </w:rPr>
            </w:pPr>
            <w:r w:rsidRPr="002E6D0D">
              <w:rPr>
                <w:spacing w:val="-6"/>
                <w:sz w:val="21"/>
                <w:szCs w:val="21"/>
              </w:rPr>
              <w:t>3 960,45</w:t>
            </w:r>
          </w:p>
        </w:tc>
        <w:tc>
          <w:tcPr>
            <w:tcW w:w="359" w:type="pct"/>
            <w:vAlign w:val="center"/>
            <w:hideMark/>
          </w:tcPr>
          <w:p w14:paraId="1EC78B6E" w14:textId="77777777" w:rsidR="008E63E9" w:rsidRPr="002E6D0D" w:rsidRDefault="008E63E9" w:rsidP="008E63E9">
            <w:pPr>
              <w:ind w:firstLine="0"/>
              <w:jc w:val="center"/>
              <w:rPr>
                <w:spacing w:val="-6"/>
                <w:sz w:val="21"/>
                <w:szCs w:val="21"/>
              </w:rPr>
            </w:pPr>
            <w:r w:rsidRPr="002E6D0D">
              <w:rPr>
                <w:spacing w:val="-6"/>
                <w:sz w:val="21"/>
                <w:szCs w:val="21"/>
              </w:rPr>
              <w:t>4 118,87</w:t>
            </w:r>
          </w:p>
        </w:tc>
        <w:tc>
          <w:tcPr>
            <w:tcW w:w="359" w:type="pct"/>
            <w:vAlign w:val="center"/>
            <w:hideMark/>
          </w:tcPr>
          <w:p w14:paraId="683CC36A" w14:textId="77777777" w:rsidR="008E63E9" w:rsidRPr="002E6D0D" w:rsidRDefault="008E63E9" w:rsidP="008E63E9">
            <w:pPr>
              <w:ind w:firstLine="0"/>
              <w:jc w:val="center"/>
              <w:rPr>
                <w:spacing w:val="-6"/>
                <w:sz w:val="21"/>
                <w:szCs w:val="21"/>
              </w:rPr>
            </w:pPr>
            <w:r w:rsidRPr="002E6D0D">
              <w:rPr>
                <w:spacing w:val="-6"/>
                <w:sz w:val="21"/>
                <w:szCs w:val="21"/>
              </w:rPr>
              <w:t>4 283,62</w:t>
            </w:r>
          </w:p>
        </w:tc>
        <w:tc>
          <w:tcPr>
            <w:tcW w:w="359" w:type="pct"/>
            <w:vAlign w:val="center"/>
            <w:hideMark/>
          </w:tcPr>
          <w:p w14:paraId="7E21AC25" w14:textId="77777777" w:rsidR="008E63E9" w:rsidRPr="002E6D0D" w:rsidRDefault="008E63E9" w:rsidP="008E63E9">
            <w:pPr>
              <w:ind w:firstLine="0"/>
              <w:jc w:val="center"/>
              <w:rPr>
                <w:spacing w:val="-6"/>
                <w:sz w:val="21"/>
                <w:szCs w:val="21"/>
              </w:rPr>
            </w:pPr>
            <w:r w:rsidRPr="002E6D0D">
              <w:rPr>
                <w:spacing w:val="-6"/>
                <w:sz w:val="21"/>
                <w:szCs w:val="21"/>
              </w:rPr>
              <w:t>4 454,97</w:t>
            </w:r>
          </w:p>
        </w:tc>
        <w:tc>
          <w:tcPr>
            <w:tcW w:w="361" w:type="pct"/>
            <w:vAlign w:val="center"/>
            <w:hideMark/>
          </w:tcPr>
          <w:p w14:paraId="6CD60432" w14:textId="77777777" w:rsidR="008E63E9" w:rsidRPr="002E6D0D" w:rsidRDefault="008E63E9" w:rsidP="008E63E9">
            <w:pPr>
              <w:ind w:firstLine="0"/>
              <w:jc w:val="center"/>
              <w:rPr>
                <w:spacing w:val="-6"/>
                <w:sz w:val="21"/>
                <w:szCs w:val="21"/>
              </w:rPr>
            </w:pPr>
            <w:r w:rsidRPr="002E6D0D">
              <w:rPr>
                <w:spacing w:val="-6"/>
                <w:sz w:val="21"/>
                <w:szCs w:val="21"/>
              </w:rPr>
              <w:t>4 633,17</w:t>
            </w:r>
          </w:p>
        </w:tc>
      </w:tr>
      <w:tr w:rsidR="008E63E9" w:rsidRPr="000F2DF5" w14:paraId="1DD2E1F6" w14:textId="77777777" w:rsidTr="00087F93">
        <w:trPr>
          <w:trHeight w:val="300"/>
        </w:trPr>
        <w:tc>
          <w:tcPr>
            <w:tcW w:w="374" w:type="pct"/>
            <w:vAlign w:val="center"/>
            <w:hideMark/>
          </w:tcPr>
          <w:p w14:paraId="69FC3766"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0BE62A43" w14:textId="77777777" w:rsidR="008E63E9" w:rsidRPr="002E6D0D" w:rsidRDefault="008E63E9" w:rsidP="008E63E9">
            <w:pPr>
              <w:ind w:firstLine="0"/>
              <w:jc w:val="center"/>
              <w:rPr>
                <w:spacing w:val="-6"/>
                <w:sz w:val="21"/>
                <w:szCs w:val="21"/>
              </w:rPr>
            </w:pPr>
            <w:r w:rsidRPr="002E6D0D">
              <w:rPr>
                <w:spacing w:val="-6"/>
                <w:sz w:val="21"/>
                <w:szCs w:val="21"/>
              </w:rPr>
              <w:t>Домнинское</w:t>
            </w:r>
          </w:p>
        </w:tc>
        <w:tc>
          <w:tcPr>
            <w:tcW w:w="754" w:type="pct"/>
            <w:vAlign w:val="center"/>
            <w:hideMark/>
          </w:tcPr>
          <w:p w14:paraId="17EFF687"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sidRPr="002E6D0D">
              <w:rPr>
                <w:spacing w:val="-6"/>
                <w:sz w:val="21"/>
                <w:szCs w:val="21"/>
              </w:rPr>
              <w:t>Регион</w:t>
            </w:r>
            <w:r w:rsidRPr="000F2DF5">
              <w:rPr>
                <w:spacing w:val="-6"/>
                <w:sz w:val="21"/>
                <w:szCs w:val="21"/>
              </w:rPr>
              <w:t>»</w:t>
            </w:r>
          </w:p>
        </w:tc>
        <w:tc>
          <w:tcPr>
            <w:tcW w:w="359" w:type="pct"/>
            <w:vAlign w:val="center"/>
            <w:hideMark/>
          </w:tcPr>
          <w:p w14:paraId="6BD156A2" w14:textId="77777777" w:rsidR="008E63E9" w:rsidRPr="002E6D0D" w:rsidRDefault="008E63E9" w:rsidP="008E63E9">
            <w:pPr>
              <w:ind w:firstLine="0"/>
              <w:jc w:val="center"/>
              <w:rPr>
                <w:spacing w:val="-6"/>
                <w:sz w:val="21"/>
                <w:szCs w:val="21"/>
              </w:rPr>
            </w:pPr>
            <w:r w:rsidRPr="002E6D0D">
              <w:rPr>
                <w:spacing w:val="-6"/>
                <w:sz w:val="21"/>
                <w:szCs w:val="21"/>
              </w:rPr>
              <w:t>3 072,46</w:t>
            </w:r>
          </w:p>
        </w:tc>
        <w:tc>
          <w:tcPr>
            <w:tcW w:w="359" w:type="pct"/>
            <w:vAlign w:val="center"/>
            <w:hideMark/>
          </w:tcPr>
          <w:p w14:paraId="58F56A87" w14:textId="77777777" w:rsidR="008E63E9" w:rsidRPr="002E6D0D" w:rsidRDefault="008E63E9" w:rsidP="008E63E9">
            <w:pPr>
              <w:ind w:firstLine="0"/>
              <w:jc w:val="center"/>
              <w:rPr>
                <w:spacing w:val="-6"/>
                <w:sz w:val="21"/>
                <w:szCs w:val="21"/>
              </w:rPr>
            </w:pPr>
            <w:r w:rsidRPr="002E6D0D">
              <w:rPr>
                <w:spacing w:val="-6"/>
                <w:sz w:val="21"/>
                <w:szCs w:val="21"/>
              </w:rPr>
              <w:t>3 554,83</w:t>
            </w:r>
          </w:p>
        </w:tc>
        <w:tc>
          <w:tcPr>
            <w:tcW w:w="359" w:type="pct"/>
            <w:vAlign w:val="center"/>
            <w:hideMark/>
          </w:tcPr>
          <w:p w14:paraId="5A04A99D" w14:textId="77777777" w:rsidR="008E63E9" w:rsidRPr="002E6D0D" w:rsidRDefault="008E63E9" w:rsidP="008E63E9">
            <w:pPr>
              <w:ind w:firstLine="0"/>
              <w:jc w:val="center"/>
              <w:rPr>
                <w:spacing w:val="-6"/>
                <w:sz w:val="21"/>
                <w:szCs w:val="21"/>
              </w:rPr>
            </w:pPr>
            <w:r w:rsidRPr="002E6D0D">
              <w:rPr>
                <w:spacing w:val="-6"/>
                <w:sz w:val="21"/>
                <w:szCs w:val="21"/>
              </w:rPr>
              <w:t>4 070,29</w:t>
            </w:r>
          </w:p>
        </w:tc>
        <w:tc>
          <w:tcPr>
            <w:tcW w:w="359" w:type="pct"/>
            <w:vAlign w:val="center"/>
            <w:hideMark/>
          </w:tcPr>
          <w:p w14:paraId="7FEBCD70" w14:textId="77777777" w:rsidR="008E63E9" w:rsidRPr="002E6D0D" w:rsidRDefault="008E63E9" w:rsidP="008E63E9">
            <w:pPr>
              <w:ind w:firstLine="0"/>
              <w:jc w:val="center"/>
              <w:rPr>
                <w:spacing w:val="-6"/>
                <w:sz w:val="21"/>
                <w:szCs w:val="21"/>
              </w:rPr>
            </w:pPr>
            <w:r w:rsidRPr="002E6D0D">
              <w:rPr>
                <w:spacing w:val="-6"/>
                <w:sz w:val="21"/>
                <w:szCs w:val="21"/>
              </w:rPr>
              <w:t>4 037,88</w:t>
            </w:r>
          </w:p>
        </w:tc>
        <w:tc>
          <w:tcPr>
            <w:tcW w:w="359" w:type="pct"/>
            <w:vAlign w:val="center"/>
            <w:hideMark/>
          </w:tcPr>
          <w:p w14:paraId="143546FD" w14:textId="77777777" w:rsidR="008E63E9" w:rsidRPr="002E6D0D" w:rsidRDefault="008E63E9" w:rsidP="008E63E9">
            <w:pPr>
              <w:ind w:firstLine="0"/>
              <w:jc w:val="center"/>
              <w:rPr>
                <w:spacing w:val="-6"/>
                <w:sz w:val="21"/>
                <w:szCs w:val="21"/>
              </w:rPr>
            </w:pPr>
            <w:r w:rsidRPr="002E6D0D">
              <w:rPr>
                <w:spacing w:val="-6"/>
                <w:sz w:val="21"/>
                <w:szCs w:val="21"/>
              </w:rPr>
              <w:t>4 529,36</w:t>
            </w:r>
          </w:p>
        </w:tc>
        <w:tc>
          <w:tcPr>
            <w:tcW w:w="359" w:type="pct"/>
            <w:vAlign w:val="center"/>
            <w:hideMark/>
          </w:tcPr>
          <w:p w14:paraId="5AF110C8" w14:textId="77777777" w:rsidR="008E63E9" w:rsidRPr="002E6D0D" w:rsidRDefault="008E63E9" w:rsidP="008E63E9">
            <w:pPr>
              <w:ind w:firstLine="0"/>
              <w:jc w:val="center"/>
              <w:rPr>
                <w:spacing w:val="-6"/>
                <w:sz w:val="21"/>
                <w:szCs w:val="21"/>
              </w:rPr>
            </w:pPr>
            <w:r w:rsidRPr="002E6D0D">
              <w:rPr>
                <w:spacing w:val="-6"/>
                <w:sz w:val="21"/>
                <w:szCs w:val="21"/>
              </w:rPr>
              <w:t>4 710,53</w:t>
            </w:r>
          </w:p>
        </w:tc>
        <w:tc>
          <w:tcPr>
            <w:tcW w:w="359" w:type="pct"/>
            <w:vAlign w:val="center"/>
            <w:hideMark/>
          </w:tcPr>
          <w:p w14:paraId="6D1D9D53" w14:textId="77777777" w:rsidR="008E63E9" w:rsidRPr="002E6D0D" w:rsidRDefault="008E63E9" w:rsidP="008E63E9">
            <w:pPr>
              <w:ind w:firstLine="0"/>
              <w:jc w:val="center"/>
              <w:rPr>
                <w:spacing w:val="-6"/>
                <w:sz w:val="21"/>
                <w:szCs w:val="21"/>
              </w:rPr>
            </w:pPr>
            <w:r w:rsidRPr="002E6D0D">
              <w:rPr>
                <w:spacing w:val="-6"/>
                <w:sz w:val="21"/>
                <w:szCs w:val="21"/>
              </w:rPr>
              <w:t>4 898,96</w:t>
            </w:r>
          </w:p>
        </w:tc>
        <w:tc>
          <w:tcPr>
            <w:tcW w:w="359" w:type="pct"/>
            <w:vAlign w:val="center"/>
            <w:hideMark/>
          </w:tcPr>
          <w:p w14:paraId="24295CBC" w14:textId="77777777" w:rsidR="008E63E9" w:rsidRPr="002E6D0D" w:rsidRDefault="008E63E9" w:rsidP="008E63E9">
            <w:pPr>
              <w:ind w:firstLine="0"/>
              <w:jc w:val="center"/>
              <w:rPr>
                <w:spacing w:val="-6"/>
                <w:sz w:val="21"/>
                <w:szCs w:val="21"/>
              </w:rPr>
            </w:pPr>
            <w:r w:rsidRPr="002E6D0D">
              <w:rPr>
                <w:spacing w:val="-6"/>
                <w:sz w:val="21"/>
                <w:szCs w:val="21"/>
              </w:rPr>
              <w:t>5 094,91</w:t>
            </w:r>
          </w:p>
        </w:tc>
        <w:tc>
          <w:tcPr>
            <w:tcW w:w="361" w:type="pct"/>
            <w:vAlign w:val="center"/>
            <w:hideMark/>
          </w:tcPr>
          <w:p w14:paraId="61D75B35" w14:textId="77777777" w:rsidR="008E63E9" w:rsidRPr="002E6D0D" w:rsidRDefault="008E63E9" w:rsidP="008E63E9">
            <w:pPr>
              <w:ind w:firstLine="0"/>
              <w:jc w:val="center"/>
              <w:rPr>
                <w:spacing w:val="-6"/>
                <w:sz w:val="21"/>
                <w:szCs w:val="21"/>
              </w:rPr>
            </w:pPr>
            <w:r w:rsidRPr="002E6D0D">
              <w:rPr>
                <w:spacing w:val="-6"/>
                <w:sz w:val="21"/>
                <w:szCs w:val="21"/>
              </w:rPr>
              <w:t>5 298,71</w:t>
            </w:r>
          </w:p>
        </w:tc>
      </w:tr>
      <w:tr w:rsidR="008E63E9" w:rsidRPr="000F2DF5" w14:paraId="286F7D9E" w14:textId="77777777" w:rsidTr="00087F93">
        <w:trPr>
          <w:trHeight w:val="300"/>
        </w:trPr>
        <w:tc>
          <w:tcPr>
            <w:tcW w:w="374" w:type="pct"/>
            <w:vAlign w:val="center"/>
            <w:hideMark/>
          </w:tcPr>
          <w:p w14:paraId="3E336ED0"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562EF03C" w14:textId="77777777" w:rsidR="008E63E9" w:rsidRPr="002E6D0D" w:rsidRDefault="008E63E9" w:rsidP="008E63E9">
            <w:pPr>
              <w:ind w:firstLine="0"/>
              <w:jc w:val="center"/>
              <w:rPr>
                <w:spacing w:val="-6"/>
                <w:sz w:val="21"/>
                <w:szCs w:val="21"/>
              </w:rPr>
            </w:pPr>
            <w:r w:rsidRPr="002E6D0D">
              <w:rPr>
                <w:spacing w:val="-6"/>
                <w:sz w:val="21"/>
                <w:szCs w:val="21"/>
              </w:rPr>
              <w:t>Засопкинское</w:t>
            </w:r>
          </w:p>
        </w:tc>
        <w:tc>
          <w:tcPr>
            <w:tcW w:w="754" w:type="pct"/>
            <w:vAlign w:val="center"/>
            <w:hideMark/>
          </w:tcPr>
          <w:p w14:paraId="61C3235C" w14:textId="77777777" w:rsidR="008E63E9" w:rsidRPr="002E6D0D" w:rsidRDefault="008E63E9" w:rsidP="008E63E9">
            <w:pPr>
              <w:ind w:firstLine="0"/>
              <w:jc w:val="center"/>
              <w:rPr>
                <w:spacing w:val="-6"/>
                <w:sz w:val="21"/>
                <w:szCs w:val="21"/>
              </w:rPr>
            </w:pPr>
            <w:r w:rsidRPr="002E6D0D">
              <w:rPr>
                <w:spacing w:val="-6"/>
                <w:sz w:val="21"/>
                <w:szCs w:val="21"/>
              </w:rPr>
              <w:t xml:space="preserve">ООО УК </w:t>
            </w:r>
            <w:r w:rsidRPr="000F2DF5">
              <w:rPr>
                <w:spacing w:val="-6"/>
                <w:sz w:val="21"/>
                <w:szCs w:val="21"/>
              </w:rPr>
              <w:t>«</w:t>
            </w:r>
            <w:r w:rsidRPr="002E6D0D">
              <w:rPr>
                <w:spacing w:val="-6"/>
                <w:sz w:val="21"/>
                <w:szCs w:val="21"/>
              </w:rPr>
              <w:t>Комфорт</w:t>
            </w:r>
            <w:r w:rsidRPr="000F2DF5">
              <w:rPr>
                <w:spacing w:val="-6"/>
                <w:sz w:val="21"/>
                <w:szCs w:val="21"/>
              </w:rPr>
              <w:t>»</w:t>
            </w:r>
            <w:r w:rsidRPr="002E6D0D">
              <w:rPr>
                <w:spacing w:val="-6"/>
                <w:sz w:val="21"/>
                <w:szCs w:val="21"/>
              </w:rPr>
              <w:t xml:space="preserve"> </w:t>
            </w:r>
          </w:p>
        </w:tc>
        <w:tc>
          <w:tcPr>
            <w:tcW w:w="359" w:type="pct"/>
            <w:vAlign w:val="center"/>
            <w:hideMark/>
          </w:tcPr>
          <w:p w14:paraId="16305A0A" w14:textId="77777777" w:rsidR="008E63E9" w:rsidRPr="002E6D0D" w:rsidRDefault="008E63E9" w:rsidP="008E63E9">
            <w:pPr>
              <w:ind w:firstLine="0"/>
              <w:jc w:val="center"/>
              <w:rPr>
                <w:spacing w:val="-6"/>
                <w:sz w:val="21"/>
                <w:szCs w:val="21"/>
              </w:rPr>
            </w:pPr>
            <w:r w:rsidRPr="002E6D0D">
              <w:rPr>
                <w:spacing w:val="-6"/>
                <w:sz w:val="21"/>
                <w:szCs w:val="21"/>
              </w:rPr>
              <w:t>3 405,77</w:t>
            </w:r>
          </w:p>
        </w:tc>
        <w:tc>
          <w:tcPr>
            <w:tcW w:w="359" w:type="pct"/>
            <w:vAlign w:val="center"/>
            <w:hideMark/>
          </w:tcPr>
          <w:p w14:paraId="57FAEE66" w14:textId="77777777" w:rsidR="008E63E9" w:rsidRPr="002E6D0D" w:rsidRDefault="008E63E9" w:rsidP="008E63E9">
            <w:pPr>
              <w:ind w:firstLine="0"/>
              <w:jc w:val="center"/>
              <w:rPr>
                <w:spacing w:val="-6"/>
                <w:sz w:val="21"/>
                <w:szCs w:val="21"/>
              </w:rPr>
            </w:pPr>
            <w:r w:rsidRPr="002E6D0D">
              <w:rPr>
                <w:spacing w:val="-6"/>
                <w:sz w:val="21"/>
                <w:szCs w:val="21"/>
              </w:rPr>
              <w:t>3 542,00</w:t>
            </w:r>
          </w:p>
        </w:tc>
        <w:tc>
          <w:tcPr>
            <w:tcW w:w="359" w:type="pct"/>
            <w:vAlign w:val="center"/>
            <w:hideMark/>
          </w:tcPr>
          <w:p w14:paraId="5098A4CE" w14:textId="77777777" w:rsidR="008E63E9" w:rsidRPr="002E6D0D" w:rsidRDefault="008E63E9" w:rsidP="008E63E9">
            <w:pPr>
              <w:ind w:firstLine="0"/>
              <w:jc w:val="center"/>
              <w:rPr>
                <w:spacing w:val="-6"/>
                <w:sz w:val="21"/>
                <w:szCs w:val="21"/>
              </w:rPr>
            </w:pPr>
            <w:r w:rsidRPr="002E6D0D">
              <w:rPr>
                <w:spacing w:val="-6"/>
                <w:sz w:val="21"/>
                <w:szCs w:val="21"/>
              </w:rPr>
              <w:t>3 683,68</w:t>
            </w:r>
          </w:p>
        </w:tc>
        <w:tc>
          <w:tcPr>
            <w:tcW w:w="359" w:type="pct"/>
            <w:vAlign w:val="center"/>
            <w:hideMark/>
          </w:tcPr>
          <w:p w14:paraId="0AF7664E" w14:textId="77777777" w:rsidR="008E63E9" w:rsidRPr="002E6D0D" w:rsidRDefault="008E63E9" w:rsidP="008E63E9">
            <w:pPr>
              <w:ind w:firstLine="0"/>
              <w:jc w:val="center"/>
              <w:rPr>
                <w:spacing w:val="-6"/>
                <w:sz w:val="21"/>
                <w:szCs w:val="21"/>
              </w:rPr>
            </w:pPr>
            <w:r w:rsidRPr="002E6D0D">
              <w:rPr>
                <w:spacing w:val="-6"/>
                <w:sz w:val="21"/>
                <w:szCs w:val="21"/>
              </w:rPr>
              <w:t>3 831,03</w:t>
            </w:r>
          </w:p>
        </w:tc>
        <w:tc>
          <w:tcPr>
            <w:tcW w:w="359" w:type="pct"/>
            <w:vAlign w:val="center"/>
            <w:hideMark/>
          </w:tcPr>
          <w:p w14:paraId="501C6E4A" w14:textId="77777777" w:rsidR="008E63E9" w:rsidRPr="002E6D0D" w:rsidRDefault="008E63E9" w:rsidP="008E63E9">
            <w:pPr>
              <w:ind w:firstLine="0"/>
              <w:jc w:val="center"/>
              <w:rPr>
                <w:spacing w:val="-6"/>
                <w:sz w:val="21"/>
                <w:szCs w:val="21"/>
              </w:rPr>
            </w:pPr>
            <w:r w:rsidRPr="002E6D0D">
              <w:rPr>
                <w:spacing w:val="-6"/>
                <w:sz w:val="21"/>
                <w:szCs w:val="21"/>
              </w:rPr>
              <w:t>3 984,27</w:t>
            </w:r>
          </w:p>
        </w:tc>
        <w:tc>
          <w:tcPr>
            <w:tcW w:w="359" w:type="pct"/>
            <w:vAlign w:val="center"/>
            <w:hideMark/>
          </w:tcPr>
          <w:p w14:paraId="6DBFF04F" w14:textId="77777777" w:rsidR="008E63E9" w:rsidRPr="002E6D0D" w:rsidRDefault="008E63E9" w:rsidP="008E63E9">
            <w:pPr>
              <w:ind w:firstLine="0"/>
              <w:jc w:val="center"/>
              <w:rPr>
                <w:spacing w:val="-6"/>
                <w:sz w:val="21"/>
                <w:szCs w:val="21"/>
              </w:rPr>
            </w:pPr>
            <w:r w:rsidRPr="002E6D0D">
              <w:rPr>
                <w:spacing w:val="-6"/>
                <w:sz w:val="21"/>
                <w:szCs w:val="21"/>
              </w:rPr>
              <w:t>4 143,64</w:t>
            </w:r>
          </w:p>
        </w:tc>
        <w:tc>
          <w:tcPr>
            <w:tcW w:w="359" w:type="pct"/>
            <w:vAlign w:val="center"/>
            <w:hideMark/>
          </w:tcPr>
          <w:p w14:paraId="77730852" w14:textId="77777777" w:rsidR="008E63E9" w:rsidRPr="002E6D0D" w:rsidRDefault="008E63E9" w:rsidP="008E63E9">
            <w:pPr>
              <w:ind w:firstLine="0"/>
              <w:jc w:val="center"/>
              <w:rPr>
                <w:spacing w:val="-6"/>
                <w:sz w:val="21"/>
                <w:szCs w:val="21"/>
              </w:rPr>
            </w:pPr>
            <w:r w:rsidRPr="002E6D0D">
              <w:rPr>
                <w:spacing w:val="-6"/>
                <w:sz w:val="21"/>
                <w:szCs w:val="21"/>
              </w:rPr>
              <w:t>4 309,39</w:t>
            </w:r>
          </w:p>
        </w:tc>
        <w:tc>
          <w:tcPr>
            <w:tcW w:w="359" w:type="pct"/>
            <w:vAlign w:val="center"/>
            <w:hideMark/>
          </w:tcPr>
          <w:p w14:paraId="13133B49" w14:textId="77777777" w:rsidR="008E63E9" w:rsidRPr="002E6D0D" w:rsidRDefault="008E63E9" w:rsidP="008E63E9">
            <w:pPr>
              <w:ind w:firstLine="0"/>
              <w:jc w:val="center"/>
              <w:rPr>
                <w:spacing w:val="-6"/>
                <w:sz w:val="21"/>
                <w:szCs w:val="21"/>
              </w:rPr>
            </w:pPr>
            <w:r w:rsidRPr="002E6D0D">
              <w:rPr>
                <w:spacing w:val="-6"/>
                <w:sz w:val="21"/>
                <w:szCs w:val="21"/>
              </w:rPr>
              <w:t>4 481,76</w:t>
            </w:r>
          </w:p>
        </w:tc>
        <w:tc>
          <w:tcPr>
            <w:tcW w:w="361" w:type="pct"/>
            <w:vAlign w:val="center"/>
            <w:hideMark/>
          </w:tcPr>
          <w:p w14:paraId="63D61EFB" w14:textId="77777777" w:rsidR="008E63E9" w:rsidRPr="002E6D0D" w:rsidRDefault="008E63E9" w:rsidP="008E63E9">
            <w:pPr>
              <w:ind w:firstLine="0"/>
              <w:jc w:val="center"/>
              <w:rPr>
                <w:spacing w:val="-6"/>
                <w:sz w:val="21"/>
                <w:szCs w:val="21"/>
              </w:rPr>
            </w:pPr>
            <w:r w:rsidRPr="002E6D0D">
              <w:rPr>
                <w:spacing w:val="-6"/>
                <w:sz w:val="21"/>
                <w:szCs w:val="21"/>
              </w:rPr>
              <w:t>4 661,03</w:t>
            </w:r>
          </w:p>
        </w:tc>
      </w:tr>
      <w:tr w:rsidR="008E63E9" w:rsidRPr="000F2DF5" w14:paraId="01572EB8" w14:textId="77777777" w:rsidTr="00087F93">
        <w:trPr>
          <w:trHeight w:val="300"/>
        </w:trPr>
        <w:tc>
          <w:tcPr>
            <w:tcW w:w="374" w:type="pct"/>
            <w:vAlign w:val="center"/>
          </w:tcPr>
          <w:p w14:paraId="5832E898"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tcPr>
          <w:p w14:paraId="3411F306" w14:textId="77777777" w:rsidR="008E63E9" w:rsidRPr="002E6D0D" w:rsidRDefault="008E63E9" w:rsidP="008E63E9">
            <w:pPr>
              <w:ind w:firstLine="0"/>
              <w:jc w:val="center"/>
              <w:rPr>
                <w:spacing w:val="-6"/>
                <w:sz w:val="21"/>
                <w:szCs w:val="21"/>
              </w:rPr>
            </w:pPr>
            <w:r>
              <w:rPr>
                <w:spacing w:val="-6"/>
                <w:sz w:val="21"/>
                <w:szCs w:val="21"/>
              </w:rPr>
              <w:t>Ингодинское</w:t>
            </w:r>
          </w:p>
        </w:tc>
        <w:tc>
          <w:tcPr>
            <w:tcW w:w="754" w:type="pct"/>
            <w:vAlign w:val="center"/>
          </w:tcPr>
          <w:p w14:paraId="2FA504EC" w14:textId="77777777" w:rsidR="008E63E9" w:rsidRPr="002E6D0D" w:rsidRDefault="008E63E9" w:rsidP="008E63E9">
            <w:pPr>
              <w:ind w:firstLine="0"/>
              <w:jc w:val="center"/>
              <w:rPr>
                <w:spacing w:val="-6"/>
                <w:sz w:val="21"/>
                <w:szCs w:val="21"/>
              </w:rPr>
            </w:pPr>
            <w:r>
              <w:rPr>
                <w:spacing w:val="-6"/>
                <w:sz w:val="21"/>
                <w:szCs w:val="21"/>
              </w:rPr>
              <w:t>ООО «Металлстроймонтаж»</w:t>
            </w:r>
          </w:p>
        </w:tc>
        <w:tc>
          <w:tcPr>
            <w:tcW w:w="359" w:type="pct"/>
            <w:vAlign w:val="center"/>
          </w:tcPr>
          <w:p w14:paraId="68BAA01B" w14:textId="77777777" w:rsidR="008E63E9" w:rsidRPr="002E6D0D" w:rsidRDefault="008E63E9" w:rsidP="008E63E9">
            <w:pPr>
              <w:ind w:firstLine="0"/>
              <w:jc w:val="center"/>
              <w:rPr>
                <w:spacing w:val="-6"/>
                <w:sz w:val="21"/>
                <w:szCs w:val="21"/>
              </w:rPr>
            </w:pPr>
            <w:r w:rsidRPr="002E6D0D">
              <w:rPr>
                <w:spacing w:val="-6"/>
                <w:sz w:val="21"/>
                <w:szCs w:val="21"/>
              </w:rPr>
              <w:t>5 354,34</w:t>
            </w:r>
          </w:p>
        </w:tc>
        <w:tc>
          <w:tcPr>
            <w:tcW w:w="359" w:type="pct"/>
            <w:vAlign w:val="center"/>
          </w:tcPr>
          <w:p w14:paraId="5A9D2BDC" w14:textId="77777777" w:rsidR="008E63E9" w:rsidRPr="002E6D0D" w:rsidRDefault="008E63E9" w:rsidP="008E63E9">
            <w:pPr>
              <w:ind w:firstLine="0"/>
              <w:jc w:val="center"/>
              <w:rPr>
                <w:spacing w:val="-6"/>
                <w:sz w:val="21"/>
                <w:szCs w:val="21"/>
              </w:rPr>
            </w:pPr>
            <w:r w:rsidRPr="002E6D0D">
              <w:rPr>
                <w:spacing w:val="-6"/>
                <w:sz w:val="21"/>
                <w:szCs w:val="21"/>
              </w:rPr>
              <w:t>5 889,78</w:t>
            </w:r>
          </w:p>
        </w:tc>
        <w:tc>
          <w:tcPr>
            <w:tcW w:w="359" w:type="pct"/>
            <w:vAlign w:val="center"/>
          </w:tcPr>
          <w:p w14:paraId="5AA88105" w14:textId="77777777" w:rsidR="008E63E9" w:rsidRPr="002E6D0D" w:rsidRDefault="008E63E9" w:rsidP="008E63E9">
            <w:pPr>
              <w:ind w:firstLine="0"/>
              <w:jc w:val="center"/>
              <w:rPr>
                <w:spacing w:val="-6"/>
                <w:sz w:val="21"/>
                <w:szCs w:val="21"/>
              </w:rPr>
            </w:pPr>
            <w:r w:rsidRPr="002E6D0D">
              <w:rPr>
                <w:spacing w:val="-6"/>
                <w:sz w:val="21"/>
                <w:szCs w:val="21"/>
              </w:rPr>
              <w:t>6 478,76</w:t>
            </w:r>
          </w:p>
        </w:tc>
        <w:tc>
          <w:tcPr>
            <w:tcW w:w="359" w:type="pct"/>
            <w:vAlign w:val="center"/>
          </w:tcPr>
          <w:p w14:paraId="0D6A7E74" w14:textId="77777777" w:rsidR="008E63E9" w:rsidRPr="002E6D0D" w:rsidRDefault="008E63E9" w:rsidP="008E63E9">
            <w:pPr>
              <w:ind w:firstLine="0"/>
              <w:jc w:val="center"/>
              <w:rPr>
                <w:spacing w:val="-6"/>
                <w:sz w:val="21"/>
                <w:szCs w:val="21"/>
              </w:rPr>
            </w:pPr>
            <w:r w:rsidRPr="002E6D0D">
              <w:rPr>
                <w:spacing w:val="-6"/>
                <w:sz w:val="21"/>
                <w:szCs w:val="21"/>
              </w:rPr>
              <w:t>7 126,63</w:t>
            </w:r>
          </w:p>
        </w:tc>
        <w:tc>
          <w:tcPr>
            <w:tcW w:w="359" w:type="pct"/>
            <w:vAlign w:val="center"/>
          </w:tcPr>
          <w:p w14:paraId="4981CF41" w14:textId="77777777" w:rsidR="008E63E9" w:rsidRPr="002E6D0D" w:rsidRDefault="008E63E9" w:rsidP="008E63E9">
            <w:pPr>
              <w:ind w:firstLine="0"/>
              <w:jc w:val="center"/>
              <w:rPr>
                <w:spacing w:val="-6"/>
                <w:sz w:val="21"/>
                <w:szCs w:val="21"/>
              </w:rPr>
            </w:pPr>
            <w:r w:rsidRPr="002E6D0D">
              <w:rPr>
                <w:spacing w:val="-6"/>
                <w:sz w:val="21"/>
                <w:szCs w:val="21"/>
              </w:rPr>
              <w:t>7 411,70</w:t>
            </w:r>
          </w:p>
        </w:tc>
        <w:tc>
          <w:tcPr>
            <w:tcW w:w="359" w:type="pct"/>
            <w:vAlign w:val="center"/>
          </w:tcPr>
          <w:p w14:paraId="13F8C369" w14:textId="77777777" w:rsidR="008E63E9" w:rsidRPr="002E6D0D" w:rsidRDefault="008E63E9" w:rsidP="008E63E9">
            <w:pPr>
              <w:ind w:firstLine="0"/>
              <w:jc w:val="center"/>
              <w:rPr>
                <w:spacing w:val="-6"/>
                <w:sz w:val="21"/>
                <w:szCs w:val="21"/>
              </w:rPr>
            </w:pPr>
            <w:r w:rsidRPr="002E6D0D">
              <w:rPr>
                <w:spacing w:val="-6"/>
                <w:sz w:val="21"/>
                <w:szCs w:val="21"/>
              </w:rPr>
              <w:t>7 708,16</w:t>
            </w:r>
          </w:p>
        </w:tc>
        <w:tc>
          <w:tcPr>
            <w:tcW w:w="359" w:type="pct"/>
            <w:vAlign w:val="center"/>
          </w:tcPr>
          <w:p w14:paraId="496D61F8" w14:textId="77777777" w:rsidR="008E63E9" w:rsidRPr="002E6D0D" w:rsidRDefault="008E63E9" w:rsidP="008E63E9">
            <w:pPr>
              <w:ind w:firstLine="0"/>
              <w:jc w:val="center"/>
              <w:rPr>
                <w:spacing w:val="-6"/>
                <w:sz w:val="21"/>
                <w:szCs w:val="21"/>
              </w:rPr>
            </w:pPr>
            <w:r w:rsidRPr="002E6D0D">
              <w:rPr>
                <w:spacing w:val="-6"/>
                <w:sz w:val="21"/>
                <w:szCs w:val="21"/>
              </w:rPr>
              <w:t>8 016,49</w:t>
            </w:r>
          </w:p>
        </w:tc>
        <w:tc>
          <w:tcPr>
            <w:tcW w:w="359" w:type="pct"/>
            <w:vAlign w:val="center"/>
          </w:tcPr>
          <w:p w14:paraId="0454443C" w14:textId="77777777" w:rsidR="008E63E9" w:rsidRPr="002E6D0D" w:rsidRDefault="008E63E9" w:rsidP="008E63E9">
            <w:pPr>
              <w:ind w:firstLine="0"/>
              <w:jc w:val="center"/>
              <w:rPr>
                <w:spacing w:val="-6"/>
                <w:sz w:val="21"/>
                <w:szCs w:val="21"/>
              </w:rPr>
            </w:pPr>
            <w:r w:rsidRPr="002E6D0D">
              <w:rPr>
                <w:spacing w:val="-6"/>
                <w:sz w:val="21"/>
                <w:szCs w:val="21"/>
              </w:rPr>
              <w:t>8 337,15</w:t>
            </w:r>
          </w:p>
        </w:tc>
        <w:tc>
          <w:tcPr>
            <w:tcW w:w="361" w:type="pct"/>
            <w:vAlign w:val="center"/>
          </w:tcPr>
          <w:p w14:paraId="2FCA5CCF" w14:textId="77777777" w:rsidR="008E63E9" w:rsidRPr="002E6D0D" w:rsidRDefault="008E63E9" w:rsidP="008E63E9">
            <w:pPr>
              <w:ind w:firstLine="0"/>
              <w:jc w:val="center"/>
              <w:rPr>
                <w:spacing w:val="-6"/>
                <w:sz w:val="21"/>
                <w:szCs w:val="21"/>
              </w:rPr>
            </w:pPr>
            <w:r w:rsidRPr="002E6D0D">
              <w:rPr>
                <w:spacing w:val="-6"/>
                <w:sz w:val="21"/>
                <w:szCs w:val="21"/>
              </w:rPr>
              <w:t>8 670,64</w:t>
            </w:r>
          </w:p>
        </w:tc>
      </w:tr>
      <w:tr w:rsidR="008E63E9" w:rsidRPr="000F2DF5" w14:paraId="6D6A7297" w14:textId="77777777" w:rsidTr="00087F93">
        <w:trPr>
          <w:trHeight w:val="300"/>
        </w:trPr>
        <w:tc>
          <w:tcPr>
            <w:tcW w:w="374" w:type="pct"/>
            <w:vAlign w:val="center"/>
            <w:hideMark/>
          </w:tcPr>
          <w:p w14:paraId="08A80132"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30427F0F" w14:textId="77777777" w:rsidR="008E63E9" w:rsidRPr="002E6D0D" w:rsidRDefault="008E63E9" w:rsidP="008E63E9">
            <w:pPr>
              <w:ind w:firstLine="0"/>
              <w:jc w:val="center"/>
              <w:rPr>
                <w:spacing w:val="-6"/>
                <w:sz w:val="21"/>
                <w:szCs w:val="21"/>
              </w:rPr>
            </w:pPr>
            <w:r w:rsidRPr="002E6D0D">
              <w:rPr>
                <w:spacing w:val="-6"/>
                <w:sz w:val="21"/>
                <w:szCs w:val="21"/>
              </w:rPr>
              <w:t>Леснинское</w:t>
            </w:r>
          </w:p>
        </w:tc>
        <w:tc>
          <w:tcPr>
            <w:tcW w:w="754" w:type="pct"/>
            <w:vAlign w:val="center"/>
            <w:hideMark/>
          </w:tcPr>
          <w:p w14:paraId="021121A8" w14:textId="77777777" w:rsidR="008E63E9" w:rsidRPr="002E6D0D" w:rsidRDefault="008E63E9" w:rsidP="008E63E9">
            <w:pPr>
              <w:ind w:firstLine="0"/>
              <w:jc w:val="center"/>
              <w:rPr>
                <w:spacing w:val="-6"/>
                <w:sz w:val="21"/>
                <w:szCs w:val="21"/>
              </w:rPr>
            </w:pPr>
            <w:r w:rsidRPr="002E6D0D">
              <w:rPr>
                <w:spacing w:val="-6"/>
                <w:sz w:val="21"/>
                <w:szCs w:val="21"/>
              </w:rPr>
              <w:t xml:space="preserve"> ООО </w:t>
            </w:r>
            <w:r w:rsidRPr="000F2DF5">
              <w:rPr>
                <w:spacing w:val="-6"/>
                <w:sz w:val="21"/>
                <w:szCs w:val="21"/>
              </w:rPr>
              <w:t>«</w:t>
            </w:r>
            <w:r w:rsidRPr="002E6D0D">
              <w:rPr>
                <w:spacing w:val="-6"/>
                <w:sz w:val="21"/>
                <w:szCs w:val="21"/>
              </w:rPr>
              <w:t>Здравницы Забайкалья</w:t>
            </w:r>
            <w:r w:rsidRPr="000F2DF5">
              <w:rPr>
                <w:spacing w:val="-6"/>
                <w:sz w:val="21"/>
                <w:szCs w:val="21"/>
              </w:rPr>
              <w:t>»</w:t>
            </w:r>
          </w:p>
        </w:tc>
        <w:tc>
          <w:tcPr>
            <w:tcW w:w="359" w:type="pct"/>
            <w:vAlign w:val="center"/>
            <w:hideMark/>
          </w:tcPr>
          <w:p w14:paraId="6644D287" w14:textId="77777777" w:rsidR="008E63E9" w:rsidRPr="002E6D0D" w:rsidRDefault="008E63E9" w:rsidP="008E63E9">
            <w:pPr>
              <w:ind w:firstLine="0"/>
              <w:jc w:val="center"/>
              <w:rPr>
                <w:spacing w:val="-6"/>
                <w:sz w:val="21"/>
                <w:szCs w:val="21"/>
              </w:rPr>
            </w:pPr>
            <w:r w:rsidRPr="002E6D0D">
              <w:rPr>
                <w:spacing w:val="-6"/>
                <w:sz w:val="21"/>
                <w:szCs w:val="21"/>
              </w:rPr>
              <w:t>4 324,97</w:t>
            </w:r>
          </w:p>
        </w:tc>
        <w:tc>
          <w:tcPr>
            <w:tcW w:w="359" w:type="pct"/>
            <w:vAlign w:val="center"/>
            <w:hideMark/>
          </w:tcPr>
          <w:p w14:paraId="794D78D8" w14:textId="77777777" w:rsidR="008E63E9" w:rsidRPr="002E6D0D" w:rsidRDefault="008E63E9" w:rsidP="008E63E9">
            <w:pPr>
              <w:ind w:firstLine="0"/>
              <w:jc w:val="center"/>
              <w:rPr>
                <w:spacing w:val="-6"/>
                <w:sz w:val="21"/>
                <w:szCs w:val="21"/>
              </w:rPr>
            </w:pPr>
            <w:r w:rsidRPr="002E6D0D">
              <w:rPr>
                <w:spacing w:val="-6"/>
                <w:sz w:val="21"/>
                <w:szCs w:val="21"/>
              </w:rPr>
              <w:t>4 710,66</w:t>
            </w:r>
          </w:p>
        </w:tc>
        <w:tc>
          <w:tcPr>
            <w:tcW w:w="359" w:type="pct"/>
            <w:vAlign w:val="center"/>
            <w:hideMark/>
          </w:tcPr>
          <w:p w14:paraId="2C21EFEE" w14:textId="77777777" w:rsidR="008E63E9" w:rsidRPr="002E6D0D" w:rsidRDefault="008E63E9" w:rsidP="008E63E9">
            <w:pPr>
              <w:ind w:firstLine="0"/>
              <w:jc w:val="center"/>
              <w:rPr>
                <w:spacing w:val="-6"/>
                <w:sz w:val="21"/>
                <w:szCs w:val="21"/>
              </w:rPr>
            </w:pPr>
            <w:r w:rsidRPr="002E6D0D">
              <w:rPr>
                <w:spacing w:val="-6"/>
                <w:sz w:val="21"/>
                <w:szCs w:val="21"/>
              </w:rPr>
              <w:t>4 664,92</w:t>
            </w:r>
          </w:p>
        </w:tc>
        <w:tc>
          <w:tcPr>
            <w:tcW w:w="359" w:type="pct"/>
            <w:vAlign w:val="center"/>
            <w:hideMark/>
          </w:tcPr>
          <w:p w14:paraId="2CFE41DF" w14:textId="77777777" w:rsidR="008E63E9" w:rsidRPr="002E6D0D" w:rsidRDefault="008E63E9" w:rsidP="008E63E9">
            <w:pPr>
              <w:ind w:firstLine="0"/>
              <w:jc w:val="center"/>
              <w:rPr>
                <w:spacing w:val="-6"/>
                <w:sz w:val="21"/>
                <w:szCs w:val="21"/>
              </w:rPr>
            </w:pPr>
            <w:r w:rsidRPr="002E6D0D">
              <w:rPr>
                <w:spacing w:val="-6"/>
                <w:sz w:val="21"/>
                <w:szCs w:val="21"/>
              </w:rPr>
              <w:t>5 093,02</w:t>
            </w:r>
          </w:p>
        </w:tc>
        <w:tc>
          <w:tcPr>
            <w:tcW w:w="359" w:type="pct"/>
            <w:vAlign w:val="center"/>
            <w:hideMark/>
          </w:tcPr>
          <w:p w14:paraId="3131DBA2" w14:textId="77777777" w:rsidR="008E63E9" w:rsidRPr="002E6D0D" w:rsidRDefault="008E63E9" w:rsidP="008E63E9">
            <w:pPr>
              <w:ind w:firstLine="0"/>
              <w:jc w:val="center"/>
              <w:rPr>
                <w:spacing w:val="-6"/>
                <w:sz w:val="21"/>
                <w:szCs w:val="21"/>
              </w:rPr>
            </w:pPr>
            <w:r w:rsidRPr="002E6D0D">
              <w:rPr>
                <w:spacing w:val="-6"/>
                <w:sz w:val="21"/>
                <w:szCs w:val="21"/>
              </w:rPr>
              <w:t>5 036,75</w:t>
            </w:r>
          </w:p>
        </w:tc>
        <w:tc>
          <w:tcPr>
            <w:tcW w:w="359" w:type="pct"/>
            <w:vAlign w:val="center"/>
            <w:hideMark/>
          </w:tcPr>
          <w:p w14:paraId="60C3A499" w14:textId="77777777" w:rsidR="008E63E9" w:rsidRPr="002E6D0D" w:rsidRDefault="008E63E9" w:rsidP="008E63E9">
            <w:pPr>
              <w:ind w:firstLine="0"/>
              <w:jc w:val="center"/>
              <w:rPr>
                <w:spacing w:val="-6"/>
                <w:sz w:val="21"/>
                <w:szCs w:val="21"/>
              </w:rPr>
            </w:pPr>
            <w:r w:rsidRPr="002E6D0D">
              <w:rPr>
                <w:spacing w:val="-6"/>
                <w:sz w:val="21"/>
                <w:szCs w:val="21"/>
              </w:rPr>
              <w:t>5 238,22</w:t>
            </w:r>
          </w:p>
        </w:tc>
        <w:tc>
          <w:tcPr>
            <w:tcW w:w="359" w:type="pct"/>
            <w:vAlign w:val="center"/>
            <w:hideMark/>
          </w:tcPr>
          <w:p w14:paraId="4C8E7E1D" w14:textId="77777777" w:rsidR="008E63E9" w:rsidRPr="002E6D0D" w:rsidRDefault="008E63E9" w:rsidP="008E63E9">
            <w:pPr>
              <w:ind w:firstLine="0"/>
              <w:jc w:val="center"/>
              <w:rPr>
                <w:spacing w:val="-6"/>
                <w:sz w:val="21"/>
                <w:szCs w:val="21"/>
              </w:rPr>
            </w:pPr>
            <w:r w:rsidRPr="002E6D0D">
              <w:rPr>
                <w:spacing w:val="-6"/>
                <w:sz w:val="21"/>
                <w:szCs w:val="21"/>
              </w:rPr>
              <w:t>5 447,75</w:t>
            </w:r>
          </w:p>
        </w:tc>
        <w:tc>
          <w:tcPr>
            <w:tcW w:w="359" w:type="pct"/>
            <w:vAlign w:val="center"/>
            <w:hideMark/>
          </w:tcPr>
          <w:p w14:paraId="1188F408" w14:textId="77777777" w:rsidR="008E63E9" w:rsidRPr="002E6D0D" w:rsidRDefault="008E63E9" w:rsidP="008E63E9">
            <w:pPr>
              <w:ind w:firstLine="0"/>
              <w:jc w:val="center"/>
              <w:rPr>
                <w:spacing w:val="-6"/>
                <w:sz w:val="21"/>
                <w:szCs w:val="21"/>
              </w:rPr>
            </w:pPr>
            <w:r w:rsidRPr="002E6D0D">
              <w:rPr>
                <w:spacing w:val="-6"/>
                <w:sz w:val="21"/>
                <w:szCs w:val="21"/>
              </w:rPr>
              <w:t>5 665,66</w:t>
            </w:r>
          </w:p>
        </w:tc>
        <w:tc>
          <w:tcPr>
            <w:tcW w:w="361" w:type="pct"/>
            <w:vAlign w:val="center"/>
            <w:hideMark/>
          </w:tcPr>
          <w:p w14:paraId="4E06940C" w14:textId="77777777" w:rsidR="008E63E9" w:rsidRPr="002E6D0D" w:rsidRDefault="008E63E9" w:rsidP="008E63E9">
            <w:pPr>
              <w:ind w:firstLine="0"/>
              <w:jc w:val="center"/>
              <w:rPr>
                <w:spacing w:val="-6"/>
                <w:sz w:val="21"/>
                <w:szCs w:val="21"/>
              </w:rPr>
            </w:pPr>
            <w:r w:rsidRPr="002E6D0D">
              <w:rPr>
                <w:spacing w:val="-6"/>
                <w:sz w:val="21"/>
                <w:szCs w:val="21"/>
              </w:rPr>
              <w:t>5 892,29</w:t>
            </w:r>
          </w:p>
        </w:tc>
      </w:tr>
      <w:tr w:rsidR="008E63E9" w:rsidRPr="000F2DF5" w14:paraId="102457A8" w14:textId="77777777" w:rsidTr="00087F93">
        <w:trPr>
          <w:trHeight w:val="300"/>
        </w:trPr>
        <w:tc>
          <w:tcPr>
            <w:tcW w:w="374" w:type="pct"/>
            <w:vAlign w:val="center"/>
            <w:hideMark/>
          </w:tcPr>
          <w:p w14:paraId="27BAE9B7"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48A4E9D2" w14:textId="77777777" w:rsidR="008E63E9" w:rsidRPr="002E6D0D" w:rsidRDefault="008E63E9" w:rsidP="008E63E9">
            <w:pPr>
              <w:ind w:firstLine="0"/>
              <w:jc w:val="center"/>
              <w:rPr>
                <w:spacing w:val="-6"/>
                <w:sz w:val="21"/>
                <w:szCs w:val="21"/>
              </w:rPr>
            </w:pPr>
            <w:r w:rsidRPr="002E6D0D">
              <w:rPr>
                <w:spacing w:val="-6"/>
                <w:sz w:val="21"/>
                <w:szCs w:val="21"/>
              </w:rPr>
              <w:t>Маккавеевское</w:t>
            </w:r>
          </w:p>
        </w:tc>
        <w:tc>
          <w:tcPr>
            <w:tcW w:w="754" w:type="pct"/>
            <w:vAlign w:val="center"/>
            <w:hideMark/>
          </w:tcPr>
          <w:p w14:paraId="79AAFD0B" w14:textId="77777777" w:rsidR="008E63E9" w:rsidRPr="002E6D0D" w:rsidRDefault="008E63E9" w:rsidP="008E63E9">
            <w:pPr>
              <w:ind w:firstLine="0"/>
              <w:jc w:val="center"/>
              <w:rPr>
                <w:spacing w:val="-6"/>
                <w:sz w:val="21"/>
                <w:szCs w:val="21"/>
              </w:rPr>
            </w:pPr>
            <w:r w:rsidRPr="002E6D0D">
              <w:rPr>
                <w:spacing w:val="-6"/>
                <w:sz w:val="21"/>
                <w:szCs w:val="21"/>
              </w:rPr>
              <w:t xml:space="preserve">ООО УК </w:t>
            </w:r>
            <w:r w:rsidRPr="000F2DF5">
              <w:rPr>
                <w:spacing w:val="-6"/>
                <w:sz w:val="21"/>
                <w:szCs w:val="21"/>
              </w:rPr>
              <w:t>«</w:t>
            </w:r>
            <w:r w:rsidRPr="002E6D0D">
              <w:rPr>
                <w:spacing w:val="-6"/>
                <w:sz w:val="21"/>
                <w:szCs w:val="21"/>
              </w:rPr>
              <w:t>Азау</w:t>
            </w:r>
            <w:r w:rsidRPr="000F2DF5">
              <w:rPr>
                <w:spacing w:val="-6"/>
                <w:sz w:val="21"/>
                <w:szCs w:val="21"/>
              </w:rPr>
              <w:t>»</w:t>
            </w:r>
          </w:p>
        </w:tc>
        <w:tc>
          <w:tcPr>
            <w:tcW w:w="359" w:type="pct"/>
            <w:vAlign w:val="center"/>
            <w:hideMark/>
          </w:tcPr>
          <w:p w14:paraId="2FBA9472" w14:textId="77777777" w:rsidR="008E63E9" w:rsidRPr="002E6D0D" w:rsidRDefault="008E63E9" w:rsidP="008E63E9">
            <w:pPr>
              <w:ind w:firstLine="0"/>
              <w:jc w:val="center"/>
              <w:rPr>
                <w:spacing w:val="-6"/>
                <w:sz w:val="21"/>
                <w:szCs w:val="21"/>
              </w:rPr>
            </w:pPr>
            <w:r w:rsidRPr="002E6D0D">
              <w:rPr>
                <w:spacing w:val="-6"/>
                <w:sz w:val="21"/>
                <w:szCs w:val="21"/>
              </w:rPr>
              <w:t>3 170,90</w:t>
            </w:r>
          </w:p>
        </w:tc>
        <w:tc>
          <w:tcPr>
            <w:tcW w:w="359" w:type="pct"/>
            <w:vAlign w:val="center"/>
            <w:hideMark/>
          </w:tcPr>
          <w:p w14:paraId="23DDA039" w14:textId="77777777" w:rsidR="008E63E9" w:rsidRPr="002E6D0D" w:rsidRDefault="008E63E9" w:rsidP="008E63E9">
            <w:pPr>
              <w:ind w:firstLine="0"/>
              <w:jc w:val="center"/>
              <w:rPr>
                <w:spacing w:val="-6"/>
                <w:sz w:val="21"/>
                <w:szCs w:val="21"/>
              </w:rPr>
            </w:pPr>
            <w:r w:rsidRPr="002E6D0D">
              <w:rPr>
                <w:spacing w:val="-6"/>
                <w:sz w:val="21"/>
                <w:szCs w:val="21"/>
              </w:rPr>
              <w:t>3 297,74</w:t>
            </w:r>
          </w:p>
        </w:tc>
        <w:tc>
          <w:tcPr>
            <w:tcW w:w="359" w:type="pct"/>
            <w:vAlign w:val="center"/>
            <w:hideMark/>
          </w:tcPr>
          <w:p w14:paraId="08587723" w14:textId="77777777" w:rsidR="008E63E9" w:rsidRPr="002E6D0D" w:rsidRDefault="008E63E9" w:rsidP="008E63E9">
            <w:pPr>
              <w:ind w:firstLine="0"/>
              <w:jc w:val="center"/>
              <w:rPr>
                <w:spacing w:val="-6"/>
                <w:sz w:val="21"/>
                <w:szCs w:val="21"/>
              </w:rPr>
            </w:pPr>
            <w:r w:rsidRPr="002E6D0D">
              <w:rPr>
                <w:spacing w:val="-6"/>
                <w:sz w:val="21"/>
                <w:szCs w:val="21"/>
              </w:rPr>
              <w:t>3 429,65</w:t>
            </w:r>
          </w:p>
        </w:tc>
        <w:tc>
          <w:tcPr>
            <w:tcW w:w="359" w:type="pct"/>
            <w:vAlign w:val="center"/>
            <w:hideMark/>
          </w:tcPr>
          <w:p w14:paraId="44DF37AE" w14:textId="77777777" w:rsidR="008E63E9" w:rsidRPr="002E6D0D" w:rsidRDefault="008E63E9" w:rsidP="008E63E9">
            <w:pPr>
              <w:ind w:firstLine="0"/>
              <w:jc w:val="center"/>
              <w:rPr>
                <w:spacing w:val="-6"/>
                <w:sz w:val="21"/>
                <w:szCs w:val="21"/>
              </w:rPr>
            </w:pPr>
            <w:r w:rsidRPr="002E6D0D">
              <w:rPr>
                <w:spacing w:val="-6"/>
                <w:sz w:val="21"/>
                <w:szCs w:val="21"/>
              </w:rPr>
              <w:t>3 566,83</w:t>
            </w:r>
          </w:p>
        </w:tc>
        <w:tc>
          <w:tcPr>
            <w:tcW w:w="359" w:type="pct"/>
            <w:vAlign w:val="center"/>
            <w:hideMark/>
          </w:tcPr>
          <w:p w14:paraId="4267F05E" w14:textId="77777777" w:rsidR="008E63E9" w:rsidRPr="002E6D0D" w:rsidRDefault="008E63E9" w:rsidP="008E63E9">
            <w:pPr>
              <w:ind w:firstLine="0"/>
              <w:jc w:val="center"/>
              <w:rPr>
                <w:spacing w:val="-6"/>
                <w:sz w:val="21"/>
                <w:szCs w:val="21"/>
              </w:rPr>
            </w:pPr>
            <w:r w:rsidRPr="002E6D0D">
              <w:rPr>
                <w:spacing w:val="-6"/>
                <w:sz w:val="21"/>
                <w:szCs w:val="21"/>
              </w:rPr>
              <w:t>3 709,50</w:t>
            </w:r>
          </w:p>
        </w:tc>
        <w:tc>
          <w:tcPr>
            <w:tcW w:w="359" w:type="pct"/>
            <w:vAlign w:val="center"/>
            <w:hideMark/>
          </w:tcPr>
          <w:p w14:paraId="287D1E0B" w14:textId="77777777" w:rsidR="008E63E9" w:rsidRPr="002E6D0D" w:rsidRDefault="008E63E9" w:rsidP="008E63E9">
            <w:pPr>
              <w:ind w:firstLine="0"/>
              <w:jc w:val="center"/>
              <w:rPr>
                <w:spacing w:val="-6"/>
                <w:sz w:val="21"/>
                <w:szCs w:val="21"/>
              </w:rPr>
            </w:pPr>
            <w:r w:rsidRPr="002E6D0D">
              <w:rPr>
                <w:spacing w:val="-6"/>
                <w:sz w:val="21"/>
                <w:szCs w:val="21"/>
              </w:rPr>
              <w:t>3 857,88</w:t>
            </w:r>
          </w:p>
        </w:tc>
        <w:tc>
          <w:tcPr>
            <w:tcW w:w="359" w:type="pct"/>
            <w:vAlign w:val="center"/>
            <w:hideMark/>
          </w:tcPr>
          <w:p w14:paraId="62F641F1" w14:textId="77777777" w:rsidR="008E63E9" w:rsidRPr="002E6D0D" w:rsidRDefault="008E63E9" w:rsidP="008E63E9">
            <w:pPr>
              <w:ind w:firstLine="0"/>
              <w:jc w:val="center"/>
              <w:rPr>
                <w:spacing w:val="-6"/>
                <w:sz w:val="21"/>
                <w:szCs w:val="21"/>
              </w:rPr>
            </w:pPr>
            <w:r w:rsidRPr="002E6D0D">
              <w:rPr>
                <w:spacing w:val="-6"/>
                <w:sz w:val="21"/>
                <w:szCs w:val="21"/>
              </w:rPr>
              <w:t>4 012,20</w:t>
            </w:r>
          </w:p>
        </w:tc>
        <w:tc>
          <w:tcPr>
            <w:tcW w:w="359" w:type="pct"/>
            <w:vAlign w:val="center"/>
            <w:hideMark/>
          </w:tcPr>
          <w:p w14:paraId="1C4CB25D" w14:textId="77777777" w:rsidR="008E63E9" w:rsidRPr="002E6D0D" w:rsidRDefault="008E63E9" w:rsidP="008E63E9">
            <w:pPr>
              <w:ind w:firstLine="0"/>
              <w:jc w:val="center"/>
              <w:rPr>
                <w:spacing w:val="-6"/>
                <w:sz w:val="21"/>
                <w:szCs w:val="21"/>
              </w:rPr>
            </w:pPr>
            <w:r w:rsidRPr="002E6D0D">
              <w:rPr>
                <w:spacing w:val="-6"/>
                <w:sz w:val="21"/>
                <w:szCs w:val="21"/>
              </w:rPr>
              <w:t>4 172,69</w:t>
            </w:r>
          </w:p>
        </w:tc>
        <w:tc>
          <w:tcPr>
            <w:tcW w:w="361" w:type="pct"/>
            <w:vAlign w:val="center"/>
            <w:hideMark/>
          </w:tcPr>
          <w:p w14:paraId="45635E45" w14:textId="77777777" w:rsidR="008E63E9" w:rsidRPr="002E6D0D" w:rsidRDefault="008E63E9" w:rsidP="008E63E9">
            <w:pPr>
              <w:ind w:firstLine="0"/>
              <w:jc w:val="center"/>
              <w:rPr>
                <w:spacing w:val="-6"/>
                <w:sz w:val="21"/>
                <w:szCs w:val="21"/>
              </w:rPr>
            </w:pPr>
            <w:r w:rsidRPr="002E6D0D">
              <w:rPr>
                <w:spacing w:val="-6"/>
                <w:sz w:val="21"/>
                <w:szCs w:val="21"/>
              </w:rPr>
              <w:t>4 339,60</w:t>
            </w:r>
          </w:p>
        </w:tc>
      </w:tr>
      <w:tr w:rsidR="008E63E9" w:rsidRPr="000F2DF5" w14:paraId="3B3F2E75" w14:textId="77777777" w:rsidTr="00087F93">
        <w:trPr>
          <w:trHeight w:val="300"/>
        </w:trPr>
        <w:tc>
          <w:tcPr>
            <w:tcW w:w="374" w:type="pct"/>
            <w:vAlign w:val="center"/>
            <w:hideMark/>
          </w:tcPr>
          <w:p w14:paraId="5D4392A9"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045E33F1" w14:textId="77777777" w:rsidR="008E63E9" w:rsidRPr="002E6D0D" w:rsidRDefault="008E63E9" w:rsidP="008E63E9">
            <w:pPr>
              <w:ind w:firstLine="0"/>
              <w:jc w:val="center"/>
              <w:rPr>
                <w:spacing w:val="-6"/>
                <w:sz w:val="21"/>
                <w:szCs w:val="21"/>
              </w:rPr>
            </w:pPr>
            <w:r w:rsidRPr="002E6D0D">
              <w:rPr>
                <w:spacing w:val="-6"/>
                <w:sz w:val="21"/>
                <w:szCs w:val="21"/>
              </w:rPr>
              <w:t>Новокручининское</w:t>
            </w:r>
          </w:p>
        </w:tc>
        <w:tc>
          <w:tcPr>
            <w:tcW w:w="754" w:type="pct"/>
            <w:vAlign w:val="center"/>
            <w:hideMark/>
          </w:tcPr>
          <w:p w14:paraId="2CFB5029"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sidRPr="002E6D0D">
              <w:rPr>
                <w:spacing w:val="-6"/>
                <w:sz w:val="21"/>
                <w:szCs w:val="21"/>
              </w:rPr>
              <w:t>Новокручининское</w:t>
            </w:r>
            <w:r w:rsidRPr="000F2DF5">
              <w:rPr>
                <w:spacing w:val="-6"/>
                <w:sz w:val="21"/>
                <w:szCs w:val="21"/>
              </w:rPr>
              <w:t>»</w:t>
            </w:r>
            <w:r w:rsidRPr="002E6D0D">
              <w:rPr>
                <w:spacing w:val="-6"/>
                <w:sz w:val="21"/>
                <w:szCs w:val="21"/>
              </w:rPr>
              <w:t xml:space="preserve"> </w:t>
            </w:r>
          </w:p>
        </w:tc>
        <w:tc>
          <w:tcPr>
            <w:tcW w:w="359" w:type="pct"/>
            <w:vAlign w:val="center"/>
            <w:hideMark/>
          </w:tcPr>
          <w:p w14:paraId="403F03CB" w14:textId="77777777" w:rsidR="008E63E9" w:rsidRPr="002E6D0D" w:rsidRDefault="008E63E9" w:rsidP="008E63E9">
            <w:pPr>
              <w:ind w:firstLine="0"/>
              <w:jc w:val="center"/>
              <w:rPr>
                <w:spacing w:val="-6"/>
                <w:sz w:val="21"/>
                <w:szCs w:val="21"/>
              </w:rPr>
            </w:pPr>
            <w:r w:rsidRPr="002E6D0D">
              <w:rPr>
                <w:spacing w:val="-6"/>
                <w:sz w:val="21"/>
                <w:szCs w:val="21"/>
              </w:rPr>
              <w:t>3 261,76</w:t>
            </w:r>
          </w:p>
        </w:tc>
        <w:tc>
          <w:tcPr>
            <w:tcW w:w="359" w:type="pct"/>
            <w:vAlign w:val="center"/>
            <w:hideMark/>
          </w:tcPr>
          <w:p w14:paraId="4C8166DA" w14:textId="77777777" w:rsidR="008E63E9" w:rsidRPr="002E6D0D" w:rsidRDefault="008E63E9" w:rsidP="008E63E9">
            <w:pPr>
              <w:ind w:firstLine="0"/>
              <w:jc w:val="center"/>
              <w:rPr>
                <w:spacing w:val="-6"/>
                <w:sz w:val="21"/>
                <w:szCs w:val="21"/>
              </w:rPr>
            </w:pPr>
            <w:r w:rsidRPr="002E6D0D">
              <w:rPr>
                <w:spacing w:val="-6"/>
                <w:sz w:val="21"/>
                <w:szCs w:val="21"/>
              </w:rPr>
              <w:t>3 392,23</w:t>
            </w:r>
          </w:p>
        </w:tc>
        <w:tc>
          <w:tcPr>
            <w:tcW w:w="359" w:type="pct"/>
            <w:vAlign w:val="center"/>
            <w:hideMark/>
          </w:tcPr>
          <w:p w14:paraId="1B538673" w14:textId="77777777" w:rsidR="008E63E9" w:rsidRPr="002E6D0D" w:rsidRDefault="008E63E9" w:rsidP="008E63E9">
            <w:pPr>
              <w:ind w:firstLine="0"/>
              <w:jc w:val="center"/>
              <w:rPr>
                <w:spacing w:val="-6"/>
                <w:sz w:val="21"/>
                <w:szCs w:val="21"/>
              </w:rPr>
            </w:pPr>
            <w:r w:rsidRPr="002E6D0D">
              <w:rPr>
                <w:spacing w:val="-6"/>
                <w:sz w:val="21"/>
                <w:szCs w:val="21"/>
              </w:rPr>
              <w:t>3 527,92</w:t>
            </w:r>
          </w:p>
        </w:tc>
        <w:tc>
          <w:tcPr>
            <w:tcW w:w="359" w:type="pct"/>
            <w:vAlign w:val="center"/>
            <w:hideMark/>
          </w:tcPr>
          <w:p w14:paraId="6E59A7AA" w14:textId="77777777" w:rsidR="008E63E9" w:rsidRPr="002E6D0D" w:rsidRDefault="008E63E9" w:rsidP="008E63E9">
            <w:pPr>
              <w:ind w:firstLine="0"/>
              <w:jc w:val="center"/>
              <w:rPr>
                <w:spacing w:val="-6"/>
                <w:sz w:val="21"/>
                <w:szCs w:val="21"/>
              </w:rPr>
            </w:pPr>
            <w:r w:rsidRPr="002E6D0D">
              <w:rPr>
                <w:spacing w:val="-6"/>
                <w:sz w:val="21"/>
                <w:szCs w:val="21"/>
              </w:rPr>
              <w:t>3 669,04</w:t>
            </w:r>
          </w:p>
        </w:tc>
        <w:tc>
          <w:tcPr>
            <w:tcW w:w="359" w:type="pct"/>
            <w:vAlign w:val="center"/>
            <w:hideMark/>
          </w:tcPr>
          <w:p w14:paraId="00822650" w14:textId="77777777" w:rsidR="008E63E9" w:rsidRPr="002E6D0D" w:rsidRDefault="008E63E9" w:rsidP="008E63E9">
            <w:pPr>
              <w:ind w:firstLine="0"/>
              <w:jc w:val="center"/>
              <w:rPr>
                <w:spacing w:val="-6"/>
                <w:sz w:val="21"/>
                <w:szCs w:val="21"/>
              </w:rPr>
            </w:pPr>
            <w:r w:rsidRPr="002E6D0D">
              <w:rPr>
                <w:spacing w:val="-6"/>
                <w:sz w:val="21"/>
                <w:szCs w:val="21"/>
              </w:rPr>
              <w:t>3 815,80</w:t>
            </w:r>
          </w:p>
        </w:tc>
        <w:tc>
          <w:tcPr>
            <w:tcW w:w="359" w:type="pct"/>
            <w:vAlign w:val="center"/>
            <w:hideMark/>
          </w:tcPr>
          <w:p w14:paraId="1C0480CA" w14:textId="77777777" w:rsidR="008E63E9" w:rsidRPr="002E6D0D" w:rsidRDefault="008E63E9" w:rsidP="008E63E9">
            <w:pPr>
              <w:ind w:firstLine="0"/>
              <w:jc w:val="center"/>
              <w:rPr>
                <w:spacing w:val="-6"/>
                <w:sz w:val="21"/>
                <w:szCs w:val="21"/>
              </w:rPr>
            </w:pPr>
            <w:r w:rsidRPr="002E6D0D">
              <w:rPr>
                <w:spacing w:val="-6"/>
                <w:sz w:val="21"/>
                <w:szCs w:val="21"/>
              </w:rPr>
              <w:t>3 968,43</w:t>
            </w:r>
          </w:p>
        </w:tc>
        <w:tc>
          <w:tcPr>
            <w:tcW w:w="359" w:type="pct"/>
            <w:vAlign w:val="center"/>
            <w:hideMark/>
          </w:tcPr>
          <w:p w14:paraId="73CD81EC" w14:textId="77777777" w:rsidR="008E63E9" w:rsidRPr="002E6D0D" w:rsidRDefault="008E63E9" w:rsidP="008E63E9">
            <w:pPr>
              <w:ind w:firstLine="0"/>
              <w:jc w:val="center"/>
              <w:rPr>
                <w:spacing w:val="-6"/>
                <w:sz w:val="21"/>
                <w:szCs w:val="21"/>
              </w:rPr>
            </w:pPr>
            <w:r w:rsidRPr="002E6D0D">
              <w:rPr>
                <w:spacing w:val="-6"/>
                <w:sz w:val="21"/>
                <w:szCs w:val="21"/>
              </w:rPr>
              <w:t>4 127,17</w:t>
            </w:r>
          </w:p>
        </w:tc>
        <w:tc>
          <w:tcPr>
            <w:tcW w:w="359" w:type="pct"/>
            <w:vAlign w:val="center"/>
            <w:hideMark/>
          </w:tcPr>
          <w:p w14:paraId="2DFE3D73" w14:textId="77777777" w:rsidR="008E63E9" w:rsidRPr="002E6D0D" w:rsidRDefault="008E63E9" w:rsidP="008E63E9">
            <w:pPr>
              <w:ind w:firstLine="0"/>
              <w:jc w:val="center"/>
              <w:rPr>
                <w:spacing w:val="-6"/>
                <w:sz w:val="21"/>
                <w:szCs w:val="21"/>
              </w:rPr>
            </w:pPr>
            <w:r w:rsidRPr="002E6D0D">
              <w:rPr>
                <w:spacing w:val="-6"/>
                <w:sz w:val="21"/>
                <w:szCs w:val="21"/>
              </w:rPr>
              <w:t>4 292,25</w:t>
            </w:r>
          </w:p>
        </w:tc>
        <w:tc>
          <w:tcPr>
            <w:tcW w:w="361" w:type="pct"/>
            <w:vAlign w:val="center"/>
            <w:hideMark/>
          </w:tcPr>
          <w:p w14:paraId="0D8826A5" w14:textId="77777777" w:rsidR="008E63E9" w:rsidRPr="002E6D0D" w:rsidRDefault="008E63E9" w:rsidP="008E63E9">
            <w:pPr>
              <w:ind w:firstLine="0"/>
              <w:jc w:val="center"/>
              <w:rPr>
                <w:spacing w:val="-6"/>
                <w:sz w:val="21"/>
                <w:szCs w:val="21"/>
              </w:rPr>
            </w:pPr>
            <w:r w:rsidRPr="002E6D0D">
              <w:rPr>
                <w:spacing w:val="-6"/>
                <w:sz w:val="21"/>
                <w:szCs w:val="21"/>
              </w:rPr>
              <w:t>4 463,94</w:t>
            </w:r>
          </w:p>
        </w:tc>
      </w:tr>
      <w:tr w:rsidR="008E63E9" w:rsidRPr="000F2DF5" w14:paraId="481B66A0" w14:textId="77777777" w:rsidTr="00087F93">
        <w:trPr>
          <w:trHeight w:val="300"/>
        </w:trPr>
        <w:tc>
          <w:tcPr>
            <w:tcW w:w="374" w:type="pct"/>
            <w:vAlign w:val="center"/>
            <w:hideMark/>
          </w:tcPr>
          <w:p w14:paraId="01E5FFEC"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6F97A3CC" w14:textId="77777777" w:rsidR="008E63E9" w:rsidRPr="002E6D0D" w:rsidRDefault="008E63E9" w:rsidP="008E63E9">
            <w:pPr>
              <w:ind w:firstLine="0"/>
              <w:jc w:val="center"/>
              <w:rPr>
                <w:spacing w:val="-6"/>
                <w:sz w:val="21"/>
                <w:szCs w:val="21"/>
              </w:rPr>
            </w:pPr>
            <w:r w:rsidRPr="002E6D0D">
              <w:rPr>
                <w:spacing w:val="-6"/>
                <w:sz w:val="21"/>
                <w:szCs w:val="21"/>
              </w:rPr>
              <w:t>Новокручининское</w:t>
            </w:r>
          </w:p>
        </w:tc>
        <w:tc>
          <w:tcPr>
            <w:tcW w:w="754" w:type="pct"/>
            <w:vAlign w:val="center"/>
            <w:hideMark/>
          </w:tcPr>
          <w:p w14:paraId="2773C99E"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Pr>
                <w:spacing w:val="-6"/>
                <w:sz w:val="21"/>
                <w:szCs w:val="21"/>
              </w:rPr>
              <w:t>Гермес</w:t>
            </w:r>
            <w:r w:rsidRPr="000F2DF5">
              <w:rPr>
                <w:spacing w:val="-6"/>
                <w:sz w:val="21"/>
                <w:szCs w:val="21"/>
              </w:rPr>
              <w:t>»</w:t>
            </w:r>
          </w:p>
        </w:tc>
        <w:tc>
          <w:tcPr>
            <w:tcW w:w="359" w:type="pct"/>
            <w:vAlign w:val="center"/>
            <w:hideMark/>
          </w:tcPr>
          <w:p w14:paraId="200A6A39" w14:textId="77777777" w:rsidR="008E63E9" w:rsidRPr="002E6D0D" w:rsidRDefault="008E63E9" w:rsidP="008E63E9">
            <w:pPr>
              <w:ind w:firstLine="0"/>
              <w:jc w:val="center"/>
              <w:rPr>
                <w:spacing w:val="-6"/>
                <w:sz w:val="21"/>
                <w:szCs w:val="21"/>
              </w:rPr>
            </w:pPr>
            <w:r w:rsidRPr="002E6D0D">
              <w:rPr>
                <w:spacing w:val="-6"/>
                <w:sz w:val="21"/>
                <w:szCs w:val="21"/>
              </w:rPr>
              <w:t>3 094,14</w:t>
            </w:r>
          </w:p>
        </w:tc>
        <w:tc>
          <w:tcPr>
            <w:tcW w:w="359" w:type="pct"/>
            <w:vAlign w:val="center"/>
            <w:hideMark/>
          </w:tcPr>
          <w:p w14:paraId="4A99CC8C" w14:textId="77777777" w:rsidR="008E63E9" w:rsidRPr="002E6D0D" w:rsidRDefault="008E63E9" w:rsidP="008E63E9">
            <w:pPr>
              <w:ind w:firstLine="0"/>
              <w:jc w:val="center"/>
              <w:rPr>
                <w:spacing w:val="-6"/>
                <w:sz w:val="21"/>
                <w:szCs w:val="21"/>
              </w:rPr>
            </w:pPr>
            <w:r w:rsidRPr="002E6D0D">
              <w:rPr>
                <w:spacing w:val="-6"/>
                <w:sz w:val="21"/>
                <w:szCs w:val="21"/>
              </w:rPr>
              <w:t>3 217,90</w:t>
            </w:r>
          </w:p>
        </w:tc>
        <w:tc>
          <w:tcPr>
            <w:tcW w:w="359" w:type="pct"/>
            <w:vAlign w:val="center"/>
            <w:hideMark/>
          </w:tcPr>
          <w:p w14:paraId="0948E769" w14:textId="77777777" w:rsidR="008E63E9" w:rsidRPr="002E6D0D" w:rsidRDefault="008E63E9" w:rsidP="008E63E9">
            <w:pPr>
              <w:ind w:firstLine="0"/>
              <w:jc w:val="center"/>
              <w:rPr>
                <w:spacing w:val="-6"/>
                <w:sz w:val="21"/>
                <w:szCs w:val="21"/>
              </w:rPr>
            </w:pPr>
            <w:r w:rsidRPr="002E6D0D">
              <w:rPr>
                <w:spacing w:val="-6"/>
                <w:sz w:val="21"/>
                <w:szCs w:val="21"/>
              </w:rPr>
              <w:t>3 346,62</w:t>
            </w:r>
          </w:p>
        </w:tc>
        <w:tc>
          <w:tcPr>
            <w:tcW w:w="359" w:type="pct"/>
            <w:vAlign w:val="center"/>
            <w:hideMark/>
          </w:tcPr>
          <w:p w14:paraId="4CE264BC" w14:textId="77777777" w:rsidR="008E63E9" w:rsidRPr="002E6D0D" w:rsidRDefault="008E63E9" w:rsidP="008E63E9">
            <w:pPr>
              <w:ind w:firstLine="0"/>
              <w:jc w:val="center"/>
              <w:rPr>
                <w:spacing w:val="-6"/>
                <w:sz w:val="21"/>
                <w:szCs w:val="21"/>
              </w:rPr>
            </w:pPr>
            <w:r w:rsidRPr="002E6D0D">
              <w:rPr>
                <w:spacing w:val="-6"/>
                <w:sz w:val="21"/>
                <w:szCs w:val="21"/>
              </w:rPr>
              <w:t>3 480,48</w:t>
            </w:r>
          </w:p>
        </w:tc>
        <w:tc>
          <w:tcPr>
            <w:tcW w:w="359" w:type="pct"/>
            <w:vAlign w:val="center"/>
            <w:hideMark/>
          </w:tcPr>
          <w:p w14:paraId="243F65FA" w14:textId="77777777" w:rsidR="008E63E9" w:rsidRPr="002E6D0D" w:rsidRDefault="008E63E9" w:rsidP="008E63E9">
            <w:pPr>
              <w:ind w:firstLine="0"/>
              <w:jc w:val="center"/>
              <w:rPr>
                <w:spacing w:val="-6"/>
                <w:sz w:val="21"/>
                <w:szCs w:val="21"/>
              </w:rPr>
            </w:pPr>
            <w:r w:rsidRPr="002E6D0D">
              <w:rPr>
                <w:spacing w:val="-6"/>
                <w:sz w:val="21"/>
                <w:szCs w:val="21"/>
              </w:rPr>
              <w:t>3 619,70</w:t>
            </w:r>
          </w:p>
        </w:tc>
        <w:tc>
          <w:tcPr>
            <w:tcW w:w="359" w:type="pct"/>
            <w:vAlign w:val="center"/>
            <w:hideMark/>
          </w:tcPr>
          <w:p w14:paraId="2F37EDF4" w14:textId="77777777" w:rsidR="008E63E9" w:rsidRPr="002E6D0D" w:rsidRDefault="008E63E9" w:rsidP="008E63E9">
            <w:pPr>
              <w:ind w:firstLine="0"/>
              <w:jc w:val="center"/>
              <w:rPr>
                <w:spacing w:val="-6"/>
                <w:sz w:val="21"/>
                <w:szCs w:val="21"/>
              </w:rPr>
            </w:pPr>
            <w:r w:rsidRPr="002E6D0D">
              <w:rPr>
                <w:spacing w:val="-6"/>
                <w:sz w:val="21"/>
                <w:szCs w:val="21"/>
              </w:rPr>
              <w:t>3 764,49</w:t>
            </w:r>
          </w:p>
        </w:tc>
        <w:tc>
          <w:tcPr>
            <w:tcW w:w="359" w:type="pct"/>
            <w:vAlign w:val="center"/>
            <w:hideMark/>
          </w:tcPr>
          <w:p w14:paraId="0FB08415" w14:textId="77777777" w:rsidR="008E63E9" w:rsidRPr="002E6D0D" w:rsidRDefault="008E63E9" w:rsidP="008E63E9">
            <w:pPr>
              <w:ind w:firstLine="0"/>
              <w:jc w:val="center"/>
              <w:rPr>
                <w:spacing w:val="-6"/>
                <w:sz w:val="21"/>
                <w:szCs w:val="21"/>
              </w:rPr>
            </w:pPr>
            <w:r w:rsidRPr="002E6D0D">
              <w:rPr>
                <w:spacing w:val="-6"/>
                <w:sz w:val="21"/>
                <w:szCs w:val="21"/>
              </w:rPr>
              <w:t>3 915,07</w:t>
            </w:r>
          </w:p>
        </w:tc>
        <w:tc>
          <w:tcPr>
            <w:tcW w:w="359" w:type="pct"/>
            <w:vAlign w:val="center"/>
            <w:hideMark/>
          </w:tcPr>
          <w:p w14:paraId="01C7D653" w14:textId="77777777" w:rsidR="008E63E9" w:rsidRPr="002E6D0D" w:rsidRDefault="008E63E9" w:rsidP="008E63E9">
            <w:pPr>
              <w:ind w:firstLine="0"/>
              <w:jc w:val="center"/>
              <w:rPr>
                <w:spacing w:val="-6"/>
                <w:sz w:val="21"/>
                <w:szCs w:val="21"/>
              </w:rPr>
            </w:pPr>
            <w:r w:rsidRPr="002E6D0D">
              <w:rPr>
                <w:spacing w:val="-6"/>
                <w:sz w:val="21"/>
                <w:szCs w:val="21"/>
              </w:rPr>
              <w:t>4 071,67</w:t>
            </w:r>
          </w:p>
        </w:tc>
        <w:tc>
          <w:tcPr>
            <w:tcW w:w="361" w:type="pct"/>
            <w:vAlign w:val="center"/>
            <w:hideMark/>
          </w:tcPr>
          <w:p w14:paraId="6A75E692" w14:textId="77777777" w:rsidR="008E63E9" w:rsidRPr="002E6D0D" w:rsidRDefault="008E63E9" w:rsidP="008E63E9">
            <w:pPr>
              <w:ind w:firstLine="0"/>
              <w:jc w:val="center"/>
              <w:rPr>
                <w:spacing w:val="-6"/>
                <w:sz w:val="21"/>
                <w:szCs w:val="21"/>
              </w:rPr>
            </w:pPr>
            <w:r w:rsidRPr="002E6D0D">
              <w:rPr>
                <w:spacing w:val="-6"/>
                <w:sz w:val="21"/>
                <w:szCs w:val="21"/>
              </w:rPr>
              <w:t>4 234,54</w:t>
            </w:r>
          </w:p>
        </w:tc>
      </w:tr>
      <w:tr w:rsidR="008E63E9" w:rsidRPr="000F2DF5" w14:paraId="25800C81" w14:textId="77777777" w:rsidTr="00087F93">
        <w:trPr>
          <w:trHeight w:val="300"/>
        </w:trPr>
        <w:tc>
          <w:tcPr>
            <w:tcW w:w="374" w:type="pct"/>
            <w:vAlign w:val="center"/>
            <w:hideMark/>
          </w:tcPr>
          <w:p w14:paraId="5E3CF512"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6392916C" w14:textId="77777777" w:rsidR="008E63E9" w:rsidRPr="002E6D0D" w:rsidRDefault="008E63E9" w:rsidP="008E63E9">
            <w:pPr>
              <w:ind w:firstLine="0"/>
              <w:jc w:val="center"/>
              <w:rPr>
                <w:spacing w:val="-6"/>
                <w:sz w:val="21"/>
                <w:szCs w:val="21"/>
              </w:rPr>
            </w:pPr>
            <w:r w:rsidRPr="002E6D0D">
              <w:rPr>
                <w:spacing w:val="-6"/>
                <w:sz w:val="21"/>
                <w:szCs w:val="21"/>
              </w:rPr>
              <w:t>Новокукинское</w:t>
            </w:r>
          </w:p>
        </w:tc>
        <w:tc>
          <w:tcPr>
            <w:tcW w:w="754" w:type="pct"/>
            <w:vAlign w:val="center"/>
            <w:hideMark/>
          </w:tcPr>
          <w:p w14:paraId="08E1CCEE"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sidRPr="002E6D0D">
              <w:rPr>
                <w:spacing w:val="-6"/>
                <w:sz w:val="21"/>
                <w:szCs w:val="21"/>
              </w:rPr>
              <w:t>ТеплоРемСтрой</w:t>
            </w:r>
            <w:r w:rsidRPr="000F2DF5">
              <w:rPr>
                <w:spacing w:val="-6"/>
                <w:sz w:val="21"/>
                <w:szCs w:val="21"/>
              </w:rPr>
              <w:t>»</w:t>
            </w:r>
          </w:p>
        </w:tc>
        <w:tc>
          <w:tcPr>
            <w:tcW w:w="359" w:type="pct"/>
            <w:vAlign w:val="center"/>
            <w:hideMark/>
          </w:tcPr>
          <w:p w14:paraId="597F8121" w14:textId="77777777" w:rsidR="008E63E9" w:rsidRPr="002E6D0D" w:rsidRDefault="008E63E9" w:rsidP="008E63E9">
            <w:pPr>
              <w:ind w:firstLine="0"/>
              <w:jc w:val="center"/>
              <w:rPr>
                <w:spacing w:val="-6"/>
                <w:sz w:val="21"/>
                <w:szCs w:val="21"/>
              </w:rPr>
            </w:pPr>
            <w:r w:rsidRPr="002E6D0D">
              <w:rPr>
                <w:spacing w:val="-6"/>
                <w:sz w:val="21"/>
                <w:szCs w:val="21"/>
              </w:rPr>
              <w:t>3 233,31</w:t>
            </w:r>
          </w:p>
        </w:tc>
        <w:tc>
          <w:tcPr>
            <w:tcW w:w="359" w:type="pct"/>
            <w:vAlign w:val="center"/>
            <w:hideMark/>
          </w:tcPr>
          <w:p w14:paraId="0B89B173" w14:textId="77777777" w:rsidR="008E63E9" w:rsidRPr="002E6D0D" w:rsidRDefault="008E63E9" w:rsidP="008E63E9">
            <w:pPr>
              <w:ind w:firstLine="0"/>
              <w:jc w:val="center"/>
              <w:rPr>
                <w:spacing w:val="-6"/>
                <w:sz w:val="21"/>
                <w:szCs w:val="21"/>
              </w:rPr>
            </w:pPr>
            <w:r w:rsidRPr="002E6D0D">
              <w:rPr>
                <w:spacing w:val="-6"/>
                <w:sz w:val="21"/>
                <w:szCs w:val="21"/>
              </w:rPr>
              <w:t>3 362,64</w:t>
            </w:r>
          </w:p>
        </w:tc>
        <w:tc>
          <w:tcPr>
            <w:tcW w:w="359" w:type="pct"/>
            <w:vAlign w:val="center"/>
            <w:hideMark/>
          </w:tcPr>
          <w:p w14:paraId="3C692FD1" w14:textId="77777777" w:rsidR="008E63E9" w:rsidRPr="002E6D0D" w:rsidRDefault="008E63E9" w:rsidP="008E63E9">
            <w:pPr>
              <w:ind w:firstLine="0"/>
              <w:jc w:val="center"/>
              <w:rPr>
                <w:spacing w:val="-6"/>
                <w:sz w:val="21"/>
                <w:szCs w:val="21"/>
              </w:rPr>
            </w:pPr>
            <w:r w:rsidRPr="002E6D0D">
              <w:rPr>
                <w:spacing w:val="-6"/>
                <w:sz w:val="21"/>
                <w:szCs w:val="21"/>
              </w:rPr>
              <w:t>3 497,15</w:t>
            </w:r>
          </w:p>
        </w:tc>
        <w:tc>
          <w:tcPr>
            <w:tcW w:w="359" w:type="pct"/>
            <w:vAlign w:val="center"/>
            <w:hideMark/>
          </w:tcPr>
          <w:p w14:paraId="2A5C30C1" w14:textId="77777777" w:rsidR="008E63E9" w:rsidRPr="002E6D0D" w:rsidRDefault="008E63E9" w:rsidP="008E63E9">
            <w:pPr>
              <w:ind w:firstLine="0"/>
              <w:jc w:val="center"/>
              <w:rPr>
                <w:spacing w:val="-6"/>
                <w:sz w:val="21"/>
                <w:szCs w:val="21"/>
              </w:rPr>
            </w:pPr>
            <w:r w:rsidRPr="002E6D0D">
              <w:rPr>
                <w:spacing w:val="-6"/>
                <w:sz w:val="21"/>
                <w:szCs w:val="21"/>
              </w:rPr>
              <w:t>3 637,03</w:t>
            </w:r>
          </w:p>
        </w:tc>
        <w:tc>
          <w:tcPr>
            <w:tcW w:w="359" w:type="pct"/>
            <w:vAlign w:val="center"/>
            <w:hideMark/>
          </w:tcPr>
          <w:p w14:paraId="2DC72F0F" w14:textId="77777777" w:rsidR="008E63E9" w:rsidRPr="002E6D0D" w:rsidRDefault="008E63E9" w:rsidP="008E63E9">
            <w:pPr>
              <w:ind w:firstLine="0"/>
              <w:jc w:val="center"/>
              <w:rPr>
                <w:spacing w:val="-6"/>
                <w:sz w:val="21"/>
                <w:szCs w:val="21"/>
              </w:rPr>
            </w:pPr>
            <w:r w:rsidRPr="002E6D0D">
              <w:rPr>
                <w:spacing w:val="-6"/>
                <w:sz w:val="21"/>
                <w:szCs w:val="21"/>
              </w:rPr>
              <w:t>3 782,52</w:t>
            </w:r>
          </w:p>
        </w:tc>
        <w:tc>
          <w:tcPr>
            <w:tcW w:w="359" w:type="pct"/>
            <w:vAlign w:val="center"/>
            <w:hideMark/>
          </w:tcPr>
          <w:p w14:paraId="4D652F36" w14:textId="77777777" w:rsidR="008E63E9" w:rsidRPr="002E6D0D" w:rsidRDefault="008E63E9" w:rsidP="008E63E9">
            <w:pPr>
              <w:ind w:firstLine="0"/>
              <w:jc w:val="center"/>
              <w:rPr>
                <w:spacing w:val="-6"/>
                <w:sz w:val="21"/>
                <w:szCs w:val="21"/>
              </w:rPr>
            </w:pPr>
            <w:r w:rsidRPr="002E6D0D">
              <w:rPr>
                <w:spacing w:val="-6"/>
                <w:sz w:val="21"/>
                <w:szCs w:val="21"/>
              </w:rPr>
              <w:t>3 933,82</w:t>
            </w:r>
          </w:p>
        </w:tc>
        <w:tc>
          <w:tcPr>
            <w:tcW w:w="359" w:type="pct"/>
            <w:vAlign w:val="center"/>
            <w:hideMark/>
          </w:tcPr>
          <w:p w14:paraId="3DD0FF83" w14:textId="77777777" w:rsidR="008E63E9" w:rsidRPr="002E6D0D" w:rsidRDefault="008E63E9" w:rsidP="008E63E9">
            <w:pPr>
              <w:ind w:firstLine="0"/>
              <w:jc w:val="center"/>
              <w:rPr>
                <w:spacing w:val="-6"/>
                <w:sz w:val="21"/>
                <w:szCs w:val="21"/>
              </w:rPr>
            </w:pPr>
            <w:r w:rsidRPr="002E6D0D">
              <w:rPr>
                <w:spacing w:val="-6"/>
                <w:sz w:val="21"/>
                <w:szCs w:val="21"/>
              </w:rPr>
              <w:t>4 091,17</w:t>
            </w:r>
          </w:p>
        </w:tc>
        <w:tc>
          <w:tcPr>
            <w:tcW w:w="359" w:type="pct"/>
            <w:vAlign w:val="center"/>
            <w:hideMark/>
          </w:tcPr>
          <w:p w14:paraId="15E716B7" w14:textId="77777777" w:rsidR="008E63E9" w:rsidRPr="002E6D0D" w:rsidRDefault="008E63E9" w:rsidP="008E63E9">
            <w:pPr>
              <w:ind w:firstLine="0"/>
              <w:jc w:val="center"/>
              <w:rPr>
                <w:spacing w:val="-6"/>
                <w:sz w:val="21"/>
                <w:szCs w:val="21"/>
              </w:rPr>
            </w:pPr>
            <w:r w:rsidRPr="002E6D0D">
              <w:rPr>
                <w:spacing w:val="-6"/>
                <w:sz w:val="21"/>
                <w:szCs w:val="21"/>
              </w:rPr>
              <w:t>4 254,82</w:t>
            </w:r>
          </w:p>
        </w:tc>
        <w:tc>
          <w:tcPr>
            <w:tcW w:w="361" w:type="pct"/>
            <w:vAlign w:val="center"/>
            <w:hideMark/>
          </w:tcPr>
          <w:p w14:paraId="5D5F20F4" w14:textId="77777777" w:rsidR="008E63E9" w:rsidRPr="002E6D0D" w:rsidRDefault="008E63E9" w:rsidP="008E63E9">
            <w:pPr>
              <w:ind w:firstLine="0"/>
              <w:jc w:val="center"/>
              <w:rPr>
                <w:spacing w:val="-6"/>
                <w:sz w:val="21"/>
                <w:szCs w:val="21"/>
              </w:rPr>
            </w:pPr>
            <w:r w:rsidRPr="002E6D0D">
              <w:rPr>
                <w:spacing w:val="-6"/>
                <w:sz w:val="21"/>
                <w:szCs w:val="21"/>
              </w:rPr>
              <w:t>4 425,01</w:t>
            </w:r>
          </w:p>
        </w:tc>
      </w:tr>
      <w:tr w:rsidR="008E63E9" w:rsidRPr="000F2DF5" w14:paraId="1FDA3942" w14:textId="77777777" w:rsidTr="00087F93">
        <w:trPr>
          <w:trHeight w:val="300"/>
        </w:trPr>
        <w:tc>
          <w:tcPr>
            <w:tcW w:w="374" w:type="pct"/>
            <w:vAlign w:val="center"/>
            <w:hideMark/>
          </w:tcPr>
          <w:p w14:paraId="3C6C7EDD"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294BC17F" w14:textId="77777777" w:rsidR="008E63E9" w:rsidRPr="002E6D0D" w:rsidRDefault="008E63E9" w:rsidP="008E63E9">
            <w:pPr>
              <w:ind w:firstLine="0"/>
              <w:jc w:val="center"/>
              <w:rPr>
                <w:spacing w:val="-6"/>
                <w:sz w:val="21"/>
                <w:szCs w:val="21"/>
              </w:rPr>
            </w:pPr>
            <w:r w:rsidRPr="002E6D0D">
              <w:rPr>
                <w:spacing w:val="-6"/>
                <w:sz w:val="21"/>
                <w:szCs w:val="21"/>
              </w:rPr>
              <w:t>Новокукинское</w:t>
            </w:r>
          </w:p>
        </w:tc>
        <w:tc>
          <w:tcPr>
            <w:tcW w:w="754" w:type="pct"/>
            <w:vAlign w:val="center"/>
            <w:hideMark/>
          </w:tcPr>
          <w:p w14:paraId="5A4AFD7A"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sidRPr="002E6D0D">
              <w:rPr>
                <w:spacing w:val="-6"/>
                <w:sz w:val="21"/>
                <w:szCs w:val="21"/>
              </w:rPr>
              <w:t>Меркурий</w:t>
            </w:r>
            <w:r w:rsidRPr="000F2DF5">
              <w:rPr>
                <w:spacing w:val="-6"/>
                <w:sz w:val="21"/>
                <w:szCs w:val="21"/>
              </w:rPr>
              <w:t>»</w:t>
            </w:r>
          </w:p>
        </w:tc>
        <w:tc>
          <w:tcPr>
            <w:tcW w:w="359" w:type="pct"/>
            <w:vAlign w:val="center"/>
            <w:hideMark/>
          </w:tcPr>
          <w:p w14:paraId="09EB1115" w14:textId="77777777" w:rsidR="008E63E9" w:rsidRPr="002E6D0D" w:rsidRDefault="008E63E9" w:rsidP="008E63E9">
            <w:pPr>
              <w:ind w:firstLine="0"/>
              <w:jc w:val="center"/>
              <w:rPr>
                <w:spacing w:val="-6"/>
                <w:sz w:val="21"/>
                <w:szCs w:val="21"/>
              </w:rPr>
            </w:pPr>
            <w:r w:rsidRPr="002E6D0D">
              <w:rPr>
                <w:spacing w:val="-6"/>
                <w:sz w:val="21"/>
                <w:szCs w:val="21"/>
              </w:rPr>
              <w:t>3 448,99</w:t>
            </w:r>
          </w:p>
        </w:tc>
        <w:tc>
          <w:tcPr>
            <w:tcW w:w="359" w:type="pct"/>
            <w:vAlign w:val="center"/>
            <w:hideMark/>
          </w:tcPr>
          <w:p w14:paraId="19FB0B5A" w14:textId="77777777" w:rsidR="008E63E9" w:rsidRPr="002E6D0D" w:rsidRDefault="008E63E9" w:rsidP="008E63E9">
            <w:pPr>
              <w:ind w:firstLine="0"/>
              <w:jc w:val="center"/>
              <w:rPr>
                <w:spacing w:val="-6"/>
                <w:sz w:val="21"/>
                <w:szCs w:val="21"/>
              </w:rPr>
            </w:pPr>
            <w:r w:rsidRPr="002E6D0D">
              <w:rPr>
                <w:spacing w:val="-6"/>
                <w:sz w:val="21"/>
                <w:szCs w:val="21"/>
              </w:rPr>
              <w:t>3 586,95</w:t>
            </w:r>
          </w:p>
        </w:tc>
        <w:tc>
          <w:tcPr>
            <w:tcW w:w="359" w:type="pct"/>
            <w:vAlign w:val="center"/>
            <w:hideMark/>
          </w:tcPr>
          <w:p w14:paraId="4EEF426D" w14:textId="77777777" w:rsidR="008E63E9" w:rsidRPr="002E6D0D" w:rsidRDefault="008E63E9" w:rsidP="008E63E9">
            <w:pPr>
              <w:ind w:firstLine="0"/>
              <w:jc w:val="center"/>
              <w:rPr>
                <w:spacing w:val="-6"/>
                <w:sz w:val="21"/>
                <w:szCs w:val="21"/>
              </w:rPr>
            </w:pPr>
            <w:r w:rsidRPr="002E6D0D">
              <w:rPr>
                <w:spacing w:val="-6"/>
                <w:sz w:val="21"/>
                <w:szCs w:val="21"/>
              </w:rPr>
              <w:t>3 730,43</w:t>
            </w:r>
          </w:p>
        </w:tc>
        <w:tc>
          <w:tcPr>
            <w:tcW w:w="359" w:type="pct"/>
            <w:vAlign w:val="center"/>
            <w:hideMark/>
          </w:tcPr>
          <w:p w14:paraId="4BD43B6B" w14:textId="77777777" w:rsidR="008E63E9" w:rsidRPr="002E6D0D" w:rsidRDefault="008E63E9" w:rsidP="008E63E9">
            <w:pPr>
              <w:ind w:firstLine="0"/>
              <w:jc w:val="center"/>
              <w:rPr>
                <w:spacing w:val="-6"/>
                <w:sz w:val="21"/>
                <w:szCs w:val="21"/>
              </w:rPr>
            </w:pPr>
            <w:r w:rsidRPr="002E6D0D">
              <w:rPr>
                <w:spacing w:val="-6"/>
                <w:sz w:val="21"/>
                <w:szCs w:val="21"/>
              </w:rPr>
              <w:t>3 879,64</w:t>
            </w:r>
          </w:p>
        </w:tc>
        <w:tc>
          <w:tcPr>
            <w:tcW w:w="359" w:type="pct"/>
            <w:vAlign w:val="center"/>
            <w:hideMark/>
          </w:tcPr>
          <w:p w14:paraId="27F86053" w14:textId="77777777" w:rsidR="008E63E9" w:rsidRPr="002E6D0D" w:rsidRDefault="008E63E9" w:rsidP="008E63E9">
            <w:pPr>
              <w:ind w:firstLine="0"/>
              <w:jc w:val="center"/>
              <w:rPr>
                <w:spacing w:val="-6"/>
                <w:sz w:val="21"/>
                <w:szCs w:val="21"/>
              </w:rPr>
            </w:pPr>
            <w:r w:rsidRPr="002E6D0D">
              <w:rPr>
                <w:spacing w:val="-6"/>
                <w:sz w:val="21"/>
                <w:szCs w:val="21"/>
              </w:rPr>
              <w:t>4 034,83</w:t>
            </w:r>
          </w:p>
        </w:tc>
        <w:tc>
          <w:tcPr>
            <w:tcW w:w="359" w:type="pct"/>
            <w:vAlign w:val="center"/>
            <w:hideMark/>
          </w:tcPr>
          <w:p w14:paraId="7E940B91" w14:textId="77777777" w:rsidR="008E63E9" w:rsidRPr="002E6D0D" w:rsidRDefault="008E63E9" w:rsidP="008E63E9">
            <w:pPr>
              <w:ind w:firstLine="0"/>
              <w:jc w:val="center"/>
              <w:rPr>
                <w:spacing w:val="-6"/>
                <w:sz w:val="21"/>
                <w:szCs w:val="21"/>
              </w:rPr>
            </w:pPr>
            <w:r w:rsidRPr="002E6D0D">
              <w:rPr>
                <w:spacing w:val="-6"/>
                <w:sz w:val="21"/>
                <w:szCs w:val="21"/>
              </w:rPr>
              <w:t>4 196,22</w:t>
            </w:r>
          </w:p>
        </w:tc>
        <w:tc>
          <w:tcPr>
            <w:tcW w:w="359" w:type="pct"/>
            <w:vAlign w:val="center"/>
            <w:hideMark/>
          </w:tcPr>
          <w:p w14:paraId="108CBB74" w14:textId="77777777" w:rsidR="008E63E9" w:rsidRPr="002E6D0D" w:rsidRDefault="008E63E9" w:rsidP="008E63E9">
            <w:pPr>
              <w:ind w:firstLine="0"/>
              <w:jc w:val="center"/>
              <w:rPr>
                <w:spacing w:val="-6"/>
                <w:sz w:val="21"/>
                <w:szCs w:val="21"/>
              </w:rPr>
            </w:pPr>
            <w:r w:rsidRPr="002E6D0D">
              <w:rPr>
                <w:spacing w:val="-6"/>
                <w:sz w:val="21"/>
                <w:szCs w:val="21"/>
              </w:rPr>
              <w:t>4 364,07</w:t>
            </w:r>
          </w:p>
        </w:tc>
        <w:tc>
          <w:tcPr>
            <w:tcW w:w="359" w:type="pct"/>
            <w:vAlign w:val="center"/>
            <w:hideMark/>
          </w:tcPr>
          <w:p w14:paraId="02001BB3" w14:textId="77777777" w:rsidR="008E63E9" w:rsidRPr="002E6D0D" w:rsidRDefault="008E63E9" w:rsidP="008E63E9">
            <w:pPr>
              <w:ind w:firstLine="0"/>
              <w:jc w:val="center"/>
              <w:rPr>
                <w:spacing w:val="-6"/>
                <w:sz w:val="21"/>
                <w:szCs w:val="21"/>
              </w:rPr>
            </w:pPr>
            <w:r w:rsidRPr="002E6D0D">
              <w:rPr>
                <w:spacing w:val="-6"/>
                <w:sz w:val="21"/>
                <w:szCs w:val="21"/>
              </w:rPr>
              <w:t>4 538,64</w:t>
            </w:r>
          </w:p>
        </w:tc>
        <w:tc>
          <w:tcPr>
            <w:tcW w:w="361" w:type="pct"/>
            <w:vAlign w:val="center"/>
            <w:hideMark/>
          </w:tcPr>
          <w:p w14:paraId="59334B3D" w14:textId="77777777" w:rsidR="008E63E9" w:rsidRPr="002E6D0D" w:rsidRDefault="008E63E9" w:rsidP="008E63E9">
            <w:pPr>
              <w:ind w:firstLine="0"/>
              <w:jc w:val="center"/>
              <w:rPr>
                <w:spacing w:val="-6"/>
                <w:sz w:val="21"/>
                <w:szCs w:val="21"/>
              </w:rPr>
            </w:pPr>
            <w:r w:rsidRPr="002E6D0D">
              <w:rPr>
                <w:spacing w:val="-6"/>
                <w:sz w:val="21"/>
                <w:szCs w:val="21"/>
              </w:rPr>
              <w:t>4 720,18</w:t>
            </w:r>
          </w:p>
        </w:tc>
      </w:tr>
      <w:tr w:rsidR="008E63E9" w:rsidRPr="000F2DF5" w14:paraId="41BDCB3C" w14:textId="77777777" w:rsidTr="00087F93">
        <w:trPr>
          <w:trHeight w:val="300"/>
        </w:trPr>
        <w:tc>
          <w:tcPr>
            <w:tcW w:w="374" w:type="pct"/>
            <w:vAlign w:val="center"/>
            <w:hideMark/>
          </w:tcPr>
          <w:p w14:paraId="11D35825"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73E93BA3" w14:textId="77777777" w:rsidR="008E63E9" w:rsidRPr="002E6D0D" w:rsidRDefault="008E63E9" w:rsidP="008E63E9">
            <w:pPr>
              <w:ind w:firstLine="0"/>
              <w:jc w:val="center"/>
              <w:rPr>
                <w:spacing w:val="-6"/>
                <w:sz w:val="21"/>
                <w:szCs w:val="21"/>
              </w:rPr>
            </w:pPr>
            <w:r w:rsidRPr="002E6D0D">
              <w:rPr>
                <w:spacing w:val="-6"/>
                <w:sz w:val="21"/>
                <w:szCs w:val="21"/>
              </w:rPr>
              <w:t>Новокукинское</w:t>
            </w:r>
          </w:p>
        </w:tc>
        <w:tc>
          <w:tcPr>
            <w:tcW w:w="754" w:type="pct"/>
            <w:vAlign w:val="center"/>
            <w:hideMark/>
          </w:tcPr>
          <w:p w14:paraId="55A1BEE5" w14:textId="77777777" w:rsidR="008E63E9" w:rsidRPr="002E6D0D" w:rsidRDefault="008E63E9" w:rsidP="008E63E9">
            <w:pPr>
              <w:ind w:firstLine="0"/>
              <w:jc w:val="center"/>
              <w:rPr>
                <w:spacing w:val="-6"/>
                <w:sz w:val="21"/>
                <w:szCs w:val="21"/>
              </w:rPr>
            </w:pPr>
            <w:r w:rsidRPr="002E6D0D">
              <w:rPr>
                <w:spacing w:val="-6"/>
                <w:sz w:val="21"/>
                <w:szCs w:val="21"/>
              </w:rPr>
              <w:t xml:space="preserve">МБУ </w:t>
            </w:r>
            <w:r w:rsidRPr="000F2DF5">
              <w:rPr>
                <w:spacing w:val="-6"/>
                <w:sz w:val="21"/>
                <w:szCs w:val="21"/>
              </w:rPr>
              <w:t>«</w:t>
            </w:r>
            <w:r w:rsidRPr="002E6D0D">
              <w:rPr>
                <w:spacing w:val="-6"/>
                <w:sz w:val="21"/>
                <w:szCs w:val="21"/>
              </w:rPr>
              <w:t>Центр МТТО</w:t>
            </w:r>
            <w:r w:rsidRPr="000F2DF5">
              <w:rPr>
                <w:spacing w:val="-6"/>
                <w:sz w:val="21"/>
                <w:szCs w:val="21"/>
              </w:rPr>
              <w:t>»</w:t>
            </w:r>
          </w:p>
        </w:tc>
        <w:tc>
          <w:tcPr>
            <w:tcW w:w="359" w:type="pct"/>
            <w:vAlign w:val="center"/>
            <w:hideMark/>
          </w:tcPr>
          <w:p w14:paraId="39253993" w14:textId="77777777" w:rsidR="008E63E9" w:rsidRPr="002E6D0D" w:rsidRDefault="008E63E9" w:rsidP="008E63E9">
            <w:pPr>
              <w:ind w:firstLine="0"/>
              <w:jc w:val="center"/>
              <w:rPr>
                <w:spacing w:val="-6"/>
                <w:sz w:val="21"/>
                <w:szCs w:val="21"/>
              </w:rPr>
            </w:pPr>
            <w:r w:rsidRPr="002E6D0D">
              <w:rPr>
                <w:spacing w:val="-6"/>
                <w:sz w:val="21"/>
                <w:szCs w:val="21"/>
              </w:rPr>
              <w:t>4 720,33</w:t>
            </w:r>
          </w:p>
        </w:tc>
        <w:tc>
          <w:tcPr>
            <w:tcW w:w="359" w:type="pct"/>
            <w:vAlign w:val="center"/>
            <w:hideMark/>
          </w:tcPr>
          <w:p w14:paraId="641E82D5" w14:textId="77777777" w:rsidR="008E63E9" w:rsidRPr="002E6D0D" w:rsidRDefault="008E63E9" w:rsidP="008E63E9">
            <w:pPr>
              <w:ind w:firstLine="0"/>
              <w:jc w:val="center"/>
              <w:rPr>
                <w:spacing w:val="-6"/>
                <w:sz w:val="21"/>
                <w:szCs w:val="21"/>
              </w:rPr>
            </w:pPr>
            <w:r w:rsidRPr="002E6D0D">
              <w:rPr>
                <w:spacing w:val="-6"/>
                <w:sz w:val="21"/>
                <w:szCs w:val="21"/>
              </w:rPr>
              <w:t>4 909,14</w:t>
            </w:r>
          </w:p>
        </w:tc>
        <w:tc>
          <w:tcPr>
            <w:tcW w:w="359" w:type="pct"/>
            <w:vAlign w:val="center"/>
            <w:hideMark/>
          </w:tcPr>
          <w:p w14:paraId="018E1BB2" w14:textId="77777777" w:rsidR="008E63E9" w:rsidRPr="002E6D0D" w:rsidRDefault="008E63E9" w:rsidP="008E63E9">
            <w:pPr>
              <w:ind w:firstLine="0"/>
              <w:jc w:val="center"/>
              <w:rPr>
                <w:spacing w:val="-6"/>
                <w:sz w:val="21"/>
                <w:szCs w:val="21"/>
              </w:rPr>
            </w:pPr>
            <w:r w:rsidRPr="002E6D0D">
              <w:rPr>
                <w:spacing w:val="-6"/>
                <w:sz w:val="21"/>
                <w:szCs w:val="21"/>
              </w:rPr>
              <w:t>5 105,51</w:t>
            </w:r>
          </w:p>
        </w:tc>
        <w:tc>
          <w:tcPr>
            <w:tcW w:w="359" w:type="pct"/>
            <w:vAlign w:val="center"/>
            <w:hideMark/>
          </w:tcPr>
          <w:p w14:paraId="43C927DF" w14:textId="77777777" w:rsidR="008E63E9" w:rsidRPr="002E6D0D" w:rsidRDefault="008E63E9" w:rsidP="008E63E9">
            <w:pPr>
              <w:ind w:firstLine="0"/>
              <w:jc w:val="center"/>
              <w:rPr>
                <w:spacing w:val="-6"/>
                <w:sz w:val="21"/>
                <w:szCs w:val="21"/>
              </w:rPr>
            </w:pPr>
            <w:r w:rsidRPr="002E6D0D">
              <w:rPr>
                <w:spacing w:val="-6"/>
                <w:sz w:val="21"/>
                <w:szCs w:val="21"/>
              </w:rPr>
              <w:t>5 309,73</w:t>
            </w:r>
          </w:p>
        </w:tc>
        <w:tc>
          <w:tcPr>
            <w:tcW w:w="359" w:type="pct"/>
            <w:vAlign w:val="center"/>
            <w:hideMark/>
          </w:tcPr>
          <w:p w14:paraId="170B764C" w14:textId="77777777" w:rsidR="008E63E9" w:rsidRPr="002E6D0D" w:rsidRDefault="008E63E9" w:rsidP="008E63E9">
            <w:pPr>
              <w:ind w:firstLine="0"/>
              <w:jc w:val="center"/>
              <w:rPr>
                <w:spacing w:val="-6"/>
                <w:sz w:val="21"/>
                <w:szCs w:val="21"/>
              </w:rPr>
            </w:pPr>
            <w:r w:rsidRPr="002E6D0D">
              <w:rPr>
                <w:spacing w:val="-6"/>
                <w:sz w:val="21"/>
                <w:szCs w:val="21"/>
              </w:rPr>
              <w:t>5 522,12</w:t>
            </w:r>
          </w:p>
        </w:tc>
        <w:tc>
          <w:tcPr>
            <w:tcW w:w="359" w:type="pct"/>
            <w:vAlign w:val="center"/>
            <w:hideMark/>
          </w:tcPr>
          <w:p w14:paraId="2DC61036" w14:textId="77777777" w:rsidR="008E63E9" w:rsidRPr="002E6D0D" w:rsidRDefault="008E63E9" w:rsidP="008E63E9">
            <w:pPr>
              <w:ind w:firstLine="0"/>
              <w:jc w:val="center"/>
              <w:rPr>
                <w:spacing w:val="-6"/>
                <w:sz w:val="21"/>
                <w:szCs w:val="21"/>
              </w:rPr>
            </w:pPr>
            <w:r w:rsidRPr="002E6D0D">
              <w:rPr>
                <w:spacing w:val="-6"/>
                <w:sz w:val="21"/>
                <w:szCs w:val="21"/>
              </w:rPr>
              <w:t>5 743,00</w:t>
            </w:r>
          </w:p>
        </w:tc>
        <w:tc>
          <w:tcPr>
            <w:tcW w:w="359" w:type="pct"/>
            <w:vAlign w:val="center"/>
            <w:hideMark/>
          </w:tcPr>
          <w:p w14:paraId="2268AFDA" w14:textId="77777777" w:rsidR="008E63E9" w:rsidRPr="002E6D0D" w:rsidRDefault="008E63E9" w:rsidP="008E63E9">
            <w:pPr>
              <w:ind w:firstLine="0"/>
              <w:jc w:val="center"/>
              <w:rPr>
                <w:spacing w:val="-6"/>
                <w:sz w:val="21"/>
                <w:szCs w:val="21"/>
              </w:rPr>
            </w:pPr>
            <w:r w:rsidRPr="002E6D0D">
              <w:rPr>
                <w:spacing w:val="-6"/>
                <w:sz w:val="21"/>
                <w:szCs w:val="21"/>
              </w:rPr>
              <w:t>5 972,72</w:t>
            </w:r>
          </w:p>
        </w:tc>
        <w:tc>
          <w:tcPr>
            <w:tcW w:w="359" w:type="pct"/>
            <w:vAlign w:val="center"/>
            <w:hideMark/>
          </w:tcPr>
          <w:p w14:paraId="252EF592" w14:textId="77777777" w:rsidR="008E63E9" w:rsidRPr="002E6D0D" w:rsidRDefault="008E63E9" w:rsidP="008E63E9">
            <w:pPr>
              <w:ind w:firstLine="0"/>
              <w:jc w:val="center"/>
              <w:rPr>
                <w:spacing w:val="-6"/>
                <w:sz w:val="21"/>
                <w:szCs w:val="21"/>
              </w:rPr>
            </w:pPr>
            <w:r w:rsidRPr="002E6D0D">
              <w:rPr>
                <w:spacing w:val="-6"/>
                <w:sz w:val="21"/>
                <w:szCs w:val="21"/>
              </w:rPr>
              <w:t>6 211,63</w:t>
            </w:r>
          </w:p>
        </w:tc>
        <w:tc>
          <w:tcPr>
            <w:tcW w:w="361" w:type="pct"/>
            <w:vAlign w:val="center"/>
            <w:hideMark/>
          </w:tcPr>
          <w:p w14:paraId="158F9E6F" w14:textId="77777777" w:rsidR="008E63E9" w:rsidRPr="002E6D0D" w:rsidRDefault="008E63E9" w:rsidP="008E63E9">
            <w:pPr>
              <w:ind w:firstLine="0"/>
              <w:jc w:val="center"/>
              <w:rPr>
                <w:spacing w:val="-6"/>
                <w:sz w:val="21"/>
                <w:szCs w:val="21"/>
              </w:rPr>
            </w:pPr>
            <w:r w:rsidRPr="002E6D0D">
              <w:rPr>
                <w:spacing w:val="-6"/>
                <w:sz w:val="21"/>
                <w:szCs w:val="21"/>
              </w:rPr>
              <w:t>6 460,10</w:t>
            </w:r>
          </w:p>
        </w:tc>
      </w:tr>
      <w:tr w:rsidR="008E63E9" w:rsidRPr="000F2DF5" w14:paraId="04F165E5" w14:textId="77777777" w:rsidTr="00087F93">
        <w:trPr>
          <w:trHeight w:val="300"/>
        </w:trPr>
        <w:tc>
          <w:tcPr>
            <w:tcW w:w="374" w:type="pct"/>
            <w:vAlign w:val="center"/>
            <w:hideMark/>
          </w:tcPr>
          <w:p w14:paraId="292A9E81"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630F8F4E" w14:textId="77777777" w:rsidR="008E63E9" w:rsidRPr="002E6D0D" w:rsidRDefault="008E63E9" w:rsidP="008E63E9">
            <w:pPr>
              <w:ind w:firstLine="0"/>
              <w:jc w:val="center"/>
              <w:rPr>
                <w:spacing w:val="-6"/>
                <w:sz w:val="21"/>
                <w:szCs w:val="21"/>
              </w:rPr>
            </w:pPr>
            <w:r w:rsidRPr="002E6D0D">
              <w:rPr>
                <w:spacing w:val="-6"/>
                <w:sz w:val="21"/>
                <w:szCs w:val="21"/>
              </w:rPr>
              <w:t>Смоленское</w:t>
            </w:r>
          </w:p>
        </w:tc>
        <w:tc>
          <w:tcPr>
            <w:tcW w:w="754" w:type="pct"/>
            <w:vAlign w:val="center"/>
            <w:hideMark/>
          </w:tcPr>
          <w:p w14:paraId="66F9985F"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Pr>
                <w:spacing w:val="-6"/>
                <w:sz w:val="21"/>
                <w:szCs w:val="21"/>
              </w:rPr>
              <w:t>Теплоремстрой</w:t>
            </w:r>
            <w:r w:rsidRPr="000F2DF5">
              <w:rPr>
                <w:spacing w:val="-6"/>
                <w:sz w:val="21"/>
                <w:szCs w:val="21"/>
              </w:rPr>
              <w:t>»</w:t>
            </w:r>
            <w:r w:rsidRPr="002E6D0D">
              <w:rPr>
                <w:spacing w:val="-6"/>
                <w:sz w:val="21"/>
                <w:szCs w:val="21"/>
              </w:rPr>
              <w:t xml:space="preserve"> (ДФТБ)</w:t>
            </w:r>
          </w:p>
        </w:tc>
        <w:tc>
          <w:tcPr>
            <w:tcW w:w="359" w:type="pct"/>
            <w:vAlign w:val="center"/>
            <w:hideMark/>
          </w:tcPr>
          <w:p w14:paraId="10576A14" w14:textId="77777777" w:rsidR="008E63E9" w:rsidRPr="002E6D0D" w:rsidRDefault="008E63E9" w:rsidP="008E63E9">
            <w:pPr>
              <w:ind w:firstLine="0"/>
              <w:jc w:val="center"/>
              <w:rPr>
                <w:spacing w:val="-6"/>
                <w:sz w:val="21"/>
                <w:szCs w:val="21"/>
              </w:rPr>
            </w:pPr>
            <w:r w:rsidRPr="002E6D0D">
              <w:rPr>
                <w:spacing w:val="-6"/>
                <w:sz w:val="21"/>
                <w:szCs w:val="21"/>
              </w:rPr>
              <w:t>3 144,43</w:t>
            </w:r>
          </w:p>
        </w:tc>
        <w:tc>
          <w:tcPr>
            <w:tcW w:w="359" w:type="pct"/>
            <w:vAlign w:val="center"/>
            <w:hideMark/>
          </w:tcPr>
          <w:p w14:paraId="048D3485" w14:textId="77777777" w:rsidR="008E63E9" w:rsidRPr="002E6D0D" w:rsidRDefault="008E63E9" w:rsidP="008E63E9">
            <w:pPr>
              <w:ind w:firstLine="0"/>
              <w:jc w:val="center"/>
              <w:rPr>
                <w:spacing w:val="-6"/>
                <w:sz w:val="21"/>
                <w:szCs w:val="21"/>
              </w:rPr>
            </w:pPr>
            <w:r w:rsidRPr="002E6D0D">
              <w:rPr>
                <w:spacing w:val="-6"/>
                <w:sz w:val="21"/>
                <w:szCs w:val="21"/>
              </w:rPr>
              <w:t>3 270,21</w:t>
            </w:r>
          </w:p>
        </w:tc>
        <w:tc>
          <w:tcPr>
            <w:tcW w:w="359" w:type="pct"/>
            <w:vAlign w:val="center"/>
            <w:hideMark/>
          </w:tcPr>
          <w:p w14:paraId="38248F16" w14:textId="77777777" w:rsidR="008E63E9" w:rsidRPr="002E6D0D" w:rsidRDefault="008E63E9" w:rsidP="008E63E9">
            <w:pPr>
              <w:ind w:firstLine="0"/>
              <w:jc w:val="center"/>
              <w:rPr>
                <w:spacing w:val="-6"/>
                <w:sz w:val="21"/>
                <w:szCs w:val="21"/>
              </w:rPr>
            </w:pPr>
            <w:r w:rsidRPr="002E6D0D">
              <w:rPr>
                <w:spacing w:val="-6"/>
                <w:sz w:val="21"/>
                <w:szCs w:val="21"/>
              </w:rPr>
              <w:t>3 401,02</w:t>
            </w:r>
          </w:p>
        </w:tc>
        <w:tc>
          <w:tcPr>
            <w:tcW w:w="359" w:type="pct"/>
            <w:vAlign w:val="center"/>
            <w:hideMark/>
          </w:tcPr>
          <w:p w14:paraId="6D91FE61" w14:textId="77777777" w:rsidR="008E63E9" w:rsidRPr="002E6D0D" w:rsidRDefault="008E63E9" w:rsidP="008E63E9">
            <w:pPr>
              <w:ind w:firstLine="0"/>
              <w:jc w:val="center"/>
              <w:rPr>
                <w:spacing w:val="-6"/>
                <w:sz w:val="21"/>
                <w:szCs w:val="21"/>
              </w:rPr>
            </w:pPr>
            <w:r w:rsidRPr="002E6D0D">
              <w:rPr>
                <w:spacing w:val="-6"/>
                <w:sz w:val="21"/>
                <w:szCs w:val="21"/>
              </w:rPr>
              <w:t>3 537,06</w:t>
            </w:r>
          </w:p>
        </w:tc>
        <w:tc>
          <w:tcPr>
            <w:tcW w:w="359" w:type="pct"/>
            <w:vAlign w:val="center"/>
            <w:hideMark/>
          </w:tcPr>
          <w:p w14:paraId="14D8C2B5" w14:textId="77777777" w:rsidR="008E63E9" w:rsidRPr="002E6D0D" w:rsidRDefault="008E63E9" w:rsidP="008E63E9">
            <w:pPr>
              <w:ind w:firstLine="0"/>
              <w:jc w:val="center"/>
              <w:rPr>
                <w:spacing w:val="-6"/>
                <w:sz w:val="21"/>
                <w:szCs w:val="21"/>
              </w:rPr>
            </w:pPr>
            <w:r w:rsidRPr="002E6D0D">
              <w:rPr>
                <w:spacing w:val="-6"/>
                <w:sz w:val="21"/>
                <w:szCs w:val="21"/>
              </w:rPr>
              <w:t>3 678,54</w:t>
            </w:r>
          </w:p>
        </w:tc>
        <w:tc>
          <w:tcPr>
            <w:tcW w:w="359" w:type="pct"/>
            <w:vAlign w:val="center"/>
            <w:hideMark/>
          </w:tcPr>
          <w:p w14:paraId="5AB249C8" w14:textId="77777777" w:rsidR="008E63E9" w:rsidRPr="002E6D0D" w:rsidRDefault="008E63E9" w:rsidP="008E63E9">
            <w:pPr>
              <w:ind w:firstLine="0"/>
              <w:jc w:val="center"/>
              <w:rPr>
                <w:spacing w:val="-6"/>
                <w:sz w:val="21"/>
                <w:szCs w:val="21"/>
              </w:rPr>
            </w:pPr>
            <w:r w:rsidRPr="002E6D0D">
              <w:rPr>
                <w:spacing w:val="-6"/>
                <w:sz w:val="21"/>
                <w:szCs w:val="21"/>
              </w:rPr>
              <w:t>3 825,68</w:t>
            </w:r>
          </w:p>
        </w:tc>
        <w:tc>
          <w:tcPr>
            <w:tcW w:w="359" w:type="pct"/>
            <w:vAlign w:val="center"/>
            <w:hideMark/>
          </w:tcPr>
          <w:p w14:paraId="04C5680F" w14:textId="77777777" w:rsidR="008E63E9" w:rsidRPr="002E6D0D" w:rsidRDefault="008E63E9" w:rsidP="008E63E9">
            <w:pPr>
              <w:ind w:firstLine="0"/>
              <w:jc w:val="center"/>
              <w:rPr>
                <w:spacing w:val="-6"/>
                <w:sz w:val="21"/>
                <w:szCs w:val="21"/>
              </w:rPr>
            </w:pPr>
            <w:r w:rsidRPr="002E6D0D">
              <w:rPr>
                <w:spacing w:val="-6"/>
                <w:sz w:val="21"/>
                <w:szCs w:val="21"/>
              </w:rPr>
              <w:t>3 978,71</w:t>
            </w:r>
          </w:p>
        </w:tc>
        <w:tc>
          <w:tcPr>
            <w:tcW w:w="359" w:type="pct"/>
            <w:vAlign w:val="center"/>
            <w:hideMark/>
          </w:tcPr>
          <w:p w14:paraId="2435B83B" w14:textId="77777777" w:rsidR="008E63E9" w:rsidRPr="002E6D0D" w:rsidRDefault="008E63E9" w:rsidP="008E63E9">
            <w:pPr>
              <w:ind w:firstLine="0"/>
              <w:jc w:val="center"/>
              <w:rPr>
                <w:spacing w:val="-6"/>
                <w:sz w:val="21"/>
                <w:szCs w:val="21"/>
              </w:rPr>
            </w:pPr>
            <w:r w:rsidRPr="002E6D0D">
              <w:rPr>
                <w:spacing w:val="-6"/>
                <w:sz w:val="21"/>
                <w:szCs w:val="21"/>
              </w:rPr>
              <w:t>4 137,86</w:t>
            </w:r>
          </w:p>
        </w:tc>
        <w:tc>
          <w:tcPr>
            <w:tcW w:w="361" w:type="pct"/>
            <w:vAlign w:val="center"/>
            <w:hideMark/>
          </w:tcPr>
          <w:p w14:paraId="3BE96C6D" w14:textId="77777777" w:rsidR="008E63E9" w:rsidRPr="002E6D0D" w:rsidRDefault="008E63E9" w:rsidP="008E63E9">
            <w:pPr>
              <w:ind w:firstLine="0"/>
              <w:jc w:val="center"/>
              <w:rPr>
                <w:spacing w:val="-6"/>
                <w:sz w:val="21"/>
                <w:szCs w:val="21"/>
              </w:rPr>
            </w:pPr>
            <w:r w:rsidRPr="002E6D0D">
              <w:rPr>
                <w:spacing w:val="-6"/>
                <w:sz w:val="21"/>
                <w:szCs w:val="21"/>
              </w:rPr>
              <w:t>4 303,37</w:t>
            </w:r>
          </w:p>
        </w:tc>
      </w:tr>
      <w:tr w:rsidR="008E63E9" w:rsidRPr="000F2DF5" w14:paraId="7EB1EA46" w14:textId="77777777" w:rsidTr="00087F93">
        <w:trPr>
          <w:trHeight w:val="300"/>
        </w:trPr>
        <w:tc>
          <w:tcPr>
            <w:tcW w:w="374" w:type="pct"/>
            <w:vAlign w:val="center"/>
            <w:hideMark/>
          </w:tcPr>
          <w:p w14:paraId="3BDEC2EE"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6BE8FBE6" w14:textId="77777777" w:rsidR="008E63E9" w:rsidRPr="002E6D0D" w:rsidRDefault="008E63E9" w:rsidP="008E63E9">
            <w:pPr>
              <w:ind w:firstLine="0"/>
              <w:jc w:val="center"/>
              <w:rPr>
                <w:spacing w:val="-6"/>
                <w:sz w:val="21"/>
                <w:szCs w:val="21"/>
              </w:rPr>
            </w:pPr>
            <w:r w:rsidRPr="002E6D0D">
              <w:rPr>
                <w:spacing w:val="-6"/>
                <w:sz w:val="21"/>
                <w:szCs w:val="21"/>
              </w:rPr>
              <w:t>Смоленское</w:t>
            </w:r>
          </w:p>
        </w:tc>
        <w:tc>
          <w:tcPr>
            <w:tcW w:w="754" w:type="pct"/>
            <w:vAlign w:val="center"/>
            <w:hideMark/>
          </w:tcPr>
          <w:p w14:paraId="6414A5C8"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Pr>
                <w:spacing w:val="-6"/>
                <w:sz w:val="21"/>
                <w:szCs w:val="21"/>
              </w:rPr>
              <w:t>Теплоремстрой</w:t>
            </w:r>
            <w:r w:rsidRPr="000F2DF5">
              <w:rPr>
                <w:spacing w:val="-6"/>
                <w:sz w:val="21"/>
                <w:szCs w:val="21"/>
              </w:rPr>
              <w:t xml:space="preserve">» </w:t>
            </w:r>
            <w:r w:rsidRPr="002E6D0D">
              <w:rPr>
                <w:spacing w:val="-6"/>
                <w:sz w:val="21"/>
                <w:szCs w:val="21"/>
              </w:rPr>
              <w:t>(вч 55)</w:t>
            </w:r>
          </w:p>
        </w:tc>
        <w:tc>
          <w:tcPr>
            <w:tcW w:w="359" w:type="pct"/>
            <w:vAlign w:val="center"/>
            <w:hideMark/>
          </w:tcPr>
          <w:p w14:paraId="0728D3FC" w14:textId="77777777" w:rsidR="008E63E9" w:rsidRPr="002E6D0D" w:rsidRDefault="008E63E9" w:rsidP="008E63E9">
            <w:pPr>
              <w:ind w:firstLine="0"/>
              <w:jc w:val="center"/>
              <w:rPr>
                <w:spacing w:val="-6"/>
                <w:sz w:val="21"/>
                <w:szCs w:val="21"/>
              </w:rPr>
            </w:pPr>
            <w:r w:rsidRPr="002E6D0D">
              <w:rPr>
                <w:spacing w:val="-6"/>
                <w:sz w:val="21"/>
                <w:szCs w:val="21"/>
              </w:rPr>
              <w:t>3 216,28</w:t>
            </w:r>
          </w:p>
        </w:tc>
        <w:tc>
          <w:tcPr>
            <w:tcW w:w="359" w:type="pct"/>
            <w:vAlign w:val="center"/>
            <w:hideMark/>
          </w:tcPr>
          <w:p w14:paraId="4459145B" w14:textId="77777777" w:rsidR="008E63E9" w:rsidRPr="002E6D0D" w:rsidRDefault="008E63E9" w:rsidP="008E63E9">
            <w:pPr>
              <w:ind w:firstLine="0"/>
              <w:jc w:val="center"/>
              <w:rPr>
                <w:spacing w:val="-6"/>
                <w:sz w:val="21"/>
                <w:szCs w:val="21"/>
              </w:rPr>
            </w:pPr>
            <w:r w:rsidRPr="002E6D0D">
              <w:rPr>
                <w:spacing w:val="-6"/>
                <w:sz w:val="21"/>
                <w:szCs w:val="21"/>
              </w:rPr>
              <w:t>3 344,93</w:t>
            </w:r>
          </w:p>
        </w:tc>
        <w:tc>
          <w:tcPr>
            <w:tcW w:w="359" w:type="pct"/>
            <w:vAlign w:val="center"/>
            <w:hideMark/>
          </w:tcPr>
          <w:p w14:paraId="286ECE89" w14:textId="77777777" w:rsidR="008E63E9" w:rsidRPr="002E6D0D" w:rsidRDefault="008E63E9" w:rsidP="008E63E9">
            <w:pPr>
              <w:ind w:firstLine="0"/>
              <w:jc w:val="center"/>
              <w:rPr>
                <w:spacing w:val="-6"/>
                <w:sz w:val="21"/>
                <w:szCs w:val="21"/>
              </w:rPr>
            </w:pPr>
            <w:r w:rsidRPr="002E6D0D">
              <w:rPr>
                <w:spacing w:val="-6"/>
                <w:sz w:val="21"/>
                <w:szCs w:val="21"/>
              </w:rPr>
              <w:t>3 478,73</w:t>
            </w:r>
          </w:p>
        </w:tc>
        <w:tc>
          <w:tcPr>
            <w:tcW w:w="359" w:type="pct"/>
            <w:vAlign w:val="center"/>
            <w:hideMark/>
          </w:tcPr>
          <w:p w14:paraId="3DF631B1" w14:textId="77777777" w:rsidR="008E63E9" w:rsidRPr="002E6D0D" w:rsidRDefault="008E63E9" w:rsidP="008E63E9">
            <w:pPr>
              <w:ind w:firstLine="0"/>
              <w:jc w:val="center"/>
              <w:rPr>
                <w:spacing w:val="-6"/>
                <w:sz w:val="21"/>
                <w:szCs w:val="21"/>
              </w:rPr>
            </w:pPr>
            <w:r w:rsidRPr="002E6D0D">
              <w:rPr>
                <w:spacing w:val="-6"/>
                <w:sz w:val="21"/>
                <w:szCs w:val="21"/>
              </w:rPr>
              <w:t>3 617,88</w:t>
            </w:r>
          </w:p>
        </w:tc>
        <w:tc>
          <w:tcPr>
            <w:tcW w:w="359" w:type="pct"/>
            <w:vAlign w:val="center"/>
            <w:hideMark/>
          </w:tcPr>
          <w:p w14:paraId="28DD1790" w14:textId="77777777" w:rsidR="008E63E9" w:rsidRPr="002E6D0D" w:rsidRDefault="008E63E9" w:rsidP="008E63E9">
            <w:pPr>
              <w:ind w:firstLine="0"/>
              <w:jc w:val="center"/>
              <w:rPr>
                <w:spacing w:val="-6"/>
                <w:sz w:val="21"/>
                <w:szCs w:val="21"/>
              </w:rPr>
            </w:pPr>
            <w:r w:rsidRPr="002E6D0D">
              <w:rPr>
                <w:spacing w:val="-6"/>
                <w:sz w:val="21"/>
                <w:szCs w:val="21"/>
              </w:rPr>
              <w:t>3 762,59</w:t>
            </w:r>
          </w:p>
        </w:tc>
        <w:tc>
          <w:tcPr>
            <w:tcW w:w="359" w:type="pct"/>
            <w:vAlign w:val="center"/>
            <w:hideMark/>
          </w:tcPr>
          <w:p w14:paraId="44DDB4FF" w14:textId="77777777" w:rsidR="008E63E9" w:rsidRPr="002E6D0D" w:rsidRDefault="008E63E9" w:rsidP="008E63E9">
            <w:pPr>
              <w:ind w:firstLine="0"/>
              <w:jc w:val="center"/>
              <w:rPr>
                <w:spacing w:val="-6"/>
                <w:sz w:val="21"/>
                <w:szCs w:val="21"/>
              </w:rPr>
            </w:pPr>
            <w:r w:rsidRPr="002E6D0D">
              <w:rPr>
                <w:spacing w:val="-6"/>
                <w:sz w:val="21"/>
                <w:szCs w:val="21"/>
              </w:rPr>
              <w:t>3 913,10</w:t>
            </w:r>
          </w:p>
        </w:tc>
        <w:tc>
          <w:tcPr>
            <w:tcW w:w="359" w:type="pct"/>
            <w:vAlign w:val="center"/>
            <w:hideMark/>
          </w:tcPr>
          <w:p w14:paraId="087571A2" w14:textId="77777777" w:rsidR="008E63E9" w:rsidRPr="002E6D0D" w:rsidRDefault="008E63E9" w:rsidP="008E63E9">
            <w:pPr>
              <w:ind w:firstLine="0"/>
              <w:jc w:val="center"/>
              <w:rPr>
                <w:spacing w:val="-6"/>
                <w:sz w:val="21"/>
                <w:szCs w:val="21"/>
              </w:rPr>
            </w:pPr>
            <w:r w:rsidRPr="002E6D0D">
              <w:rPr>
                <w:spacing w:val="-6"/>
                <w:sz w:val="21"/>
                <w:szCs w:val="21"/>
              </w:rPr>
              <w:t>4 069,62</w:t>
            </w:r>
          </w:p>
        </w:tc>
        <w:tc>
          <w:tcPr>
            <w:tcW w:w="359" w:type="pct"/>
            <w:vAlign w:val="center"/>
            <w:hideMark/>
          </w:tcPr>
          <w:p w14:paraId="1C9502E9" w14:textId="77777777" w:rsidR="008E63E9" w:rsidRPr="002E6D0D" w:rsidRDefault="008E63E9" w:rsidP="008E63E9">
            <w:pPr>
              <w:ind w:firstLine="0"/>
              <w:jc w:val="center"/>
              <w:rPr>
                <w:spacing w:val="-6"/>
                <w:sz w:val="21"/>
                <w:szCs w:val="21"/>
              </w:rPr>
            </w:pPr>
            <w:r w:rsidRPr="002E6D0D">
              <w:rPr>
                <w:spacing w:val="-6"/>
                <w:sz w:val="21"/>
                <w:szCs w:val="21"/>
              </w:rPr>
              <w:t>4 232,41</w:t>
            </w:r>
          </w:p>
        </w:tc>
        <w:tc>
          <w:tcPr>
            <w:tcW w:w="361" w:type="pct"/>
            <w:vAlign w:val="center"/>
            <w:hideMark/>
          </w:tcPr>
          <w:p w14:paraId="1B9D5AD2" w14:textId="77777777" w:rsidR="008E63E9" w:rsidRPr="002E6D0D" w:rsidRDefault="008E63E9" w:rsidP="008E63E9">
            <w:pPr>
              <w:ind w:firstLine="0"/>
              <w:jc w:val="center"/>
              <w:rPr>
                <w:spacing w:val="-6"/>
                <w:sz w:val="21"/>
                <w:szCs w:val="21"/>
              </w:rPr>
            </w:pPr>
            <w:r w:rsidRPr="002E6D0D">
              <w:rPr>
                <w:spacing w:val="-6"/>
                <w:sz w:val="21"/>
                <w:szCs w:val="21"/>
              </w:rPr>
              <w:t>4 401,70</w:t>
            </w:r>
          </w:p>
        </w:tc>
      </w:tr>
      <w:tr w:rsidR="008E63E9" w:rsidRPr="000F2DF5" w14:paraId="08E4E804" w14:textId="77777777" w:rsidTr="00087F93">
        <w:trPr>
          <w:trHeight w:val="300"/>
        </w:trPr>
        <w:tc>
          <w:tcPr>
            <w:tcW w:w="374" w:type="pct"/>
            <w:vAlign w:val="center"/>
            <w:hideMark/>
          </w:tcPr>
          <w:p w14:paraId="0A758448"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59607394" w14:textId="77777777" w:rsidR="008E63E9" w:rsidRPr="002E6D0D" w:rsidRDefault="008E63E9" w:rsidP="008E63E9">
            <w:pPr>
              <w:ind w:firstLine="0"/>
              <w:jc w:val="center"/>
              <w:rPr>
                <w:spacing w:val="-6"/>
                <w:sz w:val="21"/>
                <w:szCs w:val="21"/>
              </w:rPr>
            </w:pPr>
            <w:r w:rsidRPr="002E6D0D">
              <w:rPr>
                <w:spacing w:val="-6"/>
                <w:sz w:val="21"/>
                <w:szCs w:val="21"/>
              </w:rPr>
              <w:t>Смоленское</w:t>
            </w:r>
          </w:p>
        </w:tc>
        <w:tc>
          <w:tcPr>
            <w:tcW w:w="754" w:type="pct"/>
            <w:vAlign w:val="center"/>
            <w:hideMark/>
          </w:tcPr>
          <w:p w14:paraId="643EE229"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Pr>
                <w:spacing w:val="-6"/>
                <w:sz w:val="21"/>
                <w:szCs w:val="21"/>
              </w:rPr>
              <w:t>Теплоремстрой</w:t>
            </w:r>
            <w:r w:rsidRPr="000F2DF5">
              <w:rPr>
                <w:spacing w:val="-6"/>
                <w:sz w:val="21"/>
                <w:szCs w:val="21"/>
              </w:rPr>
              <w:t xml:space="preserve">» </w:t>
            </w:r>
            <w:r w:rsidRPr="002E6D0D">
              <w:rPr>
                <w:spacing w:val="-6"/>
                <w:sz w:val="21"/>
                <w:szCs w:val="21"/>
              </w:rPr>
              <w:t>(Забайкальский)</w:t>
            </w:r>
          </w:p>
        </w:tc>
        <w:tc>
          <w:tcPr>
            <w:tcW w:w="359" w:type="pct"/>
            <w:vAlign w:val="center"/>
            <w:hideMark/>
          </w:tcPr>
          <w:p w14:paraId="5B77203A" w14:textId="77777777" w:rsidR="008E63E9" w:rsidRPr="002E6D0D" w:rsidRDefault="008E63E9" w:rsidP="008E63E9">
            <w:pPr>
              <w:ind w:firstLine="0"/>
              <w:jc w:val="center"/>
              <w:rPr>
                <w:spacing w:val="-6"/>
                <w:sz w:val="21"/>
                <w:szCs w:val="21"/>
              </w:rPr>
            </w:pPr>
            <w:r w:rsidRPr="002E6D0D">
              <w:rPr>
                <w:spacing w:val="-6"/>
                <w:sz w:val="21"/>
                <w:szCs w:val="21"/>
              </w:rPr>
              <w:t>5 946,80</w:t>
            </w:r>
          </w:p>
        </w:tc>
        <w:tc>
          <w:tcPr>
            <w:tcW w:w="359" w:type="pct"/>
            <w:vAlign w:val="center"/>
            <w:hideMark/>
          </w:tcPr>
          <w:p w14:paraId="041C290A" w14:textId="77777777" w:rsidR="008E63E9" w:rsidRPr="002E6D0D" w:rsidRDefault="008E63E9" w:rsidP="008E63E9">
            <w:pPr>
              <w:ind w:firstLine="0"/>
              <w:jc w:val="center"/>
              <w:rPr>
                <w:spacing w:val="-6"/>
                <w:sz w:val="21"/>
                <w:szCs w:val="21"/>
              </w:rPr>
            </w:pPr>
            <w:r w:rsidRPr="002E6D0D">
              <w:rPr>
                <w:spacing w:val="-6"/>
                <w:sz w:val="21"/>
                <w:szCs w:val="21"/>
              </w:rPr>
              <w:t>6 184,67</w:t>
            </w:r>
          </w:p>
        </w:tc>
        <w:tc>
          <w:tcPr>
            <w:tcW w:w="359" w:type="pct"/>
            <w:vAlign w:val="center"/>
            <w:hideMark/>
          </w:tcPr>
          <w:p w14:paraId="475F218D" w14:textId="77777777" w:rsidR="008E63E9" w:rsidRPr="002E6D0D" w:rsidRDefault="008E63E9" w:rsidP="008E63E9">
            <w:pPr>
              <w:ind w:firstLine="0"/>
              <w:jc w:val="center"/>
              <w:rPr>
                <w:spacing w:val="-6"/>
                <w:sz w:val="21"/>
                <w:szCs w:val="21"/>
              </w:rPr>
            </w:pPr>
            <w:r w:rsidRPr="002E6D0D">
              <w:rPr>
                <w:spacing w:val="-6"/>
                <w:sz w:val="21"/>
                <w:szCs w:val="21"/>
              </w:rPr>
              <w:t>6 432,06</w:t>
            </w:r>
          </w:p>
        </w:tc>
        <w:tc>
          <w:tcPr>
            <w:tcW w:w="359" w:type="pct"/>
            <w:vAlign w:val="center"/>
            <w:hideMark/>
          </w:tcPr>
          <w:p w14:paraId="2796EB8D" w14:textId="77777777" w:rsidR="008E63E9" w:rsidRPr="002E6D0D" w:rsidRDefault="008E63E9" w:rsidP="008E63E9">
            <w:pPr>
              <w:ind w:firstLine="0"/>
              <w:jc w:val="center"/>
              <w:rPr>
                <w:spacing w:val="-6"/>
                <w:sz w:val="21"/>
                <w:szCs w:val="21"/>
              </w:rPr>
            </w:pPr>
            <w:r w:rsidRPr="002E6D0D">
              <w:rPr>
                <w:spacing w:val="-6"/>
                <w:sz w:val="21"/>
                <w:szCs w:val="21"/>
              </w:rPr>
              <w:t>6 689,34</w:t>
            </w:r>
          </w:p>
        </w:tc>
        <w:tc>
          <w:tcPr>
            <w:tcW w:w="359" w:type="pct"/>
            <w:vAlign w:val="center"/>
            <w:hideMark/>
          </w:tcPr>
          <w:p w14:paraId="63D74514" w14:textId="77777777" w:rsidR="008E63E9" w:rsidRPr="002E6D0D" w:rsidRDefault="008E63E9" w:rsidP="008E63E9">
            <w:pPr>
              <w:ind w:firstLine="0"/>
              <w:jc w:val="center"/>
              <w:rPr>
                <w:spacing w:val="-6"/>
                <w:sz w:val="21"/>
                <w:szCs w:val="21"/>
              </w:rPr>
            </w:pPr>
            <w:r w:rsidRPr="002E6D0D">
              <w:rPr>
                <w:spacing w:val="-6"/>
                <w:sz w:val="21"/>
                <w:szCs w:val="21"/>
              </w:rPr>
              <w:t>6 956,91</w:t>
            </w:r>
          </w:p>
        </w:tc>
        <w:tc>
          <w:tcPr>
            <w:tcW w:w="359" w:type="pct"/>
            <w:vAlign w:val="center"/>
            <w:hideMark/>
          </w:tcPr>
          <w:p w14:paraId="54820DB2" w14:textId="77777777" w:rsidR="008E63E9" w:rsidRPr="002E6D0D" w:rsidRDefault="008E63E9" w:rsidP="008E63E9">
            <w:pPr>
              <w:ind w:firstLine="0"/>
              <w:jc w:val="center"/>
              <w:rPr>
                <w:spacing w:val="-6"/>
                <w:sz w:val="21"/>
                <w:szCs w:val="21"/>
              </w:rPr>
            </w:pPr>
            <w:r w:rsidRPr="002E6D0D">
              <w:rPr>
                <w:spacing w:val="-6"/>
                <w:sz w:val="21"/>
                <w:szCs w:val="21"/>
              </w:rPr>
              <w:t>7 235,19</w:t>
            </w:r>
          </w:p>
        </w:tc>
        <w:tc>
          <w:tcPr>
            <w:tcW w:w="359" w:type="pct"/>
            <w:vAlign w:val="center"/>
            <w:hideMark/>
          </w:tcPr>
          <w:p w14:paraId="1C54420E" w14:textId="77777777" w:rsidR="008E63E9" w:rsidRPr="002E6D0D" w:rsidRDefault="008E63E9" w:rsidP="008E63E9">
            <w:pPr>
              <w:ind w:firstLine="0"/>
              <w:jc w:val="center"/>
              <w:rPr>
                <w:spacing w:val="-6"/>
                <w:sz w:val="21"/>
                <w:szCs w:val="21"/>
              </w:rPr>
            </w:pPr>
            <w:r w:rsidRPr="002E6D0D">
              <w:rPr>
                <w:spacing w:val="-6"/>
                <w:sz w:val="21"/>
                <w:szCs w:val="21"/>
              </w:rPr>
              <w:t>7 524,60</w:t>
            </w:r>
          </w:p>
        </w:tc>
        <w:tc>
          <w:tcPr>
            <w:tcW w:w="359" w:type="pct"/>
            <w:vAlign w:val="center"/>
            <w:hideMark/>
          </w:tcPr>
          <w:p w14:paraId="6776C523" w14:textId="77777777" w:rsidR="008E63E9" w:rsidRPr="002E6D0D" w:rsidRDefault="008E63E9" w:rsidP="008E63E9">
            <w:pPr>
              <w:ind w:firstLine="0"/>
              <w:jc w:val="center"/>
              <w:rPr>
                <w:spacing w:val="-6"/>
                <w:sz w:val="21"/>
                <w:szCs w:val="21"/>
              </w:rPr>
            </w:pPr>
            <w:r w:rsidRPr="002E6D0D">
              <w:rPr>
                <w:spacing w:val="-6"/>
                <w:sz w:val="21"/>
                <w:szCs w:val="21"/>
              </w:rPr>
              <w:t>7 825,58</w:t>
            </w:r>
          </w:p>
        </w:tc>
        <w:tc>
          <w:tcPr>
            <w:tcW w:w="361" w:type="pct"/>
            <w:vAlign w:val="center"/>
            <w:hideMark/>
          </w:tcPr>
          <w:p w14:paraId="5275B671" w14:textId="77777777" w:rsidR="008E63E9" w:rsidRPr="002E6D0D" w:rsidRDefault="008E63E9" w:rsidP="008E63E9">
            <w:pPr>
              <w:ind w:firstLine="0"/>
              <w:jc w:val="center"/>
              <w:rPr>
                <w:spacing w:val="-6"/>
                <w:sz w:val="21"/>
                <w:szCs w:val="21"/>
              </w:rPr>
            </w:pPr>
            <w:r w:rsidRPr="002E6D0D">
              <w:rPr>
                <w:spacing w:val="-6"/>
                <w:sz w:val="21"/>
                <w:szCs w:val="21"/>
              </w:rPr>
              <w:t>8 138,61</w:t>
            </w:r>
          </w:p>
        </w:tc>
      </w:tr>
      <w:tr w:rsidR="008E63E9" w:rsidRPr="000F2DF5" w14:paraId="23A8B4A9" w14:textId="77777777" w:rsidTr="00087F93">
        <w:trPr>
          <w:trHeight w:val="300"/>
        </w:trPr>
        <w:tc>
          <w:tcPr>
            <w:tcW w:w="374" w:type="pct"/>
            <w:vAlign w:val="center"/>
            <w:hideMark/>
          </w:tcPr>
          <w:p w14:paraId="50A5A88F" w14:textId="77777777" w:rsidR="008E63E9" w:rsidRPr="002E6D0D" w:rsidRDefault="008E63E9" w:rsidP="008E63E9">
            <w:pPr>
              <w:ind w:firstLine="0"/>
              <w:jc w:val="center"/>
              <w:rPr>
                <w:spacing w:val="-6"/>
                <w:sz w:val="21"/>
                <w:szCs w:val="21"/>
              </w:rPr>
            </w:pPr>
            <w:r w:rsidRPr="002E6D0D">
              <w:rPr>
                <w:spacing w:val="-6"/>
                <w:sz w:val="21"/>
                <w:szCs w:val="21"/>
              </w:rPr>
              <w:lastRenderedPageBreak/>
              <w:t>Читинский</w:t>
            </w:r>
          </w:p>
        </w:tc>
        <w:tc>
          <w:tcPr>
            <w:tcW w:w="639" w:type="pct"/>
            <w:vAlign w:val="center"/>
            <w:hideMark/>
          </w:tcPr>
          <w:p w14:paraId="7E405E3F" w14:textId="77777777" w:rsidR="008E63E9" w:rsidRPr="002E6D0D" w:rsidRDefault="008E63E9" w:rsidP="008E63E9">
            <w:pPr>
              <w:ind w:firstLine="0"/>
              <w:jc w:val="center"/>
              <w:rPr>
                <w:spacing w:val="-6"/>
                <w:sz w:val="21"/>
                <w:szCs w:val="21"/>
              </w:rPr>
            </w:pPr>
            <w:r w:rsidRPr="002E6D0D">
              <w:rPr>
                <w:spacing w:val="-6"/>
                <w:sz w:val="21"/>
                <w:szCs w:val="21"/>
              </w:rPr>
              <w:t>Смоленское</w:t>
            </w:r>
          </w:p>
        </w:tc>
        <w:tc>
          <w:tcPr>
            <w:tcW w:w="754" w:type="pct"/>
            <w:vAlign w:val="center"/>
            <w:hideMark/>
          </w:tcPr>
          <w:p w14:paraId="066C9119"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Pr>
                <w:spacing w:val="-6"/>
                <w:sz w:val="21"/>
                <w:szCs w:val="21"/>
              </w:rPr>
              <w:t>Металлстроймонтаж</w:t>
            </w:r>
            <w:r w:rsidRPr="000F2DF5">
              <w:rPr>
                <w:spacing w:val="-6"/>
                <w:sz w:val="21"/>
                <w:szCs w:val="21"/>
              </w:rPr>
              <w:t xml:space="preserve">» </w:t>
            </w:r>
            <w:r w:rsidRPr="002E6D0D">
              <w:rPr>
                <w:spacing w:val="-6"/>
                <w:sz w:val="21"/>
                <w:szCs w:val="21"/>
              </w:rPr>
              <w:t>(Благодатный)</w:t>
            </w:r>
          </w:p>
        </w:tc>
        <w:tc>
          <w:tcPr>
            <w:tcW w:w="359" w:type="pct"/>
            <w:vAlign w:val="center"/>
            <w:hideMark/>
          </w:tcPr>
          <w:p w14:paraId="0E072974" w14:textId="77777777" w:rsidR="008E63E9" w:rsidRPr="002E6D0D" w:rsidRDefault="008E63E9" w:rsidP="008E63E9">
            <w:pPr>
              <w:ind w:firstLine="0"/>
              <w:jc w:val="center"/>
              <w:rPr>
                <w:spacing w:val="-6"/>
                <w:sz w:val="21"/>
                <w:szCs w:val="21"/>
              </w:rPr>
            </w:pPr>
            <w:r w:rsidRPr="002E6D0D">
              <w:rPr>
                <w:spacing w:val="-6"/>
                <w:sz w:val="21"/>
                <w:szCs w:val="21"/>
              </w:rPr>
              <w:t>3 147,14</w:t>
            </w:r>
          </w:p>
        </w:tc>
        <w:tc>
          <w:tcPr>
            <w:tcW w:w="359" w:type="pct"/>
            <w:vAlign w:val="center"/>
            <w:hideMark/>
          </w:tcPr>
          <w:p w14:paraId="43CDF18D" w14:textId="77777777" w:rsidR="008E63E9" w:rsidRPr="002E6D0D" w:rsidRDefault="008E63E9" w:rsidP="008E63E9">
            <w:pPr>
              <w:ind w:firstLine="0"/>
              <w:jc w:val="center"/>
              <w:rPr>
                <w:spacing w:val="-6"/>
                <w:sz w:val="21"/>
                <w:szCs w:val="21"/>
              </w:rPr>
            </w:pPr>
            <w:r w:rsidRPr="002E6D0D">
              <w:rPr>
                <w:spacing w:val="-6"/>
                <w:sz w:val="21"/>
                <w:szCs w:val="21"/>
              </w:rPr>
              <w:t>3 461,86</w:t>
            </w:r>
          </w:p>
        </w:tc>
        <w:tc>
          <w:tcPr>
            <w:tcW w:w="359" w:type="pct"/>
            <w:vAlign w:val="center"/>
            <w:hideMark/>
          </w:tcPr>
          <w:p w14:paraId="4EB880B8" w14:textId="77777777" w:rsidR="008E63E9" w:rsidRPr="002E6D0D" w:rsidRDefault="008E63E9" w:rsidP="008E63E9">
            <w:pPr>
              <w:ind w:firstLine="0"/>
              <w:jc w:val="center"/>
              <w:rPr>
                <w:spacing w:val="-6"/>
                <w:sz w:val="21"/>
                <w:szCs w:val="21"/>
              </w:rPr>
            </w:pPr>
            <w:r w:rsidRPr="002E6D0D">
              <w:rPr>
                <w:spacing w:val="-6"/>
                <w:sz w:val="21"/>
                <w:szCs w:val="21"/>
              </w:rPr>
              <w:t>3 808,04</w:t>
            </w:r>
          </w:p>
        </w:tc>
        <w:tc>
          <w:tcPr>
            <w:tcW w:w="359" w:type="pct"/>
            <w:vAlign w:val="center"/>
            <w:hideMark/>
          </w:tcPr>
          <w:p w14:paraId="172EEC29" w14:textId="77777777" w:rsidR="008E63E9" w:rsidRPr="002E6D0D" w:rsidRDefault="008E63E9" w:rsidP="008E63E9">
            <w:pPr>
              <w:ind w:firstLine="0"/>
              <w:jc w:val="center"/>
              <w:rPr>
                <w:spacing w:val="-6"/>
                <w:sz w:val="21"/>
                <w:szCs w:val="21"/>
              </w:rPr>
            </w:pPr>
            <w:r w:rsidRPr="002E6D0D">
              <w:rPr>
                <w:spacing w:val="-6"/>
                <w:sz w:val="21"/>
                <w:szCs w:val="21"/>
              </w:rPr>
              <w:t>4 188,85</w:t>
            </w:r>
          </w:p>
        </w:tc>
        <w:tc>
          <w:tcPr>
            <w:tcW w:w="359" w:type="pct"/>
            <w:vAlign w:val="center"/>
            <w:hideMark/>
          </w:tcPr>
          <w:p w14:paraId="7E26A826" w14:textId="77777777" w:rsidR="008E63E9" w:rsidRPr="002E6D0D" w:rsidRDefault="008E63E9" w:rsidP="008E63E9">
            <w:pPr>
              <w:ind w:firstLine="0"/>
              <w:jc w:val="center"/>
              <w:rPr>
                <w:spacing w:val="-6"/>
                <w:sz w:val="21"/>
                <w:szCs w:val="21"/>
              </w:rPr>
            </w:pPr>
            <w:r w:rsidRPr="002E6D0D">
              <w:rPr>
                <w:spacing w:val="-6"/>
                <w:sz w:val="21"/>
                <w:szCs w:val="21"/>
              </w:rPr>
              <w:t>4 607,73</w:t>
            </w:r>
          </w:p>
        </w:tc>
        <w:tc>
          <w:tcPr>
            <w:tcW w:w="359" w:type="pct"/>
            <w:vAlign w:val="center"/>
            <w:hideMark/>
          </w:tcPr>
          <w:p w14:paraId="2C0DB00B" w14:textId="77777777" w:rsidR="008E63E9" w:rsidRPr="002E6D0D" w:rsidRDefault="008E63E9" w:rsidP="008E63E9">
            <w:pPr>
              <w:ind w:firstLine="0"/>
              <w:jc w:val="center"/>
              <w:rPr>
                <w:spacing w:val="-6"/>
                <w:sz w:val="21"/>
                <w:szCs w:val="21"/>
              </w:rPr>
            </w:pPr>
            <w:r w:rsidRPr="002E6D0D">
              <w:rPr>
                <w:spacing w:val="-6"/>
                <w:sz w:val="21"/>
                <w:szCs w:val="21"/>
              </w:rPr>
              <w:t>4 792,04</w:t>
            </w:r>
          </w:p>
        </w:tc>
        <w:tc>
          <w:tcPr>
            <w:tcW w:w="359" w:type="pct"/>
            <w:vAlign w:val="center"/>
            <w:hideMark/>
          </w:tcPr>
          <w:p w14:paraId="242761C0" w14:textId="77777777" w:rsidR="008E63E9" w:rsidRPr="002E6D0D" w:rsidRDefault="008E63E9" w:rsidP="008E63E9">
            <w:pPr>
              <w:ind w:firstLine="0"/>
              <w:jc w:val="center"/>
              <w:rPr>
                <w:spacing w:val="-6"/>
                <w:sz w:val="21"/>
                <w:szCs w:val="21"/>
              </w:rPr>
            </w:pPr>
            <w:r w:rsidRPr="002E6D0D">
              <w:rPr>
                <w:spacing w:val="-6"/>
                <w:sz w:val="21"/>
                <w:szCs w:val="21"/>
              </w:rPr>
              <w:t>4 983,72</w:t>
            </w:r>
          </w:p>
        </w:tc>
        <w:tc>
          <w:tcPr>
            <w:tcW w:w="359" w:type="pct"/>
            <w:vAlign w:val="center"/>
            <w:hideMark/>
          </w:tcPr>
          <w:p w14:paraId="15DDCEBB" w14:textId="77777777" w:rsidR="008E63E9" w:rsidRPr="002E6D0D" w:rsidRDefault="008E63E9" w:rsidP="008E63E9">
            <w:pPr>
              <w:ind w:firstLine="0"/>
              <w:jc w:val="center"/>
              <w:rPr>
                <w:spacing w:val="-6"/>
                <w:sz w:val="21"/>
                <w:szCs w:val="21"/>
              </w:rPr>
            </w:pPr>
            <w:r w:rsidRPr="002E6D0D">
              <w:rPr>
                <w:spacing w:val="-6"/>
                <w:sz w:val="21"/>
                <w:szCs w:val="21"/>
              </w:rPr>
              <w:t>5 183,07</w:t>
            </w:r>
          </w:p>
        </w:tc>
        <w:tc>
          <w:tcPr>
            <w:tcW w:w="361" w:type="pct"/>
            <w:vAlign w:val="center"/>
            <w:hideMark/>
          </w:tcPr>
          <w:p w14:paraId="79509673" w14:textId="77777777" w:rsidR="008E63E9" w:rsidRPr="002E6D0D" w:rsidRDefault="008E63E9" w:rsidP="008E63E9">
            <w:pPr>
              <w:ind w:firstLine="0"/>
              <w:jc w:val="center"/>
              <w:rPr>
                <w:spacing w:val="-6"/>
                <w:sz w:val="21"/>
                <w:szCs w:val="21"/>
              </w:rPr>
            </w:pPr>
            <w:r w:rsidRPr="002E6D0D">
              <w:rPr>
                <w:spacing w:val="-6"/>
                <w:sz w:val="21"/>
                <w:szCs w:val="21"/>
              </w:rPr>
              <w:t>5 390,39</w:t>
            </w:r>
          </w:p>
        </w:tc>
      </w:tr>
      <w:tr w:rsidR="008E63E9" w:rsidRPr="000F2DF5" w14:paraId="142E7113" w14:textId="77777777" w:rsidTr="00087F93">
        <w:trPr>
          <w:trHeight w:val="300"/>
        </w:trPr>
        <w:tc>
          <w:tcPr>
            <w:tcW w:w="374" w:type="pct"/>
            <w:vAlign w:val="center"/>
            <w:hideMark/>
          </w:tcPr>
          <w:p w14:paraId="1A278D0A"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7A5A83B5" w14:textId="77777777" w:rsidR="008E63E9" w:rsidRPr="002E6D0D" w:rsidRDefault="008E63E9" w:rsidP="008E63E9">
            <w:pPr>
              <w:ind w:firstLine="0"/>
              <w:jc w:val="center"/>
              <w:rPr>
                <w:spacing w:val="-6"/>
                <w:sz w:val="21"/>
                <w:szCs w:val="21"/>
              </w:rPr>
            </w:pPr>
            <w:r w:rsidRPr="002E6D0D">
              <w:rPr>
                <w:spacing w:val="-6"/>
                <w:sz w:val="21"/>
                <w:szCs w:val="21"/>
              </w:rPr>
              <w:t>Сохондинское</w:t>
            </w:r>
          </w:p>
        </w:tc>
        <w:tc>
          <w:tcPr>
            <w:tcW w:w="754" w:type="pct"/>
            <w:vAlign w:val="center"/>
            <w:hideMark/>
          </w:tcPr>
          <w:p w14:paraId="7D7BB71A"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Pr>
                <w:spacing w:val="-6"/>
                <w:sz w:val="21"/>
                <w:szCs w:val="21"/>
              </w:rPr>
              <w:t>Металлстроймонтаж</w:t>
            </w:r>
            <w:r w:rsidRPr="000F2DF5">
              <w:rPr>
                <w:spacing w:val="-6"/>
                <w:sz w:val="21"/>
                <w:szCs w:val="21"/>
              </w:rPr>
              <w:t>»</w:t>
            </w:r>
          </w:p>
        </w:tc>
        <w:tc>
          <w:tcPr>
            <w:tcW w:w="359" w:type="pct"/>
            <w:vAlign w:val="center"/>
            <w:hideMark/>
          </w:tcPr>
          <w:p w14:paraId="0E2C667F" w14:textId="77777777" w:rsidR="008E63E9" w:rsidRPr="002E6D0D" w:rsidRDefault="008E63E9" w:rsidP="008E63E9">
            <w:pPr>
              <w:ind w:firstLine="0"/>
              <w:jc w:val="center"/>
              <w:rPr>
                <w:spacing w:val="-6"/>
                <w:sz w:val="21"/>
                <w:szCs w:val="21"/>
              </w:rPr>
            </w:pPr>
            <w:r w:rsidRPr="002E6D0D">
              <w:rPr>
                <w:spacing w:val="-6"/>
                <w:sz w:val="21"/>
                <w:szCs w:val="21"/>
              </w:rPr>
              <w:t>6 071,88</w:t>
            </w:r>
          </w:p>
        </w:tc>
        <w:tc>
          <w:tcPr>
            <w:tcW w:w="359" w:type="pct"/>
            <w:vAlign w:val="center"/>
            <w:hideMark/>
          </w:tcPr>
          <w:p w14:paraId="5864C7F6" w14:textId="77777777" w:rsidR="008E63E9" w:rsidRPr="002E6D0D" w:rsidRDefault="008E63E9" w:rsidP="008E63E9">
            <w:pPr>
              <w:ind w:firstLine="0"/>
              <w:jc w:val="center"/>
              <w:rPr>
                <w:spacing w:val="-6"/>
                <w:sz w:val="21"/>
                <w:szCs w:val="21"/>
              </w:rPr>
            </w:pPr>
            <w:r w:rsidRPr="002E6D0D">
              <w:rPr>
                <w:spacing w:val="-6"/>
                <w:sz w:val="21"/>
                <w:szCs w:val="21"/>
              </w:rPr>
              <w:t>6 679,07</w:t>
            </w:r>
          </w:p>
        </w:tc>
        <w:tc>
          <w:tcPr>
            <w:tcW w:w="359" w:type="pct"/>
            <w:vAlign w:val="center"/>
            <w:hideMark/>
          </w:tcPr>
          <w:p w14:paraId="2D58208E" w14:textId="77777777" w:rsidR="008E63E9" w:rsidRPr="002E6D0D" w:rsidRDefault="008E63E9" w:rsidP="008E63E9">
            <w:pPr>
              <w:ind w:firstLine="0"/>
              <w:jc w:val="center"/>
              <w:rPr>
                <w:spacing w:val="-6"/>
                <w:sz w:val="21"/>
                <w:szCs w:val="21"/>
              </w:rPr>
            </w:pPr>
            <w:r w:rsidRPr="002E6D0D">
              <w:rPr>
                <w:spacing w:val="-6"/>
                <w:sz w:val="21"/>
                <w:szCs w:val="21"/>
              </w:rPr>
              <w:t>7 346,97</w:t>
            </w:r>
          </w:p>
        </w:tc>
        <w:tc>
          <w:tcPr>
            <w:tcW w:w="359" w:type="pct"/>
            <w:vAlign w:val="center"/>
            <w:hideMark/>
          </w:tcPr>
          <w:p w14:paraId="28E5A88D" w14:textId="77777777" w:rsidR="008E63E9" w:rsidRPr="002E6D0D" w:rsidRDefault="008E63E9" w:rsidP="008E63E9">
            <w:pPr>
              <w:ind w:firstLine="0"/>
              <w:jc w:val="center"/>
              <w:rPr>
                <w:spacing w:val="-6"/>
                <w:sz w:val="21"/>
                <w:szCs w:val="21"/>
              </w:rPr>
            </w:pPr>
            <w:r w:rsidRPr="002E6D0D">
              <w:rPr>
                <w:spacing w:val="-6"/>
                <w:sz w:val="21"/>
                <w:szCs w:val="21"/>
              </w:rPr>
              <w:t>8 081,67</w:t>
            </w:r>
          </w:p>
        </w:tc>
        <w:tc>
          <w:tcPr>
            <w:tcW w:w="359" w:type="pct"/>
            <w:vAlign w:val="center"/>
            <w:hideMark/>
          </w:tcPr>
          <w:p w14:paraId="0D7FEF36" w14:textId="77777777" w:rsidR="008E63E9" w:rsidRPr="002E6D0D" w:rsidRDefault="008E63E9" w:rsidP="008E63E9">
            <w:pPr>
              <w:ind w:firstLine="0"/>
              <w:jc w:val="center"/>
              <w:rPr>
                <w:spacing w:val="-6"/>
                <w:sz w:val="21"/>
                <w:szCs w:val="21"/>
              </w:rPr>
            </w:pPr>
            <w:r w:rsidRPr="002E6D0D">
              <w:rPr>
                <w:spacing w:val="-6"/>
                <w:sz w:val="21"/>
                <w:szCs w:val="21"/>
              </w:rPr>
              <w:t>8 889,84</w:t>
            </w:r>
          </w:p>
        </w:tc>
        <w:tc>
          <w:tcPr>
            <w:tcW w:w="359" w:type="pct"/>
            <w:vAlign w:val="center"/>
            <w:hideMark/>
          </w:tcPr>
          <w:p w14:paraId="000890C3" w14:textId="77777777" w:rsidR="008E63E9" w:rsidRPr="002E6D0D" w:rsidRDefault="008E63E9" w:rsidP="008E63E9">
            <w:pPr>
              <w:ind w:firstLine="0"/>
              <w:jc w:val="center"/>
              <w:rPr>
                <w:spacing w:val="-6"/>
                <w:sz w:val="21"/>
                <w:szCs w:val="21"/>
              </w:rPr>
            </w:pPr>
            <w:r w:rsidRPr="002E6D0D">
              <w:rPr>
                <w:spacing w:val="-6"/>
                <w:sz w:val="21"/>
                <w:szCs w:val="21"/>
              </w:rPr>
              <w:t>9 245,43</w:t>
            </w:r>
          </w:p>
        </w:tc>
        <w:tc>
          <w:tcPr>
            <w:tcW w:w="359" w:type="pct"/>
            <w:vAlign w:val="center"/>
            <w:hideMark/>
          </w:tcPr>
          <w:p w14:paraId="63A62769" w14:textId="77777777" w:rsidR="008E63E9" w:rsidRPr="002E6D0D" w:rsidRDefault="008E63E9" w:rsidP="008E63E9">
            <w:pPr>
              <w:ind w:firstLine="0"/>
              <w:jc w:val="center"/>
              <w:rPr>
                <w:spacing w:val="-6"/>
                <w:sz w:val="21"/>
                <w:szCs w:val="21"/>
              </w:rPr>
            </w:pPr>
            <w:r w:rsidRPr="002E6D0D">
              <w:rPr>
                <w:spacing w:val="-6"/>
                <w:sz w:val="21"/>
                <w:szCs w:val="21"/>
              </w:rPr>
              <w:t>9 615,25</w:t>
            </w:r>
          </w:p>
        </w:tc>
        <w:tc>
          <w:tcPr>
            <w:tcW w:w="359" w:type="pct"/>
            <w:vAlign w:val="center"/>
            <w:hideMark/>
          </w:tcPr>
          <w:p w14:paraId="7842C52E" w14:textId="77777777" w:rsidR="008E63E9" w:rsidRPr="002E6D0D" w:rsidRDefault="008E63E9" w:rsidP="008E63E9">
            <w:pPr>
              <w:ind w:firstLine="0"/>
              <w:jc w:val="center"/>
              <w:rPr>
                <w:spacing w:val="-6"/>
                <w:sz w:val="21"/>
                <w:szCs w:val="21"/>
              </w:rPr>
            </w:pPr>
            <w:r w:rsidRPr="002E6D0D">
              <w:rPr>
                <w:spacing w:val="-6"/>
                <w:sz w:val="21"/>
                <w:szCs w:val="21"/>
              </w:rPr>
              <w:t>9 999,86</w:t>
            </w:r>
          </w:p>
        </w:tc>
        <w:tc>
          <w:tcPr>
            <w:tcW w:w="361" w:type="pct"/>
            <w:vAlign w:val="center"/>
            <w:hideMark/>
          </w:tcPr>
          <w:p w14:paraId="34935B9D" w14:textId="77777777" w:rsidR="008E63E9" w:rsidRPr="002E6D0D" w:rsidRDefault="008E63E9" w:rsidP="008E63E9">
            <w:pPr>
              <w:ind w:firstLine="0"/>
              <w:jc w:val="center"/>
              <w:rPr>
                <w:spacing w:val="-6"/>
                <w:sz w:val="21"/>
                <w:szCs w:val="21"/>
              </w:rPr>
            </w:pPr>
            <w:r w:rsidRPr="002E6D0D">
              <w:rPr>
                <w:spacing w:val="-6"/>
                <w:sz w:val="21"/>
                <w:szCs w:val="21"/>
              </w:rPr>
              <w:t>10 399,86</w:t>
            </w:r>
          </w:p>
        </w:tc>
      </w:tr>
      <w:tr w:rsidR="008E63E9" w:rsidRPr="000F2DF5" w14:paraId="7797949A" w14:textId="77777777" w:rsidTr="00087F93">
        <w:trPr>
          <w:trHeight w:val="300"/>
        </w:trPr>
        <w:tc>
          <w:tcPr>
            <w:tcW w:w="374" w:type="pct"/>
            <w:vAlign w:val="center"/>
            <w:hideMark/>
          </w:tcPr>
          <w:p w14:paraId="54B4B3FA" w14:textId="77777777" w:rsidR="008E63E9" w:rsidRPr="002E6D0D" w:rsidRDefault="008E63E9" w:rsidP="008E63E9">
            <w:pPr>
              <w:ind w:firstLine="0"/>
              <w:jc w:val="center"/>
              <w:rPr>
                <w:spacing w:val="-6"/>
                <w:sz w:val="21"/>
                <w:szCs w:val="21"/>
              </w:rPr>
            </w:pPr>
            <w:r w:rsidRPr="002E6D0D">
              <w:rPr>
                <w:spacing w:val="-6"/>
                <w:sz w:val="21"/>
                <w:szCs w:val="21"/>
              </w:rPr>
              <w:t>Читинский</w:t>
            </w:r>
          </w:p>
        </w:tc>
        <w:tc>
          <w:tcPr>
            <w:tcW w:w="639" w:type="pct"/>
            <w:vAlign w:val="center"/>
            <w:hideMark/>
          </w:tcPr>
          <w:p w14:paraId="33696200" w14:textId="77777777" w:rsidR="008E63E9" w:rsidRPr="002E6D0D" w:rsidRDefault="008E63E9" w:rsidP="008E63E9">
            <w:pPr>
              <w:ind w:firstLine="0"/>
              <w:jc w:val="center"/>
              <w:rPr>
                <w:spacing w:val="-6"/>
                <w:sz w:val="21"/>
                <w:szCs w:val="21"/>
              </w:rPr>
            </w:pPr>
            <w:r w:rsidRPr="002E6D0D">
              <w:rPr>
                <w:spacing w:val="-6"/>
                <w:sz w:val="21"/>
                <w:szCs w:val="21"/>
              </w:rPr>
              <w:t>Угданское</w:t>
            </w:r>
          </w:p>
        </w:tc>
        <w:tc>
          <w:tcPr>
            <w:tcW w:w="754" w:type="pct"/>
            <w:vAlign w:val="center"/>
            <w:hideMark/>
          </w:tcPr>
          <w:p w14:paraId="6CE16E38" w14:textId="77777777" w:rsidR="008E63E9" w:rsidRPr="002E6D0D" w:rsidRDefault="008E63E9" w:rsidP="008E63E9">
            <w:pPr>
              <w:ind w:firstLine="0"/>
              <w:jc w:val="center"/>
              <w:rPr>
                <w:spacing w:val="-6"/>
                <w:sz w:val="21"/>
                <w:szCs w:val="21"/>
              </w:rPr>
            </w:pPr>
            <w:r w:rsidRPr="002E6D0D">
              <w:rPr>
                <w:spacing w:val="-6"/>
                <w:sz w:val="21"/>
                <w:szCs w:val="21"/>
              </w:rPr>
              <w:t xml:space="preserve">ООО </w:t>
            </w:r>
            <w:r w:rsidRPr="000F2DF5">
              <w:rPr>
                <w:spacing w:val="-6"/>
                <w:sz w:val="21"/>
                <w:szCs w:val="21"/>
              </w:rPr>
              <w:t>«</w:t>
            </w:r>
            <w:r>
              <w:rPr>
                <w:spacing w:val="-6"/>
                <w:sz w:val="21"/>
                <w:szCs w:val="21"/>
              </w:rPr>
              <w:t>Универсал мастер</w:t>
            </w:r>
            <w:r w:rsidRPr="000F2DF5">
              <w:rPr>
                <w:spacing w:val="-6"/>
                <w:sz w:val="21"/>
                <w:szCs w:val="21"/>
              </w:rPr>
              <w:t>»</w:t>
            </w:r>
          </w:p>
        </w:tc>
        <w:tc>
          <w:tcPr>
            <w:tcW w:w="359" w:type="pct"/>
            <w:vAlign w:val="center"/>
            <w:hideMark/>
          </w:tcPr>
          <w:p w14:paraId="1F4E3A7B" w14:textId="77777777" w:rsidR="008E63E9" w:rsidRPr="002E6D0D" w:rsidRDefault="008E63E9" w:rsidP="008E63E9">
            <w:pPr>
              <w:ind w:firstLine="0"/>
              <w:jc w:val="center"/>
              <w:rPr>
                <w:spacing w:val="-6"/>
                <w:sz w:val="21"/>
                <w:szCs w:val="21"/>
              </w:rPr>
            </w:pPr>
            <w:r w:rsidRPr="002E6D0D">
              <w:rPr>
                <w:spacing w:val="-6"/>
                <w:sz w:val="21"/>
                <w:szCs w:val="21"/>
              </w:rPr>
              <w:t>3 282,47</w:t>
            </w:r>
          </w:p>
        </w:tc>
        <w:tc>
          <w:tcPr>
            <w:tcW w:w="359" w:type="pct"/>
            <w:vAlign w:val="center"/>
            <w:hideMark/>
          </w:tcPr>
          <w:p w14:paraId="172635F6" w14:textId="77777777" w:rsidR="008E63E9" w:rsidRPr="002E6D0D" w:rsidRDefault="008E63E9" w:rsidP="008E63E9">
            <w:pPr>
              <w:ind w:firstLine="0"/>
              <w:jc w:val="center"/>
              <w:rPr>
                <w:spacing w:val="-6"/>
                <w:sz w:val="21"/>
                <w:szCs w:val="21"/>
              </w:rPr>
            </w:pPr>
            <w:r w:rsidRPr="002E6D0D">
              <w:rPr>
                <w:spacing w:val="-6"/>
                <w:sz w:val="21"/>
                <w:szCs w:val="21"/>
              </w:rPr>
              <w:t>3 610,72</w:t>
            </w:r>
          </w:p>
        </w:tc>
        <w:tc>
          <w:tcPr>
            <w:tcW w:w="359" w:type="pct"/>
            <w:vAlign w:val="center"/>
            <w:hideMark/>
          </w:tcPr>
          <w:p w14:paraId="2FF0D777" w14:textId="77777777" w:rsidR="008E63E9" w:rsidRPr="002E6D0D" w:rsidRDefault="008E63E9" w:rsidP="008E63E9">
            <w:pPr>
              <w:ind w:firstLine="0"/>
              <w:jc w:val="center"/>
              <w:rPr>
                <w:spacing w:val="-6"/>
                <w:sz w:val="21"/>
                <w:szCs w:val="21"/>
              </w:rPr>
            </w:pPr>
            <w:r w:rsidRPr="002E6D0D">
              <w:rPr>
                <w:spacing w:val="-6"/>
                <w:sz w:val="21"/>
                <w:szCs w:val="21"/>
              </w:rPr>
              <w:t>3 971,79</w:t>
            </w:r>
          </w:p>
        </w:tc>
        <w:tc>
          <w:tcPr>
            <w:tcW w:w="359" w:type="pct"/>
            <w:vAlign w:val="center"/>
            <w:hideMark/>
          </w:tcPr>
          <w:p w14:paraId="4586B371" w14:textId="77777777" w:rsidR="008E63E9" w:rsidRPr="002E6D0D" w:rsidRDefault="008E63E9" w:rsidP="008E63E9">
            <w:pPr>
              <w:ind w:firstLine="0"/>
              <w:jc w:val="center"/>
              <w:rPr>
                <w:spacing w:val="-6"/>
                <w:sz w:val="21"/>
                <w:szCs w:val="21"/>
              </w:rPr>
            </w:pPr>
            <w:r w:rsidRPr="002E6D0D">
              <w:rPr>
                <w:spacing w:val="-6"/>
                <w:sz w:val="21"/>
                <w:szCs w:val="21"/>
              </w:rPr>
              <w:t>4 368,97</w:t>
            </w:r>
          </w:p>
        </w:tc>
        <w:tc>
          <w:tcPr>
            <w:tcW w:w="359" w:type="pct"/>
            <w:vAlign w:val="center"/>
            <w:hideMark/>
          </w:tcPr>
          <w:p w14:paraId="5B9ECD44" w14:textId="77777777" w:rsidR="008E63E9" w:rsidRPr="002E6D0D" w:rsidRDefault="008E63E9" w:rsidP="008E63E9">
            <w:pPr>
              <w:ind w:firstLine="0"/>
              <w:jc w:val="center"/>
              <w:rPr>
                <w:spacing w:val="-6"/>
                <w:sz w:val="21"/>
                <w:szCs w:val="21"/>
              </w:rPr>
            </w:pPr>
            <w:r w:rsidRPr="002E6D0D">
              <w:rPr>
                <w:spacing w:val="-6"/>
                <w:sz w:val="21"/>
                <w:szCs w:val="21"/>
              </w:rPr>
              <w:t>4 805,87</w:t>
            </w:r>
          </w:p>
        </w:tc>
        <w:tc>
          <w:tcPr>
            <w:tcW w:w="359" w:type="pct"/>
            <w:vAlign w:val="center"/>
            <w:hideMark/>
          </w:tcPr>
          <w:p w14:paraId="76359406" w14:textId="77777777" w:rsidR="008E63E9" w:rsidRPr="002E6D0D" w:rsidRDefault="008E63E9" w:rsidP="008E63E9">
            <w:pPr>
              <w:ind w:firstLine="0"/>
              <w:jc w:val="center"/>
              <w:rPr>
                <w:spacing w:val="-6"/>
                <w:sz w:val="21"/>
                <w:szCs w:val="21"/>
              </w:rPr>
            </w:pPr>
            <w:r w:rsidRPr="002E6D0D">
              <w:rPr>
                <w:spacing w:val="-6"/>
                <w:sz w:val="21"/>
                <w:szCs w:val="21"/>
              </w:rPr>
              <w:t>4 998,10</w:t>
            </w:r>
          </w:p>
        </w:tc>
        <w:tc>
          <w:tcPr>
            <w:tcW w:w="359" w:type="pct"/>
            <w:vAlign w:val="center"/>
            <w:hideMark/>
          </w:tcPr>
          <w:p w14:paraId="007CA0B8" w14:textId="77777777" w:rsidR="008E63E9" w:rsidRPr="002E6D0D" w:rsidRDefault="008E63E9" w:rsidP="008E63E9">
            <w:pPr>
              <w:ind w:firstLine="0"/>
              <w:jc w:val="center"/>
              <w:rPr>
                <w:spacing w:val="-6"/>
                <w:sz w:val="21"/>
                <w:szCs w:val="21"/>
              </w:rPr>
            </w:pPr>
            <w:r w:rsidRPr="002E6D0D">
              <w:rPr>
                <w:spacing w:val="-6"/>
                <w:sz w:val="21"/>
                <w:szCs w:val="21"/>
              </w:rPr>
              <w:t>5 198,03</w:t>
            </w:r>
          </w:p>
        </w:tc>
        <w:tc>
          <w:tcPr>
            <w:tcW w:w="359" w:type="pct"/>
            <w:vAlign w:val="center"/>
            <w:hideMark/>
          </w:tcPr>
          <w:p w14:paraId="482E741B" w14:textId="77777777" w:rsidR="008E63E9" w:rsidRPr="002E6D0D" w:rsidRDefault="008E63E9" w:rsidP="008E63E9">
            <w:pPr>
              <w:ind w:firstLine="0"/>
              <w:jc w:val="center"/>
              <w:rPr>
                <w:spacing w:val="-6"/>
                <w:sz w:val="21"/>
                <w:szCs w:val="21"/>
              </w:rPr>
            </w:pPr>
            <w:r w:rsidRPr="002E6D0D">
              <w:rPr>
                <w:spacing w:val="-6"/>
                <w:sz w:val="21"/>
                <w:szCs w:val="21"/>
              </w:rPr>
              <w:t>5 405,95</w:t>
            </w:r>
          </w:p>
        </w:tc>
        <w:tc>
          <w:tcPr>
            <w:tcW w:w="361" w:type="pct"/>
            <w:vAlign w:val="center"/>
            <w:hideMark/>
          </w:tcPr>
          <w:p w14:paraId="392911AB" w14:textId="77777777" w:rsidR="008E63E9" w:rsidRPr="002E6D0D" w:rsidRDefault="008E63E9" w:rsidP="008E63E9">
            <w:pPr>
              <w:ind w:firstLine="0"/>
              <w:jc w:val="center"/>
              <w:rPr>
                <w:spacing w:val="-6"/>
                <w:sz w:val="21"/>
                <w:szCs w:val="21"/>
              </w:rPr>
            </w:pPr>
            <w:r w:rsidRPr="002E6D0D">
              <w:rPr>
                <w:spacing w:val="-6"/>
                <w:sz w:val="21"/>
                <w:szCs w:val="21"/>
              </w:rPr>
              <w:t>5 622,19</w:t>
            </w:r>
          </w:p>
        </w:tc>
      </w:tr>
    </w:tbl>
    <w:p w14:paraId="2FCC6681" w14:textId="77777777" w:rsidR="00851914" w:rsidRDefault="00851914" w:rsidP="004E131B">
      <w:pPr>
        <w:jc w:val="right"/>
        <w:rPr>
          <w:b/>
        </w:rPr>
      </w:pPr>
    </w:p>
    <w:p w14:paraId="6D2F1522" w14:textId="77777777" w:rsidR="000A14FA" w:rsidRDefault="000A14FA" w:rsidP="000A14FA">
      <w:pPr>
        <w:keepNext/>
        <w:spacing w:before="0" w:after="0"/>
        <w:ind w:firstLine="0"/>
        <w:contextualSpacing w:val="0"/>
        <w:jc w:val="right"/>
        <w:rPr>
          <w:rFonts w:eastAsia="Times New Roman" w:cs="Times New Roman"/>
          <w:b/>
          <w:szCs w:val="24"/>
          <w:lang w:eastAsia="ru-RU"/>
        </w:rPr>
      </w:pPr>
    </w:p>
    <w:p w14:paraId="47391448" w14:textId="77777777" w:rsidR="000A14FA" w:rsidRDefault="000A14FA" w:rsidP="000A14FA">
      <w:pPr>
        <w:keepNext/>
        <w:spacing w:before="0" w:after="0"/>
        <w:ind w:firstLine="0"/>
        <w:contextualSpacing w:val="0"/>
        <w:jc w:val="right"/>
        <w:rPr>
          <w:rFonts w:eastAsia="Times New Roman" w:cs="Times New Roman"/>
          <w:b/>
          <w:szCs w:val="24"/>
          <w:lang w:eastAsia="ru-RU"/>
        </w:rPr>
      </w:pPr>
    </w:p>
    <w:p w14:paraId="7133CBEF" w14:textId="77777777" w:rsidR="000A14FA" w:rsidRDefault="000A14FA" w:rsidP="000A14FA">
      <w:pPr>
        <w:keepNext/>
        <w:spacing w:before="0" w:after="0"/>
        <w:ind w:firstLine="0"/>
        <w:contextualSpacing w:val="0"/>
        <w:jc w:val="right"/>
        <w:rPr>
          <w:rFonts w:eastAsia="Times New Roman" w:cs="Times New Roman"/>
          <w:b/>
          <w:szCs w:val="24"/>
          <w:lang w:eastAsia="ru-RU"/>
        </w:rPr>
      </w:pPr>
    </w:p>
    <w:p w14:paraId="4D95B715" w14:textId="77777777" w:rsidR="000A14FA" w:rsidRDefault="000A14FA" w:rsidP="000A14FA">
      <w:pPr>
        <w:keepNext/>
        <w:spacing w:before="0" w:after="0"/>
        <w:ind w:firstLine="0"/>
        <w:contextualSpacing w:val="0"/>
        <w:jc w:val="right"/>
        <w:rPr>
          <w:rFonts w:eastAsia="Times New Roman" w:cs="Times New Roman"/>
          <w:b/>
          <w:szCs w:val="24"/>
          <w:lang w:eastAsia="ru-RU"/>
        </w:rPr>
      </w:pPr>
    </w:p>
    <w:p w14:paraId="40562433" w14:textId="6B238AEE" w:rsidR="000A14FA" w:rsidRPr="00851914" w:rsidRDefault="000A14FA" w:rsidP="000A14FA">
      <w:pPr>
        <w:keepNext/>
        <w:pageBreakBefore/>
        <w:spacing w:before="0" w:after="0"/>
        <w:ind w:firstLine="0"/>
        <w:contextualSpacing w:val="0"/>
        <w:jc w:val="right"/>
        <w:rPr>
          <w:rFonts w:eastAsia="Times New Roman" w:cs="Times New Roman"/>
          <w:b/>
          <w:szCs w:val="24"/>
          <w:lang w:eastAsia="ru-RU"/>
        </w:rPr>
      </w:pPr>
      <w:r w:rsidRPr="00851914">
        <w:rPr>
          <w:rFonts w:eastAsia="Times New Roman" w:cs="Times New Roman"/>
          <w:b/>
          <w:szCs w:val="24"/>
          <w:lang w:eastAsia="ru-RU"/>
        </w:rPr>
        <w:lastRenderedPageBreak/>
        <w:t>Таблица 1.11.1.</w:t>
      </w:r>
      <w:r>
        <w:rPr>
          <w:rFonts w:eastAsia="Times New Roman" w:cs="Times New Roman"/>
          <w:b/>
          <w:szCs w:val="24"/>
          <w:lang w:eastAsia="ru-RU"/>
        </w:rPr>
        <w:t>2</w:t>
      </w:r>
    </w:p>
    <w:p w14:paraId="4F853AD4" w14:textId="6605B5CD" w:rsidR="000A14FA" w:rsidRDefault="000A14FA" w:rsidP="000A14FA">
      <w:pPr>
        <w:ind w:firstLine="0"/>
        <w:jc w:val="center"/>
        <w:rPr>
          <w:rFonts w:eastAsia="Times New Roman" w:cs="Times New Roman"/>
          <w:b/>
          <w:bCs/>
          <w:szCs w:val="24"/>
          <w:lang w:eastAsia="ru-RU"/>
        </w:rPr>
      </w:pPr>
      <w:r w:rsidRPr="000A14FA">
        <w:rPr>
          <w:rFonts w:eastAsia="Times New Roman" w:cs="Times New Roman"/>
          <w:b/>
          <w:bCs/>
          <w:szCs w:val="24"/>
          <w:lang w:eastAsia="ru-RU"/>
        </w:rPr>
        <w:t xml:space="preserve">Предельные уровни цен на тепловую энергию (мощность) в поселениях, городских округах, не отнесенных к ценовым зонам теплоснабжения (по методу Альтернативной котельной) на 2025 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530"/>
        <w:gridCol w:w="1171"/>
        <w:gridCol w:w="2516"/>
        <w:gridCol w:w="2513"/>
      </w:tblGrid>
      <w:tr w:rsidR="000A14FA" w:rsidRPr="000A14FA" w14:paraId="320A2ED1" w14:textId="77777777" w:rsidTr="000A14FA">
        <w:trPr>
          <w:trHeight w:val="20"/>
        </w:trPr>
        <w:tc>
          <w:tcPr>
            <w:tcW w:w="972" w:type="pct"/>
            <w:vMerge w:val="restart"/>
            <w:vAlign w:val="center"/>
            <w:hideMark/>
          </w:tcPr>
          <w:p w14:paraId="0816CEB6" w14:textId="0FBAA690" w:rsidR="000A14FA" w:rsidRPr="000A14FA" w:rsidRDefault="000A14FA" w:rsidP="000A14FA">
            <w:pPr>
              <w:spacing w:before="0" w:after="0"/>
              <w:ind w:firstLine="0"/>
              <w:contextualSpacing w:val="0"/>
              <w:jc w:val="center"/>
              <w:rPr>
                <w:rFonts w:eastAsia="Times New Roman" w:cs="Times New Roman"/>
                <w:b/>
                <w:bCs/>
                <w:sz w:val="22"/>
                <w:lang w:eastAsia="ru-RU"/>
              </w:rPr>
            </w:pPr>
            <w:r w:rsidRPr="000A14FA">
              <w:rPr>
                <w:rFonts w:eastAsia="Times New Roman" w:cs="Times New Roman"/>
                <w:b/>
                <w:bCs/>
                <w:sz w:val="22"/>
                <w:lang w:eastAsia="ru-RU"/>
              </w:rPr>
              <w:t xml:space="preserve">Наименование </w:t>
            </w:r>
            <w:r>
              <w:rPr>
                <w:rFonts w:eastAsia="Times New Roman" w:cs="Times New Roman"/>
                <w:b/>
                <w:bCs/>
                <w:sz w:val="22"/>
                <w:lang w:eastAsia="ru-RU"/>
              </w:rPr>
              <w:t>МО</w:t>
            </w:r>
          </w:p>
        </w:tc>
        <w:tc>
          <w:tcPr>
            <w:tcW w:w="1899" w:type="pct"/>
            <w:vMerge w:val="restart"/>
            <w:vAlign w:val="center"/>
            <w:hideMark/>
          </w:tcPr>
          <w:p w14:paraId="6E04CC5E" w14:textId="77777777" w:rsidR="000A14FA" w:rsidRPr="000A14FA" w:rsidRDefault="000A14FA" w:rsidP="000A14FA">
            <w:pPr>
              <w:spacing w:before="0" w:after="0"/>
              <w:ind w:firstLine="0"/>
              <w:contextualSpacing w:val="0"/>
              <w:jc w:val="center"/>
              <w:rPr>
                <w:rFonts w:eastAsia="Times New Roman" w:cs="Times New Roman"/>
                <w:b/>
                <w:bCs/>
                <w:sz w:val="22"/>
                <w:lang w:eastAsia="ru-RU"/>
              </w:rPr>
            </w:pPr>
            <w:r w:rsidRPr="000A14FA">
              <w:rPr>
                <w:rFonts w:eastAsia="Times New Roman" w:cs="Times New Roman"/>
                <w:b/>
                <w:bCs/>
                <w:sz w:val="22"/>
                <w:lang w:eastAsia="ru-RU"/>
              </w:rPr>
              <w:t>Наименование регулируемой организации</w:t>
            </w:r>
          </w:p>
        </w:tc>
        <w:tc>
          <w:tcPr>
            <w:tcW w:w="402" w:type="pct"/>
            <w:vMerge w:val="restart"/>
            <w:vAlign w:val="center"/>
            <w:hideMark/>
          </w:tcPr>
          <w:p w14:paraId="49213174" w14:textId="77777777" w:rsidR="000A14FA" w:rsidRPr="000A14FA" w:rsidRDefault="000A14FA" w:rsidP="000A14FA">
            <w:pPr>
              <w:spacing w:before="0" w:after="0"/>
              <w:ind w:firstLine="0"/>
              <w:contextualSpacing w:val="0"/>
              <w:jc w:val="center"/>
              <w:rPr>
                <w:rFonts w:eastAsia="Times New Roman" w:cs="Times New Roman"/>
                <w:b/>
                <w:bCs/>
                <w:sz w:val="22"/>
                <w:lang w:eastAsia="ru-RU"/>
              </w:rPr>
            </w:pPr>
            <w:r w:rsidRPr="000A14FA">
              <w:rPr>
                <w:rFonts w:eastAsia="Times New Roman" w:cs="Times New Roman"/>
                <w:b/>
                <w:bCs/>
                <w:sz w:val="22"/>
                <w:lang w:eastAsia="ru-RU"/>
              </w:rPr>
              <w:t>Вид топлива</w:t>
            </w:r>
          </w:p>
        </w:tc>
        <w:tc>
          <w:tcPr>
            <w:tcW w:w="1727" w:type="pct"/>
            <w:gridSpan w:val="2"/>
            <w:vAlign w:val="center"/>
            <w:hideMark/>
          </w:tcPr>
          <w:p w14:paraId="3BC073D2" w14:textId="77777777" w:rsidR="000A14FA" w:rsidRPr="000A14FA" w:rsidRDefault="000A14FA" w:rsidP="000A14FA">
            <w:pPr>
              <w:spacing w:before="0" w:after="0"/>
              <w:ind w:firstLine="0"/>
              <w:contextualSpacing w:val="0"/>
              <w:jc w:val="center"/>
              <w:rPr>
                <w:rFonts w:eastAsia="Times New Roman" w:cs="Times New Roman"/>
                <w:b/>
                <w:bCs/>
                <w:sz w:val="22"/>
                <w:lang w:eastAsia="ru-RU"/>
              </w:rPr>
            </w:pPr>
            <w:r w:rsidRPr="000A14FA">
              <w:rPr>
                <w:rFonts w:eastAsia="Times New Roman" w:cs="Times New Roman"/>
                <w:b/>
                <w:bCs/>
                <w:sz w:val="22"/>
                <w:lang w:eastAsia="ru-RU"/>
              </w:rPr>
              <w:t>Предельный уровень цены на тепловую энергию (мощность), руб./Гкал (без НДС)</w:t>
            </w:r>
          </w:p>
          <w:p w14:paraId="6AED70B8" w14:textId="61281082" w:rsidR="000A14FA" w:rsidRPr="000A14FA" w:rsidRDefault="000A14FA" w:rsidP="000A14FA">
            <w:pPr>
              <w:spacing w:before="0" w:after="0"/>
              <w:ind w:firstLine="0"/>
              <w:contextualSpacing w:val="0"/>
              <w:jc w:val="center"/>
              <w:rPr>
                <w:rFonts w:eastAsia="Times New Roman" w:cs="Times New Roman"/>
                <w:b/>
                <w:bCs/>
                <w:sz w:val="22"/>
                <w:lang w:eastAsia="ru-RU"/>
              </w:rPr>
            </w:pPr>
          </w:p>
        </w:tc>
      </w:tr>
      <w:tr w:rsidR="000A14FA" w:rsidRPr="000A14FA" w14:paraId="74B34FEE" w14:textId="77777777" w:rsidTr="000A14FA">
        <w:trPr>
          <w:trHeight w:val="20"/>
        </w:trPr>
        <w:tc>
          <w:tcPr>
            <w:tcW w:w="972" w:type="pct"/>
            <w:vMerge/>
            <w:vAlign w:val="center"/>
          </w:tcPr>
          <w:p w14:paraId="3C03A92C" w14:textId="77777777" w:rsidR="000A14FA" w:rsidRPr="000A14FA" w:rsidRDefault="000A14FA" w:rsidP="000A14FA">
            <w:pPr>
              <w:spacing w:before="0" w:after="0"/>
              <w:ind w:firstLine="0"/>
              <w:contextualSpacing w:val="0"/>
              <w:jc w:val="center"/>
              <w:rPr>
                <w:rFonts w:eastAsia="Times New Roman" w:cs="Times New Roman"/>
                <w:b/>
                <w:bCs/>
                <w:sz w:val="22"/>
                <w:lang w:eastAsia="ru-RU"/>
              </w:rPr>
            </w:pPr>
          </w:p>
        </w:tc>
        <w:tc>
          <w:tcPr>
            <w:tcW w:w="1899" w:type="pct"/>
            <w:vMerge/>
            <w:vAlign w:val="center"/>
          </w:tcPr>
          <w:p w14:paraId="737DC30A" w14:textId="77777777" w:rsidR="000A14FA" w:rsidRPr="000A14FA" w:rsidRDefault="000A14FA" w:rsidP="000A14FA">
            <w:pPr>
              <w:spacing w:before="0" w:after="0"/>
              <w:ind w:firstLine="0"/>
              <w:contextualSpacing w:val="0"/>
              <w:jc w:val="center"/>
              <w:rPr>
                <w:rFonts w:eastAsia="Times New Roman" w:cs="Times New Roman"/>
                <w:b/>
                <w:bCs/>
                <w:sz w:val="22"/>
                <w:lang w:eastAsia="ru-RU"/>
              </w:rPr>
            </w:pPr>
          </w:p>
        </w:tc>
        <w:tc>
          <w:tcPr>
            <w:tcW w:w="402" w:type="pct"/>
            <w:vMerge/>
            <w:vAlign w:val="center"/>
          </w:tcPr>
          <w:p w14:paraId="3AB05078" w14:textId="77777777" w:rsidR="000A14FA" w:rsidRPr="000A14FA" w:rsidRDefault="000A14FA" w:rsidP="000A14FA">
            <w:pPr>
              <w:spacing w:before="0" w:after="0"/>
              <w:ind w:firstLine="0"/>
              <w:contextualSpacing w:val="0"/>
              <w:jc w:val="center"/>
              <w:rPr>
                <w:rFonts w:eastAsia="Times New Roman" w:cs="Times New Roman"/>
                <w:b/>
                <w:bCs/>
                <w:sz w:val="22"/>
                <w:lang w:eastAsia="ru-RU"/>
              </w:rPr>
            </w:pPr>
          </w:p>
        </w:tc>
        <w:tc>
          <w:tcPr>
            <w:tcW w:w="864" w:type="pct"/>
            <w:vAlign w:val="center"/>
          </w:tcPr>
          <w:p w14:paraId="06183467" w14:textId="67219727" w:rsidR="000A14FA" w:rsidRPr="000A14FA" w:rsidRDefault="000A14FA" w:rsidP="000A14FA">
            <w:pPr>
              <w:spacing w:before="0" w:after="0"/>
              <w:ind w:firstLine="0"/>
              <w:contextualSpacing w:val="0"/>
              <w:jc w:val="center"/>
              <w:rPr>
                <w:rFonts w:eastAsia="Times New Roman" w:cs="Times New Roman"/>
                <w:b/>
                <w:bCs/>
                <w:sz w:val="22"/>
                <w:lang w:eastAsia="ru-RU"/>
              </w:rPr>
            </w:pPr>
            <w:r>
              <w:rPr>
                <w:rFonts w:eastAsia="Times New Roman" w:cs="Times New Roman"/>
                <w:b/>
                <w:bCs/>
                <w:sz w:val="22"/>
                <w:lang w:eastAsia="ru-RU"/>
              </w:rPr>
              <w:t>1 полугодие</w:t>
            </w:r>
          </w:p>
        </w:tc>
        <w:tc>
          <w:tcPr>
            <w:tcW w:w="863" w:type="pct"/>
            <w:vAlign w:val="center"/>
          </w:tcPr>
          <w:p w14:paraId="190BCC8F" w14:textId="452BC7B1" w:rsidR="000A14FA" w:rsidRPr="000A14FA" w:rsidRDefault="000A14FA" w:rsidP="000A14FA">
            <w:pPr>
              <w:spacing w:before="0" w:after="0"/>
              <w:ind w:firstLine="0"/>
              <w:contextualSpacing w:val="0"/>
              <w:jc w:val="center"/>
              <w:rPr>
                <w:rFonts w:eastAsia="Times New Roman" w:cs="Times New Roman"/>
                <w:b/>
                <w:bCs/>
                <w:sz w:val="22"/>
                <w:lang w:eastAsia="ru-RU"/>
              </w:rPr>
            </w:pPr>
            <w:r>
              <w:rPr>
                <w:rFonts w:eastAsia="Times New Roman" w:cs="Times New Roman"/>
                <w:b/>
                <w:bCs/>
                <w:sz w:val="22"/>
                <w:lang w:eastAsia="ru-RU"/>
              </w:rPr>
              <w:t>2 полугодие</w:t>
            </w:r>
          </w:p>
        </w:tc>
      </w:tr>
      <w:tr w:rsidR="000A14FA" w:rsidRPr="000A14FA" w14:paraId="6B52757B" w14:textId="77777777" w:rsidTr="000A14FA">
        <w:trPr>
          <w:trHeight w:val="20"/>
        </w:trPr>
        <w:tc>
          <w:tcPr>
            <w:tcW w:w="972" w:type="pct"/>
            <w:vAlign w:val="center"/>
            <w:hideMark/>
          </w:tcPr>
          <w:p w14:paraId="1B6FBDF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пгт Атамановка</w:t>
            </w:r>
          </w:p>
        </w:tc>
        <w:tc>
          <w:tcPr>
            <w:tcW w:w="1899" w:type="pct"/>
            <w:vAlign w:val="center"/>
            <w:hideMark/>
          </w:tcPr>
          <w:p w14:paraId="28D80A12"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МП "ЖКХ Атамановка"</w:t>
            </w:r>
          </w:p>
        </w:tc>
        <w:tc>
          <w:tcPr>
            <w:tcW w:w="402" w:type="pct"/>
            <w:vAlign w:val="center"/>
            <w:hideMark/>
          </w:tcPr>
          <w:p w14:paraId="03071DC0"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430CED9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3 510,11</w:t>
            </w:r>
          </w:p>
        </w:tc>
        <w:tc>
          <w:tcPr>
            <w:tcW w:w="863" w:type="pct"/>
            <w:vAlign w:val="center"/>
            <w:hideMark/>
          </w:tcPr>
          <w:p w14:paraId="6204C04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3 650,51</w:t>
            </w:r>
          </w:p>
        </w:tc>
      </w:tr>
      <w:tr w:rsidR="000A14FA" w:rsidRPr="000A14FA" w14:paraId="19C819BE" w14:textId="77777777" w:rsidTr="000A14FA">
        <w:trPr>
          <w:trHeight w:val="20"/>
        </w:trPr>
        <w:tc>
          <w:tcPr>
            <w:tcW w:w="972" w:type="pct"/>
            <w:vAlign w:val="center"/>
            <w:hideMark/>
          </w:tcPr>
          <w:p w14:paraId="6A1FEBAD"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пгт Атамановка</w:t>
            </w:r>
          </w:p>
        </w:tc>
        <w:tc>
          <w:tcPr>
            <w:tcW w:w="1899" w:type="pct"/>
            <w:vAlign w:val="center"/>
            <w:hideMark/>
          </w:tcPr>
          <w:p w14:paraId="65A13BB7"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ООО "СПК Борзя"</w:t>
            </w:r>
          </w:p>
        </w:tc>
        <w:tc>
          <w:tcPr>
            <w:tcW w:w="402" w:type="pct"/>
            <w:vAlign w:val="center"/>
            <w:hideMark/>
          </w:tcPr>
          <w:p w14:paraId="757CBC96"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4D5BAFEA"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3 510,11</w:t>
            </w:r>
          </w:p>
        </w:tc>
        <w:tc>
          <w:tcPr>
            <w:tcW w:w="863" w:type="pct"/>
            <w:vAlign w:val="center"/>
            <w:hideMark/>
          </w:tcPr>
          <w:p w14:paraId="517893BA"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3 650,51</w:t>
            </w:r>
          </w:p>
        </w:tc>
      </w:tr>
      <w:tr w:rsidR="000A14FA" w:rsidRPr="000A14FA" w14:paraId="71BB4458" w14:textId="77777777" w:rsidTr="000A14FA">
        <w:trPr>
          <w:trHeight w:val="20"/>
        </w:trPr>
        <w:tc>
          <w:tcPr>
            <w:tcW w:w="972" w:type="pct"/>
            <w:vAlign w:val="center"/>
            <w:hideMark/>
          </w:tcPr>
          <w:p w14:paraId="2D6B039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пгт Атамановка</w:t>
            </w:r>
          </w:p>
        </w:tc>
        <w:tc>
          <w:tcPr>
            <w:tcW w:w="1899" w:type="pct"/>
            <w:vAlign w:val="center"/>
            <w:hideMark/>
          </w:tcPr>
          <w:p w14:paraId="7D76239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 xml:space="preserve">Котельные ГАУСО "Атамановский ДИПИ" </w:t>
            </w:r>
          </w:p>
        </w:tc>
        <w:tc>
          <w:tcPr>
            <w:tcW w:w="402" w:type="pct"/>
            <w:vAlign w:val="center"/>
            <w:hideMark/>
          </w:tcPr>
          <w:p w14:paraId="383FCF8A"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0309B4D5"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3 510,11</w:t>
            </w:r>
          </w:p>
        </w:tc>
        <w:tc>
          <w:tcPr>
            <w:tcW w:w="863" w:type="pct"/>
            <w:vAlign w:val="center"/>
            <w:hideMark/>
          </w:tcPr>
          <w:p w14:paraId="266AFEBC"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3 650,51</w:t>
            </w:r>
          </w:p>
        </w:tc>
      </w:tr>
      <w:tr w:rsidR="000A14FA" w:rsidRPr="000A14FA" w14:paraId="4B61F302" w14:textId="77777777" w:rsidTr="000A14FA">
        <w:trPr>
          <w:trHeight w:val="20"/>
        </w:trPr>
        <w:tc>
          <w:tcPr>
            <w:tcW w:w="972" w:type="pct"/>
            <w:vAlign w:val="center"/>
            <w:hideMark/>
          </w:tcPr>
          <w:p w14:paraId="2E9D5780"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Беклемишево</w:t>
            </w:r>
          </w:p>
        </w:tc>
        <w:tc>
          <w:tcPr>
            <w:tcW w:w="1899" w:type="pct"/>
            <w:vAlign w:val="center"/>
            <w:hideMark/>
          </w:tcPr>
          <w:p w14:paraId="6532A609"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"Регион"</w:t>
            </w:r>
          </w:p>
        </w:tc>
        <w:tc>
          <w:tcPr>
            <w:tcW w:w="402" w:type="pct"/>
            <w:vAlign w:val="center"/>
            <w:hideMark/>
          </w:tcPr>
          <w:p w14:paraId="63188D9F"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3FFDEB3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3 511,56</w:t>
            </w:r>
          </w:p>
        </w:tc>
        <w:tc>
          <w:tcPr>
            <w:tcW w:w="863" w:type="pct"/>
            <w:vAlign w:val="center"/>
            <w:hideMark/>
          </w:tcPr>
          <w:p w14:paraId="0B36AB9A"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3 652,02</w:t>
            </w:r>
          </w:p>
        </w:tc>
      </w:tr>
      <w:tr w:rsidR="000A14FA" w:rsidRPr="000A14FA" w14:paraId="20D6EC96" w14:textId="77777777" w:rsidTr="000A14FA">
        <w:trPr>
          <w:trHeight w:val="20"/>
        </w:trPr>
        <w:tc>
          <w:tcPr>
            <w:tcW w:w="972" w:type="pct"/>
            <w:vAlign w:val="center"/>
            <w:hideMark/>
          </w:tcPr>
          <w:p w14:paraId="7033BDC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Верх-Чита</w:t>
            </w:r>
          </w:p>
        </w:tc>
        <w:tc>
          <w:tcPr>
            <w:tcW w:w="1899" w:type="pct"/>
            <w:vAlign w:val="center"/>
            <w:hideMark/>
          </w:tcPr>
          <w:p w14:paraId="0C0436DD"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"Универсал Мастер"</w:t>
            </w:r>
          </w:p>
        </w:tc>
        <w:tc>
          <w:tcPr>
            <w:tcW w:w="402" w:type="pct"/>
            <w:vAlign w:val="center"/>
            <w:hideMark/>
          </w:tcPr>
          <w:p w14:paraId="18B97F59"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1F57429D"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3 509,28</w:t>
            </w:r>
          </w:p>
        </w:tc>
        <w:tc>
          <w:tcPr>
            <w:tcW w:w="863" w:type="pct"/>
            <w:vAlign w:val="center"/>
            <w:hideMark/>
          </w:tcPr>
          <w:p w14:paraId="71A34D3C"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3 649,65</w:t>
            </w:r>
          </w:p>
        </w:tc>
      </w:tr>
      <w:tr w:rsidR="000A14FA" w:rsidRPr="000A14FA" w14:paraId="2AFFDB57" w14:textId="77777777" w:rsidTr="000A14FA">
        <w:trPr>
          <w:trHeight w:val="20"/>
        </w:trPr>
        <w:tc>
          <w:tcPr>
            <w:tcW w:w="972" w:type="pct"/>
            <w:vAlign w:val="center"/>
            <w:hideMark/>
          </w:tcPr>
          <w:p w14:paraId="35E88291"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Домна</w:t>
            </w:r>
          </w:p>
        </w:tc>
        <w:tc>
          <w:tcPr>
            <w:tcW w:w="1899" w:type="pct"/>
            <w:vAlign w:val="center"/>
            <w:hideMark/>
          </w:tcPr>
          <w:p w14:paraId="33E5C52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"Универсал Мастер"</w:t>
            </w:r>
          </w:p>
        </w:tc>
        <w:tc>
          <w:tcPr>
            <w:tcW w:w="402" w:type="pct"/>
            <w:vAlign w:val="center"/>
            <w:hideMark/>
          </w:tcPr>
          <w:p w14:paraId="10C91FCB"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0ED5722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3 510,80</w:t>
            </w:r>
          </w:p>
        </w:tc>
        <w:tc>
          <w:tcPr>
            <w:tcW w:w="863" w:type="pct"/>
            <w:vAlign w:val="center"/>
            <w:hideMark/>
          </w:tcPr>
          <w:p w14:paraId="2D8A3AD5"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3 651,23</w:t>
            </w:r>
          </w:p>
        </w:tc>
      </w:tr>
      <w:tr w:rsidR="000A14FA" w:rsidRPr="000A14FA" w14:paraId="2CF5BD86" w14:textId="77777777" w:rsidTr="000A14FA">
        <w:trPr>
          <w:trHeight w:val="20"/>
        </w:trPr>
        <w:tc>
          <w:tcPr>
            <w:tcW w:w="972" w:type="pct"/>
            <w:vAlign w:val="center"/>
            <w:hideMark/>
          </w:tcPr>
          <w:p w14:paraId="45DD6AD9"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Домна</w:t>
            </w:r>
          </w:p>
        </w:tc>
        <w:tc>
          <w:tcPr>
            <w:tcW w:w="1899" w:type="pct"/>
            <w:vAlign w:val="center"/>
            <w:hideMark/>
          </w:tcPr>
          <w:p w14:paraId="5A58D0B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"Регион"</w:t>
            </w:r>
          </w:p>
        </w:tc>
        <w:tc>
          <w:tcPr>
            <w:tcW w:w="402" w:type="pct"/>
            <w:vAlign w:val="center"/>
            <w:hideMark/>
          </w:tcPr>
          <w:p w14:paraId="1C4BB3B5"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1F39D53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3 510,80</w:t>
            </w:r>
          </w:p>
        </w:tc>
        <w:tc>
          <w:tcPr>
            <w:tcW w:w="863" w:type="pct"/>
            <w:vAlign w:val="center"/>
            <w:hideMark/>
          </w:tcPr>
          <w:p w14:paraId="08B543C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3 651,23</w:t>
            </w:r>
          </w:p>
        </w:tc>
      </w:tr>
      <w:tr w:rsidR="000A14FA" w:rsidRPr="000A14FA" w14:paraId="131B82A1" w14:textId="77777777" w:rsidTr="000A14FA">
        <w:trPr>
          <w:trHeight w:val="20"/>
        </w:trPr>
        <w:tc>
          <w:tcPr>
            <w:tcW w:w="972" w:type="pct"/>
            <w:vAlign w:val="center"/>
            <w:hideMark/>
          </w:tcPr>
          <w:p w14:paraId="1E84CEE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Домна</w:t>
            </w:r>
          </w:p>
        </w:tc>
        <w:tc>
          <w:tcPr>
            <w:tcW w:w="1899" w:type="pct"/>
            <w:vAlign w:val="center"/>
            <w:hideMark/>
          </w:tcPr>
          <w:p w14:paraId="6801FDA8"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ФГБУ "ЦЖКУ Министерства обороны РФ"</w:t>
            </w:r>
          </w:p>
        </w:tc>
        <w:tc>
          <w:tcPr>
            <w:tcW w:w="402" w:type="pct"/>
            <w:vAlign w:val="center"/>
            <w:hideMark/>
          </w:tcPr>
          <w:p w14:paraId="2F6D0766"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04C1A71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3 510,80</w:t>
            </w:r>
          </w:p>
        </w:tc>
        <w:tc>
          <w:tcPr>
            <w:tcW w:w="863" w:type="pct"/>
            <w:vAlign w:val="center"/>
            <w:hideMark/>
          </w:tcPr>
          <w:p w14:paraId="143367A3"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3 651,23</w:t>
            </w:r>
          </w:p>
        </w:tc>
      </w:tr>
      <w:tr w:rsidR="000A14FA" w:rsidRPr="000A14FA" w14:paraId="2BDB5934" w14:textId="77777777" w:rsidTr="000A14FA">
        <w:trPr>
          <w:trHeight w:val="20"/>
        </w:trPr>
        <w:tc>
          <w:tcPr>
            <w:tcW w:w="972" w:type="pct"/>
            <w:vAlign w:val="center"/>
            <w:hideMark/>
          </w:tcPr>
          <w:p w14:paraId="1AAA558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Засопка</w:t>
            </w:r>
          </w:p>
        </w:tc>
        <w:tc>
          <w:tcPr>
            <w:tcW w:w="1899" w:type="pct"/>
            <w:vAlign w:val="center"/>
            <w:hideMark/>
          </w:tcPr>
          <w:p w14:paraId="139FC58E"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 xml:space="preserve">Котельные ООО УК "Комфорт" </w:t>
            </w:r>
          </w:p>
        </w:tc>
        <w:tc>
          <w:tcPr>
            <w:tcW w:w="402" w:type="pct"/>
            <w:vAlign w:val="center"/>
            <w:hideMark/>
          </w:tcPr>
          <w:p w14:paraId="736AA430"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5D29A9D7"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3 510,06</w:t>
            </w:r>
          </w:p>
        </w:tc>
        <w:tc>
          <w:tcPr>
            <w:tcW w:w="863" w:type="pct"/>
            <w:vAlign w:val="center"/>
            <w:hideMark/>
          </w:tcPr>
          <w:p w14:paraId="2265863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3 650,46</w:t>
            </w:r>
          </w:p>
        </w:tc>
      </w:tr>
      <w:tr w:rsidR="000A14FA" w:rsidRPr="000A14FA" w14:paraId="7F5609D2" w14:textId="77777777" w:rsidTr="000A14FA">
        <w:trPr>
          <w:trHeight w:val="20"/>
        </w:trPr>
        <w:tc>
          <w:tcPr>
            <w:tcW w:w="972" w:type="pct"/>
            <w:vAlign w:val="center"/>
            <w:hideMark/>
          </w:tcPr>
          <w:p w14:paraId="5771678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Ингодинское</w:t>
            </w:r>
          </w:p>
        </w:tc>
        <w:tc>
          <w:tcPr>
            <w:tcW w:w="1899" w:type="pct"/>
            <w:vAlign w:val="center"/>
            <w:hideMark/>
          </w:tcPr>
          <w:p w14:paraId="349E1BF5"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ООО "Регион"</w:t>
            </w:r>
          </w:p>
        </w:tc>
        <w:tc>
          <w:tcPr>
            <w:tcW w:w="402" w:type="pct"/>
            <w:vAlign w:val="center"/>
            <w:hideMark/>
          </w:tcPr>
          <w:p w14:paraId="30A36564"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07756993"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3 513,53</w:t>
            </w:r>
          </w:p>
        </w:tc>
        <w:tc>
          <w:tcPr>
            <w:tcW w:w="863" w:type="pct"/>
            <w:vAlign w:val="center"/>
            <w:hideMark/>
          </w:tcPr>
          <w:p w14:paraId="3E5FE161"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3 654,07</w:t>
            </w:r>
          </w:p>
        </w:tc>
      </w:tr>
      <w:tr w:rsidR="000A14FA" w:rsidRPr="000A14FA" w14:paraId="7887F733" w14:textId="77777777" w:rsidTr="000A14FA">
        <w:trPr>
          <w:trHeight w:val="20"/>
        </w:trPr>
        <w:tc>
          <w:tcPr>
            <w:tcW w:w="972" w:type="pct"/>
            <w:vAlign w:val="center"/>
            <w:hideMark/>
          </w:tcPr>
          <w:p w14:paraId="28E14FA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 Лесной Городок</w:t>
            </w:r>
          </w:p>
        </w:tc>
        <w:tc>
          <w:tcPr>
            <w:tcW w:w="1899" w:type="pct"/>
            <w:vAlign w:val="center"/>
            <w:hideMark/>
          </w:tcPr>
          <w:p w14:paraId="66B91853"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ФГБУ "ЦЖКУ Министерства обороны РФ"</w:t>
            </w:r>
          </w:p>
        </w:tc>
        <w:tc>
          <w:tcPr>
            <w:tcW w:w="402" w:type="pct"/>
            <w:vAlign w:val="center"/>
            <w:hideMark/>
          </w:tcPr>
          <w:p w14:paraId="65E70882"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6B3E53B1"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3 511,19</w:t>
            </w:r>
          </w:p>
        </w:tc>
        <w:tc>
          <w:tcPr>
            <w:tcW w:w="863" w:type="pct"/>
            <w:vAlign w:val="center"/>
            <w:hideMark/>
          </w:tcPr>
          <w:p w14:paraId="511D9FCA"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3 651,63</w:t>
            </w:r>
          </w:p>
        </w:tc>
      </w:tr>
      <w:tr w:rsidR="000A14FA" w:rsidRPr="000A14FA" w14:paraId="0AF5FA20" w14:textId="77777777" w:rsidTr="000A14FA">
        <w:trPr>
          <w:trHeight w:val="20"/>
        </w:trPr>
        <w:tc>
          <w:tcPr>
            <w:tcW w:w="972" w:type="pct"/>
            <w:vAlign w:val="center"/>
            <w:hideMark/>
          </w:tcPr>
          <w:p w14:paraId="1609A73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 Лесной Городок</w:t>
            </w:r>
          </w:p>
        </w:tc>
        <w:tc>
          <w:tcPr>
            <w:tcW w:w="1899" w:type="pct"/>
            <w:vAlign w:val="center"/>
            <w:hideMark/>
          </w:tcPr>
          <w:p w14:paraId="0B61515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«Здравницы Забайкалья»</w:t>
            </w:r>
          </w:p>
        </w:tc>
        <w:tc>
          <w:tcPr>
            <w:tcW w:w="402" w:type="pct"/>
            <w:vAlign w:val="center"/>
            <w:hideMark/>
          </w:tcPr>
          <w:p w14:paraId="2F7A0DFC"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787749C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3 489,52</w:t>
            </w:r>
          </w:p>
        </w:tc>
        <w:tc>
          <w:tcPr>
            <w:tcW w:w="863" w:type="pct"/>
            <w:vAlign w:val="center"/>
            <w:hideMark/>
          </w:tcPr>
          <w:p w14:paraId="1356FB5E"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3 629,10</w:t>
            </w:r>
          </w:p>
        </w:tc>
      </w:tr>
      <w:tr w:rsidR="000A14FA" w:rsidRPr="000A14FA" w14:paraId="6FF1E8C9" w14:textId="77777777" w:rsidTr="000A14FA">
        <w:trPr>
          <w:trHeight w:val="20"/>
        </w:trPr>
        <w:tc>
          <w:tcPr>
            <w:tcW w:w="972" w:type="pct"/>
            <w:vAlign w:val="center"/>
            <w:hideMark/>
          </w:tcPr>
          <w:p w14:paraId="650E5AC7"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Маккавеево</w:t>
            </w:r>
          </w:p>
        </w:tc>
        <w:tc>
          <w:tcPr>
            <w:tcW w:w="1899" w:type="pct"/>
            <w:vAlign w:val="center"/>
            <w:hideMark/>
          </w:tcPr>
          <w:p w14:paraId="72BD7CB3"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УК "Азау"</w:t>
            </w:r>
          </w:p>
        </w:tc>
        <w:tc>
          <w:tcPr>
            <w:tcW w:w="402" w:type="pct"/>
            <w:vAlign w:val="center"/>
            <w:hideMark/>
          </w:tcPr>
          <w:p w14:paraId="6A65DB42"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6099531C"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3 510,26</w:t>
            </w:r>
          </w:p>
        </w:tc>
        <w:tc>
          <w:tcPr>
            <w:tcW w:w="863" w:type="pct"/>
            <w:vAlign w:val="center"/>
            <w:hideMark/>
          </w:tcPr>
          <w:p w14:paraId="751634B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3 650,67</w:t>
            </w:r>
          </w:p>
        </w:tc>
      </w:tr>
      <w:tr w:rsidR="000A14FA" w:rsidRPr="000A14FA" w14:paraId="0210A4F0" w14:textId="77777777" w:rsidTr="000A14FA">
        <w:trPr>
          <w:trHeight w:val="20"/>
        </w:trPr>
        <w:tc>
          <w:tcPr>
            <w:tcW w:w="972" w:type="pct"/>
            <w:vAlign w:val="center"/>
            <w:hideMark/>
          </w:tcPr>
          <w:p w14:paraId="5696CC65"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пгт Новокручининский</w:t>
            </w:r>
          </w:p>
        </w:tc>
        <w:tc>
          <w:tcPr>
            <w:tcW w:w="1899" w:type="pct"/>
            <w:vAlign w:val="center"/>
            <w:hideMark/>
          </w:tcPr>
          <w:p w14:paraId="722C1FB9"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 xml:space="preserve">Котельные ООО «Новокручининское» </w:t>
            </w:r>
          </w:p>
        </w:tc>
        <w:tc>
          <w:tcPr>
            <w:tcW w:w="402" w:type="pct"/>
            <w:vAlign w:val="center"/>
            <w:hideMark/>
          </w:tcPr>
          <w:p w14:paraId="21C9DEAA"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586FED4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3 512,16</w:t>
            </w:r>
          </w:p>
        </w:tc>
        <w:tc>
          <w:tcPr>
            <w:tcW w:w="863" w:type="pct"/>
            <w:vAlign w:val="center"/>
            <w:hideMark/>
          </w:tcPr>
          <w:p w14:paraId="58EFC97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3 652,65</w:t>
            </w:r>
          </w:p>
        </w:tc>
      </w:tr>
      <w:tr w:rsidR="000A14FA" w:rsidRPr="000A14FA" w14:paraId="3AB2F43B" w14:textId="77777777" w:rsidTr="000A14FA">
        <w:trPr>
          <w:trHeight w:val="20"/>
        </w:trPr>
        <w:tc>
          <w:tcPr>
            <w:tcW w:w="972" w:type="pct"/>
            <w:vAlign w:val="center"/>
            <w:hideMark/>
          </w:tcPr>
          <w:p w14:paraId="15CD9E00"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пгт Новокручининский</w:t>
            </w:r>
          </w:p>
        </w:tc>
        <w:tc>
          <w:tcPr>
            <w:tcW w:w="1899" w:type="pct"/>
            <w:vAlign w:val="center"/>
            <w:hideMark/>
          </w:tcPr>
          <w:p w14:paraId="0C33173B"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"ДомуВид"</w:t>
            </w:r>
          </w:p>
        </w:tc>
        <w:tc>
          <w:tcPr>
            <w:tcW w:w="402" w:type="pct"/>
            <w:vAlign w:val="center"/>
            <w:hideMark/>
          </w:tcPr>
          <w:p w14:paraId="1F0EF2E0"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1B8836F2"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3 512,16</w:t>
            </w:r>
          </w:p>
        </w:tc>
        <w:tc>
          <w:tcPr>
            <w:tcW w:w="863" w:type="pct"/>
            <w:vAlign w:val="center"/>
            <w:hideMark/>
          </w:tcPr>
          <w:p w14:paraId="53B0A4E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3 652,65</w:t>
            </w:r>
          </w:p>
        </w:tc>
      </w:tr>
      <w:tr w:rsidR="000A14FA" w:rsidRPr="000A14FA" w14:paraId="53BDA9B6" w14:textId="77777777" w:rsidTr="000A14FA">
        <w:trPr>
          <w:trHeight w:val="20"/>
        </w:trPr>
        <w:tc>
          <w:tcPr>
            <w:tcW w:w="972" w:type="pct"/>
            <w:vAlign w:val="center"/>
            <w:hideMark/>
          </w:tcPr>
          <w:p w14:paraId="1A27A6CC"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пгт Новокручининский</w:t>
            </w:r>
          </w:p>
        </w:tc>
        <w:tc>
          <w:tcPr>
            <w:tcW w:w="1899" w:type="pct"/>
            <w:vAlign w:val="center"/>
            <w:hideMark/>
          </w:tcPr>
          <w:p w14:paraId="7E36AC15"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ФГБУ "ЦЖКУ Министерства обороны РФ"</w:t>
            </w:r>
          </w:p>
        </w:tc>
        <w:tc>
          <w:tcPr>
            <w:tcW w:w="402" w:type="pct"/>
            <w:vAlign w:val="center"/>
            <w:hideMark/>
          </w:tcPr>
          <w:p w14:paraId="1274A8E1"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207F6DF9"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3 512,16</w:t>
            </w:r>
          </w:p>
        </w:tc>
        <w:tc>
          <w:tcPr>
            <w:tcW w:w="863" w:type="pct"/>
            <w:vAlign w:val="center"/>
            <w:hideMark/>
          </w:tcPr>
          <w:p w14:paraId="53AA9FB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3 841,26</w:t>
            </w:r>
          </w:p>
        </w:tc>
      </w:tr>
      <w:tr w:rsidR="000A14FA" w:rsidRPr="000A14FA" w14:paraId="09713EE6" w14:textId="77777777" w:rsidTr="000A14FA">
        <w:trPr>
          <w:trHeight w:val="20"/>
        </w:trPr>
        <w:tc>
          <w:tcPr>
            <w:tcW w:w="972" w:type="pct"/>
            <w:vAlign w:val="center"/>
            <w:hideMark/>
          </w:tcPr>
          <w:p w14:paraId="0661B77A"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пгт Новокручининский</w:t>
            </w:r>
          </w:p>
        </w:tc>
        <w:tc>
          <w:tcPr>
            <w:tcW w:w="1899" w:type="pct"/>
            <w:vAlign w:val="center"/>
            <w:hideMark/>
          </w:tcPr>
          <w:p w14:paraId="6DC86DCD"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ЗабДТВ</w:t>
            </w:r>
          </w:p>
        </w:tc>
        <w:tc>
          <w:tcPr>
            <w:tcW w:w="402" w:type="pct"/>
            <w:vAlign w:val="center"/>
            <w:hideMark/>
          </w:tcPr>
          <w:p w14:paraId="3D29514D"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7520CC50"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3 512,16</w:t>
            </w:r>
          </w:p>
        </w:tc>
        <w:tc>
          <w:tcPr>
            <w:tcW w:w="863" w:type="pct"/>
            <w:vAlign w:val="center"/>
            <w:hideMark/>
          </w:tcPr>
          <w:p w14:paraId="064B14F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3 649,06</w:t>
            </w:r>
          </w:p>
        </w:tc>
      </w:tr>
      <w:tr w:rsidR="000A14FA" w:rsidRPr="000A14FA" w14:paraId="397F4F60" w14:textId="77777777" w:rsidTr="000A14FA">
        <w:trPr>
          <w:trHeight w:val="20"/>
        </w:trPr>
        <w:tc>
          <w:tcPr>
            <w:tcW w:w="972" w:type="pct"/>
            <w:vAlign w:val="center"/>
            <w:hideMark/>
          </w:tcPr>
          <w:p w14:paraId="3216F79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Новая Кука</w:t>
            </w:r>
          </w:p>
        </w:tc>
        <w:tc>
          <w:tcPr>
            <w:tcW w:w="1899" w:type="pct"/>
            <w:vAlign w:val="center"/>
            <w:hideMark/>
          </w:tcPr>
          <w:p w14:paraId="36251208"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ООО "ТеплоРемСтрой"</w:t>
            </w:r>
          </w:p>
        </w:tc>
        <w:tc>
          <w:tcPr>
            <w:tcW w:w="402" w:type="pct"/>
            <w:vAlign w:val="center"/>
            <w:hideMark/>
          </w:tcPr>
          <w:p w14:paraId="47317CE5"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50913BAD"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3 508,71</w:t>
            </w:r>
          </w:p>
        </w:tc>
        <w:tc>
          <w:tcPr>
            <w:tcW w:w="863" w:type="pct"/>
            <w:vAlign w:val="center"/>
            <w:hideMark/>
          </w:tcPr>
          <w:p w14:paraId="6EAB378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3 649,06</w:t>
            </w:r>
          </w:p>
        </w:tc>
      </w:tr>
      <w:tr w:rsidR="000A14FA" w:rsidRPr="000A14FA" w14:paraId="6DAEB06B" w14:textId="77777777" w:rsidTr="000A14FA">
        <w:trPr>
          <w:trHeight w:val="20"/>
        </w:trPr>
        <w:tc>
          <w:tcPr>
            <w:tcW w:w="972" w:type="pct"/>
            <w:vAlign w:val="center"/>
            <w:hideMark/>
          </w:tcPr>
          <w:p w14:paraId="7EB0657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Новая Кука</w:t>
            </w:r>
          </w:p>
        </w:tc>
        <w:tc>
          <w:tcPr>
            <w:tcW w:w="1899" w:type="pct"/>
            <w:vAlign w:val="center"/>
            <w:hideMark/>
          </w:tcPr>
          <w:p w14:paraId="5032C1CE"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"Меркурий"</w:t>
            </w:r>
          </w:p>
        </w:tc>
        <w:tc>
          <w:tcPr>
            <w:tcW w:w="402" w:type="pct"/>
            <w:vAlign w:val="center"/>
            <w:hideMark/>
          </w:tcPr>
          <w:p w14:paraId="4641E1AA"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687B0AD3"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3 508,71</w:t>
            </w:r>
          </w:p>
        </w:tc>
        <w:tc>
          <w:tcPr>
            <w:tcW w:w="863" w:type="pct"/>
            <w:vAlign w:val="center"/>
            <w:hideMark/>
          </w:tcPr>
          <w:p w14:paraId="535B393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3 649,06</w:t>
            </w:r>
          </w:p>
        </w:tc>
      </w:tr>
      <w:tr w:rsidR="000A14FA" w:rsidRPr="000A14FA" w14:paraId="72594F6B" w14:textId="77777777" w:rsidTr="000A14FA">
        <w:trPr>
          <w:trHeight w:val="20"/>
        </w:trPr>
        <w:tc>
          <w:tcPr>
            <w:tcW w:w="972" w:type="pct"/>
            <w:vAlign w:val="center"/>
            <w:hideMark/>
          </w:tcPr>
          <w:p w14:paraId="51B96EB9"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Новая Кука</w:t>
            </w:r>
          </w:p>
        </w:tc>
        <w:tc>
          <w:tcPr>
            <w:tcW w:w="1899" w:type="pct"/>
            <w:vAlign w:val="center"/>
            <w:hideMark/>
          </w:tcPr>
          <w:p w14:paraId="51D9952F"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МБУ "Центр МТТО"</w:t>
            </w:r>
          </w:p>
        </w:tc>
        <w:tc>
          <w:tcPr>
            <w:tcW w:w="402" w:type="pct"/>
            <w:vAlign w:val="center"/>
            <w:hideMark/>
          </w:tcPr>
          <w:p w14:paraId="233D0E15"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7852059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3 508,71</w:t>
            </w:r>
          </w:p>
        </w:tc>
        <w:tc>
          <w:tcPr>
            <w:tcW w:w="863" w:type="pct"/>
            <w:vAlign w:val="center"/>
            <w:hideMark/>
          </w:tcPr>
          <w:p w14:paraId="7DAD09AE"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3 650,70</w:t>
            </w:r>
          </w:p>
        </w:tc>
      </w:tr>
      <w:tr w:rsidR="000A14FA" w:rsidRPr="000A14FA" w14:paraId="1218E6D2" w14:textId="77777777" w:rsidTr="000A14FA">
        <w:trPr>
          <w:trHeight w:val="20"/>
        </w:trPr>
        <w:tc>
          <w:tcPr>
            <w:tcW w:w="972" w:type="pct"/>
            <w:vAlign w:val="center"/>
            <w:hideMark/>
          </w:tcPr>
          <w:p w14:paraId="18E0771A"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Смоленка</w:t>
            </w:r>
          </w:p>
        </w:tc>
        <w:tc>
          <w:tcPr>
            <w:tcW w:w="1899" w:type="pct"/>
            <w:vAlign w:val="center"/>
            <w:hideMark/>
          </w:tcPr>
          <w:p w14:paraId="7645E933"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ФГБУ "ЦЖКУ Министерства обороны РФ"</w:t>
            </w:r>
          </w:p>
        </w:tc>
        <w:tc>
          <w:tcPr>
            <w:tcW w:w="402" w:type="pct"/>
            <w:vAlign w:val="center"/>
            <w:hideMark/>
          </w:tcPr>
          <w:p w14:paraId="731031AD"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4F4EA645"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3 510,29</w:t>
            </w:r>
          </w:p>
        </w:tc>
        <w:tc>
          <w:tcPr>
            <w:tcW w:w="863" w:type="pct"/>
            <w:vAlign w:val="center"/>
            <w:hideMark/>
          </w:tcPr>
          <w:p w14:paraId="174D789D"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3 650,70</w:t>
            </w:r>
          </w:p>
        </w:tc>
      </w:tr>
      <w:tr w:rsidR="000A14FA" w:rsidRPr="000A14FA" w14:paraId="1827F406" w14:textId="77777777" w:rsidTr="000A14FA">
        <w:trPr>
          <w:trHeight w:val="20"/>
        </w:trPr>
        <w:tc>
          <w:tcPr>
            <w:tcW w:w="972" w:type="pct"/>
            <w:vAlign w:val="center"/>
            <w:hideMark/>
          </w:tcPr>
          <w:p w14:paraId="38E1971C"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Смоленка</w:t>
            </w:r>
          </w:p>
        </w:tc>
        <w:tc>
          <w:tcPr>
            <w:tcW w:w="1899" w:type="pct"/>
            <w:vAlign w:val="center"/>
            <w:hideMark/>
          </w:tcPr>
          <w:p w14:paraId="416EDDA5"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"Регион"</w:t>
            </w:r>
          </w:p>
        </w:tc>
        <w:tc>
          <w:tcPr>
            <w:tcW w:w="402" w:type="pct"/>
            <w:vAlign w:val="center"/>
            <w:hideMark/>
          </w:tcPr>
          <w:p w14:paraId="5539DFED"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285070E6"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3 510,29</w:t>
            </w:r>
          </w:p>
        </w:tc>
        <w:tc>
          <w:tcPr>
            <w:tcW w:w="863" w:type="pct"/>
            <w:vAlign w:val="center"/>
            <w:hideMark/>
          </w:tcPr>
          <w:p w14:paraId="3107ED50"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3 650,70</w:t>
            </w:r>
          </w:p>
        </w:tc>
      </w:tr>
      <w:tr w:rsidR="000A14FA" w:rsidRPr="000A14FA" w14:paraId="510596BB" w14:textId="77777777" w:rsidTr="000A14FA">
        <w:trPr>
          <w:trHeight w:val="20"/>
        </w:trPr>
        <w:tc>
          <w:tcPr>
            <w:tcW w:w="972" w:type="pct"/>
            <w:vAlign w:val="center"/>
            <w:hideMark/>
          </w:tcPr>
          <w:p w14:paraId="472B9E4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Сохондо</w:t>
            </w:r>
          </w:p>
        </w:tc>
        <w:tc>
          <w:tcPr>
            <w:tcW w:w="1899" w:type="pct"/>
            <w:vAlign w:val="center"/>
            <w:hideMark/>
          </w:tcPr>
          <w:p w14:paraId="6F6360A8"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"Регион"</w:t>
            </w:r>
          </w:p>
        </w:tc>
        <w:tc>
          <w:tcPr>
            <w:tcW w:w="402" w:type="pct"/>
            <w:vAlign w:val="center"/>
            <w:hideMark/>
          </w:tcPr>
          <w:p w14:paraId="527FF196"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1163D858"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3 514,96</w:t>
            </w:r>
          </w:p>
        </w:tc>
        <w:tc>
          <w:tcPr>
            <w:tcW w:w="863" w:type="pct"/>
            <w:vAlign w:val="center"/>
            <w:hideMark/>
          </w:tcPr>
          <w:p w14:paraId="3E6F5B12"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3 655,56</w:t>
            </w:r>
          </w:p>
        </w:tc>
      </w:tr>
      <w:tr w:rsidR="000A14FA" w:rsidRPr="000A14FA" w14:paraId="7AE4ACF6" w14:textId="77777777" w:rsidTr="000A14FA">
        <w:trPr>
          <w:trHeight w:val="20"/>
        </w:trPr>
        <w:tc>
          <w:tcPr>
            <w:tcW w:w="972" w:type="pct"/>
            <w:vAlign w:val="center"/>
            <w:hideMark/>
          </w:tcPr>
          <w:p w14:paraId="1D249FED"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Сохондо</w:t>
            </w:r>
          </w:p>
        </w:tc>
        <w:tc>
          <w:tcPr>
            <w:tcW w:w="1899" w:type="pct"/>
            <w:vAlign w:val="center"/>
            <w:hideMark/>
          </w:tcPr>
          <w:p w14:paraId="2118070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ФГБУ "ЦЖКУ Министерства обороны РФ"</w:t>
            </w:r>
          </w:p>
        </w:tc>
        <w:tc>
          <w:tcPr>
            <w:tcW w:w="402" w:type="pct"/>
            <w:vAlign w:val="center"/>
            <w:hideMark/>
          </w:tcPr>
          <w:p w14:paraId="31D1D59B"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 xml:space="preserve">мазут </w:t>
            </w:r>
          </w:p>
        </w:tc>
        <w:tc>
          <w:tcPr>
            <w:tcW w:w="864" w:type="pct"/>
            <w:vAlign w:val="center"/>
            <w:hideMark/>
          </w:tcPr>
          <w:p w14:paraId="59FC7B2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3 514,96</w:t>
            </w:r>
          </w:p>
        </w:tc>
        <w:tc>
          <w:tcPr>
            <w:tcW w:w="863" w:type="pct"/>
            <w:vAlign w:val="center"/>
            <w:hideMark/>
          </w:tcPr>
          <w:p w14:paraId="460CFA21"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3 655,56</w:t>
            </w:r>
          </w:p>
        </w:tc>
      </w:tr>
      <w:tr w:rsidR="000A14FA" w:rsidRPr="000A14FA" w14:paraId="644A8A31" w14:textId="77777777" w:rsidTr="000A14FA">
        <w:trPr>
          <w:trHeight w:val="20"/>
        </w:trPr>
        <w:tc>
          <w:tcPr>
            <w:tcW w:w="972" w:type="pct"/>
            <w:vAlign w:val="center"/>
            <w:hideMark/>
          </w:tcPr>
          <w:p w14:paraId="77E539B2"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с Угдан</w:t>
            </w:r>
          </w:p>
        </w:tc>
        <w:tc>
          <w:tcPr>
            <w:tcW w:w="1899" w:type="pct"/>
            <w:vAlign w:val="center"/>
            <w:hideMark/>
          </w:tcPr>
          <w:p w14:paraId="2FE36550"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Котельные ООО "Регион"</w:t>
            </w:r>
          </w:p>
        </w:tc>
        <w:tc>
          <w:tcPr>
            <w:tcW w:w="402" w:type="pct"/>
            <w:vAlign w:val="center"/>
            <w:hideMark/>
          </w:tcPr>
          <w:p w14:paraId="41B28D72" w14:textId="77777777" w:rsidR="000A14FA" w:rsidRPr="000A14FA" w:rsidRDefault="000A14FA" w:rsidP="000A14FA">
            <w:pPr>
              <w:spacing w:before="0" w:after="0"/>
              <w:ind w:firstLine="0"/>
              <w:contextualSpacing w:val="0"/>
              <w:jc w:val="center"/>
              <w:rPr>
                <w:rFonts w:eastAsia="Times New Roman" w:cs="Times New Roman"/>
                <w:sz w:val="20"/>
                <w:szCs w:val="20"/>
                <w:lang w:eastAsia="ru-RU"/>
              </w:rPr>
            </w:pPr>
            <w:r w:rsidRPr="000A14FA">
              <w:rPr>
                <w:rFonts w:eastAsia="Times New Roman" w:cs="Times New Roman"/>
                <w:sz w:val="20"/>
                <w:szCs w:val="20"/>
                <w:lang w:eastAsia="ru-RU"/>
              </w:rPr>
              <w:t>уголь</w:t>
            </w:r>
          </w:p>
        </w:tc>
        <w:tc>
          <w:tcPr>
            <w:tcW w:w="864" w:type="pct"/>
            <w:vAlign w:val="center"/>
            <w:hideMark/>
          </w:tcPr>
          <w:p w14:paraId="79E93104"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3 508,59</w:t>
            </w:r>
          </w:p>
        </w:tc>
        <w:tc>
          <w:tcPr>
            <w:tcW w:w="863" w:type="pct"/>
            <w:vAlign w:val="center"/>
            <w:hideMark/>
          </w:tcPr>
          <w:p w14:paraId="020A6828" w14:textId="77777777" w:rsidR="000A14FA" w:rsidRPr="000A14FA" w:rsidRDefault="000A14FA" w:rsidP="000A14FA">
            <w:pPr>
              <w:spacing w:before="0" w:after="0"/>
              <w:ind w:firstLine="0"/>
              <w:contextualSpacing w:val="0"/>
              <w:jc w:val="center"/>
              <w:rPr>
                <w:rFonts w:eastAsia="Times New Roman" w:cs="Times New Roman"/>
                <w:sz w:val="22"/>
                <w:lang w:eastAsia="ru-RU"/>
              </w:rPr>
            </w:pPr>
            <w:r w:rsidRPr="000A14FA">
              <w:rPr>
                <w:rFonts w:eastAsia="Times New Roman" w:cs="Times New Roman"/>
                <w:sz w:val="22"/>
                <w:lang w:eastAsia="ru-RU"/>
              </w:rPr>
              <w:t>3 648,93</w:t>
            </w:r>
          </w:p>
        </w:tc>
      </w:tr>
    </w:tbl>
    <w:p w14:paraId="478873F7" w14:textId="77777777" w:rsidR="000A14FA" w:rsidRPr="000A14FA" w:rsidRDefault="000A14FA" w:rsidP="000A14FA">
      <w:pPr>
        <w:ind w:firstLine="0"/>
        <w:jc w:val="center"/>
        <w:rPr>
          <w:rFonts w:eastAsia="Times New Roman" w:cs="Times New Roman"/>
          <w:b/>
          <w:bCs/>
          <w:szCs w:val="24"/>
          <w:lang w:eastAsia="ru-RU"/>
        </w:rPr>
        <w:sectPr w:rsidR="000A14FA" w:rsidRPr="000A14FA" w:rsidSect="00851914">
          <w:pgSz w:w="16838" w:h="11906" w:orient="landscape"/>
          <w:pgMar w:top="1134" w:right="1134" w:bottom="567" w:left="1134" w:header="709" w:footer="709" w:gutter="0"/>
          <w:cols w:space="708"/>
          <w:titlePg/>
          <w:docGrid w:linePitch="360"/>
        </w:sectPr>
      </w:pPr>
    </w:p>
    <w:p w14:paraId="0FA392E3" w14:textId="72CA87D7" w:rsidR="006221A6" w:rsidRDefault="007F7D83" w:rsidP="0089551A">
      <w:pPr>
        <w:pStyle w:val="24"/>
        <w:pageBreakBefore/>
        <w:numPr>
          <w:ilvl w:val="1"/>
          <w:numId w:val="38"/>
        </w:numPr>
        <w:tabs>
          <w:tab w:val="left" w:pos="1560"/>
        </w:tabs>
        <w:spacing w:before="0" w:after="120"/>
        <w:ind w:left="885" w:hanging="601"/>
        <w:rPr>
          <w:rFonts w:ascii="Times New Roman" w:hAnsi="Times New Roman" w:cs="Times New Roman"/>
          <w:b/>
          <w:color w:val="auto"/>
          <w:sz w:val="24"/>
          <w:szCs w:val="24"/>
        </w:rPr>
      </w:pPr>
      <w:bookmarkStart w:id="238" w:name="_Toc360038872"/>
      <w:bookmarkStart w:id="239" w:name="_Toc208504653"/>
      <w:bookmarkStart w:id="240" w:name="_Toc213271391"/>
      <w:r w:rsidRPr="0089551A">
        <w:rPr>
          <w:rFonts w:ascii="Times New Roman" w:hAnsi="Times New Roman" w:cs="Times New Roman"/>
          <w:b/>
          <w:color w:val="auto"/>
          <w:sz w:val="24"/>
          <w:szCs w:val="24"/>
        </w:rPr>
        <w:lastRenderedPageBreak/>
        <w:t xml:space="preserve">Описание существующих технических и технологических проблем в системах теплоснабжения </w:t>
      </w:r>
      <w:bookmarkEnd w:id="238"/>
      <w:r w:rsidR="00197929" w:rsidRPr="0089551A">
        <w:rPr>
          <w:rFonts w:ascii="Times New Roman" w:hAnsi="Times New Roman" w:cs="Times New Roman"/>
          <w:b/>
          <w:color w:val="auto"/>
          <w:sz w:val="24"/>
          <w:szCs w:val="24"/>
        </w:rPr>
        <w:t>поселения, муниципального округа, городского округа, города федерального значени</w:t>
      </w:r>
      <w:r w:rsidR="006221A6" w:rsidRPr="0089551A">
        <w:rPr>
          <w:rFonts w:ascii="Times New Roman" w:hAnsi="Times New Roman" w:cs="Times New Roman"/>
          <w:b/>
          <w:color w:val="auto"/>
          <w:sz w:val="24"/>
          <w:szCs w:val="24"/>
        </w:rPr>
        <w:t>я</w:t>
      </w:r>
      <w:bookmarkEnd w:id="239"/>
      <w:bookmarkEnd w:id="240"/>
    </w:p>
    <w:p w14:paraId="28B04060" w14:textId="77777777" w:rsidR="0089551A" w:rsidRPr="0089551A" w:rsidRDefault="0089551A">
      <w:pPr>
        <w:keepNext/>
        <w:widowControl w:val="0"/>
        <w:numPr>
          <w:ilvl w:val="2"/>
          <w:numId w:val="82"/>
        </w:numPr>
        <w:tabs>
          <w:tab w:val="left" w:pos="851"/>
        </w:tabs>
        <w:spacing w:before="0" w:after="120"/>
        <w:ind w:left="0" w:firstLine="0"/>
        <w:contextualSpacing w:val="0"/>
        <w:outlineLvl w:val="2"/>
        <w:rPr>
          <w:rFonts w:cs="Times New Roman"/>
          <w:b/>
        </w:rPr>
      </w:pPr>
      <w:bookmarkStart w:id="241" w:name="_Toc213271392"/>
      <w:r w:rsidRPr="008D083E">
        <w:rPr>
          <w:rFonts w:cs="Times New Roman"/>
          <w:b/>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41"/>
    </w:p>
    <w:p w14:paraId="0CA25E26" w14:textId="77777777" w:rsidR="0089551A" w:rsidRPr="005B4986" w:rsidRDefault="0089551A" w:rsidP="0089551A">
      <w:pPr>
        <w:tabs>
          <w:tab w:val="left" w:pos="993"/>
        </w:tabs>
        <w:ind w:right="113"/>
        <w:rPr>
          <w:szCs w:val="28"/>
        </w:rPr>
      </w:pPr>
      <w:r w:rsidRPr="00BF0D60">
        <w:rPr>
          <w:szCs w:val="28"/>
        </w:rPr>
        <w:t xml:space="preserve">К существующим проблемам организации качественного теплоснабжения </w:t>
      </w:r>
      <w:r>
        <w:rPr>
          <w:szCs w:val="28"/>
        </w:rPr>
        <w:t>Читинского муниципального округа</w:t>
      </w:r>
      <w:r w:rsidRPr="00E85216">
        <w:rPr>
          <w:szCs w:val="28"/>
        </w:rPr>
        <w:t xml:space="preserve"> </w:t>
      </w:r>
      <w:r w:rsidRPr="005B4986">
        <w:rPr>
          <w:szCs w:val="28"/>
        </w:rPr>
        <w:t>относятся:</w:t>
      </w:r>
    </w:p>
    <w:p w14:paraId="4C027EEB" w14:textId="77777777" w:rsidR="0089551A" w:rsidRDefault="0089551A" w:rsidP="0089551A">
      <w:pPr>
        <w:numPr>
          <w:ilvl w:val="0"/>
          <w:numId w:val="65"/>
        </w:numPr>
        <w:tabs>
          <w:tab w:val="left" w:pos="993"/>
        </w:tabs>
        <w:ind w:left="0" w:firstLine="709"/>
        <w:rPr>
          <w:rFonts w:eastAsia="Calibri"/>
          <w:szCs w:val="28"/>
        </w:rPr>
      </w:pPr>
      <w:r w:rsidRPr="005B4986">
        <w:rPr>
          <w:rFonts w:eastAsia="Calibri"/>
          <w:szCs w:val="28"/>
        </w:rPr>
        <w:t>не полное оснащение системами коммерческого учета тепловой энергии котельных и потребителей тепловой энергии (приборов учета производимой и потребляемой тепловой энергии</w:t>
      </w:r>
      <w:r>
        <w:rPr>
          <w:rFonts w:eastAsia="Calibri"/>
          <w:szCs w:val="28"/>
        </w:rPr>
        <w:t>,</w:t>
      </w:r>
      <w:r w:rsidRPr="005B4986">
        <w:rPr>
          <w:rFonts w:eastAsia="Calibri"/>
          <w:szCs w:val="28"/>
        </w:rPr>
        <w:t xml:space="preserve"> и теплоносителя), определение объемов поставленной тепловой энергии осуществляется расчетным способом (по нормативам), в результате чего у потребителей отсутствуют стимулы к внедрению энергосбережения и повышения комфортности проживания в помещениях, а у поставщиков – к повышению качества теплоснабжения. </w:t>
      </w:r>
      <w:r w:rsidRPr="005B4986">
        <w:rPr>
          <w:szCs w:val="28"/>
        </w:rPr>
        <w:t>Отсутствие качественного учета также затрудняет планирование на предприятии и может отрицательно влиять на финансовый результат его работы</w:t>
      </w:r>
      <w:r w:rsidRPr="005B4986">
        <w:rPr>
          <w:rFonts w:eastAsia="Calibri"/>
          <w:szCs w:val="28"/>
        </w:rPr>
        <w:t>;</w:t>
      </w:r>
    </w:p>
    <w:p w14:paraId="16CBD02B" w14:textId="77777777" w:rsidR="0089551A" w:rsidRPr="005B4986" w:rsidRDefault="0089551A" w:rsidP="0089551A">
      <w:pPr>
        <w:numPr>
          <w:ilvl w:val="0"/>
          <w:numId w:val="65"/>
        </w:numPr>
        <w:tabs>
          <w:tab w:val="left" w:pos="993"/>
        </w:tabs>
        <w:ind w:left="0" w:firstLine="709"/>
        <w:rPr>
          <w:rFonts w:eastAsia="Calibri"/>
          <w:szCs w:val="28"/>
        </w:rPr>
      </w:pPr>
      <w:r>
        <w:rPr>
          <w:rFonts w:eastAsia="Calibri"/>
          <w:szCs w:val="28"/>
        </w:rPr>
        <w:t xml:space="preserve">применение в качестве основного вида топлива на котельных бурого угля, вследствие чего на котельных низкий КПД оборудования, для обеспечения качественным теплоснабжением потребителей тепловой энергии требуется сжигать большое количество топлива, в связи с чем наблюдается высокий уровень загрязнения окружающей среды, </w:t>
      </w:r>
    </w:p>
    <w:p w14:paraId="23FDD073" w14:textId="77777777" w:rsidR="0089551A" w:rsidRPr="005B4986" w:rsidRDefault="0089551A" w:rsidP="0089551A">
      <w:pPr>
        <w:numPr>
          <w:ilvl w:val="0"/>
          <w:numId w:val="65"/>
        </w:numPr>
        <w:tabs>
          <w:tab w:val="left" w:pos="993"/>
        </w:tabs>
        <w:spacing w:before="0" w:after="0"/>
        <w:ind w:left="0" w:firstLine="567"/>
        <w:rPr>
          <w:rFonts w:eastAsia="Calibri"/>
          <w:szCs w:val="28"/>
        </w:rPr>
      </w:pPr>
      <w:r>
        <w:rPr>
          <w:rFonts w:eastAsia="Calibri"/>
          <w:szCs w:val="28"/>
        </w:rPr>
        <w:t xml:space="preserve">высокий </w:t>
      </w:r>
      <w:r w:rsidRPr="005B4986">
        <w:rPr>
          <w:rFonts w:eastAsia="Calibri"/>
          <w:szCs w:val="28"/>
        </w:rPr>
        <w:t>износ основного и вспомогательного оборудования котельных;</w:t>
      </w:r>
    </w:p>
    <w:p w14:paraId="5B32828C" w14:textId="77777777" w:rsidR="0089551A" w:rsidRPr="005B4986" w:rsidRDefault="0089551A" w:rsidP="0089551A">
      <w:pPr>
        <w:numPr>
          <w:ilvl w:val="0"/>
          <w:numId w:val="65"/>
        </w:numPr>
        <w:tabs>
          <w:tab w:val="left" w:pos="993"/>
        </w:tabs>
        <w:spacing w:before="0" w:after="0"/>
        <w:ind w:left="0" w:firstLine="567"/>
        <w:rPr>
          <w:rFonts w:eastAsia="Calibri"/>
          <w:szCs w:val="28"/>
        </w:rPr>
      </w:pPr>
      <w:r>
        <w:rPr>
          <w:rFonts w:eastAsia="Calibri"/>
          <w:szCs w:val="28"/>
        </w:rPr>
        <w:t xml:space="preserve">высокий </w:t>
      </w:r>
      <w:r w:rsidRPr="005B4986">
        <w:rPr>
          <w:rFonts w:eastAsia="Calibri"/>
          <w:szCs w:val="28"/>
        </w:rPr>
        <w:t>износ сетей теплоснабжения.</w:t>
      </w:r>
    </w:p>
    <w:p w14:paraId="3BC72C98" w14:textId="77777777" w:rsidR="0089551A" w:rsidRPr="00E85216" w:rsidRDefault="0089551A" w:rsidP="0089551A">
      <w:pPr>
        <w:pStyle w:val="af1"/>
        <w:tabs>
          <w:tab w:val="left" w:pos="851"/>
        </w:tabs>
        <w:spacing w:before="0" w:after="0"/>
        <w:ind w:left="0"/>
      </w:pPr>
      <w:r w:rsidRPr="005B4986">
        <w:t xml:space="preserve">Для решения указанных проблем требуется установка узлов коммерческого учета тепловой энергии на котельных и у потребителей тепловой энергии </w:t>
      </w:r>
      <w:r>
        <w:t>на территории Читинского муниципального округа</w:t>
      </w:r>
      <w:r w:rsidRPr="005B4986">
        <w:t>,</w:t>
      </w:r>
      <w:r>
        <w:t xml:space="preserve"> строительство,</w:t>
      </w:r>
      <w:r w:rsidRPr="005B4986">
        <w:t xml:space="preserve"> реконструкция, модернизация, капитальный ремонт котельных</w:t>
      </w:r>
      <w:r>
        <w:t xml:space="preserve"> с переходом на природный газ</w:t>
      </w:r>
      <w:r w:rsidRPr="005B4986">
        <w:t>, замена оборудования котельных, выработавшего нормативный срок службы</w:t>
      </w:r>
      <w:r>
        <w:t>. Также для обеспечения надежности теплоснабжения необходима</w:t>
      </w:r>
      <w:r w:rsidRPr="005B4986">
        <w:t xml:space="preserve"> реконструкция, модернизация, капитальный ремонт сетей теплоснабж</w:t>
      </w:r>
      <w:r>
        <w:t>ения, выработавших нормативный срок службы</w:t>
      </w:r>
      <w:r w:rsidRPr="00E85216">
        <w:t xml:space="preserve">. </w:t>
      </w:r>
    </w:p>
    <w:p w14:paraId="6306A719" w14:textId="77777777" w:rsidR="0089551A" w:rsidRPr="00E85216" w:rsidRDefault="0089551A" w:rsidP="0089551A">
      <w:pPr>
        <w:pStyle w:val="af1"/>
        <w:tabs>
          <w:tab w:val="left" w:pos="851"/>
        </w:tabs>
        <w:ind w:left="0"/>
      </w:pPr>
    </w:p>
    <w:p w14:paraId="114548CB" w14:textId="77777777" w:rsidR="0089551A" w:rsidRPr="005B4986" w:rsidRDefault="0089551A">
      <w:pPr>
        <w:keepNext/>
        <w:widowControl w:val="0"/>
        <w:numPr>
          <w:ilvl w:val="2"/>
          <w:numId w:val="82"/>
        </w:numPr>
        <w:tabs>
          <w:tab w:val="left" w:pos="851"/>
        </w:tabs>
        <w:spacing w:before="0" w:after="120"/>
        <w:ind w:left="0" w:firstLine="0"/>
        <w:contextualSpacing w:val="0"/>
        <w:outlineLvl w:val="2"/>
        <w:rPr>
          <w:rFonts w:eastAsia="Times New Roman" w:cs="Times New Roman"/>
          <w:b/>
          <w:szCs w:val="24"/>
          <w:lang w:eastAsia="ru-RU"/>
        </w:rPr>
      </w:pPr>
      <w:bookmarkStart w:id="242" w:name="_Toc213271393"/>
      <w:r w:rsidRPr="00E85216">
        <w:rPr>
          <w:rFonts w:cs="Times New Roman"/>
          <w:b/>
        </w:rPr>
        <w:t>Существующие проблемы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w:t>
      </w:r>
      <w:r w:rsidRPr="005B4986">
        <w:rPr>
          <w:rFonts w:cs="Times New Roman"/>
          <w:b/>
        </w:rPr>
        <w:t>аботе теплопотребляющих установок потребителей)</w:t>
      </w:r>
      <w:bookmarkEnd w:id="242"/>
    </w:p>
    <w:p w14:paraId="2A065E00" w14:textId="77777777" w:rsidR="0089551A" w:rsidRPr="005B4986" w:rsidRDefault="0089551A" w:rsidP="0089551A">
      <w:pPr>
        <w:autoSpaceDE w:val="0"/>
        <w:autoSpaceDN w:val="0"/>
        <w:adjustRightInd w:val="0"/>
        <w:spacing w:before="0" w:after="0"/>
        <w:contextualSpacing w:val="0"/>
        <w:rPr>
          <w:rFonts w:cs="Times New Roman"/>
          <w:color w:val="000000"/>
          <w:szCs w:val="24"/>
        </w:rPr>
      </w:pPr>
      <w:r w:rsidRPr="005B4986">
        <w:rPr>
          <w:rFonts w:cs="Times New Roman"/>
          <w:color w:val="000000"/>
          <w:szCs w:val="24"/>
        </w:rPr>
        <w:t>К существующим проблемам организации надежного теплоснабжения поселения являются:</w:t>
      </w:r>
    </w:p>
    <w:p w14:paraId="51510010" w14:textId="77777777" w:rsidR="0089551A" w:rsidRPr="005B4986" w:rsidRDefault="0089551A" w:rsidP="0089551A">
      <w:pPr>
        <w:numPr>
          <w:ilvl w:val="0"/>
          <w:numId w:val="65"/>
        </w:numPr>
        <w:tabs>
          <w:tab w:val="left" w:pos="993"/>
        </w:tabs>
        <w:ind w:left="0" w:firstLine="709"/>
        <w:rPr>
          <w:rFonts w:eastAsia="Calibri"/>
          <w:szCs w:val="28"/>
        </w:rPr>
      </w:pPr>
      <w:r>
        <w:rPr>
          <w:rFonts w:eastAsia="Calibri"/>
          <w:szCs w:val="28"/>
        </w:rPr>
        <w:t xml:space="preserve">применение в качестве основного вида топлива на котельных бурого угля, вследствие чего на котельных низкий КПД оборудования, для обеспечения качественным теплоснабжением потребителей тепловой энергии требуется сжигать большое количество топлива, в связи с чем наблюдается высокий уровень загрязнения окружающей среды, </w:t>
      </w:r>
    </w:p>
    <w:p w14:paraId="2B7C4C64" w14:textId="77777777" w:rsidR="0089551A" w:rsidRPr="005B4986" w:rsidRDefault="0089551A" w:rsidP="0089551A">
      <w:pPr>
        <w:numPr>
          <w:ilvl w:val="0"/>
          <w:numId w:val="65"/>
        </w:numPr>
        <w:tabs>
          <w:tab w:val="left" w:pos="993"/>
        </w:tabs>
        <w:spacing w:before="0" w:after="0"/>
        <w:ind w:left="0" w:firstLine="567"/>
        <w:rPr>
          <w:rFonts w:eastAsia="Calibri"/>
          <w:szCs w:val="28"/>
        </w:rPr>
      </w:pPr>
      <w:r>
        <w:rPr>
          <w:rFonts w:eastAsia="Calibri"/>
          <w:szCs w:val="28"/>
        </w:rPr>
        <w:t xml:space="preserve">высокий </w:t>
      </w:r>
      <w:r w:rsidRPr="005B4986">
        <w:rPr>
          <w:rFonts w:eastAsia="Calibri"/>
          <w:szCs w:val="28"/>
        </w:rPr>
        <w:t>износ основного и вспомогательного оборудования котельных;</w:t>
      </w:r>
    </w:p>
    <w:p w14:paraId="5A8B655A" w14:textId="77777777" w:rsidR="0089551A" w:rsidRPr="005B4986" w:rsidRDefault="0089551A" w:rsidP="0089551A">
      <w:pPr>
        <w:numPr>
          <w:ilvl w:val="0"/>
          <w:numId w:val="65"/>
        </w:numPr>
        <w:tabs>
          <w:tab w:val="left" w:pos="993"/>
        </w:tabs>
        <w:spacing w:before="0" w:after="0"/>
        <w:ind w:left="0" w:firstLine="567"/>
        <w:rPr>
          <w:rFonts w:eastAsia="Calibri"/>
          <w:szCs w:val="28"/>
        </w:rPr>
      </w:pPr>
      <w:r>
        <w:rPr>
          <w:rFonts w:eastAsia="Calibri"/>
          <w:szCs w:val="28"/>
        </w:rPr>
        <w:t xml:space="preserve">высокий </w:t>
      </w:r>
      <w:r w:rsidRPr="005B4986">
        <w:rPr>
          <w:rFonts w:eastAsia="Calibri"/>
          <w:szCs w:val="28"/>
        </w:rPr>
        <w:t>износ сетей теплоснабжения.</w:t>
      </w:r>
    </w:p>
    <w:p w14:paraId="30BC2369" w14:textId="77777777" w:rsidR="0089551A" w:rsidRPr="00E85216" w:rsidRDefault="0089551A" w:rsidP="0089551A">
      <w:pPr>
        <w:autoSpaceDE w:val="0"/>
        <w:autoSpaceDN w:val="0"/>
        <w:adjustRightInd w:val="0"/>
        <w:spacing w:before="0" w:after="0"/>
        <w:contextualSpacing w:val="0"/>
        <w:rPr>
          <w:rFonts w:cs="Times New Roman"/>
          <w:color w:val="000000"/>
          <w:szCs w:val="23"/>
        </w:rPr>
      </w:pPr>
    </w:p>
    <w:p w14:paraId="3CA73455" w14:textId="77777777" w:rsidR="0089551A" w:rsidRPr="00E85216" w:rsidRDefault="0089551A">
      <w:pPr>
        <w:keepNext/>
        <w:widowControl w:val="0"/>
        <w:numPr>
          <w:ilvl w:val="2"/>
          <w:numId w:val="82"/>
        </w:numPr>
        <w:tabs>
          <w:tab w:val="left" w:pos="851"/>
        </w:tabs>
        <w:spacing w:before="0" w:after="120"/>
        <w:ind w:left="0" w:firstLine="0"/>
        <w:contextualSpacing w:val="0"/>
        <w:outlineLvl w:val="2"/>
        <w:rPr>
          <w:rFonts w:eastAsia="Times New Roman" w:cs="Times New Roman"/>
          <w:b/>
          <w:szCs w:val="24"/>
          <w:lang w:eastAsia="ru-RU"/>
        </w:rPr>
      </w:pPr>
      <w:bookmarkStart w:id="243" w:name="_Toc213271394"/>
      <w:r w:rsidRPr="00E85216">
        <w:rPr>
          <w:rFonts w:cs="Times New Roman"/>
          <w:b/>
        </w:rPr>
        <w:t>Существующие проблемы развития систем теплоснабжения</w:t>
      </w:r>
      <w:bookmarkEnd w:id="243"/>
    </w:p>
    <w:p w14:paraId="758F7BC4" w14:textId="77777777" w:rsidR="0089551A" w:rsidRPr="00B01482" w:rsidRDefault="0089551A" w:rsidP="0089551A">
      <w:pPr>
        <w:tabs>
          <w:tab w:val="left" w:pos="993"/>
        </w:tabs>
        <w:spacing w:before="0" w:after="0"/>
        <w:ind w:right="113"/>
        <w:rPr>
          <w:szCs w:val="28"/>
        </w:rPr>
      </w:pPr>
      <w:r w:rsidRPr="00B01482">
        <w:rPr>
          <w:szCs w:val="28"/>
        </w:rPr>
        <w:t xml:space="preserve">К существующим проблемам развития систем теплоснабжения </w:t>
      </w:r>
      <w:r>
        <w:rPr>
          <w:szCs w:val="28"/>
        </w:rPr>
        <w:t>Читинского муниципального округа</w:t>
      </w:r>
      <w:r w:rsidRPr="00B01482">
        <w:rPr>
          <w:szCs w:val="28"/>
        </w:rPr>
        <w:t xml:space="preserve"> относятся: </w:t>
      </w:r>
    </w:p>
    <w:p w14:paraId="1C8BF4B5" w14:textId="77777777" w:rsidR="0089551A" w:rsidRPr="00E93B8A" w:rsidRDefault="0089551A" w:rsidP="0089551A">
      <w:pPr>
        <w:numPr>
          <w:ilvl w:val="0"/>
          <w:numId w:val="65"/>
        </w:numPr>
        <w:tabs>
          <w:tab w:val="left" w:pos="993"/>
        </w:tabs>
        <w:spacing w:before="0" w:after="0"/>
        <w:ind w:left="0" w:firstLine="567"/>
        <w:rPr>
          <w:rFonts w:eastAsia="Calibri"/>
          <w:szCs w:val="28"/>
        </w:rPr>
      </w:pPr>
      <w:r w:rsidRPr="00E93B8A">
        <w:rPr>
          <w:rFonts w:eastAsia="Calibri"/>
          <w:szCs w:val="28"/>
        </w:rPr>
        <w:t>отсутствие коммерческого учета на котельных;</w:t>
      </w:r>
    </w:p>
    <w:p w14:paraId="403789D0" w14:textId="77777777" w:rsidR="0089551A" w:rsidRPr="00E93B8A" w:rsidRDefault="0089551A" w:rsidP="0089551A">
      <w:pPr>
        <w:numPr>
          <w:ilvl w:val="0"/>
          <w:numId w:val="65"/>
        </w:numPr>
        <w:tabs>
          <w:tab w:val="left" w:pos="993"/>
        </w:tabs>
        <w:spacing w:before="0" w:after="0"/>
        <w:ind w:left="0" w:firstLine="567"/>
        <w:rPr>
          <w:rFonts w:eastAsia="Calibri"/>
          <w:szCs w:val="28"/>
        </w:rPr>
      </w:pPr>
      <w:r w:rsidRPr="00E93B8A">
        <w:rPr>
          <w:rFonts w:eastAsia="Calibri"/>
          <w:szCs w:val="28"/>
        </w:rPr>
        <w:t>не полное оснащение системами коммерческого учета тепловой энергии потребителей;</w:t>
      </w:r>
    </w:p>
    <w:p w14:paraId="2DAEC409" w14:textId="77777777" w:rsidR="0089551A" w:rsidRPr="00E93B8A" w:rsidRDefault="0089551A" w:rsidP="0089551A">
      <w:pPr>
        <w:numPr>
          <w:ilvl w:val="0"/>
          <w:numId w:val="65"/>
        </w:numPr>
        <w:tabs>
          <w:tab w:val="left" w:pos="993"/>
        </w:tabs>
        <w:spacing w:before="0" w:after="0"/>
        <w:ind w:left="0" w:firstLine="567"/>
        <w:rPr>
          <w:rFonts w:eastAsia="Calibri"/>
          <w:szCs w:val="28"/>
        </w:rPr>
      </w:pPr>
      <w:r w:rsidRPr="00E93B8A">
        <w:rPr>
          <w:rFonts w:eastAsia="Calibri"/>
          <w:szCs w:val="28"/>
        </w:rPr>
        <w:t>отсутствие систем водоподготовки на котельных;</w:t>
      </w:r>
    </w:p>
    <w:p w14:paraId="24A34E16" w14:textId="77777777" w:rsidR="0089551A" w:rsidRPr="00B01482" w:rsidRDefault="0089551A" w:rsidP="0089551A">
      <w:pPr>
        <w:numPr>
          <w:ilvl w:val="0"/>
          <w:numId w:val="65"/>
        </w:numPr>
        <w:tabs>
          <w:tab w:val="left" w:pos="993"/>
        </w:tabs>
        <w:spacing w:before="0" w:after="0"/>
        <w:ind w:left="0" w:firstLine="567"/>
        <w:rPr>
          <w:rFonts w:eastAsia="Calibri"/>
          <w:szCs w:val="28"/>
        </w:rPr>
      </w:pPr>
      <w:r w:rsidRPr="00B01482">
        <w:rPr>
          <w:rFonts w:eastAsia="Calibri"/>
          <w:szCs w:val="28"/>
        </w:rPr>
        <w:t xml:space="preserve"> устаревшее основное и вспомогательное котельное оборудование;</w:t>
      </w:r>
    </w:p>
    <w:p w14:paraId="27F75A0A" w14:textId="77777777" w:rsidR="0089551A" w:rsidRDefault="0089551A" w:rsidP="0089551A">
      <w:pPr>
        <w:numPr>
          <w:ilvl w:val="0"/>
          <w:numId w:val="65"/>
        </w:numPr>
        <w:tabs>
          <w:tab w:val="left" w:pos="993"/>
        </w:tabs>
        <w:spacing w:before="0" w:after="0"/>
        <w:ind w:left="0" w:firstLine="567"/>
        <w:rPr>
          <w:rFonts w:eastAsia="Calibri"/>
          <w:szCs w:val="28"/>
        </w:rPr>
      </w:pPr>
      <w:r w:rsidRPr="00B01482">
        <w:rPr>
          <w:rFonts w:eastAsia="Calibri"/>
          <w:szCs w:val="28"/>
        </w:rPr>
        <w:lastRenderedPageBreak/>
        <w:t xml:space="preserve"> использование на котельных в качестве основного топлива угл</w:t>
      </w:r>
      <w:r>
        <w:rPr>
          <w:rFonts w:eastAsia="Calibri"/>
          <w:szCs w:val="28"/>
        </w:rPr>
        <w:t>я</w:t>
      </w:r>
      <w:r w:rsidRPr="00B01482">
        <w:rPr>
          <w:rFonts w:eastAsia="Calibri"/>
          <w:szCs w:val="28"/>
        </w:rPr>
        <w:t>.</w:t>
      </w:r>
    </w:p>
    <w:p w14:paraId="57460660" w14:textId="77777777" w:rsidR="0089551A" w:rsidRPr="00B01482" w:rsidRDefault="0089551A" w:rsidP="0089551A">
      <w:pPr>
        <w:tabs>
          <w:tab w:val="left" w:pos="993"/>
        </w:tabs>
        <w:spacing w:before="0" w:after="0"/>
        <w:ind w:left="567" w:firstLine="0"/>
        <w:rPr>
          <w:rFonts w:eastAsia="Calibri"/>
          <w:szCs w:val="28"/>
        </w:rPr>
      </w:pPr>
    </w:p>
    <w:p w14:paraId="346F7B6D" w14:textId="77777777" w:rsidR="0089551A" w:rsidRPr="00E85216" w:rsidRDefault="0089551A">
      <w:pPr>
        <w:keepNext/>
        <w:widowControl w:val="0"/>
        <w:numPr>
          <w:ilvl w:val="2"/>
          <w:numId w:val="82"/>
        </w:numPr>
        <w:tabs>
          <w:tab w:val="left" w:pos="851"/>
        </w:tabs>
        <w:spacing w:before="0" w:after="120"/>
        <w:ind w:left="0" w:firstLine="0"/>
        <w:contextualSpacing w:val="0"/>
        <w:outlineLvl w:val="2"/>
        <w:rPr>
          <w:rFonts w:eastAsia="Times New Roman" w:cs="Times New Roman"/>
          <w:b/>
          <w:szCs w:val="24"/>
          <w:lang w:eastAsia="ru-RU"/>
        </w:rPr>
      </w:pPr>
      <w:bookmarkStart w:id="244" w:name="_Toc213271395"/>
      <w:r w:rsidRPr="00E85216">
        <w:rPr>
          <w:rFonts w:cs="Times New Roman"/>
          <w:b/>
        </w:rPr>
        <w:t>Существующие проблемы надежного и эффективного снабжения топливом действующих систем теплоснабжения</w:t>
      </w:r>
      <w:bookmarkEnd w:id="244"/>
      <w:r w:rsidRPr="00E85216">
        <w:rPr>
          <w:rFonts w:cs="Times New Roman"/>
          <w:b/>
        </w:rPr>
        <w:t xml:space="preserve"> </w:t>
      </w:r>
    </w:p>
    <w:p w14:paraId="33DEC350" w14:textId="77777777" w:rsidR="0089551A" w:rsidRPr="00E85216" w:rsidRDefault="0089551A" w:rsidP="0089551A">
      <w:pPr>
        <w:keepNext/>
        <w:keepLines/>
        <w:tabs>
          <w:tab w:val="left" w:pos="993"/>
        </w:tabs>
        <w:rPr>
          <w:rFonts w:eastAsia="Calibri"/>
          <w:szCs w:val="28"/>
        </w:rPr>
      </w:pPr>
      <w:r w:rsidRPr="00E85216">
        <w:rPr>
          <w:szCs w:val="28"/>
        </w:rPr>
        <w:t>Проблем со снабжением топливом котельных не зафиксировано</w:t>
      </w:r>
      <w:r w:rsidRPr="00E85216">
        <w:rPr>
          <w:rFonts w:eastAsia="Calibri"/>
          <w:szCs w:val="28"/>
        </w:rPr>
        <w:t>.</w:t>
      </w:r>
    </w:p>
    <w:p w14:paraId="03F7AF2E" w14:textId="77777777" w:rsidR="0089551A" w:rsidRPr="00E85216" w:rsidRDefault="0089551A" w:rsidP="0089551A"/>
    <w:p w14:paraId="50082664" w14:textId="77777777" w:rsidR="0089551A" w:rsidRPr="00E85216" w:rsidRDefault="0089551A">
      <w:pPr>
        <w:keepNext/>
        <w:widowControl w:val="0"/>
        <w:numPr>
          <w:ilvl w:val="2"/>
          <w:numId w:val="82"/>
        </w:numPr>
        <w:tabs>
          <w:tab w:val="left" w:pos="851"/>
        </w:tabs>
        <w:spacing w:before="0" w:after="120"/>
        <w:ind w:left="0" w:firstLine="0"/>
        <w:contextualSpacing w:val="0"/>
        <w:outlineLvl w:val="2"/>
        <w:rPr>
          <w:rFonts w:eastAsia="Times New Roman" w:cs="Times New Roman"/>
          <w:b/>
          <w:szCs w:val="24"/>
          <w:lang w:eastAsia="ru-RU"/>
        </w:rPr>
      </w:pPr>
      <w:bookmarkStart w:id="245" w:name="_Toc213271396"/>
      <w:r w:rsidRPr="00E85216">
        <w:rPr>
          <w:rFonts w:cs="Times New Roman"/>
          <w:b/>
        </w:rPr>
        <w:t>Анализ предписаний надзорных органов об устранении нарушений, влияющих на безопасность и надежность системы теплоснабжения</w:t>
      </w:r>
      <w:bookmarkEnd w:id="245"/>
    </w:p>
    <w:p w14:paraId="63B5AA62" w14:textId="77777777" w:rsidR="0089551A" w:rsidRPr="00856EFC" w:rsidRDefault="0089551A" w:rsidP="0089551A">
      <w:pPr>
        <w:keepNext/>
        <w:keepLines/>
        <w:tabs>
          <w:tab w:val="left" w:pos="993"/>
        </w:tabs>
        <w:rPr>
          <w:szCs w:val="28"/>
        </w:rPr>
      </w:pPr>
      <w:r w:rsidRPr="00856EFC">
        <w:rPr>
          <w:szCs w:val="28"/>
        </w:rPr>
        <w:t xml:space="preserve">Проверки котельных и тепловых сетей осуществлялись надзорным органом - управлением Ростехнадзора. При проводимых проверках запрета на эксплуатацию котельных и тепловых сетей не было. </w:t>
      </w:r>
    </w:p>
    <w:p w14:paraId="4B566C8F" w14:textId="77777777" w:rsidR="0089551A" w:rsidRPr="00856EFC" w:rsidRDefault="0089551A" w:rsidP="0089551A">
      <w:pPr>
        <w:keepNext/>
        <w:keepLines/>
        <w:tabs>
          <w:tab w:val="left" w:pos="993"/>
        </w:tabs>
        <w:rPr>
          <w:sz w:val="22"/>
        </w:rPr>
      </w:pPr>
    </w:p>
    <w:p w14:paraId="4D8F868F" w14:textId="77777777" w:rsidR="0089551A" w:rsidRPr="00856EFC" w:rsidRDefault="0089551A" w:rsidP="0089551A">
      <w:pPr>
        <w:pStyle w:val="31"/>
        <w:keepLines w:val="0"/>
        <w:tabs>
          <w:tab w:val="left" w:pos="851"/>
        </w:tabs>
        <w:spacing w:before="0" w:after="120"/>
        <w:rPr>
          <w:rFonts w:ascii="Times New Roman" w:hAnsi="Times New Roman" w:cs="Times New Roman"/>
          <w:b/>
          <w:color w:val="auto"/>
        </w:rPr>
      </w:pPr>
      <w:bookmarkStart w:id="246" w:name="_Toc213271397"/>
      <w:r w:rsidRPr="001453D3">
        <w:rPr>
          <w:rFonts w:ascii="Times New Roman" w:hAnsi="Times New Roman" w:cs="Times New Roman"/>
          <w:b/>
          <w:color w:val="auto"/>
        </w:rPr>
        <w:t>Описание изменений технических и технологических проблем в системах теплоснабжения поселения, муниципального округа, городского округа, города федерального значения, произошедших за период, предшествующий схеме теплоснабжения</w:t>
      </w:r>
      <w:bookmarkEnd w:id="246"/>
    </w:p>
    <w:p w14:paraId="162A0946" w14:textId="77777777" w:rsidR="0089551A" w:rsidRPr="00856EFC" w:rsidRDefault="0089551A" w:rsidP="0089551A">
      <w:pPr>
        <w:keepNext/>
        <w:keepLines/>
        <w:tabs>
          <w:tab w:val="left" w:pos="993"/>
        </w:tabs>
        <w:rPr>
          <w:szCs w:val="28"/>
        </w:rPr>
      </w:pPr>
      <w:r w:rsidRPr="00856EFC">
        <w:rPr>
          <w:szCs w:val="28"/>
        </w:rPr>
        <w:t xml:space="preserve">За </w:t>
      </w:r>
      <w:r w:rsidRPr="008A2C83">
        <w:rPr>
          <w:szCs w:val="28"/>
        </w:rPr>
        <w:t xml:space="preserve">период с момента утверждения ранее </w:t>
      </w:r>
      <w:r>
        <w:t>разработ</w:t>
      </w:r>
      <w:r w:rsidRPr="008A2C83">
        <w:t>анной</w:t>
      </w:r>
      <w:r w:rsidRPr="008A2C83">
        <w:rPr>
          <w:szCs w:val="28"/>
        </w:rPr>
        <w:t xml:space="preserve"> Схемы теплоснабжения </w:t>
      </w:r>
      <w:r w:rsidRPr="008A2C83">
        <w:rPr>
          <w:szCs w:val="28"/>
        </w:rPr>
        <w:br/>
      </w:r>
      <w:r>
        <w:rPr>
          <w:szCs w:val="28"/>
        </w:rPr>
        <w:t>Читинского муниципального округа</w:t>
      </w:r>
      <w:r w:rsidRPr="008A2C83">
        <w:rPr>
          <w:szCs w:val="28"/>
        </w:rPr>
        <w:t xml:space="preserve"> измен</w:t>
      </w:r>
      <w:r>
        <w:rPr>
          <w:szCs w:val="28"/>
        </w:rPr>
        <w:t>ений</w:t>
      </w:r>
      <w:r w:rsidRPr="008A2C83">
        <w:rPr>
          <w:szCs w:val="28"/>
        </w:rPr>
        <w:t xml:space="preserve"> технических и технологических проблем в системах</w:t>
      </w:r>
      <w:r w:rsidRPr="00856EFC">
        <w:rPr>
          <w:szCs w:val="28"/>
        </w:rPr>
        <w:t xml:space="preserve"> теплоснабжения </w:t>
      </w:r>
      <w:r>
        <w:rPr>
          <w:szCs w:val="28"/>
        </w:rPr>
        <w:t>не выявлено</w:t>
      </w:r>
      <w:r w:rsidRPr="00856EFC">
        <w:rPr>
          <w:szCs w:val="28"/>
        </w:rPr>
        <w:t xml:space="preserve">.   </w:t>
      </w:r>
    </w:p>
    <w:p w14:paraId="65B2766E" w14:textId="77777777" w:rsidR="0089551A" w:rsidRDefault="0089551A" w:rsidP="0089551A"/>
    <w:p w14:paraId="7406C355" w14:textId="77777777" w:rsidR="007F7D83" w:rsidRPr="003D4591" w:rsidRDefault="007F7D83" w:rsidP="007A6AA0">
      <w:pPr>
        <w:rPr>
          <w:rStyle w:val="affffff"/>
          <w:rFonts w:eastAsiaTheme="majorEastAsia"/>
          <w:bCs w:val="0"/>
          <w:i w:val="0"/>
          <w:color w:val="FF0000"/>
          <w:highlight w:val="yellow"/>
        </w:rPr>
      </w:pPr>
    </w:p>
    <w:p w14:paraId="42808027" w14:textId="15C5E79D" w:rsidR="00F21FAF" w:rsidRPr="003D4591" w:rsidRDefault="00F21FAF" w:rsidP="00EE67A3">
      <w:pPr>
        <w:ind w:firstLine="0"/>
        <w:rPr>
          <w:color w:val="FF0000"/>
          <w:highlight w:val="yellow"/>
        </w:rPr>
      </w:pPr>
    </w:p>
    <w:p w14:paraId="49BDB79A" w14:textId="73CA914D" w:rsidR="00C0112A" w:rsidRPr="003D4591" w:rsidRDefault="00C0112A" w:rsidP="004A3959">
      <w:pPr>
        <w:rPr>
          <w:color w:val="FF0000"/>
        </w:rPr>
      </w:pPr>
    </w:p>
    <w:sectPr w:rsidR="00C0112A" w:rsidRPr="003D4591" w:rsidSect="00F90DB1">
      <w:footerReference w:type="even" r:id="rId49"/>
      <w:footerReference w:type="default" r:id="rId5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4951B" w14:textId="77777777" w:rsidR="00FA470E" w:rsidRDefault="00FA470E" w:rsidP="000064A3">
      <w:r>
        <w:separator/>
      </w:r>
    </w:p>
  </w:endnote>
  <w:endnote w:type="continuationSeparator" w:id="0">
    <w:p w14:paraId="6AC0B8DE" w14:textId="77777777" w:rsidR="00FA470E" w:rsidRDefault="00FA470E" w:rsidP="00006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Calibri"/>
    <w:charset w:val="CC"/>
    <w:family w:val="swiss"/>
    <w:pitch w:val="default"/>
    <w:sig w:usb0="00000000"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Bold">
    <w:altName w:val="Times New Roman"/>
    <w:charset w:val="CC"/>
    <w:family w:val="swiss"/>
    <w:pitch w:val="default"/>
    <w:sig w:usb0="00000000" w:usb1="00000000" w:usb2="00000008" w:usb3="00000000" w:csb0="000001FF" w:csb1="00000000"/>
  </w:font>
  <w:font w:name="Arial CYR">
    <w:panose1 w:val="020B0604020202020204"/>
    <w:charset w:val="CC"/>
    <w:family w:val="swiss"/>
    <w:pitch w:val="default"/>
    <w:sig w:usb0="00000000" w:usb1="00000000"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charset w:val="00"/>
    <w:family w:val="auto"/>
    <w:pitch w:val="default"/>
    <w:sig w:usb0="00000000"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203" w:usb1="08070000" w:usb2="00000010" w:usb3="00000000" w:csb0="00020005" w:csb1="00000000"/>
  </w:font>
  <w:font w:name="ISOCPEUR">
    <w:charset w:val="CC"/>
    <w:family w:val="swiss"/>
    <w:pitch w:val="variable"/>
    <w:sig w:usb0="00000287" w:usb1="00000000" w:usb2="00000000" w:usb3="00000000" w:csb0="0000009F" w:csb1="00000000"/>
  </w:font>
  <w:font w:name="ГОСТ тип А">
    <w:charset w:val="00"/>
    <w:family w:val="roman"/>
    <w:pitch w:val="default"/>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charset w:val="00"/>
    <w:family w:val="roman"/>
    <w:pitch w:val="default"/>
  </w:font>
  <w:font w:name="StarSymbol">
    <w:altName w:val="Arial Unicode MS"/>
    <w:charset w:val="00"/>
    <w:family w:val="roman"/>
    <w:pitch w:val="default"/>
  </w:font>
  <w:font w:name="Aptos Narrow">
    <w:altName w:val="Arial"/>
    <w:charset w:val="00"/>
    <w:family w:val="swiss"/>
    <w:pitch w:val="variable"/>
    <w:sig w:usb0="20000287" w:usb1="00000003" w:usb2="00000000" w:usb3="00000000" w:csb0="000001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315596"/>
      <w:docPartObj>
        <w:docPartGallery w:val="Page Numbers (Bottom of Page)"/>
        <w:docPartUnique/>
      </w:docPartObj>
    </w:sdtPr>
    <w:sdtContent>
      <w:p w14:paraId="10639375" w14:textId="37619C45" w:rsidR="00423791" w:rsidRDefault="00423791">
        <w:pPr>
          <w:pStyle w:val="ad"/>
          <w:jc w:val="right"/>
        </w:pPr>
        <w:r>
          <w:fldChar w:fldCharType="begin"/>
        </w:r>
        <w:r>
          <w:instrText>PAGE   \* MERGEFORMAT</w:instrText>
        </w:r>
        <w:r>
          <w:fldChar w:fldCharType="separate"/>
        </w:r>
        <w:r w:rsidR="00D43F45">
          <w:rPr>
            <w:noProof/>
          </w:rPr>
          <w:t>6</w:t>
        </w:r>
        <w:r>
          <w:fldChar w:fldCharType="end"/>
        </w:r>
      </w:p>
    </w:sdtContent>
  </w:sdt>
  <w:p w14:paraId="571CA0E1" w14:textId="77777777" w:rsidR="00423791" w:rsidRPr="00D47C4F" w:rsidRDefault="00423791">
    <w:pPr>
      <w:pStyle w:val="a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3E02" w14:textId="77777777" w:rsidR="00423791" w:rsidRPr="00B60DF8" w:rsidRDefault="00423791" w:rsidP="00D200A4">
    <w:pPr>
      <w:pStyle w:val="a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0DAAB" w14:textId="73D6F4FE" w:rsidR="00423791" w:rsidRDefault="00423791">
    <w:pPr>
      <w:pStyle w:val="ad"/>
      <w:jc w:val="right"/>
    </w:pPr>
    <w:r>
      <w:fldChar w:fldCharType="begin"/>
    </w:r>
    <w:r>
      <w:instrText xml:space="preserve"> PAGE   \* MERGEFORMAT </w:instrText>
    </w:r>
    <w:r>
      <w:fldChar w:fldCharType="separate"/>
    </w:r>
    <w:r w:rsidR="00D43F45">
      <w:rPr>
        <w:noProof/>
      </w:rPr>
      <w:t>50</w:t>
    </w:r>
    <w:r>
      <w:fldChar w:fldCharType="end"/>
    </w:r>
  </w:p>
  <w:p w14:paraId="2321C12B" w14:textId="77777777" w:rsidR="00423791" w:rsidRDefault="00423791">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426122"/>
      <w:docPartObj>
        <w:docPartGallery w:val="Page Numbers (Bottom of Page)"/>
        <w:docPartUnique/>
      </w:docPartObj>
    </w:sdtPr>
    <w:sdtContent>
      <w:p w14:paraId="14CB1DDA" w14:textId="7555F424" w:rsidR="00423791" w:rsidRDefault="00423791">
        <w:pPr>
          <w:pStyle w:val="ad"/>
          <w:jc w:val="right"/>
        </w:pPr>
        <w:r w:rsidRPr="00EF4CFC">
          <w:rPr>
            <w:sz w:val="20"/>
            <w:szCs w:val="20"/>
            <w:lang w:val="en-US"/>
          </w:rPr>
          <w:fldChar w:fldCharType="begin"/>
        </w:r>
        <w:r w:rsidRPr="00EF4CFC">
          <w:rPr>
            <w:sz w:val="20"/>
            <w:szCs w:val="20"/>
          </w:rPr>
          <w:instrText>PAGE   \* MERGEFORMAT</w:instrText>
        </w:r>
        <w:r w:rsidRPr="00EF4CFC">
          <w:rPr>
            <w:sz w:val="20"/>
            <w:szCs w:val="20"/>
            <w:lang w:val="en-US"/>
          </w:rPr>
          <w:fldChar w:fldCharType="separate"/>
        </w:r>
        <w:r w:rsidR="00D43F45">
          <w:rPr>
            <w:noProof/>
            <w:sz w:val="20"/>
            <w:szCs w:val="20"/>
          </w:rPr>
          <w:t>121</w:t>
        </w:r>
        <w:r w:rsidRPr="00EF4CFC">
          <w:rPr>
            <w:noProof/>
            <w:sz w:val="20"/>
            <w:szCs w:val="20"/>
          </w:rPr>
          <w:fldChar w:fldCharType="end"/>
        </w:r>
      </w:p>
    </w:sdtContent>
  </w:sdt>
  <w:p w14:paraId="4F44FEE6" w14:textId="77777777" w:rsidR="00423791" w:rsidRDefault="00423791">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560086"/>
      <w:docPartObj>
        <w:docPartGallery w:val="Page Numbers (Bottom of Page)"/>
        <w:docPartUnique/>
      </w:docPartObj>
    </w:sdtPr>
    <w:sdtContent>
      <w:p w14:paraId="499FFDD2" w14:textId="03669291" w:rsidR="00423791" w:rsidRDefault="00423791">
        <w:pPr>
          <w:pStyle w:val="ad"/>
          <w:jc w:val="right"/>
        </w:pPr>
        <w:r w:rsidRPr="00EF4CFC">
          <w:rPr>
            <w:sz w:val="20"/>
            <w:szCs w:val="20"/>
            <w:lang w:val="en-US"/>
          </w:rPr>
          <w:fldChar w:fldCharType="begin"/>
        </w:r>
        <w:r w:rsidRPr="00EF4CFC">
          <w:rPr>
            <w:sz w:val="20"/>
            <w:szCs w:val="20"/>
          </w:rPr>
          <w:instrText>PAGE   \* MERGEFORMAT</w:instrText>
        </w:r>
        <w:r w:rsidRPr="00EF4CFC">
          <w:rPr>
            <w:sz w:val="20"/>
            <w:szCs w:val="20"/>
            <w:lang w:val="en-US"/>
          </w:rPr>
          <w:fldChar w:fldCharType="separate"/>
        </w:r>
        <w:r w:rsidR="00D43F45">
          <w:rPr>
            <w:noProof/>
            <w:sz w:val="20"/>
            <w:szCs w:val="20"/>
          </w:rPr>
          <w:t>149</w:t>
        </w:r>
        <w:r w:rsidRPr="00EF4CFC">
          <w:rPr>
            <w:noProof/>
            <w:sz w:val="20"/>
            <w:szCs w:val="20"/>
          </w:rPr>
          <w:fldChar w:fldCharType="end"/>
        </w:r>
      </w:p>
    </w:sdtContent>
  </w:sdt>
  <w:p w14:paraId="19D94492" w14:textId="77777777" w:rsidR="00423791" w:rsidRDefault="00423791">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4D06E" w14:textId="6D61971D" w:rsidR="00423791" w:rsidRDefault="00423791" w:rsidP="008B305F">
    <w:pPr>
      <w:pStyle w:val="ad"/>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7E3CE26D" w14:textId="53EF2A72" w:rsidR="00423791" w:rsidRDefault="00423791" w:rsidP="008B305F">
    <w:pPr>
      <w:pStyle w:val="ad"/>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B6D3" w14:textId="68D343F7" w:rsidR="00423791" w:rsidRDefault="00423791" w:rsidP="008B305F">
    <w:pPr>
      <w:pStyle w:val="ad"/>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D43F45">
      <w:rPr>
        <w:rStyle w:val="afd"/>
        <w:noProof/>
      </w:rPr>
      <w:t>150</w:t>
    </w:r>
    <w:r>
      <w:rPr>
        <w:rStyle w:val="afd"/>
      </w:rPr>
      <w:fldChar w:fldCharType="end"/>
    </w:r>
  </w:p>
  <w:p w14:paraId="2A6A399E" w14:textId="305B770A" w:rsidR="00423791" w:rsidRDefault="00423791" w:rsidP="008B305F">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1269F" w14:textId="77777777" w:rsidR="00FA470E" w:rsidRDefault="00FA470E" w:rsidP="000064A3">
      <w:r>
        <w:separator/>
      </w:r>
    </w:p>
  </w:footnote>
  <w:footnote w:type="continuationSeparator" w:id="0">
    <w:p w14:paraId="108467F6" w14:textId="77777777" w:rsidR="00FA470E" w:rsidRDefault="00FA470E" w:rsidP="000064A3">
      <w:r>
        <w:continuationSeparator/>
      </w:r>
    </w:p>
  </w:footnote>
  <w:footnote w:id="1">
    <w:p w14:paraId="4FC4E2B6" w14:textId="77777777" w:rsidR="00423791" w:rsidRDefault="00423791" w:rsidP="0040529D">
      <w:pPr>
        <w:pStyle w:val="af9"/>
        <w:ind w:firstLine="0"/>
      </w:pPr>
      <w:r>
        <w:rPr>
          <w:rStyle w:val="af8"/>
        </w:rPr>
        <w:footnoteRef/>
      </w:r>
      <w:r>
        <w:t xml:space="preserve"> </w:t>
      </w:r>
      <w:r>
        <w:rPr>
          <w:sz w:val="20"/>
          <w:szCs w:val="18"/>
        </w:rPr>
        <w:t xml:space="preserve">Источник: Реестр административно-территориальных единиц и населенных пунктов Забайкальского края по состоянию на 01.07.2025, </w:t>
      </w:r>
      <w:r w:rsidRPr="00547B4B">
        <w:rPr>
          <w:sz w:val="20"/>
          <w:szCs w:val="18"/>
        </w:rPr>
        <w:t>утв. распоряжением Министерства строительства, дорожного хозяйства и транспорта Забайкальского края от 24.06.2025 № 223-р</w:t>
      </w:r>
      <w:r>
        <w:rPr>
          <w:sz w:val="20"/>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B073AE"/>
    <w:multiLevelType w:val="hybridMultilevel"/>
    <w:tmpl w:val="D4CC28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5FE0F3"/>
    <w:multiLevelType w:val="hybridMultilevel"/>
    <w:tmpl w:val="0E2CE3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C0E23D"/>
    <w:multiLevelType w:val="hybridMultilevel"/>
    <w:tmpl w:val="BE7844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0554889"/>
    <w:multiLevelType w:val="hybridMultilevel"/>
    <w:tmpl w:val="5B32A4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A8E15F6"/>
    <w:multiLevelType w:val="hybridMultilevel"/>
    <w:tmpl w:val="D3F60A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6"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0C35494"/>
    <w:multiLevelType w:val="hybridMultilevel"/>
    <w:tmpl w:val="716A7F84"/>
    <w:styleLink w:val="a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C37CB5"/>
    <w:multiLevelType w:val="multilevel"/>
    <w:tmpl w:val="F3A8FAE0"/>
    <w:lvl w:ilvl="0">
      <w:start w:val="1"/>
      <w:numFmt w:val="decimal"/>
      <w:lvlText w:val="%1"/>
      <w:lvlJc w:val="left"/>
      <w:pPr>
        <w:ind w:left="600" w:hanging="600"/>
      </w:pPr>
      <w:rPr>
        <w:rFonts w:hint="default"/>
      </w:rPr>
    </w:lvl>
    <w:lvl w:ilvl="1">
      <w:start w:val="8"/>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8792E93"/>
    <w:multiLevelType w:val="multilevel"/>
    <w:tmpl w:val="F3385716"/>
    <w:lvl w:ilvl="0">
      <w:start w:val="1"/>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2"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5"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823BC5"/>
    <w:multiLevelType w:val="multilevel"/>
    <w:tmpl w:val="475045D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9"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4614AA"/>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5" w15:restartNumberingAfterBreak="0">
    <w:nsid w:val="1E1D051D"/>
    <w:multiLevelType w:val="multilevel"/>
    <w:tmpl w:val="9F0E8D4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DE66EC"/>
    <w:multiLevelType w:val="hybridMultilevel"/>
    <w:tmpl w:val="5AE6A552"/>
    <w:lvl w:ilvl="0" w:tplc="546AEE46">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2325057F"/>
    <w:multiLevelType w:val="hybridMultilevel"/>
    <w:tmpl w:val="9B5ADC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15:restartNumberingAfterBreak="0">
    <w:nsid w:val="23E841CC"/>
    <w:multiLevelType w:val="hybridMultilevel"/>
    <w:tmpl w:val="CCF0AE1C"/>
    <w:lvl w:ilvl="0" w:tplc="0419000F">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2"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2DC111C9"/>
    <w:multiLevelType w:val="hybridMultilevel"/>
    <w:tmpl w:val="F08851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0926B93"/>
    <w:multiLevelType w:val="hybridMultilevel"/>
    <w:tmpl w:val="F417D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15:restartNumberingAfterBreak="0">
    <w:nsid w:val="38D92159"/>
    <w:multiLevelType w:val="hybridMultilevel"/>
    <w:tmpl w:val="1B4ED368"/>
    <w:lvl w:ilvl="0" w:tplc="FE8AA2B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3B990CD7"/>
    <w:multiLevelType w:val="hybridMultilevel"/>
    <w:tmpl w:val="71287BF6"/>
    <w:lvl w:ilvl="0" w:tplc="6D92F0C6">
      <w:start w:val="1"/>
      <w:numFmt w:val="decimal"/>
      <w:lvlText w:val="1.1.%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D176CD8"/>
    <w:multiLevelType w:val="multilevel"/>
    <w:tmpl w:val="D1FAFFAC"/>
    <w:lvl w:ilvl="0">
      <w:start w:val="1"/>
      <w:numFmt w:val="decimal"/>
      <w:lvlText w:val="%1"/>
      <w:lvlJc w:val="left"/>
      <w:pPr>
        <w:ind w:left="600" w:hanging="600"/>
      </w:pPr>
      <w:rPr>
        <w:rFonts w:hint="default"/>
      </w:rPr>
    </w:lvl>
    <w:lvl w:ilvl="1">
      <w:start w:val="9"/>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E09ED7F"/>
    <w:multiLevelType w:val="hybridMultilevel"/>
    <w:tmpl w:val="322493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7"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9" w15:restartNumberingAfterBreak="0">
    <w:nsid w:val="466433D4"/>
    <w:multiLevelType w:val="multilevel"/>
    <w:tmpl w:val="2F24DDC2"/>
    <w:lvl w:ilvl="0">
      <w:start w:val="1"/>
      <w:numFmt w:val="decimal"/>
      <w:lvlText w:val="%1"/>
      <w:lvlJc w:val="left"/>
      <w:pPr>
        <w:ind w:left="750" w:hanging="750"/>
      </w:pPr>
      <w:rPr>
        <w:rFonts w:hint="default"/>
      </w:rPr>
    </w:lvl>
    <w:lvl w:ilvl="1">
      <w:start w:val="11"/>
      <w:numFmt w:val="decimal"/>
      <w:lvlText w:val="%1.%2"/>
      <w:lvlJc w:val="left"/>
      <w:pPr>
        <w:ind w:left="1110" w:hanging="750"/>
      </w:pPr>
      <w:rPr>
        <w:rFonts w:hint="default"/>
      </w:rPr>
    </w:lvl>
    <w:lvl w:ilvl="2">
      <w:start w:val="1"/>
      <w:numFmt w:val="decimal"/>
      <w:lvlText w:val="%1.%2.%3"/>
      <w:lvlJc w:val="left"/>
      <w:pPr>
        <w:ind w:left="3444"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1" w15:restartNumberingAfterBreak="0">
    <w:nsid w:val="4A0D0A99"/>
    <w:multiLevelType w:val="hybridMultilevel"/>
    <w:tmpl w:val="857A0874"/>
    <w:lvl w:ilvl="0" w:tplc="F21A7A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3" w15:restartNumberingAfterBreak="0">
    <w:nsid w:val="4B84598A"/>
    <w:multiLevelType w:val="hybridMultilevel"/>
    <w:tmpl w:val="8D7682B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4"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302FF6"/>
    <w:multiLevelType w:val="hybridMultilevel"/>
    <w:tmpl w:val="5212EE6E"/>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F687D46"/>
    <w:multiLevelType w:val="hybridMultilevel"/>
    <w:tmpl w:val="7D2EB9F8"/>
    <w:lvl w:ilvl="0" w:tplc="04190001">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503534E9"/>
    <w:multiLevelType w:val="hybridMultilevel"/>
    <w:tmpl w:val="585AC5EE"/>
    <w:lvl w:ilvl="0" w:tplc="7554B8DE">
      <w:start w:val="1"/>
      <w:numFmt w:val="bullet"/>
      <w:lvlText w:val=""/>
      <w:lvlJc w:val="left"/>
      <w:pPr>
        <w:ind w:left="928" w:hanging="360"/>
      </w:pPr>
      <w:rPr>
        <w:rFonts w:ascii="Symbol" w:hAnsi="Symbol" w:hint="default"/>
      </w:rPr>
    </w:lvl>
    <w:lvl w:ilvl="1" w:tplc="04190003">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60" w15:restartNumberingAfterBreak="0">
    <w:nsid w:val="503C4BDE"/>
    <w:multiLevelType w:val="multilevel"/>
    <w:tmpl w:val="EFEE0900"/>
    <w:numStyleLink w:val="05"/>
  </w:abstractNum>
  <w:abstractNum w:abstractNumId="61"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58300161"/>
    <w:multiLevelType w:val="hybridMultilevel"/>
    <w:tmpl w:val="34DE75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5C5C30EC"/>
    <w:multiLevelType w:val="hybridMultilevel"/>
    <w:tmpl w:val="BEE931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66"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4043F5E"/>
    <w:multiLevelType w:val="multilevel"/>
    <w:tmpl w:val="8732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B3770E2"/>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0"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15:restartNumberingAfterBreak="0">
    <w:nsid w:val="6F987451"/>
    <w:multiLevelType w:val="multilevel"/>
    <w:tmpl w:val="0F8E0380"/>
    <w:lvl w:ilvl="0">
      <w:start w:val="1"/>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72C37053"/>
    <w:multiLevelType w:val="multilevel"/>
    <w:tmpl w:val="B7547F56"/>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74"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76"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7"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C330B16"/>
    <w:multiLevelType w:val="multilevel"/>
    <w:tmpl w:val="05666A64"/>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81" w15:restartNumberingAfterBreak="0">
    <w:nsid w:val="7E7521F4"/>
    <w:multiLevelType w:val="hybridMultilevel"/>
    <w:tmpl w:val="7AAA51D4"/>
    <w:lvl w:ilvl="0" w:tplc="CBF04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668511546">
    <w:abstractNumId w:val="14"/>
  </w:num>
  <w:num w:numId="2" w16cid:durableId="27066766">
    <w:abstractNumId w:val="7"/>
    <w:lvlOverride w:ilvl="0">
      <w:lvl w:ilvl="0" w:tplc="5388E2CE">
        <w:start w:val="1"/>
        <w:numFmt w:val="bullet"/>
        <w:lvlText w:val=""/>
        <w:lvlJc w:val="left"/>
        <w:pPr>
          <w:ind w:left="3479" w:hanging="360"/>
        </w:pPr>
        <w:rPr>
          <w:rFonts w:ascii="Symbol" w:hAnsi="Symbol" w:hint="default"/>
          <w:color w:val="auto"/>
        </w:rPr>
      </w:lvl>
    </w:lvlOverride>
  </w:num>
  <w:num w:numId="3" w16cid:durableId="1931692811">
    <w:abstractNumId w:val="70"/>
  </w:num>
  <w:num w:numId="4" w16cid:durableId="1912810408">
    <w:abstractNumId w:val="76"/>
  </w:num>
  <w:num w:numId="5" w16cid:durableId="1255826249">
    <w:abstractNumId w:val="23"/>
  </w:num>
  <w:num w:numId="6" w16cid:durableId="1854418654">
    <w:abstractNumId w:val="41"/>
  </w:num>
  <w:num w:numId="7" w16cid:durableId="1908028668">
    <w:abstractNumId w:val="18"/>
  </w:num>
  <w:num w:numId="8" w16cid:durableId="494687479">
    <w:abstractNumId w:val="24"/>
  </w:num>
  <w:num w:numId="9" w16cid:durableId="649096164">
    <w:abstractNumId w:val="38"/>
  </w:num>
  <w:num w:numId="10" w16cid:durableId="685210753">
    <w:abstractNumId w:val="33"/>
  </w:num>
  <w:num w:numId="11" w16cid:durableId="1326930596">
    <w:abstractNumId w:val="5"/>
  </w:num>
  <w:num w:numId="12" w16cid:durableId="836462946">
    <w:abstractNumId w:val="32"/>
  </w:num>
  <w:num w:numId="13" w16cid:durableId="55666458">
    <w:abstractNumId w:val="79"/>
  </w:num>
  <w:num w:numId="14" w16cid:durableId="72237256">
    <w:abstractNumId w:val="75"/>
  </w:num>
  <w:num w:numId="15" w16cid:durableId="301078614">
    <w:abstractNumId w:val="56"/>
  </w:num>
  <w:num w:numId="16" w16cid:durableId="536161259">
    <w:abstractNumId w:val="77"/>
  </w:num>
  <w:num w:numId="17" w16cid:durableId="98304677">
    <w:abstractNumId w:val="19"/>
  </w:num>
  <w:num w:numId="18" w16cid:durableId="19136649">
    <w:abstractNumId w:val="13"/>
  </w:num>
  <w:num w:numId="19" w16cid:durableId="883247522">
    <w:abstractNumId w:val="28"/>
  </w:num>
  <w:num w:numId="20" w16cid:durableId="1825664245">
    <w:abstractNumId w:val="74"/>
  </w:num>
  <w:num w:numId="21" w16cid:durableId="92364274">
    <w:abstractNumId w:val="66"/>
  </w:num>
  <w:num w:numId="22" w16cid:durableId="2073504215">
    <w:abstractNumId w:val="21"/>
  </w:num>
  <w:num w:numId="23" w16cid:durableId="445198276">
    <w:abstractNumId w:val="63"/>
  </w:num>
  <w:num w:numId="24" w16cid:durableId="34161705">
    <w:abstractNumId w:val="55"/>
  </w:num>
  <w:num w:numId="25" w16cid:durableId="2028753062">
    <w:abstractNumId w:val="9"/>
  </w:num>
  <w:num w:numId="26" w16cid:durableId="11689581">
    <w:abstractNumId w:val="22"/>
  </w:num>
  <w:num w:numId="27" w16cid:durableId="89740896">
    <w:abstractNumId w:val="46"/>
  </w:num>
  <w:num w:numId="28" w16cid:durableId="135995454">
    <w:abstractNumId w:val="43"/>
  </w:num>
  <w:num w:numId="29" w16cid:durableId="1556114159">
    <w:abstractNumId w:val="39"/>
  </w:num>
  <w:num w:numId="30" w16cid:durableId="1147551625">
    <w:abstractNumId w:val="31"/>
  </w:num>
  <w:num w:numId="31" w16cid:durableId="1093433669">
    <w:abstractNumId w:val="50"/>
  </w:num>
  <w:num w:numId="32" w16cid:durableId="340351744">
    <w:abstractNumId w:val="54"/>
  </w:num>
  <w:num w:numId="33" w16cid:durableId="2045059113">
    <w:abstractNumId w:val="52"/>
  </w:num>
  <w:num w:numId="34" w16cid:durableId="1208445140">
    <w:abstractNumId w:val="71"/>
  </w:num>
  <w:num w:numId="35" w16cid:durableId="774250074">
    <w:abstractNumId w:val="11"/>
  </w:num>
  <w:num w:numId="36" w16cid:durableId="1784689101">
    <w:abstractNumId w:val="69"/>
  </w:num>
  <w:num w:numId="37" w16cid:durableId="116413584">
    <w:abstractNumId w:val="15"/>
  </w:num>
  <w:num w:numId="38" w16cid:durableId="976374148">
    <w:abstractNumId w:val="10"/>
  </w:num>
  <w:num w:numId="39" w16cid:durableId="1989701247">
    <w:abstractNumId w:val="61"/>
  </w:num>
  <w:num w:numId="40" w16cid:durableId="1178079875">
    <w:abstractNumId w:val="65"/>
  </w:num>
  <w:num w:numId="41" w16cid:durableId="760492317">
    <w:abstractNumId w:val="16"/>
  </w:num>
  <w:num w:numId="42" w16cid:durableId="1269309849">
    <w:abstractNumId w:val="60"/>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3" w16cid:durableId="1866402993">
    <w:abstractNumId w:val="35"/>
  </w:num>
  <w:num w:numId="44" w16cid:durableId="113135086">
    <w:abstractNumId w:val="6"/>
  </w:num>
  <w:num w:numId="45" w16cid:durableId="1291208556">
    <w:abstractNumId w:val="47"/>
  </w:num>
  <w:num w:numId="46" w16cid:durableId="652176944">
    <w:abstractNumId w:val="12"/>
  </w:num>
  <w:num w:numId="47" w16cid:durableId="69742770">
    <w:abstractNumId w:val="44"/>
  </w:num>
  <w:num w:numId="48" w16cid:durableId="2111512302">
    <w:abstractNumId w:val="17"/>
  </w:num>
  <w:num w:numId="49" w16cid:durableId="872035861">
    <w:abstractNumId w:val="34"/>
  </w:num>
  <w:num w:numId="50" w16cid:durableId="1039090445">
    <w:abstractNumId w:val="29"/>
  </w:num>
  <w:num w:numId="51" w16cid:durableId="1126660107">
    <w:abstractNumId w:val="7"/>
  </w:num>
  <w:num w:numId="52" w16cid:durableId="1095781776">
    <w:abstractNumId w:val="78"/>
  </w:num>
  <w:num w:numId="53" w16cid:durableId="113409064">
    <w:abstractNumId w:val="58"/>
  </w:num>
  <w:num w:numId="54" w16cid:durableId="344982335">
    <w:abstractNumId w:val="80"/>
  </w:num>
  <w:num w:numId="55" w16cid:durableId="37558100">
    <w:abstractNumId w:val="20"/>
  </w:num>
  <w:num w:numId="56" w16cid:durableId="820775163">
    <w:abstractNumId w:val="48"/>
  </w:num>
  <w:num w:numId="57" w16cid:durableId="2033651508">
    <w:abstractNumId w:val="40"/>
  </w:num>
  <w:num w:numId="58" w16cid:durableId="1021661282">
    <w:abstractNumId w:val="57"/>
  </w:num>
  <w:num w:numId="59" w16cid:durableId="1224099139">
    <w:abstractNumId w:val="68"/>
  </w:num>
  <w:num w:numId="60" w16cid:durableId="2085837575">
    <w:abstractNumId w:val="72"/>
  </w:num>
  <w:num w:numId="61" w16cid:durableId="1317802955">
    <w:abstractNumId w:val="8"/>
  </w:num>
  <w:num w:numId="62" w16cid:durableId="1487748839">
    <w:abstractNumId w:val="49"/>
  </w:num>
  <w:num w:numId="63" w16cid:durableId="220867344">
    <w:abstractNumId w:val="42"/>
  </w:num>
  <w:num w:numId="64" w16cid:durableId="301034538">
    <w:abstractNumId w:val="26"/>
  </w:num>
  <w:num w:numId="65" w16cid:durableId="61757351">
    <w:abstractNumId w:val="59"/>
  </w:num>
  <w:num w:numId="66" w16cid:durableId="896472782">
    <w:abstractNumId w:val="0"/>
  </w:num>
  <w:num w:numId="67" w16cid:durableId="1829862419">
    <w:abstractNumId w:val="37"/>
  </w:num>
  <w:num w:numId="68" w16cid:durableId="2045789236">
    <w:abstractNumId w:val="2"/>
  </w:num>
  <w:num w:numId="69" w16cid:durableId="1438135708">
    <w:abstractNumId w:val="64"/>
  </w:num>
  <w:num w:numId="70" w16cid:durableId="1211183520">
    <w:abstractNumId w:val="4"/>
  </w:num>
  <w:num w:numId="71" w16cid:durableId="1285386223">
    <w:abstractNumId w:val="3"/>
  </w:num>
  <w:num w:numId="72" w16cid:durableId="1447892416">
    <w:abstractNumId w:val="45"/>
  </w:num>
  <w:num w:numId="73" w16cid:durableId="1423796282">
    <w:abstractNumId w:val="27"/>
  </w:num>
  <w:num w:numId="74" w16cid:durableId="644239669">
    <w:abstractNumId w:val="1"/>
  </w:num>
  <w:num w:numId="75" w16cid:durableId="1805000895">
    <w:abstractNumId w:val="81"/>
  </w:num>
  <w:num w:numId="76" w16cid:durableId="1590311657">
    <w:abstractNumId w:val="36"/>
  </w:num>
  <w:num w:numId="77" w16cid:durableId="1039938251">
    <w:abstractNumId w:val="51"/>
  </w:num>
  <w:num w:numId="78" w16cid:durableId="1128551969">
    <w:abstractNumId w:val="67"/>
  </w:num>
  <w:num w:numId="79" w16cid:durableId="133716334">
    <w:abstractNumId w:val="25"/>
  </w:num>
  <w:num w:numId="80" w16cid:durableId="339895442">
    <w:abstractNumId w:val="30"/>
  </w:num>
  <w:num w:numId="81" w16cid:durableId="21181356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11301994">
    <w:abstractNumId w:val="73"/>
  </w:num>
  <w:num w:numId="83" w16cid:durableId="1340698031">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AD8"/>
    <w:rsid w:val="0000096B"/>
    <w:rsid w:val="0000149E"/>
    <w:rsid w:val="000015E9"/>
    <w:rsid w:val="000024C7"/>
    <w:rsid w:val="000037FE"/>
    <w:rsid w:val="000049FB"/>
    <w:rsid w:val="00005A27"/>
    <w:rsid w:val="00005A29"/>
    <w:rsid w:val="00006274"/>
    <w:rsid w:val="000064A3"/>
    <w:rsid w:val="00006678"/>
    <w:rsid w:val="00006D24"/>
    <w:rsid w:val="000078E2"/>
    <w:rsid w:val="00010222"/>
    <w:rsid w:val="00010401"/>
    <w:rsid w:val="0001054E"/>
    <w:rsid w:val="00010B3C"/>
    <w:rsid w:val="00011E0A"/>
    <w:rsid w:val="000123CC"/>
    <w:rsid w:val="00012A02"/>
    <w:rsid w:val="00012D41"/>
    <w:rsid w:val="00012D80"/>
    <w:rsid w:val="00012E47"/>
    <w:rsid w:val="0001385B"/>
    <w:rsid w:val="000139BB"/>
    <w:rsid w:val="00013A62"/>
    <w:rsid w:val="000140AE"/>
    <w:rsid w:val="00014184"/>
    <w:rsid w:val="000164F1"/>
    <w:rsid w:val="00016C1F"/>
    <w:rsid w:val="0001758E"/>
    <w:rsid w:val="000177E5"/>
    <w:rsid w:val="00022478"/>
    <w:rsid w:val="00022B90"/>
    <w:rsid w:val="00023168"/>
    <w:rsid w:val="000237A5"/>
    <w:rsid w:val="00025641"/>
    <w:rsid w:val="00025DED"/>
    <w:rsid w:val="00026DF1"/>
    <w:rsid w:val="00031AC5"/>
    <w:rsid w:val="00031DF4"/>
    <w:rsid w:val="00031E24"/>
    <w:rsid w:val="000331D7"/>
    <w:rsid w:val="00033528"/>
    <w:rsid w:val="000342BB"/>
    <w:rsid w:val="00034ACA"/>
    <w:rsid w:val="00035558"/>
    <w:rsid w:val="00035DB5"/>
    <w:rsid w:val="00036118"/>
    <w:rsid w:val="000365BD"/>
    <w:rsid w:val="0003699B"/>
    <w:rsid w:val="00036BFB"/>
    <w:rsid w:val="00040218"/>
    <w:rsid w:val="00040C54"/>
    <w:rsid w:val="00041878"/>
    <w:rsid w:val="00041938"/>
    <w:rsid w:val="00041C80"/>
    <w:rsid w:val="00041CD2"/>
    <w:rsid w:val="00042221"/>
    <w:rsid w:val="00044995"/>
    <w:rsid w:val="00045BDF"/>
    <w:rsid w:val="00045FE2"/>
    <w:rsid w:val="000473BC"/>
    <w:rsid w:val="00047683"/>
    <w:rsid w:val="000504E1"/>
    <w:rsid w:val="000514B5"/>
    <w:rsid w:val="00051992"/>
    <w:rsid w:val="00051F90"/>
    <w:rsid w:val="000524B2"/>
    <w:rsid w:val="00052A31"/>
    <w:rsid w:val="000533FD"/>
    <w:rsid w:val="00053A5E"/>
    <w:rsid w:val="00053B6A"/>
    <w:rsid w:val="00053B8E"/>
    <w:rsid w:val="00053C23"/>
    <w:rsid w:val="00054334"/>
    <w:rsid w:val="00054F35"/>
    <w:rsid w:val="00056805"/>
    <w:rsid w:val="00056B12"/>
    <w:rsid w:val="00056F0F"/>
    <w:rsid w:val="0005711D"/>
    <w:rsid w:val="00057E61"/>
    <w:rsid w:val="00060D75"/>
    <w:rsid w:val="000610E0"/>
    <w:rsid w:val="00061A1B"/>
    <w:rsid w:val="000622BD"/>
    <w:rsid w:val="00062349"/>
    <w:rsid w:val="00062F5B"/>
    <w:rsid w:val="00063307"/>
    <w:rsid w:val="0006404B"/>
    <w:rsid w:val="00064979"/>
    <w:rsid w:val="00064D81"/>
    <w:rsid w:val="00065603"/>
    <w:rsid w:val="00065E16"/>
    <w:rsid w:val="00066155"/>
    <w:rsid w:val="00067817"/>
    <w:rsid w:val="0007010A"/>
    <w:rsid w:val="00070717"/>
    <w:rsid w:val="000711EE"/>
    <w:rsid w:val="000714AC"/>
    <w:rsid w:val="0007156A"/>
    <w:rsid w:val="0007161C"/>
    <w:rsid w:val="00071E6E"/>
    <w:rsid w:val="000722D2"/>
    <w:rsid w:val="0007269A"/>
    <w:rsid w:val="00072BFE"/>
    <w:rsid w:val="00073FB3"/>
    <w:rsid w:val="0007418B"/>
    <w:rsid w:val="00074544"/>
    <w:rsid w:val="00074A9B"/>
    <w:rsid w:val="00077AEA"/>
    <w:rsid w:val="000801A7"/>
    <w:rsid w:val="0008238E"/>
    <w:rsid w:val="00082B8D"/>
    <w:rsid w:val="000844FC"/>
    <w:rsid w:val="000851B6"/>
    <w:rsid w:val="000859EB"/>
    <w:rsid w:val="000864DC"/>
    <w:rsid w:val="000902C8"/>
    <w:rsid w:val="00091499"/>
    <w:rsid w:val="00091A6A"/>
    <w:rsid w:val="000924C9"/>
    <w:rsid w:val="00092DCC"/>
    <w:rsid w:val="00092FEE"/>
    <w:rsid w:val="00094037"/>
    <w:rsid w:val="0009455C"/>
    <w:rsid w:val="000945BF"/>
    <w:rsid w:val="00094F8F"/>
    <w:rsid w:val="00095E09"/>
    <w:rsid w:val="000965EC"/>
    <w:rsid w:val="000977DB"/>
    <w:rsid w:val="000A08DB"/>
    <w:rsid w:val="000A14FA"/>
    <w:rsid w:val="000A1D3C"/>
    <w:rsid w:val="000A2203"/>
    <w:rsid w:val="000A2702"/>
    <w:rsid w:val="000A2CFC"/>
    <w:rsid w:val="000A3765"/>
    <w:rsid w:val="000A3CE7"/>
    <w:rsid w:val="000A502B"/>
    <w:rsid w:val="000A52AC"/>
    <w:rsid w:val="000A583B"/>
    <w:rsid w:val="000A5CF8"/>
    <w:rsid w:val="000B1438"/>
    <w:rsid w:val="000B1E0F"/>
    <w:rsid w:val="000B2B2C"/>
    <w:rsid w:val="000B3644"/>
    <w:rsid w:val="000B3DBE"/>
    <w:rsid w:val="000B4BF3"/>
    <w:rsid w:val="000B56E4"/>
    <w:rsid w:val="000B5D4A"/>
    <w:rsid w:val="000B6B31"/>
    <w:rsid w:val="000B6F1F"/>
    <w:rsid w:val="000B70DA"/>
    <w:rsid w:val="000B75AA"/>
    <w:rsid w:val="000C0244"/>
    <w:rsid w:val="000C04F8"/>
    <w:rsid w:val="000C0AF9"/>
    <w:rsid w:val="000C1980"/>
    <w:rsid w:val="000C1AC1"/>
    <w:rsid w:val="000C1D92"/>
    <w:rsid w:val="000C38E8"/>
    <w:rsid w:val="000C3D6D"/>
    <w:rsid w:val="000C3E67"/>
    <w:rsid w:val="000C40E4"/>
    <w:rsid w:val="000C41C3"/>
    <w:rsid w:val="000C42AC"/>
    <w:rsid w:val="000C4409"/>
    <w:rsid w:val="000C49A1"/>
    <w:rsid w:val="000C5E54"/>
    <w:rsid w:val="000C6D7B"/>
    <w:rsid w:val="000C74C6"/>
    <w:rsid w:val="000C76D0"/>
    <w:rsid w:val="000D024C"/>
    <w:rsid w:val="000D0667"/>
    <w:rsid w:val="000D0726"/>
    <w:rsid w:val="000D12FF"/>
    <w:rsid w:val="000D20AF"/>
    <w:rsid w:val="000D24B6"/>
    <w:rsid w:val="000D3761"/>
    <w:rsid w:val="000D385D"/>
    <w:rsid w:val="000D38AD"/>
    <w:rsid w:val="000D3AED"/>
    <w:rsid w:val="000D3EF3"/>
    <w:rsid w:val="000D4791"/>
    <w:rsid w:val="000D55D2"/>
    <w:rsid w:val="000D56D1"/>
    <w:rsid w:val="000D5AF6"/>
    <w:rsid w:val="000D6640"/>
    <w:rsid w:val="000D716E"/>
    <w:rsid w:val="000E0F72"/>
    <w:rsid w:val="000E1445"/>
    <w:rsid w:val="000E1B17"/>
    <w:rsid w:val="000E1C39"/>
    <w:rsid w:val="000E1DF9"/>
    <w:rsid w:val="000E1E20"/>
    <w:rsid w:val="000E2A70"/>
    <w:rsid w:val="000E2AB3"/>
    <w:rsid w:val="000E3B23"/>
    <w:rsid w:val="000E3EA7"/>
    <w:rsid w:val="000E4044"/>
    <w:rsid w:val="000E4C53"/>
    <w:rsid w:val="000E558A"/>
    <w:rsid w:val="000E5614"/>
    <w:rsid w:val="000E6472"/>
    <w:rsid w:val="000E6ADE"/>
    <w:rsid w:val="000E7D4D"/>
    <w:rsid w:val="000F0B31"/>
    <w:rsid w:val="000F0C37"/>
    <w:rsid w:val="000F2120"/>
    <w:rsid w:val="000F21EE"/>
    <w:rsid w:val="000F2A9F"/>
    <w:rsid w:val="000F3093"/>
    <w:rsid w:val="000F3112"/>
    <w:rsid w:val="000F46DE"/>
    <w:rsid w:val="000F490B"/>
    <w:rsid w:val="000F4F05"/>
    <w:rsid w:val="000F4F6A"/>
    <w:rsid w:val="000F5A2A"/>
    <w:rsid w:val="000F5F3A"/>
    <w:rsid w:val="000F632D"/>
    <w:rsid w:val="000F76B8"/>
    <w:rsid w:val="0010092B"/>
    <w:rsid w:val="00101671"/>
    <w:rsid w:val="00101A11"/>
    <w:rsid w:val="00101C4B"/>
    <w:rsid w:val="00101C5B"/>
    <w:rsid w:val="001023B2"/>
    <w:rsid w:val="001042DF"/>
    <w:rsid w:val="001047A8"/>
    <w:rsid w:val="00104D02"/>
    <w:rsid w:val="00104E40"/>
    <w:rsid w:val="0010567D"/>
    <w:rsid w:val="001056C0"/>
    <w:rsid w:val="0010584B"/>
    <w:rsid w:val="00107464"/>
    <w:rsid w:val="0010776E"/>
    <w:rsid w:val="00107B90"/>
    <w:rsid w:val="00110AFD"/>
    <w:rsid w:val="001115E7"/>
    <w:rsid w:val="00111946"/>
    <w:rsid w:val="001119A1"/>
    <w:rsid w:val="001127E4"/>
    <w:rsid w:val="00112BB2"/>
    <w:rsid w:val="00112CAC"/>
    <w:rsid w:val="00113400"/>
    <w:rsid w:val="00113737"/>
    <w:rsid w:val="00113E33"/>
    <w:rsid w:val="00114BC0"/>
    <w:rsid w:val="00114EDD"/>
    <w:rsid w:val="00115823"/>
    <w:rsid w:val="00115DB2"/>
    <w:rsid w:val="00116AA5"/>
    <w:rsid w:val="0011764C"/>
    <w:rsid w:val="00117C5F"/>
    <w:rsid w:val="0012198C"/>
    <w:rsid w:val="00122F8A"/>
    <w:rsid w:val="00123432"/>
    <w:rsid w:val="00124883"/>
    <w:rsid w:val="00124F37"/>
    <w:rsid w:val="001255EC"/>
    <w:rsid w:val="00125F3C"/>
    <w:rsid w:val="00126119"/>
    <w:rsid w:val="001266DC"/>
    <w:rsid w:val="00126B39"/>
    <w:rsid w:val="00126B8A"/>
    <w:rsid w:val="001270BD"/>
    <w:rsid w:val="001279AE"/>
    <w:rsid w:val="00130186"/>
    <w:rsid w:val="00130DE9"/>
    <w:rsid w:val="00131662"/>
    <w:rsid w:val="0013173D"/>
    <w:rsid w:val="00131B1F"/>
    <w:rsid w:val="0013213C"/>
    <w:rsid w:val="0013216F"/>
    <w:rsid w:val="00132253"/>
    <w:rsid w:val="00132418"/>
    <w:rsid w:val="00132C40"/>
    <w:rsid w:val="00133491"/>
    <w:rsid w:val="00133C3C"/>
    <w:rsid w:val="001341D8"/>
    <w:rsid w:val="0013512A"/>
    <w:rsid w:val="0013571E"/>
    <w:rsid w:val="00136B9A"/>
    <w:rsid w:val="00137CF1"/>
    <w:rsid w:val="00140011"/>
    <w:rsid w:val="00141440"/>
    <w:rsid w:val="00142ACA"/>
    <w:rsid w:val="0014438D"/>
    <w:rsid w:val="00144F17"/>
    <w:rsid w:val="001453D3"/>
    <w:rsid w:val="00145668"/>
    <w:rsid w:val="001459A1"/>
    <w:rsid w:val="001461B5"/>
    <w:rsid w:val="001478F6"/>
    <w:rsid w:val="00147D20"/>
    <w:rsid w:val="001507C9"/>
    <w:rsid w:val="00152C66"/>
    <w:rsid w:val="0015310A"/>
    <w:rsid w:val="001534FF"/>
    <w:rsid w:val="0015386E"/>
    <w:rsid w:val="00154314"/>
    <w:rsid w:val="00155578"/>
    <w:rsid w:val="001555CF"/>
    <w:rsid w:val="00155A3F"/>
    <w:rsid w:val="001569F6"/>
    <w:rsid w:val="00157804"/>
    <w:rsid w:val="00157AED"/>
    <w:rsid w:val="00160EA2"/>
    <w:rsid w:val="00161AF7"/>
    <w:rsid w:val="00161B93"/>
    <w:rsid w:val="00161C83"/>
    <w:rsid w:val="00161FE6"/>
    <w:rsid w:val="001625C8"/>
    <w:rsid w:val="001627A0"/>
    <w:rsid w:val="00162BEE"/>
    <w:rsid w:val="0016333C"/>
    <w:rsid w:val="001638F7"/>
    <w:rsid w:val="00164EB2"/>
    <w:rsid w:val="00164F1F"/>
    <w:rsid w:val="0016526B"/>
    <w:rsid w:val="001657AE"/>
    <w:rsid w:val="00165B7C"/>
    <w:rsid w:val="0016602A"/>
    <w:rsid w:val="001672E7"/>
    <w:rsid w:val="00167BE4"/>
    <w:rsid w:val="00167C1F"/>
    <w:rsid w:val="00167D8C"/>
    <w:rsid w:val="0017098D"/>
    <w:rsid w:val="00170FEB"/>
    <w:rsid w:val="00171AE2"/>
    <w:rsid w:val="00171CC1"/>
    <w:rsid w:val="00172568"/>
    <w:rsid w:val="00172728"/>
    <w:rsid w:val="0017437C"/>
    <w:rsid w:val="00174A7C"/>
    <w:rsid w:val="00174EED"/>
    <w:rsid w:val="001756B9"/>
    <w:rsid w:val="00175C57"/>
    <w:rsid w:val="00176233"/>
    <w:rsid w:val="00176D9F"/>
    <w:rsid w:val="0017742D"/>
    <w:rsid w:val="00177BB0"/>
    <w:rsid w:val="001803CC"/>
    <w:rsid w:val="00180683"/>
    <w:rsid w:val="0018158B"/>
    <w:rsid w:val="00182C43"/>
    <w:rsid w:val="00183AC6"/>
    <w:rsid w:val="001841F9"/>
    <w:rsid w:val="00184672"/>
    <w:rsid w:val="00184DA6"/>
    <w:rsid w:val="00184E00"/>
    <w:rsid w:val="0018563A"/>
    <w:rsid w:val="001868E0"/>
    <w:rsid w:val="00186C48"/>
    <w:rsid w:val="00186F20"/>
    <w:rsid w:val="0019066A"/>
    <w:rsid w:val="00190D09"/>
    <w:rsid w:val="00191228"/>
    <w:rsid w:val="001922F5"/>
    <w:rsid w:val="001925DC"/>
    <w:rsid w:val="0019274C"/>
    <w:rsid w:val="0019297D"/>
    <w:rsid w:val="00193396"/>
    <w:rsid w:val="001936B9"/>
    <w:rsid w:val="00194261"/>
    <w:rsid w:val="00194332"/>
    <w:rsid w:val="001943BF"/>
    <w:rsid w:val="00195AD8"/>
    <w:rsid w:val="00196599"/>
    <w:rsid w:val="001972AA"/>
    <w:rsid w:val="00197929"/>
    <w:rsid w:val="001A03B2"/>
    <w:rsid w:val="001A0E54"/>
    <w:rsid w:val="001A14A6"/>
    <w:rsid w:val="001A1DA0"/>
    <w:rsid w:val="001A2300"/>
    <w:rsid w:val="001A2526"/>
    <w:rsid w:val="001A29BE"/>
    <w:rsid w:val="001A2F50"/>
    <w:rsid w:val="001A2F90"/>
    <w:rsid w:val="001A3310"/>
    <w:rsid w:val="001A3929"/>
    <w:rsid w:val="001A3961"/>
    <w:rsid w:val="001A4575"/>
    <w:rsid w:val="001A4DB8"/>
    <w:rsid w:val="001A5E3D"/>
    <w:rsid w:val="001A65E1"/>
    <w:rsid w:val="001A6982"/>
    <w:rsid w:val="001A71C7"/>
    <w:rsid w:val="001A768F"/>
    <w:rsid w:val="001A7C75"/>
    <w:rsid w:val="001B0A1C"/>
    <w:rsid w:val="001B0BD0"/>
    <w:rsid w:val="001B183C"/>
    <w:rsid w:val="001B1C75"/>
    <w:rsid w:val="001B2465"/>
    <w:rsid w:val="001B26FA"/>
    <w:rsid w:val="001B3239"/>
    <w:rsid w:val="001B34F2"/>
    <w:rsid w:val="001B35C9"/>
    <w:rsid w:val="001B3B19"/>
    <w:rsid w:val="001B3B87"/>
    <w:rsid w:val="001B3CBD"/>
    <w:rsid w:val="001B4590"/>
    <w:rsid w:val="001B475E"/>
    <w:rsid w:val="001B4BC5"/>
    <w:rsid w:val="001B5569"/>
    <w:rsid w:val="001B643B"/>
    <w:rsid w:val="001C137B"/>
    <w:rsid w:val="001C208B"/>
    <w:rsid w:val="001C2113"/>
    <w:rsid w:val="001C238D"/>
    <w:rsid w:val="001C2E87"/>
    <w:rsid w:val="001C363E"/>
    <w:rsid w:val="001C36EB"/>
    <w:rsid w:val="001C417F"/>
    <w:rsid w:val="001C49B5"/>
    <w:rsid w:val="001C5006"/>
    <w:rsid w:val="001C57D9"/>
    <w:rsid w:val="001C5A43"/>
    <w:rsid w:val="001C670C"/>
    <w:rsid w:val="001C6CF5"/>
    <w:rsid w:val="001C7B05"/>
    <w:rsid w:val="001D0C78"/>
    <w:rsid w:val="001D1297"/>
    <w:rsid w:val="001D1604"/>
    <w:rsid w:val="001D1B04"/>
    <w:rsid w:val="001D2C43"/>
    <w:rsid w:val="001D2D76"/>
    <w:rsid w:val="001D2DAC"/>
    <w:rsid w:val="001D31EB"/>
    <w:rsid w:val="001D3EAD"/>
    <w:rsid w:val="001D48A1"/>
    <w:rsid w:val="001D501E"/>
    <w:rsid w:val="001D567D"/>
    <w:rsid w:val="001D5D16"/>
    <w:rsid w:val="001D6239"/>
    <w:rsid w:val="001D730B"/>
    <w:rsid w:val="001D743B"/>
    <w:rsid w:val="001D76BC"/>
    <w:rsid w:val="001E0438"/>
    <w:rsid w:val="001E045D"/>
    <w:rsid w:val="001E13F3"/>
    <w:rsid w:val="001E1443"/>
    <w:rsid w:val="001E1A62"/>
    <w:rsid w:val="001E2846"/>
    <w:rsid w:val="001E422A"/>
    <w:rsid w:val="001E4A40"/>
    <w:rsid w:val="001E62DF"/>
    <w:rsid w:val="001E6DBA"/>
    <w:rsid w:val="001E6E9E"/>
    <w:rsid w:val="001E7177"/>
    <w:rsid w:val="001E7771"/>
    <w:rsid w:val="001E78AF"/>
    <w:rsid w:val="001F078B"/>
    <w:rsid w:val="001F07D3"/>
    <w:rsid w:val="001F094F"/>
    <w:rsid w:val="001F163D"/>
    <w:rsid w:val="001F3795"/>
    <w:rsid w:val="001F42E0"/>
    <w:rsid w:val="001F4A41"/>
    <w:rsid w:val="001F4C01"/>
    <w:rsid w:val="001F5583"/>
    <w:rsid w:val="001F6211"/>
    <w:rsid w:val="001F7806"/>
    <w:rsid w:val="002011C4"/>
    <w:rsid w:val="00202A3B"/>
    <w:rsid w:val="002034F6"/>
    <w:rsid w:val="00203D1E"/>
    <w:rsid w:val="00204388"/>
    <w:rsid w:val="0020487F"/>
    <w:rsid w:val="00204AC3"/>
    <w:rsid w:val="00204D88"/>
    <w:rsid w:val="00204F9A"/>
    <w:rsid w:val="00205933"/>
    <w:rsid w:val="00205D07"/>
    <w:rsid w:val="002070D9"/>
    <w:rsid w:val="00207490"/>
    <w:rsid w:val="0020779C"/>
    <w:rsid w:val="002078B3"/>
    <w:rsid w:val="00210762"/>
    <w:rsid w:val="002114C1"/>
    <w:rsid w:val="00211EDD"/>
    <w:rsid w:val="00212060"/>
    <w:rsid w:val="00212DD0"/>
    <w:rsid w:val="00212FAF"/>
    <w:rsid w:val="00213132"/>
    <w:rsid w:val="002147E3"/>
    <w:rsid w:val="00214CAC"/>
    <w:rsid w:val="00214E9D"/>
    <w:rsid w:val="0021579B"/>
    <w:rsid w:val="002159F6"/>
    <w:rsid w:val="00215C27"/>
    <w:rsid w:val="00215DD4"/>
    <w:rsid w:val="00215FAC"/>
    <w:rsid w:val="00216A35"/>
    <w:rsid w:val="00216E2C"/>
    <w:rsid w:val="00216E68"/>
    <w:rsid w:val="0021735A"/>
    <w:rsid w:val="002174DE"/>
    <w:rsid w:val="0021772D"/>
    <w:rsid w:val="002201A6"/>
    <w:rsid w:val="0022035C"/>
    <w:rsid w:val="002205B4"/>
    <w:rsid w:val="00220B3C"/>
    <w:rsid w:val="00220B93"/>
    <w:rsid w:val="002223FC"/>
    <w:rsid w:val="00222AD7"/>
    <w:rsid w:val="00222D45"/>
    <w:rsid w:val="00223533"/>
    <w:rsid w:val="002239A9"/>
    <w:rsid w:val="00223AB6"/>
    <w:rsid w:val="002240CC"/>
    <w:rsid w:val="002247B2"/>
    <w:rsid w:val="00225E90"/>
    <w:rsid w:val="002265F5"/>
    <w:rsid w:val="00227E1A"/>
    <w:rsid w:val="00231078"/>
    <w:rsid w:val="00232A52"/>
    <w:rsid w:val="00233217"/>
    <w:rsid w:val="00233869"/>
    <w:rsid w:val="00235438"/>
    <w:rsid w:val="00235D24"/>
    <w:rsid w:val="002363F5"/>
    <w:rsid w:val="0023674A"/>
    <w:rsid w:val="00237366"/>
    <w:rsid w:val="00240AD8"/>
    <w:rsid w:val="00241B10"/>
    <w:rsid w:val="00241BC6"/>
    <w:rsid w:val="002424B6"/>
    <w:rsid w:val="0024285D"/>
    <w:rsid w:val="00242E25"/>
    <w:rsid w:val="00242E8E"/>
    <w:rsid w:val="00244B3D"/>
    <w:rsid w:val="0024534B"/>
    <w:rsid w:val="002459B4"/>
    <w:rsid w:val="00246388"/>
    <w:rsid w:val="002466D6"/>
    <w:rsid w:val="00247066"/>
    <w:rsid w:val="002474D8"/>
    <w:rsid w:val="00250318"/>
    <w:rsid w:val="00250AE2"/>
    <w:rsid w:val="0025115C"/>
    <w:rsid w:val="002516A2"/>
    <w:rsid w:val="00251A52"/>
    <w:rsid w:val="00251E92"/>
    <w:rsid w:val="002524F8"/>
    <w:rsid w:val="00252965"/>
    <w:rsid w:val="0025303D"/>
    <w:rsid w:val="00253F3D"/>
    <w:rsid w:val="002542EA"/>
    <w:rsid w:val="00255419"/>
    <w:rsid w:val="00255675"/>
    <w:rsid w:val="00255C61"/>
    <w:rsid w:val="00256B5E"/>
    <w:rsid w:val="00256D3C"/>
    <w:rsid w:val="00257CC4"/>
    <w:rsid w:val="00257DEF"/>
    <w:rsid w:val="0026011B"/>
    <w:rsid w:val="00260A6F"/>
    <w:rsid w:val="002611B9"/>
    <w:rsid w:val="0026158F"/>
    <w:rsid w:val="00261C7F"/>
    <w:rsid w:val="00261DA0"/>
    <w:rsid w:val="00262270"/>
    <w:rsid w:val="00262801"/>
    <w:rsid w:val="002635DE"/>
    <w:rsid w:val="00264586"/>
    <w:rsid w:val="00265307"/>
    <w:rsid w:val="0026591E"/>
    <w:rsid w:val="00266D83"/>
    <w:rsid w:val="002673E5"/>
    <w:rsid w:val="0026761C"/>
    <w:rsid w:val="00267D2A"/>
    <w:rsid w:val="00267F4C"/>
    <w:rsid w:val="00270409"/>
    <w:rsid w:val="00270AAB"/>
    <w:rsid w:val="002718A9"/>
    <w:rsid w:val="0027199A"/>
    <w:rsid w:val="0027208B"/>
    <w:rsid w:val="002727FD"/>
    <w:rsid w:val="00272F2C"/>
    <w:rsid w:val="00272F5A"/>
    <w:rsid w:val="00274F1D"/>
    <w:rsid w:val="00275F4B"/>
    <w:rsid w:val="00276DFA"/>
    <w:rsid w:val="002772C5"/>
    <w:rsid w:val="00277353"/>
    <w:rsid w:val="00277A48"/>
    <w:rsid w:val="00281AC6"/>
    <w:rsid w:val="00282641"/>
    <w:rsid w:val="0028294D"/>
    <w:rsid w:val="00282E98"/>
    <w:rsid w:val="00282EEF"/>
    <w:rsid w:val="0028308A"/>
    <w:rsid w:val="00283A8C"/>
    <w:rsid w:val="00283BA3"/>
    <w:rsid w:val="00284933"/>
    <w:rsid w:val="00284C5E"/>
    <w:rsid w:val="002856EE"/>
    <w:rsid w:val="00285D16"/>
    <w:rsid w:val="00285FC7"/>
    <w:rsid w:val="002860A8"/>
    <w:rsid w:val="00286C67"/>
    <w:rsid w:val="00286EE3"/>
    <w:rsid w:val="00287094"/>
    <w:rsid w:val="00287AEE"/>
    <w:rsid w:val="0029018F"/>
    <w:rsid w:val="0029367E"/>
    <w:rsid w:val="00293E6F"/>
    <w:rsid w:val="00294568"/>
    <w:rsid w:val="00294922"/>
    <w:rsid w:val="00295E8E"/>
    <w:rsid w:val="00296446"/>
    <w:rsid w:val="00296844"/>
    <w:rsid w:val="002978A0"/>
    <w:rsid w:val="002A05B1"/>
    <w:rsid w:val="002A0C93"/>
    <w:rsid w:val="002A1B56"/>
    <w:rsid w:val="002A1ECA"/>
    <w:rsid w:val="002A1FB8"/>
    <w:rsid w:val="002A2C12"/>
    <w:rsid w:val="002A3065"/>
    <w:rsid w:val="002A346C"/>
    <w:rsid w:val="002A3EE7"/>
    <w:rsid w:val="002A4675"/>
    <w:rsid w:val="002A4771"/>
    <w:rsid w:val="002A5770"/>
    <w:rsid w:val="002A5796"/>
    <w:rsid w:val="002A5CE8"/>
    <w:rsid w:val="002A60DB"/>
    <w:rsid w:val="002A6504"/>
    <w:rsid w:val="002A7069"/>
    <w:rsid w:val="002B05FE"/>
    <w:rsid w:val="002B0B86"/>
    <w:rsid w:val="002B14FC"/>
    <w:rsid w:val="002B18EE"/>
    <w:rsid w:val="002B1B0D"/>
    <w:rsid w:val="002B1D95"/>
    <w:rsid w:val="002B269D"/>
    <w:rsid w:val="002B376C"/>
    <w:rsid w:val="002B3939"/>
    <w:rsid w:val="002B4487"/>
    <w:rsid w:val="002B4719"/>
    <w:rsid w:val="002B4846"/>
    <w:rsid w:val="002B5141"/>
    <w:rsid w:val="002B57A5"/>
    <w:rsid w:val="002B629A"/>
    <w:rsid w:val="002B630D"/>
    <w:rsid w:val="002B6FAF"/>
    <w:rsid w:val="002B74E3"/>
    <w:rsid w:val="002C0AC8"/>
    <w:rsid w:val="002C0C6C"/>
    <w:rsid w:val="002C12E8"/>
    <w:rsid w:val="002C228A"/>
    <w:rsid w:val="002C2AF1"/>
    <w:rsid w:val="002C3672"/>
    <w:rsid w:val="002C4B59"/>
    <w:rsid w:val="002C505F"/>
    <w:rsid w:val="002C6524"/>
    <w:rsid w:val="002C6C8D"/>
    <w:rsid w:val="002C77F4"/>
    <w:rsid w:val="002C7805"/>
    <w:rsid w:val="002D00CC"/>
    <w:rsid w:val="002D08B7"/>
    <w:rsid w:val="002D0A0B"/>
    <w:rsid w:val="002D1190"/>
    <w:rsid w:val="002D25F2"/>
    <w:rsid w:val="002D2DF0"/>
    <w:rsid w:val="002D484C"/>
    <w:rsid w:val="002D59CD"/>
    <w:rsid w:val="002D64B1"/>
    <w:rsid w:val="002D64F5"/>
    <w:rsid w:val="002D70F0"/>
    <w:rsid w:val="002D7284"/>
    <w:rsid w:val="002D72C6"/>
    <w:rsid w:val="002D7E8B"/>
    <w:rsid w:val="002E0F1F"/>
    <w:rsid w:val="002E10D1"/>
    <w:rsid w:val="002E303D"/>
    <w:rsid w:val="002E399C"/>
    <w:rsid w:val="002E48E9"/>
    <w:rsid w:val="002E5597"/>
    <w:rsid w:val="002E5803"/>
    <w:rsid w:val="002E5893"/>
    <w:rsid w:val="002E69A6"/>
    <w:rsid w:val="002E70C9"/>
    <w:rsid w:val="002E7B4F"/>
    <w:rsid w:val="002F00AD"/>
    <w:rsid w:val="002F142F"/>
    <w:rsid w:val="002F310C"/>
    <w:rsid w:val="002F36C4"/>
    <w:rsid w:val="002F49DE"/>
    <w:rsid w:val="002F7435"/>
    <w:rsid w:val="0030013A"/>
    <w:rsid w:val="003007E8"/>
    <w:rsid w:val="0030212B"/>
    <w:rsid w:val="00303C5C"/>
    <w:rsid w:val="00304168"/>
    <w:rsid w:val="00304834"/>
    <w:rsid w:val="00305FB7"/>
    <w:rsid w:val="00306605"/>
    <w:rsid w:val="00307A60"/>
    <w:rsid w:val="003128B0"/>
    <w:rsid w:val="00312BBE"/>
    <w:rsid w:val="00313653"/>
    <w:rsid w:val="00313A54"/>
    <w:rsid w:val="00314344"/>
    <w:rsid w:val="0031440B"/>
    <w:rsid w:val="00314411"/>
    <w:rsid w:val="00314B5A"/>
    <w:rsid w:val="003153B1"/>
    <w:rsid w:val="00315D4A"/>
    <w:rsid w:val="00316213"/>
    <w:rsid w:val="003162DE"/>
    <w:rsid w:val="00316965"/>
    <w:rsid w:val="00317AA2"/>
    <w:rsid w:val="00320ED2"/>
    <w:rsid w:val="0032172C"/>
    <w:rsid w:val="003229FE"/>
    <w:rsid w:val="00323E7E"/>
    <w:rsid w:val="003246EA"/>
    <w:rsid w:val="003248A1"/>
    <w:rsid w:val="00326652"/>
    <w:rsid w:val="003272EE"/>
    <w:rsid w:val="003308A6"/>
    <w:rsid w:val="003308B8"/>
    <w:rsid w:val="00330A76"/>
    <w:rsid w:val="00330DA5"/>
    <w:rsid w:val="00330FC1"/>
    <w:rsid w:val="00331A05"/>
    <w:rsid w:val="00332706"/>
    <w:rsid w:val="00332EB7"/>
    <w:rsid w:val="00333137"/>
    <w:rsid w:val="00334300"/>
    <w:rsid w:val="0033456D"/>
    <w:rsid w:val="00334691"/>
    <w:rsid w:val="00334EFF"/>
    <w:rsid w:val="0033516B"/>
    <w:rsid w:val="00337034"/>
    <w:rsid w:val="003377D9"/>
    <w:rsid w:val="00340257"/>
    <w:rsid w:val="00340420"/>
    <w:rsid w:val="003411E7"/>
    <w:rsid w:val="0034189B"/>
    <w:rsid w:val="0034231E"/>
    <w:rsid w:val="003427C0"/>
    <w:rsid w:val="003439AE"/>
    <w:rsid w:val="003451CC"/>
    <w:rsid w:val="003453ED"/>
    <w:rsid w:val="00346FA4"/>
    <w:rsid w:val="00346FB9"/>
    <w:rsid w:val="0034709B"/>
    <w:rsid w:val="003470F8"/>
    <w:rsid w:val="00350809"/>
    <w:rsid w:val="00350D82"/>
    <w:rsid w:val="00350D8D"/>
    <w:rsid w:val="003515BC"/>
    <w:rsid w:val="003525F2"/>
    <w:rsid w:val="003533CA"/>
    <w:rsid w:val="00353E40"/>
    <w:rsid w:val="0035521B"/>
    <w:rsid w:val="003552E7"/>
    <w:rsid w:val="00355618"/>
    <w:rsid w:val="003556FC"/>
    <w:rsid w:val="00355B7F"/>
    <w:rsid w:val="00355D89"/>
    <w:rsid w:val="00356BD4"/>
    <w:rsid w:val="003578C3"/>
    <w:rsid w:val="00357A2B"/>
    <w:rsid w:val="00357DC3"/>
    <w:rsid w:val="0036316C"/>
    <w:rsid w:val="003633C4"/>
    <w:rsid w:val="00363A73"/>
    <w:rsid w:val="00364045"/>
    <w:rsid w:val="00364662"/>
    <w:rsid w:val="00364738"/>
    <w:rsid w:val="0036475B"/>
    <w:rsid w:val="00365E8D"/>
    <w:rsid w:val="003661A8"/>
    <w:rsid w:val="00366B6B"/>
    <w:rsid w:val="00366D66"/>
    <w:rsid w:val="00367046"/>
    <w:rsid w:val="00367929"/>
    <w:rsid w:val="00367EBC"/>
    <w:rsid w:val="00370391"/>
    <w:rsid w:val="003703F7"/>
    <w:rsid w:val="00370C51"/>
    <w:rsid w:val="00370FCB"/>
    <w:rsid w:val="00372038"/>
    <w:rsid w:val="00372336"/>
    <w:rsid w:val="00372340"/>
    <w:rsid w:val="003725AA"/>
    <w:rsid w:val="003729AD"/>
    <w:rsid w:val="003733FC"/>
    <w:rsid w:val="003736EE"/>
    <w:rsid w:val="00373B0A"/>
    <w:rsid w:val="003746F7"/>
    <w:rsid w:val="00374C84"/>
    <w:rsid w:val="0037569D"/>
    <w:rsid w:val="00375F94"/>
    <w:rsid w:val="00376334"/>
    <w:rsid w:val="003768A6"/>
    <w:rsid w:val="00376A97"/>
    <w:rsid w:val="00376C6C"/>
    <w:rsid w:val="00377503"/>
    <w:rsid w:val="003775C6"/>
    <w:rsid w:val="00377C3B"/>
    <w:rsid w:val="00380602"/>
    <w:rsid w:val="0038074D"/>
    <w:rsid w:val="00381410"/>
    <w:rsid w:val="0038193C"/>
    <w:rsid w:val="00381A09"/>
    <w:rsid w:val="00381B8C"/>
    <w:rsid w:val="00381DEB"/>
    <w:rsid w:val="00381F95"/>
    <w:rsid w:val="00381FE1"/>
    <w:rsid w:val="003838BA"/>
    <w:rsid w:val="003841F9"/>
    <w:rsid w:val="00384403"/>
    <w:rsid w:val="00384656"/>
    <w:rsid w:val="003860FD"/>
    <w:rsid w:val="003865F6"/>
    <w:rsid w:val="003867F3"/>
    <w:rsid w:val="0038720F"/>
    <w:rsid w:val="00390389"/>
    <w:rsid w:val="0039105C"/>
    <w:rsid w:val="003916C4"/>
    <w:rsid w:val="00393A99"/>
    <w:rsid w:val="00393CB9"/>
    <w:rsid w:val="003943DC"/>
    <w:rsid w:val="00394953"/>
    <w:rsid w:val="003954F8"/>
    <w:rsid w:val="0039586F"/>
    <w:rsid w:val="00396146"/>
    <w:rsid w:val="00396189"/>
    <w:rsid w:val="00396F1E"/>
    <w:rsid w:val="003A126D"/>
    <w:rsid w:val="003A1AD4"/>
    <w:rsid w:val="003A260A"/>
    <w:rsid w:val="003A2944"/>
    <w:rsid w:val="003A2A79"/>
    <w:rsid w:val="003A2A97"/>
    <w:rsid w:val="003A2EAD"/>
    <w:rsid w:val="003A3556"/>
    <w:rsid w:val="003A3C94"/>
    <w:rsid w:val="003A4131"/>
    <w:rsid w:val="003A44F2"/>
    <w:rsid w:val="003A5779"/>
    <w:rsid w:val="003A667D"/>
    <w:rsid w:val="003A789C"/>
    <w:rsid w:val="003B11B9"/>
    <w:rsid w:val="003B125D"/>
    <w:rsid w:val="003B13FA"/>
    <w:rsid w:val="003B14E3"/>
    <w:rsid w:val="003B23D3"/>
    <w:rsid w:val="003B368E"/>
    <w:rsid w:val="003B4BC9"/>
    <w:rsid w:val="003B4D51"/>
    <w:rsid w:val="003B4DED"/>
    <w:rsid w:val="003B591A"/>
    <w:rsid w:val="003B5B14"/>
    <w:rsid w:val="003B5D2A"/>
    <w:rsid w:val="003B655E"/>
    <w:rsid w:val="003B65E9"/>
    <w:rsid w:val="003B675F"/>
    <w:rsid w:val="003B6D4C"/>
    <w:rsid w:val="003B7B30"/>
    <w:rsid w:val="003C0A94"/>
    <w:rsid w:val="003C0DDF"/>
    <w:rsid w:val="003C26D8"/>
    <w:rsid w:val="003C363F"/>
    <w:rsid w:val="003C38B1"/>
    <w:rsid w:val="003C3B3A"/>
    <w:rsid w:val="003C4379"/>
    <w:rsid w:val="003C4C62"/>
    <w:rsid w:val="003C4CE5"/>
    <w:rsid w:val="003C55B5"/>
    <w:rsid w:val="003C5D40"/>
    <w:rsid w:val="003C6CA0"/>
    <w:rsid w:val="003C72A9"/>
    <w:rsid w:val="003C741E"/>
    <w:rsid w:val="003C7DC8"/>
    <w:rsid w:val="003D008F"/>
    <w:rsid w:val="003D0424"/>
    <w:rsid w:val="003D09D9"/>
    <w:rsid w:val="003D16F2"/>
    <w:rsid w:val="003D3C60"/>
    <w:rsid w:val="003D3D29"/>
    <w:rsid w:val="003D4591"/>
    <w:rsid w:val="003D4A82"/>
    <w:rsid w:val="003D4FD7"/>
    <w:rsid w:val="003D5A97"/>
    <w:rsid w:val="003D5B1E"/>
    <w:rsid w:val="003D5B6F"/>
    <w:rsid w:val="003D5BF6"/>
    <w:rsid w:val="003D6637"/>
    <w:rsid w:val="003D6A4A"/>
    <w:rsid w:val="003D6ED3"/>
    <w:rsid w:val="003D7133"/>
    <w:rsid w:val="003E02CF"/>
    <w:rsid w:val="003E13C0"/>
    <w:rsid w:val="003E185F"/>
    <w:rsid w:val="003E202B"/>
    <w:rsid w:val="003E2928"/>
    <w:rsid w:val="003E3DCB"/>
    <w:rsid w:val="003E47E4"/>
    <w:rsid w:val="003E49F1"/>
    <w:rsid w:val="003E58E2"/>
    <w:rsid w:val="003E5C6A"/>
    <w:rsid w:val="003E5F80"/>
    <w:rsid w:val="003F0019"/>
    <w:rsid w:val="003F09E6"/>
    <w:rsid w:val="003F13C5"/>
    <w:rsid w:val="003F1558"/>
    <w:rsid w:val="003F1752"/>
    <w:rsid w:val="003F1D18"/>
    <w:rsid w:val="003F2B71"/>
    <w:rsid w:val="003F449C"/>
    <w:rsid w:val="003F4966"/>
    <w:rsid w:val="003F5EA7"/>
    <w:rsid w:val="003F6464"/>
    <w:rsid w:val="003F65D0"/>
    <w:rsid w:val="003F6B2E"/>
    <w:rsid w:val="003F6C09"/>
    <w:rsid w:val="003F7555"/>
    <w:rsid w:val="003F7982"/>
    <w:rsid w:val="003F7ABD"/>
    <w:rsid w:val="003F7C22"/>
    <w:rsid w:val="004001AA"/>
    <w:rsid w:val="0040096E"/>
    <w:rsid w:val="004009FA"/>
    <w:rsid w:val="00400D5A"/>
    <w:rsid w:val="0040197B"/>
    <w:rsid w:val="00401A77"/>
    <w:rsid w:val="00402CD0"/>
    <w:rsid w:val="00402DAF"/>
    <w:rsid w:val="00403373"/>
    <w:rsid w:val="004037E3"/>
    <w:rsid w:val="004038F5"/>
    <w:rsid w:val="004042E3"/>
    <w:rsid w:val="00404B39"/>
    <w:rsid w:val="00404F82"/>
    <w:rsid w:val="0040508C"/>
    <w:rsid w:val="0040529D"/>
    <w:rsid w:val="0040557F"/>
    <w:rsid w:val="00407172"/>
    <w:rsid w:val="004075D1"/>
    <w:rsid w:val="0041059E"/>
    <w:rsid w:val="00410BCB"/>
    <w:rsid w:val="00410DA6"/>
    <w:rsid w:val="00411B5A"/>
    <w:rsid w:val="00412131"/>
    <w:rsid w:val="004123EB"/>
    <w:rsid w:val="00413405"/>
    <w:rsid w:val="00414689"/>
    <w:rsid w:val="00414DFD"/>
    <w:rsid w:val="00414EDA"/>
    <w:rsid w:val="00415887"/>
    <w:rsid w:val="0041653D"/>
    <w:rsid w:val="0041682E"/>
    <w:rsid w:val="0042089D"/>
    <w:rsid w:val="004209D7"/>
    <w:rsid w:val="004210F5"/>
    <w:rsid w:val="00421EF6"/>
    <w:rsid w:val="00422C6A"/>
    <w:rsid w:val="00423791"/>
    <w:rsid w:val="004238EA"/>
    <w:rsid w:val="00424466"/>
    <w:rsid w:val="00424A3A"/>
    <w:rsid w:val="0042583C"/>
    <w:rsid w:val="004258D6"/>
    <w:rsid w:val="00425F4D"/>
    <w:rsid w:val="004263E7"/>
    <w:rsid w:val="004268EE"/>
    <w:rsid w:val="004277FE"/>
    <w:rsid w:val="00427DDB"/>
    <w:rsid w:val="004311C9"/>
    <w:rsid w:val="0043162F"/>
    <w:rsid w:val="0043173C"/>
    <w:rsid w:val="00432006"/>
    <w:rsid w:val="0043337A"/>
    <w:rsid w:val="004345E1"/>
    <w:rsid w:val="00434690"/>
    <w:rsid w:val="00434ECB"/>
    <w:rsid w:val="00434F6E"/>
    <w:rsid w:val="00435638"/>
    <w:rsid w:val="004362D5"/>
    <w:rsid w:val="00436FC5"/>
    <w:rsid w:val="00437750"/>
    <w:rsid w:val="00437A83"/>
    <w:rsid w:val="00440503"/>
    <w:rsid w:val="0044056B"/>
    <w:rsid w:val="00441CE7"/>
    <w:rsid w:val="00442348"/>
    <w:rsid w:val="004423CB"/>
    <w:rsid w:val="0044270C"/>
    <w:rsid w:val="00442C17"/>
    <w:rsid w:val="00443C24"/>
    <w:rsid w:val="00445A70"/>
    <w:rsid w:val="00445E23"/>
    <w:rsid w:val="00445EB1"/>
    <w:rsid w:val="004466AF"/>
    <w:rsid w:val="004467BB"/>
    <w:rsid w:val="004469F0"/>
    <w:rsid w:val="00446E99"/>
    <w:rsid w:val="00446FF1"/>
    <w:rsid w:val="00447166"/>
    <w:rsid w:val="00447336"/>
    <w:rsid w:val="00451BF2"/>
    <w:rsid w:val="00451E55"/>
    <w:rsid w:val="00453479"/>
    <w:rsid w:val="00453609"/>
    <w:rsid w:val="00453DFB"/>
    <w:rsid w:val="00454D71"/>
    <w:rsid w:val="004554DE"/>
    <w:rsid w:val="004560FE"/>
    <w:rsid w:val="004561F4"/>
    <w:rsid w:val="004570D6"/>
    <w:rsid w:val="004572D8"/>
    <w:rsid w:val="00457BD5"/>
    <w:rsid w:val="00460F7C"/>
    <w:rsid w:val="00461FD1"/>
    <w:rsid w:val="00462602"/>
    <w:rsid w:val="004629FF"/>
    <w:rsid w:val="0046320D"/>
    <w:rsid w:val="004632FC"/>
    <w:rsid w:val="00464CF9"/>
    <w:rsid w:val="0046527C"/>
    <w:rsid w:val="00465640"/>
    <w:rsid w:val="00465AB6"/>
    <w:rsid w:val="00466FE1"/>
    <w:rsid w:val="00467157"/>
    <w:rsid w:val="00467170"/>
    <w:rsid w:val="00470264"/>
    <w:rsid w:val="0047058A"/>
    <w:rsid w:val="00470A18"/>
    <w:rsid w:val="00470D59"/>
    <w:rsid w:val="00470E31"/>
    <w:rsid w:val="00471630"/>
    <w:rsid w:val="0047165C"/>
    <w:rsid w:val="004716D8"/>
    <w:rsid w:val="004717A5"/>
    <w:rsid w:val="00471B35"/>
    <w:rsid w:val="00471DD8"/>
    <w:rsid w:val="00471FB2"/>
    <w:rsid w:val="0047213E"/>
    <w:rsid w:val="00473010"/>
    <w:rsid w:val="0047306E"/>
    <w:rsid w:val="004734FC"/>
    <w:rsid w:val="004740C0"/>
    <w:rsid w:val="004749B7"/>
    <w:rsid w:val="004749E7"/>
    <w:rsid w:val="0047515B"/>
    <w:rsid w:val="00475B44"/>
    <w:rsid w:val="0047666D"/>
    <w:rsid w:val="00476C12"/>
    <w:rsid w:val="0047795D"/>
    <w:rsid w:val="00477995"/>
    <w:rsid w:val="004802E5"/>
    <w:rsid w:val="00480A70"/>
    <w:rsid w:val="004824D9"/>
    <w:rsid w:val="00484DA3"/>
    <w:rsid w:val="00484E3A"/>
    <w:rsid w:val="0048521D"/>
    <w:rsid w:val="004855DD"/>
    <w:rsid w:val="00485AEF"/>
    <w:rsid w:val="004867D0"/>
    <w:rsid w:val="00486AA7"/>
    <w:rsid w:val="00490222"/>
    <w:rsid w:val="0049242C"/>
    <w:rsid w:val="004925AE"/>
    <w:rsid w:val="00494C1E"/>
    <w:rsid w:val="00494C3E"/>
    <w:rsid w:val="004951BD"/>
    <w:rsid w:val="00495C26"/>
    <w:rsid w:val="00496BD6"/>
    <w:rsid w:val="00496D85"/>
    <w:rsid w:val="00497005"/>
    <w:rsid w:val="004973F2"/>
    <w:rsid w:val="004A0FB3"/>
    <w:rsid w:val="004A12D3"/>
    <w:rsid w:val="004A16DA"/>
    <w:rsid w:val="004A19D7"/>
    <w:rsid w:val="004A1D23"/>
    <w:rsid w:val="004A34AD"/>
    <w:rsid w:val="004A3959"/>
    <w:rsid w:val="004A4FD9"/>
    <w:rsid w:val="004A59A2"/>
    <w:rsid w:val="004A5C71"/>
    <w:rsid w:val="004A6674"/>
    <w:rsid w:val="004A6680"/>
    <w:rsid w:val="004A6778"/>
    <w:rsid w:val="004A6C0A"/>
    <w:rsid w:val="004A6D11"/>
    <w:rsid w:val="004A76BC"/>
    <w:rsid w:val="004B01FD"/>
    <w:rsid w:val="004B0F32"/>
    <w:rsid w:val="004B217D"/>
    <w:rsid w:val="004B2331"/>
    <w:rsid w:val="004B2C51"/>
    <w:rsid w:val="004B316A"/>
    <w:rsid w:val="004B382A"/>
    <w:rsid w:val="004B39FB"/>
    <w:rsid w:val="004B4C0F"/>
    <w:rsid w:val="004B4DDB"/>
    <w:rsid w:val="004B5680"/>
    <w:rsid w:val="004B573E"/>
    <w:rsid w:val="004B59F4"/>
    <w:rsid w:val="004B5C38"/>
    <w:rsid w:val="004B7079"/>
    <w:rsid w:val="004B70EC"/>
    <w:rsid w:val="004C19CD"/>
    <w:rsid w:val="004C206E"/>
    <w:rsid w:val="004C20DA"/>
    <w:rsid w:val="004C26B0"/>
    <w:rsid w:val="004C29D6"/>
    <w:rsid w:val="004C2A7B"/>
    <w:rsid w:val="004C4EBE"/>
    <w:rsid w:val="004C6EFA"/>
    <w:rsid w:val="004C7262"/>
    <w:rsid w:val="004C7386"/>
    <w:rsid w:val="004C759A"/>
    <w:rsid w:val="004C773D"/>
    <w:rsid w:val="004C79A7"/>
    <w:rsid w:val="004D02F3"/>
    <w:rsid w:val="004D0664"/>
    <w:rsid w:val="004D0E32"/>
    <w:rsid w:val="004D1AB6"/>
    <w:rsid w:val="004D264C"/>
    <w:rsid w:val="004D2762"/>
    <w:rsid w:val="004D3717"/>
    <w:rsid w:val="004D3A28"/>
    <w:rsid w:val="004D531A"/>
    <w:rsid w:val="004D6C31"/>
    <w:rsid w:val="004D7375"/>
    <w:rsid w:val="004D7A4C"/>
    <w:rsid w:val="004D7BCE"/>
    <w:rsid w:val="004D7D6C"/>
    <w:rsid w:val="004E07A1"/>
    <w:rsid w:val="004E0A56"/>
    <w:rsid w:val="004E131B"/>
    <w:rsid w:val="004E1863"/>
    <w:rsid w:val="004E1ED0"/>
    <w:rsid w:val="004E2983"/>
    <w:rsid w:val="004E2DCB"/>
    <w:rsid w:val="004E3946"/>
    <w:rsid w:val="004E3D36"/>
    <w:rsid w:val="004E4207"/>
    <w:rsid w:val="004E59EF"/>
    <w:rsid w:val="004E5B5C"/>
    <w:rsid w:val="004E5F47"/>
    <w:rsid w:val="004E6124"/>
    <w:rsid w:val="004E6C06"/>
    <w:rsid w:val="004E7612"/>
    <w:rsid w:val="004E7DF9"/>
    <w:rsid w:val="004F035F"/>
    <w:rsid w:val="004F04CD"/>
    <w:rsid w:val="004F050A"/>
    <w:rsid w:val="004F0B61"/>
    <w:rsid w:val="004F1139"/>
    <w:rsid w:val="004F18C2"/>
    <w:rsid w:val="004F1A57"/>
    <w:rsid w:val="004F1B16"/>
    <w:rsid w:val="004F2130"/>
    <w:rsid w:val="004F2273"/>
    <w:rsid w:val="004F3AEB"/>
    <w:rsid w:val="004F404A"/>
    <w:rsid w:val="004F479F"/>
    <w:rsid w:val="004F48F1"/>
    <w:rsid w:val="004F4CB8"/>
    <w:rsid w:val="004F5F90"/>
    <w:rsid w:val="004F7C6A"/>
    <w:rsid w:val="005018FC"/>
    <w:rsid w:val="00501A9B"/>
    <w:rsid w:val="005025DE"/>
    <w:rsid w:val="005029FE"/>
    <w:rsid w:val="0050319B"/>
    <w:rsid w:val="00503A7C"/>
    <w:rsid w:val="00503B31"/>
    <w:rsid w:val="005044A1"/>
    <w:rsid w:val="005046F3"/>
    <w:rsid w:val="00504777"/>
    <w:rsid w:val="005064A0"/>
    <w:rsid w:val="005072B9"/>
    <w:rsid w:val="0051013B"/>
    <w:rsid w:val="00510A14"/>
    <w:rsid w:val="00510B63"/>
    <w:rsid w:val="00511228"/>
    <w:rsid w:val="005118EF"/>
    <w:rsid w:val="005127C7"/>
    <w:rsid w:val="00514CFE"/>
    <w:rsid w:val="00515377"/>
    <w:rsid w:val="005155BC"/>
    <w:rsid w:val="0051577E"/>
    <w:rsid w:val="00516C36"/>
    <w:rsid w:val="00516FBA"/>
    <w:rsid w:val="00516FD8"/>
    <w:rsid w:val="00517750"/>
    <w:rsid w:val="0052038A"/>
    <w:rsid w:val="00521088"/>
    <w:rsid w:val="0052194D"/>
    <w:rsid w:val="00521D3E"/>
    <w:rsid w:val="00522C65"/>
    <w:rsid w:val="0052352C"/>
    <w:rsid w:val="00523EEF"/>
    <w:rsid w:val="0052412F"/>
    <w:rsid w:val="00524564"/>
    <w:rsid w:val="005248F6"/>
    <w:rsid w:val="00524981"/>
    <w:rsid w:val="00524F76"/>
    <w:rsid w:val="00525295"/>
    <w:rsid w:val="005254B3"/>
    <w:rsid w:val="00525ED0"/>
    <w:rsid w:val="005264D0"/>
    <w:rsid w:val="00526920"/>
    <w:rsid w:val="00526D32"/>
    <w:rsid w:val="00527829"/>
    <w:rsid w:val="00527B6D"/>
    <w:rsid w:val="00530E80"/>
    <w:rsid w:val="00530EA0"/>
    <w:rsid w:val="00531E54"/>
    <w:rsid w:val="00532A1B"/>
    <w:rsid w:val="00532FF3"/>
    <w:rsid w:val="00533557"/>
    <w:rsid w:val="005335B3"/>
    <w:rsid w:val="00533799"/>
    <w:rsid w:val="00533F10"/>
    <w:rsid w:val="005344C6"/>
    <w:rsid w:val="00534950"/>
    <w:rsid w:val="0053527B"/>
    <w:rsid w:val="0053559C"/>
    <w:rsid w:val="005363FA"/>
    <w:rsid w:val="005365F8"/>
    <w:rsid w:val="00536C98"/>
    <w:rsid w:val="00536FC1"/>
    <w:rsid w:val="00537A9D"/>
    <w:rsid w:val="0054145A"/>
    <w:rsid w:val="00541658"/>
    <w:rsid w:val="00541EA3"/>
    <w:rsid w:val="00541EEC"/>
    <w:rsid w:val="00542268"/>
    <w:rsid w:val="00542869"/>
    <w:rsid w:val="00543258"/>
    <w:rsid w:val="005440D7"/>
    <w:rsid w:val="00544959"/>
    <w:rsid w:val="0054683B"/>
    <w:rsid w:val="00546C80"/>
    <w:rsid w:val="00547B64"/>
    <w:rsid w:val="005505A5"/>
    <w:rsid w:val="0055088F"/>
    <w:rsid w:val="00551F68"/>
    <w:rsid w:val="005541FF"/>
    <w:rsid w:val="005549CC"/>
    <w:rsid w:val="00554B57"/>
    <w:rsid w:val="005556D9"/>
    <w:rsid w:val="00556743"/>
    <w:rsid w:val="00556C81"/>
    <w:rsid w:val="00556FEB"/>
    <w:rsid w:val="00557941"/>
    <w:rsid w:val="005600DA"/>
    <w:rsid w:val="0056062B"/>
    <w:rsid w:val="0056118D"/>
    <w:rsid w:val="00561382"/>
    <w:rsid w:val="00561B3D"/>
    <w:rsid w:val="00562C69"/>
    <w:rsid w:val="005631AA"/>
    <w:rsid w:val="0056359C"/>
    <w:rsid w:val="005638EA"/>
    <w:rsid w:val="00564D2F"/>
    <w:rsid w:val="0056555F"/>
    <w:rsid w:val="00565AC5"/>
    <w:rsid w:val="005669E9"/>
    <w:rsid w:val="00566B0C"/>
    <w:rsid w:val="00567245"/>
    <w:rsid w:val="00567F73"/>
    <w:rsid w:val="005711C9"/>
    <w:rsid w:val="00571CAD"/>
    <w:rsid w:val="00574B33"/>
    <w:rsid w:val="00574BFC"/>
    <w:rsid w:val="0057526C"/>
    <w:rsid w:val="0057588E"/>
    <w:rsid w:val="00576209"/>
    <w:rsid w:val="0057671E"/>
    <w:rsid w:val="00576CD2"/>
    <w:rsid w:val="00577F2B"/>
    <w:rsid w:val="00580109"/>
    <w:rsid w:val="00580456"/>
    <w:rsid w:val="00580DD1"/>
    <w:rsid w:val="00581095"/>
    <w:rsid w:val="00582141"/>
    <w:rsid w:val="0058232F"/>
    <w:rsid w:val="005828C1"/>
    <w:rsid w:val="00582904"/>
    <w:rsid w:val="00582ACC"/>
    <w:rsid w:val="00582D6A"/>
    <w:rsid w:val="00583485"/>
    <w:rsid w:val="005865EC"/>
    <w:rsid w:val="005903A0"/>
    <w:rsid w:val="005904EC"/>
    <w:rsid w:val="00590D3A"/>
    <w:rsid w:val="00591226"/>
    <w:rsid w:val="0059376A"/>
    <w:rsid w:val="0059395F"/>
    <w:rsid w:val="00593C51"/>
    <w:rsid w:val="00593C77"/>
    <w:rsid w:val="00593CFB"/>
    <w:rsid w:val="005952D5"/>
    <w:rsid w:val="0059584D"/>
    <w:rsid w:val="00595AE2"/>
    <w:rsid w:val="00596393"/>
    <w:rsid w:val="00597484"/>
    <w:rsid w:val="005A07AD"/>
    <w:rsid w:val="005A1389"/>
    <w:rsid w:val="005A1597"/>
    <w:rsid w:val="005A186A"/>
    <w:rsid w:val="005A1B8E"/>
    <w:rsid w:val="005A2470"/>
    <w:rsid w:val="005A27C8"/>
    <w:rsid w:val="005A314F"/>
    <w:rsid w:val="005A31A3"/>
    <w:rsid w:val="005A355A"/>
    <w:rsid w:val="005A3581"/>
    <w:rsid w:val="005A372B"/>
    <w:rsid w:val="005A49B6"/>
    <w:rsid w:val="005A4DBD"/>
    <w:rsid w:val="005A4E1D"/>
    <w:rsid w:val="005A55F4"/>
    <w:rsid w:val="005A578D"/>
    <w:rsid w:val="005A5B79"/>
    <w:rsid w:val="005A5FE9"/>
    <w:rsid w:val="005A606C"/>
    <w:rsid w:val="005A60D3"/>
    <w:rsid w:val="005A63B9"/>
    <w:rsid w:val="005A672A"/>
    <w:rsid w:val="005A6C36"/>
    <w:rsid w:val="005A6D98"/>
    <w:rsid w:val="005A7480"/>
    <w:rsid w:val="005A7538"/>
    <w:rsid w:val="005A78C4"/>
    <w:rsid w:val="005A7A0E"/>
    <w:rsid w:val="005A7A14"/>
    <w:rsid w:val="005A7EF6"/>
    <w:rsid w:val="005B1E6D"/>
    <w:rsid w:val="005B24DE"/>
    <w:rsid w:val="005B3905"/>
    <w:rsid w:val="005B3DF4"/>
    <w:rsid w:val="005B4986"/>
    <w:rsid w:val="005B5B65"/>
    <w:rsid w:val="005B5FC2"/>
    <w:rsid w:val="005B6B25"/>
    <w:rsid w:val="005B7709"/>
    <w:rsid w:val="005B7790"/>
    <w:rsid w:val="005B7EED"/>
    <w:rsid w:val="005C098C"/>
    <w:rsid w:val="005C166A"/>
    <w:rsid w:val="005C1C78"/>
    <w:rsid w:val="005C234E"/>
    <w:rsid w:val="005C2B16"/>
    <w:rsid w:val="005C32DD"/>
    <w:rsid w:val="005C4C53"/>
    <w:rsid w:val="005C570E"/>
    <w:rsid w:val="005C60BB"/>
    <w:rsid w:val="005C67DE"/>
    <w:rsid w:val="005C6ADC"/>
    <w:rsid w:val="005C6B39"/>
    <w:rsid w:val="005C6EE4"/>
    <w:rsid w:val="005C6FFA"/>
    <w:rsid w:val="005C7603"/>
    <w:rsid w:val="005D0014"/>
    <w:rsid w:val="005D0307"/>
    <w:rsid w:val="005D0373"/>
    <w:rsid w:val="005D0692"/>
    <w:rsid w:val="005D0BC1"/>
    <w:rsid w:val="005D12A2"/>
    <w:rsid w:val="005D292B"/>
    <w:rsid w:val="005D2C36"/>
    <w:rsid w:val="005D3019"/>
    <w:rsid w:val="005D456C"/>
    <w:rsid w:val="005D52D9"/>
    <w:rsid w:val="005D59FF"/>
    <w:rsid w:val="005D5AD2"/>
    <w:rsid w:val="005D5F6D"/>
    <w:rsid w:val="005D6EBE"/>
    <w:rsid w:val="005D756F"/>
    <w:rsid w:val="005D7C0E"/>
    <w:rsid w:val="005E1DE1"/>
    <w:rsid w:val="005E25FF"/>
    <w:rsid w:val="005E2A17"/>
    <w:rsid w:val="005E31A6"/>
    <w:rsid w:val="005E330C"/>
    <w:rsid w:val="005E364C"/>
    <w:rsid w:val="005E3AF1"/>
    <w:rsid w:val="005E3B04"/>
    <w:rsid w:val="005E4516"/>
    <w:rsid w:val="005E4911"/>
    <w:rsid w:val="005E4C11"/>
    <w:rsid w:val="005E4F3E"/>
    <w:rsid w:val="005E5487"/>
    <w:rsid w:val="005E5B9E"/>
    <w:rsid w:val="005E5C77"/>
    <w:rsid w:val="005E6001"/>
    <w:rsid w:val="005E61E6"/>
    <w:rsid w:val="005E6AF0"/>
    <w:rsid w:val="005E774F"/>
    <w:rsid w:val="005E77F9"/>
    <w:rsid w:val="005E7846"/>
    <w:rsid w:val="005E79FE"/>
    <w:rsid w:val="005E7AC6"/>
    <w:rsid w:val="005F018A"/>
    <w:rsid w:val="005F125C"/>
    <w:rsid w:val="005F1B39"/>
    <w:rsid w:val="005F1CBE"/>
    <w:rsid w:val="005F268D"/>
    <w:rsid w:val="005F432D"/>
    <w:rsid w:val="005F64C6"/>
    <w:rsid w:val="005F7431"/>
    <w:rsid w:val="005F7EA3"/>
    <w:rsid w:val="00601970"/>
    <w:rsid w:val="0060211B"/>
    <w:rsid w:val="00602318"/>
    <w:rsid w:val="006031D0"/>
    <w:rsid w:val="00603B6B"/>
    <w:rsid w:val="00603D67"/>
    <w:rsid w:val="00604DFD"/>
    <w:rsid w:val="00604FE0"/>
    <w:rsid w:val="006050B2"/>
    <w:rsid w:val="006054C1"/>
    <w:rsid w:val="00605EFA"/>
    <w:rsid w:val="0060613D"/>
    <w:rsid w:val="00606217"/>
    <w:rsid w:val="0060624B"/>
    <w:rsid w:val="006063C0"/>
    <w:rsid w:val="00606737"/>
    <w:rsid w:val="00606B20"/>
    <w:rsid w:val="00607CB4"/>
    <w:rsid w:val="0061167C"/>
    <w:rsid w:val="00611F5D"/>
    <w:rsid w:val="00612F50"/>
    <w:rsid w:val="0061321C"/>
    <w:rsid w:val="00613871"/>
    <w:rsid w:val="00614842"/>
    <w:rsid w:val="00614A95"/>
    <w:rsid w:val="0061576E"/>
    <w:rsid w:val="00615D7A"/>
    <w:rsid w:val="0061672C"/>
    <w:rsid w:val="0061679E"/>
    <w:rsid w:val="00616A41"/>
    <w:rsid w:val="00617529"/>
    <w:rsid w:val="006177DD"/>
    <w:rsid w:val="00620806"/>
    <w:rsid w:val="006212D3"/>
    <w:rsid w:val="00621F65"/>
    <w:rsid w:val="006221A6"/>
    <w:rsid w:val="006229A8"/>
    <w:rsid w:val="00623828"/>
    <w:rsid w:val="00623AD3"/>
    <w:rsid w:val="00625F26"/>
    <w:rsid w:val="00626BCD"/>
    <w:rsid w:val="00626D63"/>
    <w:rsid w:val="00627295"/>
    <w:rsid w:val="00627892"/>
    <w:rsid w:val="006278BB"/>
    <w:rsid w:val="00627910"/>
    <w:rsid w:val="00627AC1"/>
    <w:rsid w:val="00627F1D"/>
    <w:rsid w:val="00630345"/>
    <w:rsid w:val="00631838"/>
    <w:rsid w:val="00632725"/>
    <w:rsid w:val="0063401A"/>
    <w:rsid w:val="00634037"/>
    <w:rsid w:val="006347E0"/>
    <w:rsid w:val="00634A4A"/>
    <w:rsid w:val="00635782"/>
    <w:rsid w:val="006363A7"/>
    <w:rsid w:val="006365EB"/>
    <w:rsid w:val="006365FD"/>
    <w:rsid w:val="006368C3"/>
    <w:rsid w:val="00636DB8"/>
    <w:rsid w:val="00637083"/>
    <w:rsid w:val="00637A25"/>
    <w:rsid w:val="006403C7"/>
    <w:rsid w:val="0064049D"/>
    <w:rsid w:val="0064325E"/>
    <w:rsid w:val="006433CA"/>
    <w:rsid w:val="00643E4A"/>
    <w:rsid w:val="00644F4D"/>
    <w:rsid w:val="0064506D"/>
    <w:rsid w:val="00646F89"/>
    <w:rsid w:val="00646FA8"/>
    <w:rsid w:val="00647FDF"/>
    <w:rsid w:val="00650583"/>
    <w:rsid w:val="00651181"/>
    <w:rsid w:val="00651538"/>
    <w:rsid w:val="00651974"/>
    <w:rsid w:val="006520F3"/>
    <w:rsid w:val="006526B6"/>
    <w:rsid w:val="006531F2"/>
    <w:rsid w:val="00653AF1"/>
    <w:rsid w:val="00653E05"/>
    <w:rsid w:val="00654173"/>
    <w:rsid w:val="006541C2"/>
    <w:rsid w:val="00654F88"/>
    <w:rsid w:val="006555C0"/>
    <w:rsid w:val="00656333"/>
    <w:rsid w:val="006568E6"/>
    <w:rsid w:val="00656C86"/>
    <w:rsid w:val="00657F1E"/>
    <w:rsid w:val="0066021D"/>
    <w:rsid w:val="00660A78"/>
    <w:rsid w:val="00660B94"/>
    <w:rsid w:val="00660C95"/>
    <w:rsid w:val="00661558"/>
    <w:rsid w:val="00661B5C"/>
    <w:rsid w:val="006620FA"/>
    <w:rsid w:val="00662376"/>
    <w:rsid w:val="006636BD"/>
    <w:rsid w:val="00663B08"/>
    <w:rsid w:val="00666A41"/>
    <w:rsid w:val="006674F6"/>
    <w:rsid w:val="0066784D"/>
    <w:rsid w:val="00667E89"/>
    <w:rsid w:val="006703CB"/>
    <w:rsid w:val="00670977"/>
    <w:rsid w:val="006710D9"/>
    <w:rsid w:val="0067286B"/>
    <w:rsid w:val="00672F7D"/>
    <w:rsid w:val="00673867"/>
    <w:rsid w:val="00674FB2"/>
    <w:rsid w:val="00676CF8"/>
    <w:rsid w:val="00677094"/>
    <w:rsid w:val="00677753"/>
    <w:rsid w:val="00681543"/>
    <w:rsid w:val="00681A67"/>
    <w:rsid w:val="00682314"/>
    <w:rsid w:val="006824D9"/>
    <w:rsid w:val="00682D75"/>
    <w:rsid w:val="00682E13"/>
    <w:rsid w:val="006830AB"/>
    <w:rsid w:val="00683A0D"/>
    <w:rsid w:val="00684E0A"/>
    <w:rsid w:val="00684E14"/>
    <w:rsid w:val="00685335"/>
    <w:rsid w:val="0068682B"/>
    <w:rsid w:val="00686EF5"/>
    <w:rsid w:val="006870CF"/>
    <w:rsid w:val="0068783C"/>
    <w:rsid w:val="00687915"/>
    <w:rsid w:val="0069106B"/>
    <w:rsid w:val="0069236B"/>
    <w:rsid w:val="00692781"/>
    <w:rsid w:val="00692CAB"/>
    <w:rsid w:val="0069356D"/>
    <w:rsid w:val="006943B4"/>
    <w:rsid w:val="0069546F"/>
    <w:rsid w:val="006955D3"/>
    <w:rsid w:val="0069578D"/>
    <w:rsid w:val="00697351"/>
    <w:rsid w:val="00697776"/>
    <w:rsid w:val="00697961"/>
    <w:rsid w:val="006A055D"/>
    <w:rsid w:val="006A13B6"/>
    <w:rsid w:val="006A1FED"/>
    <w:rsid w:val="006A21E9"/>
    <w:rsid w:val="006A4AE0"/>
    <w:rsid w:val="006A55E6"/>
    <w:rsid w:val="006A648A"/>
    <w:rsid w:val="006A7A03"/>
    <w:rsid w:val="006B0167"/>
    <w:rsid w:val="006B06C7"/>
    <w:rsid w:val="006B0BD1"/>
    <w:rsid w:val="006B13F2"/>
    <w:rsid w:val="006B17FD"/>
    <w:rsid w:val="006B2892"/>
    <w:rsid w:val="006B34A7"/>
    <w:rsid w:val="006B43B6"/>
    <w:rsid w:val="006B5A8E"/>
    <w:rsid w:val="006B61DE"/>
    <w:rsid w:val="006B6574"/>
    <w:rsid w:val="006B6D62"/>
    <w:rsid w:val="006B7224"/>
    <w:rsid w:val="006C051E"/>
    <w:rsid w:val="006C2833"/>
    <w:rsid w:val="006C2A9E"/>
    <w:rsid w:val="006C31B7"/>
    <w:rsid w:val="006C3FCC"/>
    <w:rsid w:val="006C4AF4"/>
    <w:rsid w:val="006C4E00"/>
    <w:rsid w:val="006C5138"/>
    <w:rsid w:val="006C5D1F"/>
    <w:rsid w:val="006C66A4"/>
    <w:rsid w:val="006C6FD0"/>
    <w:rsid w:val="006D0D68"/>
    <w:rsid w:val="006D0FBC"/>
    <w:rsid w:val="006D2D73"/>
    <w:rsid w:val="006D3D75"/>
    <w:rsid w:val="006D4032"/>
    <w:rsid w:val="006D4CF9"/>
    <w:rsid w:val="006D537C"/>
    <w:rsid w:val="006D5928"/>
    <w:rsid w:val="006D67AD"/>
    <w:rsid w:val="006D6BCD"/>
    <w:rsid w:val="006D6CBF"/>
    <w:rsid w:val="006D7210"/>
    <w:rsid w:val="006D73A1"/>
    <w:rsid w:val="006D7811"/>
    <w:rsid w:val="006D7930"/>
    <w:rsid w:val="006D7CAD"/>
    <w:rsid w:val="006E0020"/>
    <w:rsid w:val="006E0A4E"/>
    <w:rsid w:val="006E0A82"/>
    <w:rsid w:val="006E0DE0"/>
    <w:rsid w:val="006E0FFB"/>
    <w:rsid w:val="006E186B"/>
    <w:rsid w:val="006E2597"/>
    <w:rsid w:val="006E25C6"/>
    <w:rsid w:val="006E2FF6"/>
    <w:rsid w:val="006E3DE8"/>
    <w:rsid w:val="006E40CE"/>
    <w:rsid w:val="006E4901"/>
    <w:rsid w:val="006E4EB5"/>
    <w:rsid w:val="006E53AF"/>
    <w:rsid w:val="006E58C9"/>
    <w:rsid w:val="006E6BF1"/>
    <w:rsid w:val="006E6DF5"/>
    <w:rsid w:val="006E7998"/>
    <w:rsid w:val="006F032B"/>
    <w:rsid w:val="006F0ADA"/>
    <w:rsid w:val="006F0D09"/>
    <w:rsid w:val="006F1E1B"/>
    <w:rsid w:val="006F21AD"/>
    <w:rsid w:val="006F254F"/>
    <w:rsid w:val="006F2AEF"/>
    <w:rsid w:val="006F43CE"/>
    <w:rsid w:val="006F5606"/>
    <w:rsid w:val="006F5A89"/>
    <w:rsid w:val="006F5FDF"/>
    <w:rsid w:val="006F693C"/>
    <w:rsid w:val="006F7909"/>
    <w:rsid w:val="006F7DD3"/>
    <w:rsid w:val="00701055"/>
    <w:rsid w:val="00701335"/>
    <w:rsid w:val="007014DD"/>
    <w:rsid w:val="007024DB"/>
    <w:rsid w:val="007026A6"/>
    <w:rsid w:val="00702EBF"/>
    <w:rsid w:val="00703324"/>
    <w:rsid w:val="00703F79"/>
    <w:rsid w:val="007041A5"/>
    <w:rsid w:val="0070425A"/>
    <w:rsid w:val="007049CF"/>
    <w:rsid w:val="00704C1A"/>
    <w:rsid w:val="007054B6"/>
    <w:rsid w:val="00705A26"/>
    <w:rsid w:val="00706AC0"/>
    <w:rsid w:val="00707259"/>
    <w:rsid w:val="00707343"/>
    <w:rsid w:val="0070755C"/>
    <w:rsid w:val="0070778B"/>
    <w:rsid w:val="0071008D"/>
    <w:rsid w:val="007103F4"/>
    <w:rsid w:val="0071044D"/>
    <w:rsid w:val="0071072D"/>
    <w:rsid w:val="007107E1"/>
    <w:rsid w:val="00710A4D"/>
    <w:rsid w:val="00711389"/>
    <w:rsid w:val="00711B8D"/>
    <w:rsid w:val="00711D46"/>
    <w:rsid w:val="007128DB"/>
    <w:rsid w:val="0071340F"/>
    <w:rsid w:val="00714849"/>
    <w:rsid w:val="007152DF"/>
    <w:rsid w:val="0071628E"/>
    <w:rsid w:val="007162DF"/>
    <w:rsid w:val="007163BB"/>
    <w:rsid w:val="00716688"/>
    <w:rsid w:val="00716C13"/>
    <w:rsid w:val="00717B48"/>
    <w:rsid w:val="00717B4C"/>
    <w:rsid w:val="00717B99"/>
    <w:rsid w:val="00717C50"/>
    <w:rsid w:val="0072048A"/>
    <w:rsid w:val="007206FD"/>
    <w:rsid w:val="00721D7E"/>
    <w:rsid w:val="00722BB4"/>
    <w:rsid w:val="007244C8"/>
    <w:rsid w:val="00724AA5"/>
    <w:rsid w:val="00725B3B"/>
    <w:rsid w:val="00726513"/>
    <w:rsid w:val="00726B76"/>
    <w:rsid w:val="00726C19"/>
    <w:rsid w:val="00730267"/>
    <w:rsid w:val="00731C58"/>
    <w:rsid w:val="00732730"/>
    <w:rsid w:val="007328D7"/>
    <w:rsid w:val="007333B5"/>
    <w:rsid w:val="00733A6D"/>
    <w:rsid w:val="00733C44"/>
    <w:rsid w:val="007344FD"/>
    <w:rsid w:val="007348A7"/>
    <w:rsid w:val="00734A63"/>
    <w:rsid w:val="0073527C"/>
    <w:rsid w:val="00735F88"/>
    <w:rsid w:val="00737582"/>
    <w:rsid w:val="007401EC"/>
    <w:rsid w:val="007404EC"/>
    <w:rsid w:val="007408D9"/>
    <w:rsid w:val="00740B2A"/>
    <w:rsid w:val="0074184A"/>
    <w:rsid w:val="00741FE3"/>
    <w:rsid w:val="007435EB"/>
    <w:rsid w:val="0074458E"/>
    <w:rsid w:val="00744830"/>
    <w:rsid w:val="0074487E"/>
    <w:rsid w:val="00745035"/>
    <w:rsid w:val="00746575"/>
    <w:rsid w:val="00747344"/>
    <w:rsid w:val="00747705"/>
    <w:rsid w:val="007509D2"/>
    <w:rsid w:val="00751FC6"/>
    <w:rsid w:val="00752169"/>
    <w:rsid w:val="007526D5"/>
    <w:rsid w:val="007526F6"/>
    <w:rsid w:val="00752A01"/>
    <w:rsid w:val="00752FE0"/>
    <w:rsid w:val="0075383E"/>
    <w:rsid w:val="007550EB"/>
    <w:rsid w:val="00755D99"/>
    <w:rsid w:val="0075654E"/>
    <w:rsid w:val="0075783A"/>
    <w:rsid w:val="007601B9"/>
    <w:rsid w:val="00760911"/>
    <w:rsid w:val="00760F1A"/>
    <w:rsid w:val="00761344"/>
    <w:rsid w:val="0076263B"/>
    <w:rsid w:val="00762DE7"/>
    <w:rsid w:val="0076410B"/>
    <w:rsid w:val="00766862"/>
    <w:rsid w:val="00766BDD"/>
    <w:rsid w:val="00766E72"/>
    <w:rsid w:val="007672BC"/>
    <w:rsid w:val="00767C75"/>
    <w:rsid w:val="00770400"/>
    <w:rsid w:val="007716C1"/>
    <w:rsid w:val="00773401"/>
    <w:rsid w:val="007738CE"/>
    <w:rsid w:val="00773DF9"/>
    <w:rsid w:val="00773F1D"/>
    <w:rsid w:val="00774069"/>
    <w:rsid w:val="00774339"/>
    <w:rsid w:val="00775698"/>
    <w:rsid w:val="00775836"/>
    <w:rsid w:val="00775A68"/>
    <w:rsid w:val="0077679E"/>
    <w:rsid w:val="00776CD7"/>
    <w:rsid w:val="0077747E"/>
    <w:rsid w:val="00777CA5"/>
    <w:rsid w:val="0078024D"/>
    <w:rsid w:val="00780EF3"/>
    <w:rsid w:val="00781735"/>
    <w:rsid w:val="00781CC4"/>
    <w:rsid w:val="0078223F"/>
    <w:rsid w:val="0078227E"/>
    <w:rsid w:val="007824B5"/>
    <w:rsid w:val="007825B6"/>
    <w:rsid w:val="00783450"/>
    <w:rsid w:val="00783636"/>
    <w:rsid w:val="0078395E"/>
    <w:rsid w:val="00783BAB"/>
    <w:rsid w:val="00783BBA"/>
    <w:rsid w:val="00784C38"/>
    <w:rsid w:val="00785091"/>
    <w:rsid w:val="007863D6"/>
    <w:rsid w:val="00786C81"/>
    <w:rsid w:val="00786D05"/>
    <w:rsid w:val="007905B7"/>
    <w:rsid w:val="00790B5E"/>
    <w:rsid w:val="00791429"/>
    <w:rsid w:val="007915D1"/>
    <w:rsid w:val="0079278F"/>
    <w:rsid w:val="007929B3"/>
    <w:rsid w:val="00793238"/>
    <w:rsid w:val="0079324B"/>
    <w:rsid w:val="00793796"/>
    <w:rsid w:val="007939F8"/>
    <w:rsid w:val="0079473E"/>
    <w:rsid w:val="007950E5"/>
    <w:rsid w:val="00795B8D"/>
    <w:rsid w:val="007966C2"/>
    <w:rsid w:val="0079684E"/>
    <w:rsid w:val="007A0743"/>
    <w:rsid w:val="007A0B1D"/>
    <w:rsid w:val="007A11D6"/>
    <w:rsid w:val="007A1499"/>
    <w:rsid w:val="007A1850"/>
    <w:rsid w:val="007A1A2F"/>
    <w:rsid w:val="007A3E97"/>
    <w:rsid w:val="007A43BE"/>
    <w:rsid w:val="007A4854"/>
    <w:rsid w:val="007A6AA0"/>
    <w:rsid w:val="007A6D70"/>
    <w:rsid w:val="007A7DE7"/>
    <w:rsid w:val="007B06ED"/>
    <w:rsid w:val="007B0BAA"/>
    <w:rsid w:val="007B0EB6"/>
    <w:rsid w:val="007B1D79"/>
    <w:rsid w:val="007B36EA"/>
    <w:rsid w:val="007B3C1F"/>
    <w:rsid w:val="007B3D9B"/>
    <w:rsid w:val="007B3F4D"/>
    <w:rsid w:val="007B436C"/>
    <w:rsid w:val="007B4967"/>
    <w:rsid w:val="007B59B5"/>
    <w:rsid w:val="007B5AD6"/>
    <w:rsid w:val="007B65F7"/>
    <w:rsid w:val="007B6A7F"/>
    <w:rsid w:val="007B6DFC"/>
    <w:rsid w:val="007B6F6C"/>
    <w:rsid w:val="007B7237"/>
    <w:rsid w:val="007C025F"/>
    <w:rsid w:val="007C04DA"/>
    <w:rsid w:val="007C0580"/>
    <w:rsid w:val="007C1A40"/>
    <w:rsid w:val="007C1F5B"/>
    <w:rsid w:val="007C2599"/>
    <w:rsid w:val="007C271F"/>
    <w:rsid w:val="007C279E"/>
    <w:rsid w:val="007C27CB"/>
    <w:rsid w:val="007C322D"/>
    <w:rsid w:val="007C3933"/>
    <w:rsid w:val="007C3ED3"/>
    <w:rsid w:val="007C4644"/>
    <w:rsid w:val="007C4D4F"/>
    <w:rsid w:val="007C5714"/>
    <w:rsid w:val="007C598B"/>
    <w:rsid w:val="007C5C7E"/>
    <w:rsid w:val="007C5D1F"/>
    <w:rsid w:val="007C71F6"/>
    <w:rsid w:val="007C7D75"/>
    <w:rsid w:val="007D03E3"/>
    <w:rsid w:val="007D0E6E"/>
    <w:rsid w:val="007D10D1"/>
    <w:rsid w:val="007D248B"/>
    <w:rsid w:val="007D2BCC"/>
    <w:rsid w:val="007D3A05"/>
    <w:rsid w:val="007D3E09"/>
    <w:rsid w:val="007D3E7C"/>
    <w:rsid w:val="007D402A"/>
    <w:rsid w:val="007D43CC"/>
    <w:rsid w:val="007D4B53"/>
    <w:rsid w:val="007D5CE0"/>
    <w:rsid w:val="007D5EA0"/>
    <w:rsid w:val="007D76FD"/>
    <w:rsid w:val="007D7995"/>
    <w:rsid w:val="007D7C8F"/>
    <w:rsid w:val="007E018F"/>
    <w:rsid w:val="007E3BB6"/>
    <w:rsid w:val="007E3BEF"/>
    <w:rsid w:val="007E44F1"/>
    <w:rsid w:val="007E4F19"/>
    <w:rsid w:val="007E5C58"/>
    <w:rsid w:val="007E5D1D"/>
    <w:rsid w:val="007E64B5"/>
    <w:rsid w:val="007E65FD"/>
    <w:rsid w:val="007F0089"/>
    <w:rsid w:val="007F06C0"/>
    <w:rsid w:val="007F0B22"/>
    <w:rsid w:val="007F0E61"/>
    <w:rsid w:val="007F0F1D"/>
    <w:rsid w:val="007F146B"/>
    <w:rsid w:val="007F1E79"/>
    <w:rsid w:val="007F24BB"/>
    <w:rsid w:val="007F2CD1"/>
    <w:rsid w:val="007F2EDC"/>
    <w:rsid w:val="007F2EE2"/>
    <w:rsid w:val="007F2FFB"/>
    <w:rsid w:val="007F3147"/>
    <w:rsid w:val="007F3B5D"/>
    <w:rsid w:val="007F4055"/>
    <w:rsid w:val="007F4083"/>
    <w:rsid w:val="007F4912"/>
    <w:rsid w:val="007F4F30"/>
    <w:rsid w:val="007F4F6A"/>
    <w:rsid w:val="007F5301"/>
    <w:rsid w:val="007F57CB"/>
    <w:rsid w:val="007F5F0F"/>
    <w:rsid w:val="007F64F3"/>
    <w:rsid w:val="007F71EC"/>
    <w:rsid w:val="007F73AB"/>
    <w:rsid w:val="007F7655"/>
    <w:rsid w:val="007F7D83"/>
    <w:rsid w:val="0080016E"/>
    <w:rsid w:val="00800ADD"/>
    <w:rsid w:val="00800E3A"/>
    <w:rsid w:val="008010D2"/>
    <w:rsid w:val="00801291"/>
    <w:rsid w:val="0080167B"/>
    <w:rsid w:val="00802AE7"/>
    <w:rsid w:val="00802F2C"/>
    <w:rsid w:val="00803A22"/>
    <w:rsid w:val="00803C59"/>
    <w:rsid w:val="008048AA"/>
    <w:rsid w:val="00804EAC"/>
    <w:rsid w:val="0080741E"/>
    <w:rsid w:val="00807C1B"/>
    <w:rsid w:val="00807C78"/>
    <w:rsid w:val="00810CD5"/>
    <w:rsid w:val="00810FC5"/>
    <w:rsid w:val="008118AF"/>
    <w:rsid w:val="00812112"/>
    <w:rsid w:val="008139D2"/>
    <w:rsid w:val="00813FC3"/>
    <w:rsid w:val="00814399"/>
    <w:rsid w:val="00814693"/>
    <w:rsid w:val="008149E6"/>
    <w:rsid w:val="008200B6"/>
    <w:rsid w:val="0082010D"/>
    <w:rsid w:val="00820772"/>
    <w:rsid w:val="008210DA"/>
    <w:rsid w:val="00821717"/>
    <w:rsid w:val="00821CEF"/>
    <w:rsid w:val="0082223B"/>
    <w:rsid w:val="00822721"/>
    <w:rsid w:val="00822994"/>
    <w:rsid w:val="008229AE"/>
    <w:rsid w:val="00823139"/>
    <w:rsid w:val="0082376C"/>
    <w:rsid w:val="00825079"/>
    <w:rsid w:val="008270DA"/>
    <w:rsid w:val="0082749C"/>
    <w:rsid w:val="00827B32"/>
    <w:rsid w:val="00827C84"/>
    <w:rsid w:val="00827DD1"/>
    <w:rsid w:val="00830266"/>
    <w:rsid w:val="00830588"/>
    <w:rsid w:val="00830D8F"/>
    <w:rsid w:val="008316DF"/>
    <w:rsid w:val="00831D7F"/>
    <w:rsid w:val="00831EC2"/>
    <w:rsid w:val="0083262E"/>
    <w:rsid w:val="008326BC"/>
    <w:rsid w:val="0083273F"/>
    <w:rsid w:val="00832CA7"/>
    <w:rsid w:val="00833263"/>
    <w:rsid w:val="00833535"/>
    <w:rsid w:val="00833626"/>
    <w:rsid w:val="0083474B"/>
    <w:rsid w:val="008349D9"/>
    <w:rsid w:val="00834F59"/>
    <w:rsid w:val="00836A71"/>
    <w:rsid w:val="00836E3F"/>
    <w:rsid w:val="0084112E"/>
    <w:rsid w:val="0084135A"/>
    <w:rsid w:val="0084227C"/>
    <w:rsid w:val="00842C0E"/>
    <w:rsid w:val="008430DD"/>
    <w:rsid w:val="008445C6"/>
    <w:rsid w:val="00844A05"/>
    <w:rsid w:val="00844A19"/>
    <w:rsid w:val="00844A8B"/>
    <w:rsid w:val="00844C44"/>
    <w:rsid w:val="00844D55"/>
    <w:rsid w:val="00844DBF"/>
    <w:rsid w:val="00846DB7"/>
    <w:rsid w:val="008478D8"/>
    <w:rsid w:val="00847A83"/>
    <w:rsid w:val="0085088E"/>
    <w:rsid w:val="00851914"/>
    <w:rsid w:val="0085256C"/>
    <w:rsid w:val="00852578"/>
    <w:rsid w:val="00852583"/>
    <w:rsid w:val="00853FEE"/>
    <w:rsid w:val="00854971"/>
    <w:rsid w:val="00854AD9"/>
    <w:rsid w:val="00854D7E"/>
    <w:rsid w:val="00854F0A"/>
    <w:rsid w:val="00855566"/>
    <w:rsid w:val="00856EFC"/>
    <w:rsid w:val="00856F43"/>
    <w:rsid w:val="008573AE"/>
    <w:rsid w:val="00857855"/>
    <w:rsid w:val="00857A2F"/>
    <w:rsid w:val="00857BA7"/>
    <w:rsid w:val="00860351"/>
    <w:rsid w:val="0086084B"/>
    <w:rsid w:val="0086098A"/>
    <w:rsid w:val="00860DDA"/>
    <w:rsid w:val="00861170"/>
    <w:rsid w:val="00862EFE"/>
    <w:rsid w:val="0086363A"/>
    <w:rsid w:val="008649FC"/>
    <w:rsid w:val="00864CC3"/>
    <w:rsid w:val="00864CD1"/>
    <w:rsid w:val="00864EA0"/>
    <w:rsid w:val="00864EB6"/>
    <w:rsid w:val="008663A1"/>
    <w:rsid w:val="00866629"/>
    <w:rsid w:val="008667B5"/>
    <w:rsid w:val="008670E8"/>
    <w:rsid w:val="00867303"/>
    <w:rsid w:val="00872C26"/>
    <w:rsid w:val="0087310E"/>
    <w:rsid w:val="008732B2"/>
    <w:rsid w:val="00873947"/>
    <w:rsid w:val="0087456F"/>
    <w:rsid w:val="00874E34"/>
    <w:rsid w:val="00875474"/>
    <w:rsid w:val="00875934"/>
    <w:rsid w:val="0087659A"/>
    <w:rsid w:val="008774DB"/>
    <w:rsid w:val="0088077F"/>
    <w:rsid w:val="00880858"/>
    <w:rsid w:val="00880BDA"/>
    <w:rsid w:val="008810CC"/>
    <w:rsid w:val="00881B2C"/>
    <w:rsid w:val="00882D71"/>
    <w:rsid w:val="00884151"/>
    <w:rsid w:val="00884C58"/>
    <w:rsid w:val="00884DCE"/>
    <w:rsid w:val="00884E78"/>
    <w:rsid w:val="00885606"/>
    <w:rsid w:val="00885734"/>
    <w:rsid w:val="00885D4A"/>
    <w:rsid w:val="00886101"/>
    <w:rsid w:val="008869F6"/>
    <w:rsid w:val="00886C1D"/>
    <w:rsid w:val="00890931"/>
    <w:rsid w:val="00890DE4"/>
    <w:rsid w:val="00891570"/>
    <w:rsid w:val="00891762"/>
    <w:rsid w:val="00892527"/>
    <w:rsid w:val="008926A0"/>
    <w:rsid w:val="008936B0"/>
    <w:rsid w:val="008938D6"/>
    <w:rsid w:val="0089551A"/>
    <w:rsid w:val="00895923"/>
    <w:rsid w:val="00895E68"/>
    <w:rsid w:val="00896D35"/>
    <w:rsid w:val="008971DB"/>
    <w:rsid w:val="008973F1"/>
    <w:rsid w:val="008A0586"/>
    <w:rsid w:val="008A1377"/>
    <w:rsid w:val="008A1966"/>
    <w:rsid w:val="008A1B22"/>
    <w:rsid w:val="008A29D4"/>
    <w:rsid w:val="008A2C83"/>
    <w:rsid w:val="008A2CFD"/>
    <w:rsid w:val="008A468C"/>
    <w:rsid w:val="008A504B"/>
    <w:rsid w:val="008A5B56"/>
    <w:rsid w:val="008A64A2"/>
    <w:rsid w:val="008A750D"/>
    <w:rsid w:val="008A7516"/>
    <w:rsid w:val="008A753F"/>
    <w:rsid w:val="008A75C8"/>
    <w:rsid w:val="008A7A1E"/>
    <w:rsid w:val="008A7EA8"/>
    <w:rsid w:val="008A7F2B"/>
    <w:rsid w:val="008B1A16"/>
    <w:rsid w:val="008B1BC6"/>
    <w:rsid w:val="008B1F0E"/>
    <w:rsid w:val="008B219A"/>
    <w:rsid w:val="008B26F1"/>
    <w:rsid w:val="008B2876"/>
    <w:rsid w:val="008B2DE8"/>
    <w:rsid w:val="008B305F"/>
    <w:rsid w:val="008B337A"/>
    <w:rsid w:val="008B3930"/>
    <w:rsid w:val="008B401B"/>
    <w:rsid w:val="008B4080"/>
    <w:rsid w:val="008B4580"/>
    <w:rsid w:val="008B468A"/>
    <w:rsid w:val="008B4D0C"/>
    <w:rsid w:val="008B50BF"/>
    <w:rsid w:val="008B51E1"/>
    <w:rsid w:val="008B5F48"/>
    <w:rsid w:val="008B613C"/>
    <w:rsid w:val="008B63FB"/>
    <w:rsid w:val="008B69CE"/>
    <w:rsid w:val="008B6F19"/>
    <w:rsid w:val="008B6FCE"/>
    <w:rsid w:val="008B76AE"/>
    <w:rsid w:val="008C0ADE"/>
    <w:rsid w:val="008C13A7"/>
    <w:rsid w:val="008C29B8"/>
    <w:rsid w:val="008C3FB4"/>
    <w:rsid w:val="008C51D6"/>
    <w:rsid w:val="008C6780"/>
    <w:rsid w:val="008C776E"/>
    <w:rsid w:val="008D083E"/>
    <w:rsid w:val="008D1AC2"/>
    <w:rsid w:val="008D21EE"/>
    <w:rsid w:val="008D2C5E"/>
    <w:rsid w:val="008D327C"/>
    <w:rsid w:val="008D3945"/>
    <w:rsid w:val="008D3A64"/>
    <w:rsid w:val="008D3E9F"/>
    <w:rsid w:val="008D4A4A"/>
    <w:rsid w:val="008D4C29"/>
    <w:rsid w:val="008D5599"/>
    <w:rsid w:val="008D578B"/>
    <w:rsid w:val="008D652F"/>
    <w:rsid w:val="008D70FF"/>
    <w:rsid w:val="008D75ED"/>
    <w:rsid w:val="008E0FD0"/>
    <w:rsid w:val="008E1DDA"/>
    <w:rsid w:val="008E2C21"/>
    <w:rsid w:val="008E33EF"/>
    <w:rsid w:val="008E51A3"/>
    <w:rsid w:val="008E63E9"/>
    <w:rsid w:val="008E730A"/>
    <w:rsid w:val="008E73FA"/>
    <w:rsid w:val="008F0450"/>
    <w:rsid w:val="008F1506"/>
    <w:rsid w:val="008F1A40"/>
    <w:rsid w:val="008F1BB2"/>
    <w:rsid w:val="008F2F01"/>
    <w:rsid w:val="008F3C5F"/>
    <w:rsid w:val="008F3EC0"/>
    <w:rsid w:val="008F4474"/>
    <w:rsid w:val="008F4963"/>
    <w:rsid w:val="008F4DF5"/>
    <w:rsid w:val="008F4ECC"/>
    <w:rsid w:val="008F5D5F"/>
    <w:rsid w:val="008F6FC8"/>
    <w:rsid w:val="00900225"/>
    <w:rsid w:val="00900287"/>
    <w:rsid w:val="009004FA"/>
    <w:rsid w:val="009007C9"/>
    <w:rsid w:val="00900978"/>
    <w:rsid w:val="009013FD"/>
    <w:rsid w:val="009023C9"/>
    <w:rsid w:val="009024A2"/>
    <w:rsid w:val="00902A1B"/>
    <w:rsid w:val="00902ADC"/>
    <w:rsid w:val="00902D09"/>
    <w:rsid w:val="0090320C"/>
    <w:rsid w:val="0090387D"/>
    <w:rsid w:val="009040D1"/>
    <w:rsid w:val="009047F8"/>
    <w:rsid w:val="00904C0E"/>
    <w:rsid w:val="009056A8"/>
    <w:rsid w:val="00905AF0"/>
    <w:rsid w:val="00905BCF"/>
    <w:rsid w:val="00905F26"/>
    <w:rsid w:val="00906009"/>
    <w:rsid w:val="009068AD"/>
    <w:rsid w:val="00907C2A"/>
    <w:rsid w:val="00907DBA"/>
    <w:rsid w:val="00911381"/>
    <w:rsid w:val="0091175B"/>
    <w:rsid w:val="009119B8"/>
    <w:rsid w:val="0091248D"/>
    <w:rsid w:val="00912D90"/>
    <w:rsid w:val="00912E44"/>
    <w:rsid w:val="00913E21"/>
    <w:rsid w:val="00914740"/>
    <w:rsid w:val="00914D34"/>
    <w:rsid w:val="009166F5"/>
    <w:rsid w:val="00916F0B"/>
    <w:rsid w:val="009174EF"/>
    <w:rsid w:val="00917DEF"/>
    <w:rsid w:val="009204BA"/>
    <w:rsid w:val="00921131"/>
    <w:rsid w:val="00921826"/>
    <w:rsid w:val="00921A3C"/>
    <w:rsid w:val="009221F5"/>
    <w:rsid w:val="00922C79"/>
    <w:rsid w:val="00923805"/>
    <w:rsid w:val="00923906"/>
    <w:rsid w:val="00924042"/>
    <w:rsid w:val="009241DB"/>
    <w:rsid w:val="00924AB9"/>
    <w:rsid w:val="00924C8D"/>
    <w:rsid w:val="009266DB"/>
    <w:rsid w:val="0093017F"/>
    <w:rsid w:val="00930274"/>
    <w:rsid w:val="00930E57"/>
    <w:rsid w:val="0093238E"/>
    <w:rsid w:val="00932EBB"/>
    <w:rsid w:val="009335AA"/>
    <w:rsid w:val="009353BB"/>
    <w:rsid w:val="009357A5"/>
    <w:rsid w:val="00935EEF"/>
    <w:rsid w:val="00936271"/>
    <w:rsid w:val="009364BB"/>
    <w:rsid w:val="00936538"/>
    <w:rsid w:val="00936C0D"/>
    <w:rsid w:val="00936FB2"/>
    <w:rsid w:val="00937865"/>
    <w:rsid w:val="0093796A"/>
    <w:rsid w:val="00937F7E"/>
    <w:rsid w:val="00937FED"/>
    <w:rsid w:val="00940C49"/>
    <w:rsid w:val="00942086"/>
    <w:rsid w:val="00942744"/>
    <w:rsid w:val="00943DD9"/>
    <w:rsid w:val="00943F02"/>
    <w:rsid w:val="009445D7"/>
    <w:rsid w:val="00944EC7"/>
    <w:rsid w:val="00944FF5"/>
    <w:rsid w:val="00945E21"/>
    <w:rsid w:val="00945F43"/>
    <w:rsid w:val="009461ED"/>
    <w:rsid w:val="00946605"/>
    <w:rsid w:val="00946901"/>
    <w:rsid w:val="00947041"/>
    <w:rsid w:val="00947AAB"/>
    <w:rsid w:val="00950C5C"/>
    <w:rsid w:val="00952B77"/>
    <w:rsid w:val="00952F55"/>
    <w:rsid w:val="00953BF9"/>
    <w:rsid w:val="00955D53"/>
    <w:rsid w:val="00955E05"/>
    <w:rsid w:val="00956593"/>
    <w:rsid w:val="0095792F"/>
    <w:rsid w:val="00960DA7"/>
    <w:rsid w:val="00961409"/>
    <w:rsid w:val="00961550"/>
    <w:rsid w:val="00961E73"/>
    <w:rsid w:val="009620F9"/>
    <w:rsid w:val="00962283"/>
    <w:rsid w:val="00962546"/>
    <w:rsid w:val="00962A86"/>
    <w:rsid w:val="00962F39"/>
    <w:rsid w:val="0096336E"/>
    <w:rsid w:val="00963D62"/>
    <w:rsid w:val="00964767"/>
    <w:rsid w:val="009650F2"/>
    <w:rsid w:val="00966070"/>
    <w:rsid w:val="0096668F"/>
    <w:rsid w:val="00967564"/>
    <w:rsid w:val="00967D2C"/>
    <w:rsid w:val="0097040C"/>
    <w:rsid w:val="0097045C"/>
    <w:rsid w:val="00971366"/>
    <w:rsid w:val="00971649"/>
    <w:rsid w:val="00972273"/>
    <w:rsid w:val="009722C3"/>
    <w:rsid w:val="009726D0"/>
    <w:rsid w:val="00972B8F"/>
    <w:rsid w:val="00973321"/>
    <w:rsid w:val="00973CBB"/>
    <w:rsid w:val="00974A69"/>
    <w:rsid w:val="00975782"/>
    <w:rsid w:val="009760EB"/>
    <w:rsid w:val="00976AAF"/>
    <w:rsid w:val="009776CD"/>
    <w:rsid w:val="00977C7C"/>
    <w:rsid w:val="00977DD3"/>
    <w:rsid w:val="00981222"/>
    <w:rsid w:val="00981453"/>
    <w:rsid w:val="00982164"/>
    <w:rsid w:val="00982AEC"/>
    <w:rsid w:val="00982B23"/>
    <w:rsid w:val="00982FC8"/>
    <w:rsid w:val="009835D0"/>
    <w:rsid w:val="00984A04"/>
    <w:rsid w:val="00984A92"/>
    <w:rsid w:val="00984DCB"/>
    <w:rsid w:val="00985026"/>
    <w:rsid w:val="00985612"/>
    <w:rsid w:val="00986C52"/>
    <w:rsid w:val="00986CDA"/>
    <w:rsid w:val="00986F4D"/>
    <w:rsid w:val="009873EF"/>
    <w:rsid w:val="00990C8F"/>
    <w:rsid w:val="00990F58"/>
    <w:rsid w:val="0099149E"/>
    <w:rsid w:val="00991A46"/>
    <w:rsid w:val="00992087"/>
    <w:rsid w:val="009929A8"/>
    <w:rsid w:val="00992B48"/>
    <w:rsid w:val="00993394"/>
    <w:rsid w:val="00994C3B"/>
    <w:rsid w:val="00995215"/>
    <w:rsid w:val="0099567A"/>
    <w:rsid w:val="00995F04"/>
    <w:rsid w:val="00996E28"/>
    <w:rsid w:val="00996FD3"/>
    <w:rsid w:val="009971D8"/>
    <w:rsid w:val="009971E8"/>
    <w:rsid w:val="00997272"/>
    <w:rsid w:val="00997547"/>
    <w:rsid w:val="00997F49"/>
    <w:rsid w:val="009A0FB9"/>
    <w:rsid w:val="009A1923"/>
    <w:rsid w:val="009A1A45"/>
    <w:rsid w:val="009A1A61"/>
    <w:rsid w:val="009A216C"/>
    <w:rsid w:val="009A2EAF"/>
    <w:rsid w:val="009A35CB"/>
    <w:rsid w:val="009A3981"/>
    <w:rsid w:val="009A3CF7"/>
    <w:rsid w:val="009A3DFE"/>
    <w:rsid w:val="009A4C26"/>
    <w:rsid w:val="009A50E7"/>
    <w:rsid w:val="009A512E"/>
    <w:rsid w:val="009A5544"/>
    <w:rsid w:val="009A557C"/>
    <w:rsid w:val="009A55EB"/>
    <w:rsid w:val="009A62D1"/>
    <w:rsid w:val="009A734F"/>
    <w:rsid w:val="009A739F"/>
    <w:rsid w:val="009A79DB"/>
    <w:rsid w:val="009B0C87"/>
    <w:rsid w:val="009B1876"/>
    <w:rsid w:val="009B1CC4"/>
    <w:rsid w:val="009B34AA"/>
    <w:rsid w:val="009B3561"/>
    <w:rsid w:val="009B3CF2"/>
    <w:rsid w:val="009B462C"/>
    <w:rsid w:val="009B485D"/>
    <w:rsid w:val="009B4957"/>
    <w:rsid w:val="009B4BE4"/>
    <w:rsid w:val="009B5BED"/>
    <w:rsid w:val="009B6DD4"/>
    <w:rsid w:val="009B7556"/>
    <w:rsid w:val="009C092D"/>
    <w:rsid w:val="009C0BB2"/>
    <w:rsid w:val="009C0C51"/>
    <w:rsid w:val="009C1048"/>
    <w:rsid w:val="009C10C2"/>
    <w:rsid w:val="009C13A5"/>
    <w:rsid w:val="009C14D6"/>
    <w:rsid w:val="009C37F3"/>
    <w:rsid w:val="009C3A18"/>
    <w:rsid w:val="009C4199"/>
    <w:rsid w:val="009C45CC"/>
    <w:rsid w:val="009C460F"/>
    <w:rsid w:val="009C5196"/>
    <w:rsid w:val="009C5A6E"/>
    <w:rsid w:val="009C5BB1"/>
    <w:rsid w:val="009C5CF2"/>
    <w:rsid w:val="009C6256"/>
    <w:rsid w:val="009C6416"/>
    <w:rsid w:val="009C67B9"/>
    <w:rsid w:val="009C78E7"/>
    <w:rsid w:val="009D071D"/>
    <w:rsid w:val="009D0CA2"/>
    <w:rsid w:val="009D1389"/>
    <w:rsid w:val="009D15E5"/>
    <w:rsid w:val="009D1DB5"/>
    <w:rsid w:val="009D25FE"/>
    <w:rsid w:val="009D2EE3"/>
    <w:rsid w:val="009D359B"/>
    <w:rsid w:val="009D3733"/>
    <w:rsid w:val="009D482D"/>
    <w:rsid w:val="009D5828"/>
    <w:rsid w:val="009D600B"/>
    <w:rsid w:val="009D62EC"/>
    <w:rsid w:val="009D6FC1"/>
    <w:rsid w:val="009D7C26"/>
    <w:rsid w:val="009D7E5B"/>
    <w:rsid w:val="009D7EF0"/>
    <w:rsid w:val="009E03BE"/>
    <w:rsid w:val="009E0D1B"/>
    <w:rsid w:val="009E1490"/>
    <w:rsid w:val="009E18B6"/>
    <w:rsid w:val="009E2596"/>
    <w:rsid w:val="009E2705"/>
    <w:rsid w:val="009E2F1C"/>
    <w:rsid w:val="009E34AC"/>
    <w:rsid w:val="009E3587"/>
    <w:rsid w:val="009E37C8"/>
    <w:rsid w:val="009E3C8E"/>
    <w:rsid w:val="009E3E09"/>
    <w:rsid w:val="009E3FCF"/>
    <w:rsid w:val="009E5F1A"/>
    <w:rsid w:val="009E626A"/>
    <w:rsid w:val="009E738E"/>
    <w:rsid w:val="009E7D00"/>
    <w:rsid w:val="009E7E67"/>
    <w:rsid w:val="009E7F57"/>
    <w:rsid w:val="009F00D5"/>
    <w:rsid w:val="009F04B7"/>
    <w:rsid w:val="009F0F53"/>
    <w:rsid w:val="009F37A0"/>
    <w:rsid w:val="009F38F9"/>
    <w:rsid w:val="009F4D05"/>
    <w:rsid w:val="009F5999"/>
    <w:rsid w:val="009F5C68"/>
    <w:rsid w:val="009F5EDD"/>
    <w:rsid w:val="009F6BCC"/>
    <w:rsid w:val="009F714B"/>
    <w:rsid w:val="009F742E"/>
    <w:rsid w:val="009F78D2"/>
    <w:rsid w:val="009F7E70"/>
    <w:rsid w:val="00A004F3"/>
    <w:rsid w:val="00A00D30"/>
    <w:rsid w:val="00A00ED6"/>
    <w:rsid w:val="00A01EB5"/>
    <w:rsid w:val="00A020EC"/>
    <w:rsid w:val="00A022CB"/>
    <w:rsid w:val="00A02917"/>
    <w:rsid w:val="00A02CBA"/>
    <w:rsid w:val="00A030DC"/>
    <w:rsid w:val="00A03F05"/>
    <w:rsid w:val="00A04699"/>
    <w:rsid w:val="00A04AFF"/>
    <w:rsid w:val="00A05F44"/>
    <w:rsid w:val="00A06C32"/>
    <w:rsid w:val="00A06F80"/>
    <w:rsid w:val="00A07372"/>
    <w:rsid w:val="00A103D3"/>
    <w:rsid w:val="00A10F34"/>
    <w:rsid w:val="00A12C3A"/>
    <w:rsid w:val="00A13571"/>
    <w:rsid w:val="00A14436"/>
    <w:rsid w:val="00A14B8D"/>
    <w:rsid w:val="00A158C2"/>
    <w:rsid w:val="00A16D84"/>
    <w:rsid w:val="00A17ADC"/>
    <w:rsid w:val="00A201D7"/>
    <w:rsid w:val="00A20F08"/>
    <w:rsid w:val="00A20F3C"/>
    <w:rsid w:val="00A2171D"/>
    <w:rsid w:val="00A22257"/>
    <w:rsid w:val="00A2265A"/>
    <w:rsid w:val="00A231DA"/>
    <w:rsid w:val="00A23225"/>
    <w:rsid w:val="00A232B0"/>
    <w:rsid w:val="00A2454E"/>
    <w:rsid w:val="00A24AEC"/>
    <w:rsid w:val="00A2510B"/>
    <w:rsid w:val="00A25457"/>
    <w:rsid w:val="00A255E2"/>
    <w:rsid w:val="00A257D5"/>
    <w:rsid w:val="00A2647A"/>
    <w:rsid w:val="00A26C09"/>
    <w:rsid w:val="00A26FF8"/>
    <w:rsid w:val="00A275C9"/>
    <w:rsid w:val="00A3206F"/>
    <w:rsid w:val="00A32F7D"/>
    <w:rsid w:val="00A33BD7"/>
    <w:rsid w:val="00A35248"/>
    <w:rsid w:val="00A35C0E"/>
    <w:rsid w:val="00A36AB4"/>
    <w:rsid w:val="00A372C2"/>
    <w:rsid w:val="00A40C0D"/>
    <w:rsid w:val="00A40CBF"/>
    <w:rsid w:val="00A41D8A"/>
    <w:rsid w:val="00A41E68"/>
    <w:rsid w:val="00A41F2A"/>
    <w:rsid w:val="00A42EAD"/>
    <w:rsid w:val="00A43E27"/>
    <w:rsid w:val="00A44436"/>
    <w:rsid w:val="00A45288"/>
    <w:rsid w:val="00A45A25"/>
    <w:rsid w:val="00A45B4E"/>
    <w:rsid w:val="00A46470"/>
    <w:rsid w:val="00A47371"/>
    <w:rsid w:val="00A50790"/>
    <w:rsid w:val="00A51E46"/>
    <w:rsid w:val="00A51FF0"/>
    <w:rsid w:val="00A534C7"/>
    <w:rsid w:val="00A53C97"/>
    <w:rsid w:val="00A54442"/>
    <w:rsid w:val="00A54816"/>
    <w:rsid w:val="00A5566C"/>
    <w:rsid w:val="00A56006"/>
    <w:rsid w:val="00A5717F"/>
    <w:rsid w:val="00A573EE"/>
    <w:rsid w:val="00A578A2"/>
    <w:rsid w:val="00A607A8"/>
    <w:rsid w:val="00A619B7"/>
    <w:rsid w:val="00A61AED"/>
    <w:rsid w:val="00A63536"/>
    <w:rsid w:val="00A63831"/>
    <w:rsid w:val="00A63F97"/>
    <w:rsid w:val="00A65182"/>
    <w:rsid w:val="00A665E8"/>
    <w:rsid w:val="00A66929"/>
    <w:rsid w:val="00A66F6D"/>
    <w:rsid w:val="00A6764D"/>
    <w:rsid w:val="00A70A3B"/>
    <w:rsid w:val="00A70A9A"/>
    <w:rsid w:val="00A71A2F"/>
    <w:rsid w:val="00A71F38"/>
    <w:rsid w:val="00A72840"/>
    <w:rsid w:val="00A72B6E"/>
    <w:rsid w:val="00A73AF4"/>
    <w:rsid w:val="00A740C9"/>
    <w:rsid w:val="00A74102"/>
    <w:rsid w:val="00A742BB"/>
    <w:rsid w:val="00A743A1"/>
    <w:rsid w:val="00A7667F"/>
    <w:rsid w:val="00A77292"/>
    <w:rsid w:val="00A809F6"/>
    <w:rsid w:val="00A80B5B"/>
    <w:rsid w:val="00A80ED1"/>
    <w:rsid w:val="00A81D90"/>
    <w:rsid w:val="00A82276"/>
    <w:rsid w:val="00A837CE"/>
    <w:rsid w:val="00A84892"/>
    <w:rsid w:val="00A866E0"/>
    <w:rsid w:val="00A86A42"/>
    <w:rsid w:val="00A86AFC"/>
    <w:rsid w:val="00A87619"/>
    <w:rsid w:val="00A876C6"/>
    <w:rsid w:val="00A90114"/>
    <w:rsid w:val="00A905BF"/>
    <w:rsid w:val="00A90864"/>
    <w:rsid w:val="00A9303F"/>
    <w:rsid w:val="00A932A2"/>
    <w:rsid w:val="00A93BA5"/>
    <w:rsid w:val="00A93BE3"/>
    <w:rsid w:val="00A943C0"/>
    <w:rsid w:val="00A94780"/>
    <w:rsid w:val="00A94B8F"/>
    <w:rsid w:val="00A9565F"/>
    <w:rsid w:val="00A962C2"/>
    <w:rsid w:val="00A965E3"/>
    <w:rsid w:val="00A96E0E"/>
    <w:rsid w:val="00A97EEB"/>
    <w:rsid w:val="00AA003C"/>
    <w:rsid w:val="00AA00B6"/>
    <w:rsid w:val="00AA0438"/>
    <w:rsid w:val="00AA066F"/>
    <w:rsid w:val="00AA1654"/>
    <w:rsid w:val="00AA1DFC"/>
    <w:rsid w:val="00AA26A5"/>
    <w:rsid w:val="00AA2FA7"/>
    <w:rsid w:val="00AA3E6D"/>
    <w:rsid w:val="00AA42CB"/>
    <w:rsid w:val="00AA4AAA"/>
    <w:rsid w:val="00AA655E"/>
    <w:rsid w:val="00AA691D"/>
    <w:rsid w:val="00AA6924"/>
    <w:rsid w:val="00AA6B5A"/>
    <w:rsid w:val="00AA6E42"/>
    <w:rsid w:val="00AA6F99"/>
    <w:rsid w:val="00AA73E2"/>
    <w:rsid w:val="00AA7EA7"/>
    <w:rsid w:val="00AB0E12"/>
    <w:rsid w:val="00AB25BA"/>
    <w:rsid w:val="00AB3386"/>
    <w:rsid w:val="00AB3D24"/>
    <w:rsid w:val="00AB417E"/>
    <w:rsid w:val="00AB4E38"/>
    <w:rsid w:val="00AB57A4"/>
    <w:rsid w:val="00AB6F59"/>
    <w:rsid w:val="00AB732F"/>
    <w:rsid w:val="00AC02C9"/>
    <w:rsid w:val="00AC0A33"/>
    <w:rsid w:val="00AC0D26"/>
    <w:rsid w:val="00AC12C2"/>
    <w:rsid w:val="00AC1436"/>
    <w:rsid w:val="00AC3107"/>
    <w:rsid w:val="00AC39A0"/>
    <w:rsid w:val="00AC3FB5"/>
    <w:rsid w:val="00AC42AA"/>
    <w:rsid w:val="00AC482B"/>
    <w:rsid w:val="00AC492B"/>
    <w:rsid w:val="00AC502A"/>
    <w:rsid w:val="00AC5D5B"/>
    <w:rsid w:val="00AC679E"/>
    <w:rsid w:val="00AC7415"/>
    <w:rsid w:val="00AC77F9"/>
    <w:rsid w:val="00AC79EB"/>
    <w:rsid w:val="00AC7B9F"/>
    <w:rsid w:val="00AC7FD9"/>
    <w:rsid w:val="00AD0D54"/>
    <w:rsid w:val="00AD1317"/>
    <w:rsid w:val="00AD2693"/>
    <w:rsid w:val="00AD2A39"/>
    <w:rsid w:val="00AD547A"/>
    <w:rsid w:val="00AD59B0"/>
    <w:rsid w:val="00AD5A65"/>
    <w:rsid w:val="00AD64DC"/>
    <w:rsid w:val="00AD6759"/>
    <w:rsid w:val="00AD6D1F"/>
    <w:rsid w:val="00AE0178"/>
    <w:rsid w:val="00AE058F"/>
    <w:rsid w:val="00AE0F28"/>
    <w:rsid w:val="00AE1944"/>
    <w:rsid w:val="00AE1ABB"/>
    <w:rsid w:val="00AE1D74"/>
    <w:rsid w:val="00AE230D"/>
    <w:rsid w:val="00AE317C"/>
    <w:rsid w:val="00AE34BA"/>
    <w:rsid w:val="00AE3544"/>
    <w:rsid w:val="00AE36F7"/>
    <w:rsid w:val="00AE3AAA"/>
    <w:rsid w:val="00AE4005"/>
    <w:rsid w:val="00AE471A"/>
    <w:rsid w:val="00AE4D1E"/>
    <w:rsid w:val="00AE580D"/>
    <w:rsid w:val="00AE5F6A"/>
    <w:rsid w:val="00AE5F93"/>
    <w:rsid w:val="00AE6D8F"/>
    <w:rsid w:val="00AE72B4"/>
    <w:rsid w:val="00AE745F"/>
    <w:rsid w:val="00AE758D"/>
    <w:rsid w:val="00AF0A02"/>
    <w:rsid w:val="00AF0E28"/>
    <w:rsid w:val="00AF1F11"/>
    <w:rsid w:val="00AF2133"/>
    <w:rsid w:val="00AF21B5"/>
    <w:rsid w:val="00AF2408"/>
    <w:rsid w:val="00AF2850"/>
    <w:rsid w:val="00AF31A4"/>
    <w:rsid w:val="00AF353B"/>
    <w:rsid w:val="00AF3E19"/>
    <w:rsid w:val="00AF410A"/>
    <w:rsid w:val="00AF4136"/>
    <w:rsid w:val="00AF4919"/>
    <w:rsid w:val="00AF4AB8"/>
    <w:rsid w:val="00AF4F70"/>
    <w:rsid w:val="00AF4FFD"/>
    <w:rsid w:val="00AF6493"/>
    <w:rsid w:val="00B001A9"/>
    <w:rsid w:val="00B00732"/>
    <w:rsid w:val="00B00F8C"/>
    <w:rsid w:val="00B01482"/>
    <w:rsid w:val="00B01746"/>
    <w:rsid w:val="00B01820"/>
    <w:rsid w:val="00B02011"/>
    <w:rsid w:val="00B02E72"/>
    <w:rsid w:val="00B03FD1"/>
    <w:rsid w:val="00B054B0"/>
    <w:rsid w:val="00B056EB"/>
    <w:rsid w:val="00B059DB"/>
    <w:rsid w:val="00B06065"/>
    <w:rsid w:val="00B0654D"/>
    <w:rsid w:val="00B06D35"/>
    <w:rsid w:val="00B07EE8"/>
    <w:rsid w:val="00B10C83"/>
    <w:rsid w:val="00B11842"/>
    <w:rsid w:val="00B118C6"/>
    <w:rsid w:val="00B13137"/>
    <w:rsid w:val="00B13D66"/>
    <w:rsid w:val="00B14381"/>
    <w:rsid w:val="00B14BCC"/>
    <w:rsid w:val="00B16596"/>
    <w:rsid w:val="00B1690F"/>
    <w:rsid w:val="00B1692C"/>
    <w:rsid w:val="00B16E75"/>
    <w:rsid w:val="00B1715D"/>
    <w:rsid w:val="00B17DDC"/>
    <w:rsid w:val="00B20D1E"/>
    <w:rsid w:val="00B21751"/>
    <w:rsid w:val="00B229E8"/>
    <w:rsid w:val="00B240B3"/>
    <w:rsid w:val="00B249B6"/>
    <w:rsid w:val="00B2588E"/>
    <w:rsid w:val="00B25CB6"/>
    <w:rsid w:val="00B26073"/>
    <w:rsid w:val="00B264DA"/>
    <w:rsid w:val="00B3028F"/>
    <w:rsid w:val="00B30D71"/>
    <w:rsid w:val="00B3100C"/>
    <w:rsid w:val="00B3281F"/>
    <w:rsid w:val="00B3284F"/>
    <w:rsid w:val="00B33745"/>
    <w:rsid w:val="00B33BCE"/>
    <w:rsid w:val="00B33C88"/>
    <w:rsid w:val="00B3430A"/>
    <w:rsid w:val="00B34314"/>
    <w:rsid w:val="00B34404"/>
    <w:rsid w:val="00B34EC6"/>
    <w:rsid w:val="00B354AF"/>
    <w:rsid w:val="00B359FD"/>
    <w:rsid w:val="00B362DE"/>
    <w:rsid w:val="00B3641A"/>
    <w:rsid w:val="00B365FF"/>
    <w:rsid w:val="00B36FDC"/>
    <w:rsid w:val="00B37593"/>
    <w:rsid w:val="00B37C9B"/>
    <w:rsid w:val="00B40392"/>
    <w:rsid w:val="00B40A7A"/>
    <w:rsid w:val="00B416E5"/>
    <w:rsid w:val="00B41F41"/>
    <w:rsid w:val="00B421C1"/>
    <w:rsid w:val="00B43C02"/>
    <w:rsid w:val="00B43D94"/>
    <w:rsid w:val="00B45095"/>
    <w:rsid w:val="00B454F3"/>
    <w:rsid w:val="00B45BCF"/>
    <w:rsid w:val="00B4603D"/>
    <w:rsid w:val="00B4714A"/>
    <w:rsid w:val="00B4767B"/>
    <w:rsid w:val="00B47DE7"/>
    <w:rsid w:val="00B50502"/>
    <w:rsid w:val="00B50A8F"/>
    <w:rsid w:val="00B50F7B"/>
    <w:rsid w:val="00B52A13"/>
    <w:rsid w:val="00B53BA3"/>
    <w:rsid w:val="00B54B6E"/>
    <w:rsid w:val="00B56E38"/>
    <w:rsid w:val="00B5709C"/>
    <w:rsid w:val="00B57124"/>
    <w:rsid w:val="00B60635"/>
    <w:rsid w:val="00B61506"/>
    <w:rsid w:val="00B62638"/>
    <w:rsid w:val="00B62D07"/>
    <w:rsid w:val="00B62E50"/>
    <w:rsid w:val="00B62F86"/>
    <w:rsid w:val="00B63525"/>
    <w:rsid w:val="00B63576"/>
    <w:rsid w:val="00B641C2"/>
    <w:rsid w:val="00B64A5C"/>
    <w:rsid w:val="00B64AC2"/>
    <w:rsid w:val="00B64DC1"/>
    <w:rsid w:val="00B65080"/>
    <w:rsid w:val="00B659D3"/>
    <w:rsid w:val="00B65E60"/>
    <w:rsid w:val="00B667FB"/>
    <w:rsid w:val="00B66DF5"/>
    <w:rsid w:val="00B67FFE"/>
    <w:rsid w:val="00B70525"/>
    <w:rsid w:val="00B7098E"/>
    <w:rsid w:val="00B70D9B"/>
    <w:rsid w:val="00B711FF"/>
    <w:rsid w:val="00B71503"/>
    <w:rsid w:val="00B732C3"/>
    <w:rsid w:val="00B733F7"/>
    <w:rsid w:val="00B737FB"/>
    <w:rsid w:val="00B741D6"/>
    <w:rsid w:val="00B74817"/>
    <w:rsid w:val="00B74CD1"/>
    <w:rsid w:val="00B75040"/>
    <w:rsid w:val="00B7509B"/>
    <w:rsid w:val="00B75455"/>
    <w:rsid w:val="00B75479"/>
    <w:rsid w:val="00B75861"/>
    <w:rsid w:val="00B763BA"/>
    <w:rsid w:val="00B77FC5"/>
    <w:rsid w:val="00B80525"/>
    <w:rsid w:val="00B80EB7"/>
    <w:rsid w:val="00B82159"/>
    <w:rsid w:val="00B82B25"/>
    <w:rsid w:val="00B83AF2"/>
    <w:rsid w:val="00B84589"/>
    <w:rsid w:val="00B84764"/>
    <w:rsid w:val="00B84795"/>
    <w:rsid w:val="00B84802"/>
    <w:rsid w:val="00B85512"/>
    <w:rsid w:val="00B85543"/>
    <w:rsid w:val="00B85864"/>
    <w:rsid w:val="00B85ED8"/>
    <w:rsid w:val="00B85FCF"/>
    <w:rsid w:val="00B86088"/>
    <w:rsid w:val="00B8635D"/>
    <w:rsid w:val="00B86570"/>
    <w:rsid w:val="00B86824"/>
    <w:rsid w:val="00B87940"/>
    <w:rsid w:val="00B908EE"/>
    <w:rsid w:val="00B90B73"/>
    <w:rsid w:val="00B9139C"/>
    <w:rsid w:val="00B91634"/>
    <w:rsid w:val="00B91781"/>
    <w:rsid w:val="00B91F79"/>
    <w:rsid w:val="00B92286"/>
    <w:rsid w:val="00B9293E"/>
    <w:rsid w:val="00B92E0D"/>
    <w:rsid w:val="00B949D1"/>
    <w:rsid w:val="00B94ABC"/>
    <w:rsid w:val="00B94C79"/>
    <w:rsid w:val="00B95820"/>
    <w:rsid w:val="00B9646E"/>
    <w:rsid w:val="00B9706F"/>
    <w:rsid w:val="00B971C3"/>
    <w:rsid w:val="00BA008E"/>
    <w:rsid w:val="00BA068D"/>
    <w:rsid w:val="00BA187D"/>
    <w:rsid w:val="00BA2797"/>
    <w:rsid w:val="00BA2854"/>
    <w:rsid w:val="00BA3501"/>
    <w:rsid w:val="00BA3562"/>
    <w:rsid w:val="00BA47DF"/>
    <w:rsid w:val="00BA5129"/>
    <w:rsid w:val="00BA524B"/>
    <w:rsid w:val="00BA5C06"/>
    <w:rsid w:val="00BA5FB4"/>
    <w:rsid w:val="00BA62D8"/>
    <w:rsid w:val="00BA6DD8"/>
    <w:rsid w:val="00BA7277"/>
    <w:rsid w:val="00BB1ECA"/>
    <w:rsid w:val="00BB2D95"/>
    <w:rsid w:val="00BB2EC5"/>
    <w:rsid w:val="00BB3431"/>
    <w:rsid w:val="00BB397A"/>
    <w:rsid w:val="00BB507E"/>
    <w:rsid w:val="00BB65FA"/>
    <w:rsid w:val="00BB6D50"/>
    <w:rsid w:val="00BC214E"/>
    <w:rsid w:val="00BC2D68"/>
    <w:rsid w:val="00BC3E0C"/>
    <w:rsid w:val="00BC5619"/>
    <w:rsid w:val="00BC6C34"/>
    <w:rsid w:val="00BC77F2"/>
    <w:rsid w:val="00BC7F2B"/>
    <w:rsid w:val="00BD0A21"/>
    <w:rsid w:val="00BD0BCA"/>
    <w:rsid w:val="00BD115B"/>
    <w:rsid w:val="00BD17AA"/>
    <w:rsid w:val="00BD2AB8"/>
    <w:rsid w:val="00BD2CC5"/>
    <w:rsid w:val="00BD4748"/>
    <w:rsid w:val="00BD48F0"/>
    <w:rsid w:val="00BD6A74"/>
    <w:rsid w:val="00BE012B"/>
    <w:rsid w:val="00BE1E63"/>
    <w:rsid w:val="00BE2066"/>
    <w:rsid w:val="00BE22C4"/>
    <w:rsid w:val="00BE25CB"/>
    <w:rsid w:val="00BE2F55"/>
    <w:rsid w:val="00BE40C5"/>
    <w:rsid w:val="00BE467D"/>
    <w:rsid w:val="00BE47FE"/>
    <w:rsid w:val="00BE481D"/>
    <w:rsid w:val="00BE4ACD"/>
    <w:rsid w:val="00BE700C"/>
    <w:rsid w:val="00BE78BD"/>
    <w:rsid w:val="00BE7901"/>
    <w:rsid w:val="00BE7C5A"/>
    <w:rsid w:val="00BF049F"/>
    <w:rsid w:val="00BF0773"/>
    <w:rsid w:val="00BF0D60"/>
    <w:rsid w:val="00BF0EAC"/>
    <w:rsid w:val="00BF1051"/>
    <w:rsid w:val="00BF1090"/>
    <w:rsid w:val="00BF1EDD"/>
    <w:rsid w:val="00BF1EEE"/>
    <w:rsid w:val="00BF21A1"/>
    <w:rsid w:val="00BF286F"/>
    <w:rsid w:val="00BF3DB9"/>
    <w:rsid w:val="00BF3FD7"/>
    <w:rsid w:val="00BF44C1"/>
    <w:rsid w:val="00BF44CE"/>
    <w:rsid w:val="00BF4A60"/>
    <w:rsid w:val="00BF51B9"/>
    <w:rsid w:val="00BF529F"/>
    <w:rsid w:val="00BF572D"/>
    <w:rsid w:val="00BF599A"/>
    <w:rsid w:val="00BF7A5A"/>
    <w:rsid w:val="00C0112A"/>
    <w:rsid w:val="00C014D6"/>
    <w:rsid w:val="00C018F1"/>
    <w:rsid w:val="00C01C43"/>
    <w:rsid w:val="00C02CDB"/>
    <w:rsid w:val="00C04C01"/>
    <w:rsid w:val="00C05052"/>
    <w:rsid w:val="00C05731"/>
    <w:rsid w:val="00C05F09"/>
    <w:rsid w:val="00C060CB"/>
    <w:rsid w:val="00C074C8"/>
    <w:rsid w:val="00C07CAC"/>
    <w:rsid w:val="00C10B5D"/>
    <w:rsid w:val="00C10E55"/>
    <w:rsid w:val="00C12769"/>
    <w:rsid w:val="00C12A83"/>
    <w:rsid w:val="00C12E4A"/>
    <w:rsid w:val="00C1345A"/>
    <w:rsid w:val="00C143B7"/>
    <w:rsid w:val="00C14B5E"/>
    <w:rsid w:val="00C15547"/>
    <w:rsid w:val="00C16790"/>
    <w:rsid w:val="00C16A86"/>
    <w:rsid w:val="00C16F8C"/>
    <w:rsid w:val="00C202B8"/>
    <w:rsid w:val="00C20904"/>
    <w:rsid w:val="00C20E2E"/>
    <w:rsid w:val="00C21311"/>
    <w:rsid w:val="00C2137F"/>
    <w:rsid w:val="00C21A1A"/>
    <w:rsid w:val="00C21B28"/>
    <w:rsid w:val="00C21E5C"/>
    <w:rsid w:val="00C21E9F"/>
    <w:rsid w:val="00C2284F"/>
    <w:rsid w:val="00C23655"/>
    <w:rsid w:val="00C23B67"/>
    <w:rsid w:val="00C23EED"/>
    <w:rsid w:val="00C24782"/>
    <w:rsid w:val="00C24BF5"/>
    <w:rsid w:val="00C25115"/>
    <w:rsid w:val="00C25527"/>
    <w:rsid w:val="00C26FD7"/>
    <w:rsid w:val="00C2759E"/>
    <w:rsid w:val="00C278D6"/>
    <w:rsid w:val="00C30D8C"/>
    <w:rsid w:val="00C31C91"/>
    <w:rsid w:val="00C31D0A"/>
    <w:rsid w:val="00C32C83"/>
    <w:rsid w:val="00C334F0"/>
    <w:rsid w:val="00C343B8"/>
    <w:rsid w:val="00C347FE"/>
    <w:rsid w:val="00C35585"/>
    <w:rsid w:val="00C35849"/>
    <w:rsid w:val="00C3700B"/>
    <w:rsid w:val="00C372C7"/>
    <w:rsid w:val="00C37B09"/>
    <w:rsid w:val="00C40030"/>
    <w:rsid w:val="00C40EE9"/>
    <w:rsid w:val="00C414B0"/>
    <w:rsid w:val="00C4363E"/>
    <w:rsid w:val="00C44386"/>
    <w:rsid w:val="00C45250"/>
    <w:rsid w:val="00C45DB9"/>
    <w:rsid w:val="00C50165"/>
    <w:rsid w:val="00C51104"/>
    <w:rsid w:val="00C512A6"/>
    <w:rsid w:val="00C5311A"/>
    <w:rsid w:val="00C5381A"/>
    <w:rsid w:val="00C54111"/>
    <w:rsid w:val="00C5440A"/>
    <w:rsid w:val="00C548F4"/>
    <w:rsid w:val="00C5528F"/>
    <w:rsid w:val="00C554AD"/>
    <w:rsid w:val="00C556B2"/>
    <w:rsid w:val="00C56BDB"/>
    <w:rsid w:val="00C570A2"/>
    <w:rsid w:val="00C571AE"/>
    <w:rsid w:val="00C57E94"/>
    <w:rsid w:val="00C60C06"/>
    <w:rsid w:val="00C61E05"/>
    <w:rsid w:val="00C61E31"/>
    <w:rsid w:val="00C63BA9"/>
    <w:rsid w:val="00C63D33"/>
    <w:rsid w:val="00C63E1E"/>
    <w:rsid w:val="00C63E7B"/>
    <w:rsid w:val="00C64614"/>
    <w:rsid w:val="00C64A01"/>
    <w:rsid w:val="00C64ADA"/>
    <w:rsid w:val="00C64B4B"/>
    <w:rsid w:val="00C655F2"/>
    <w:rsid w:val="00C65824"/>
    <w:rsid w:val="00C668D4"/>
    <w:rsid w:val="00C66FE1"/>
    <w:rsid w:val="00C672AE"/>
    <w:rsid w:val="00C6754C"/>
    <w:rsid w:val="00C708EB"/>
    <w:rsid w:val="00C70A8D"/>
    <w:rsid w:val="00C71BDC"/>
    <w:rsid w:val="00C72C95"/>
    <w:rsid w:val="00C72FF7"/>
    <w:rsid w:val="00C742B1"/>
    <w:rsid w:val="00C74319"/>
    <w:rsid w:val="00C746C9"/>
    <w:rsid w:val="00C74DE8"/>
    <w:rsid w:val="00C76566"/>
    <w:rsid w:val="00C76A29"/>
    <w:rsid w:val="00C76D4B"/>
    <w:rsid w:val="00C77520"/>
    <w:rsid w:val="00C7791B"/>
    <w:rsid w:val="00C7791F"/>
    <w:rsid w:val="00C77DC7"/>
    <w:rsid w:val="00C805E3"/>
    <w:rsid w:val="00C80B14"/>
    <w:rsid w:val="00C80B7F"/>
    <w:rsid w:val="00C81639"/>
    <w:rsid w:val="00C81C6A"/>
    <w:rsid w:val="00C82240"/>
    <w:rsid w:val="00C82588"/>
    <w:rsid w:val="00C82589"/>
    <w:rsid w:val="00C82F64"/>
    <w:rsid w:val="00C83E8E"/>
    <w:rsid w:val="00C84B71"/>
    <w:rsid w:val="00C84F79"/>
    <w:rsid w:val="00C85299"/>
    <w:rsid w:val="00C85E64"/>
    <w:rsid w:val="00C86668"/>
    <w:rsid w:val="00C90821"/>
    <w:rsid w:val="00C910B8"/>
    <w:rsid w:val="00C91228"/>
    <w:rsid w:val="00C91A55"/>
    <w:rsid w:val="00C92539"/>
    <w:rsid w:val="00C926D4"/>
    <w:rsid w:val="00C9288D"/>
    <w:rsid w:val="00C92945"/>
    <w:rsid w:val="00C92A3D"/>
    <w:rsid w:val="00C9384A"/>
    <w:rsid w:val="00C943C6"/>
    <w:rsid w:val="00C947A1"/>
    <w:rsid w:val="00C94C75"/>
    <w:rsid w:val="00C94EFF"/>
    <w:rsid w:val="00C9517D"/>
    <w:rsid w:val="00C952E2"/>
    <w:rsid w:val="00C9575B"/>
    <w:rsid w:val="00C958AB"/>
    <w:rsid w:val="00C97047"/>
    <w:rsid w:val="00CA18FF"/>
    <w:rsid w:val="00CA197C"/>
    <w:rsid w:val="00CA2714"/>
    <w:rsid w:val="00CA2CA6"/>
    <w:rsid w:val="00CA2F44"/>
    <w:rsid w:val="00CA4137"/>
    <w:rsid w:val="00CA471B"/>
    <w:rsid w:val="00CA66A1"/>
    <w:rsid w:val="00CA693A"/>
    <w:rsid w:val="00CA69E7"/>
    <w:rsid w:val="00CA7541"/>
    <w:rsid w:val="00CA7DD4"/>
    <w:rsid w:val="00CB0033"/>
    <w:rsid w:val="00CB10FD"/>
    <w:rsid w:val="00CB1A31"/>
    <w:rsid w:val="00CB1E5C"/>
    <w:rsid w:val="00CB20B4"/>
    <w:rsid w:val="00CB2958"/>
    <w:rsid w:val="00CB3B94"/>
    <w:rsid w:val="00CB3E86"/>
    <w:rsid w:val="00CB4111"/>
    <w:rsid w:val="00CB45F4"/>
    <w:rsid w:val="00CB45FA"/>
    <w:rsid w:val="00CB46A2"/>
    <w:rsid w:val="00CB4C2F"/>
    <w:rsid w:val="00CB56A8"/>
    <w:rsid w:val="00CB5EB1"/>
    <w:rsid w:val="00CB6FB6"/>
    <w:rsid w:val="00CB791A"/>
    <w:rsid w:val="00CC0E86"/>
    <w:rsid w:val="00CC2341"/>
    <w:rsid w:val="00CC2FCF"/>
    <w:rsid w:val="00CC336D"/>
    <w:rsid w:val="00CC3AAA"/>
    <w:rsid w:val="00CC44C4"/>
    <w:rsid w:val="00CC4BFA"/>
    <w:rsid w:val="00CC6A89"/>
    <w:rsid w:val="00CC6EF7"/>
    <w:rsid w:val="00CC7072"/>
    <w:rsid w:val="00CC7377"/>
    <w:rsid w:val="00CC73B6"/>
    <w:rsid w:val="00CD0171"/>
    <w:rsid w:val="00CD159C"/>
    <w:rsid w:val="00CD19F8"/>
    <w:rsid w:val="00CD2486"/>
    <w:rsid w:val="00CD2590"/>
    <w:rsid w:val="00CD26D3"/>
    <w:rsid w:val="00CD2F02"/>
    <w:rsid w:val="00CD3B2B"/>
    <w:rsid w:val="00CD4888"/>
    <w:rsid w:val="00CD5305"/>
    <w:rsid w:val="00CE0133"/>
    <w:rsid w:val="00CE09BE"/>
    <w:rsid w:val="00CE0B9B"/>
    <w:rsid w:val="00CE19F5"/>
    <w:rsid w:val="00CE1C30"/>
    <w:rsid w:val="00CE1D8A"/>
    <w:rsid w:val="00CE2292"/>
    <w:rsid w:val="00CE31C8"/>
    <w:rsid w:val="00CE324B"/>
    <w:rsid w:val="00CE51C5"/>
    <w:rsid w:val="00CE58BA"/>
    <w:rsid w:val="00CE59A8"/>
    <w:rsid w:val="00CE65DB"/>
    <w:rsid w:val="00CE6ACF"/>
    <w:rsid w:val="00CF099E"/>
    <w:rsid w:val="00CF23E4"/>
    <w:rsid w:val="00CF257F"/>
    <w:rsid w:val="00CF2F9D"/>
    <w:rsid w:val="00CF3255"/>
    <w:rsid w:val="00CF35AC"/>
    <w:rsid w:val="00CF7D2E"/>
    <w:rsid w:val="00D0010A"/>
    <w:rsid w:val="00D00E3D"/>
    <w:rsid w:val="00D01385"/>
    <w:rsid w:val="00D01D56"/>
    <w:rsid w:val="00D01F3D"/>
    <w:rsid w:val="00D023FB"/>
    <w:rsid w:val="00D02608"/>
    <w:rsid w:val="00D026B3"/>
    <w:rsid w:val="00D033F2"/>
    <w:rsid w:val="00D04323"/>
    <w:rsid w:val="00D044BA"/>
    <w:rsid w:val="00D05193"/>
    <w:rsid w:val="00D0524E"/>
    <w:rsid w:val="00D056FE"/>
    <w:rsid w:val="00D05D71"/>
    <w:rsid w:val="00D06068"/>
    <w:rsid w:val="00D06238"/>
    <w:rsid w:val="00D06ABE"/>
    <w:rsid w:val="00D07A5A"/>
    <w:rsid w:val="00D07AF3"/>
    <w:rsid w:val="00D101B1"/>
    <w:rsid w:val="00D102CE"/>
    <w:rsid w:val="00D1093D"/>
    <w:rsid w:val="00D10A8F"/>
    <w:rsid w:val="00D111DB"/>
    <w:rsid w:val="00D1126C"/>
    <w:rsid w:val="00D11900"/>
    <w:rsid w:val="00D11C6E"/>
    <w:rsid w:val="00D12467"/>
    <w:rsid w:val="00D12B15"/>
    <w:rsid w:val="00D12F1A"/>
    <w:rsid w:val="00D1393D"/>
    <w:rsid w:val="00D13E76"/>
    <w:rsid w:val="00D14F19"/>
    <w:rsid w:val="00D154E5"/>
    <w:rsid w:val="00D15AE0"/>
    <w:rsid w:val="00D200A4"/>
    <w:rsid w:val="00D200B1"/>
    <w:rsid w:val="00D20DE7"/>
    <w:rsid w:val="00D212BB"/>
    <w:rsid w:val="00D21CA2"/>
    <w:rsid w:val="00D22E40"/>
    <w:rsid w:val="00D2365E"/>
    <w:rsid w:val="00D2385C"/>
    <w:rsid w:val="00D23E5F"/>
    <w:rsid w:val="00D2528E"/>
    <w:rsid w:val="00D25721"/>
    <w:rsid w:val="00D2697E"/>
    <w:rsid w:val="00D26E5D"/>
    <w:rsid w:val="00D275DA"/>
    <w:rsid w:val="00D32ADF"/>
    <w:rsid w:val="00D32B98"/>
    <w:rsid w:val="00D3336B"/>
    <w:rsid w:val="00D33B96"/>
    <w:rsid w:val="00D33CD8"/>
    <w:rsid w:val="00D349AE"/>
    <w:rsid w:val="00D35E11"/>
    <w:rsid w:val="00D36915"/>
    <w:rsid w:val="00D36F66"/>
    <w:rsid w:val="00D37239"/>
    <w:rsid w:val="00D37556"/>
    <w:rsid w:val="00D3778C"/>
    <w:rsid w:val="00D40D64"/>
    <w:rsid w:val="00D418D5"/>
    <w:rsid w:val="00D43BDC"/>
    <w:rsid w:val="00D43C58"/>
    <w:rsid w:val="00D43F45"/>
    <w:rsid w:val="00D443E9"/>
    <w:rsid w:val="00D443F9"/>
    <w:rsid w:val="00D44482"/>
    <w:rsid w:val="00D44BD5"/>
    <w:rsid w:val="00D45037"/>
    <w:rsid w:val="00D45D01"/>
    <w:rsid w:val="00D46874"/>
    <w:rsid w:val="00D46F28"/>
    <w:rsid w:val="00D47D1C"/>
    <w:rsid w:val="00D5011A"/>
    <w:rsid w:val="00D506F3"/>
    <w:rsid w:val="00D50A26"/>
    <w:rsid w:val="00D50B0F"/>
    <w:rsid w:val="00D50DB2"/>
    <w:rsid w:val="00D513D1"/>
    <w:rsid w:val="00D51820"/>
    <w:rsid w:val="00D518AC"/>
    <w:rsid w:val="00D52FA9"/>
    <w:rsid w:val="00D53C11"/>
    <w:rsid w:val="00D53ED0"/>
    <w:rsid w:val="00D54F7B"/>
    <w:rsid w:val="00D54FF4"/>
    <w:rsid w:val="00D55158"/>
    <w:rsid w:val="00D553E5"/>
    <w:rsid w:val="00D56789"/>
    <w:rsid w:val="00D56A12"/>
    <w:rsid w:val="00D57263"/>
    <w:rsid w:val="00D579DD"/>
    <w:rsid w:val="00D57FD6"/>
    <w:rsid w:val="00D6010B"/>
    <w:rsid w:val="00D602DE"/>
    <w:rsid w:val="00D6188D"/>
    <w:rsid w:val="00D62376"/>
    <w:rsid w:val="00D62C2B"/>
    <w:rsid w:val="00D62DB6"/>
    <w:rsid w:val="00D62F88"/>
    <w:rsid w:val="00D6365F"/>
    <w:rsid w:val="00D6399C"/>
    <w:rsid w:val="00D63C0F"/>
    <w:rsid w:val="00D63C43"/>
    <w:rsid w:val="00D63F09"/>
    <w:rsid w:val="00D65132"/>
    <w:rsid w:val="00D656C1"/>
    <w:rsid w:val="00D65B10"/>
    <w:rsid w:val="00D65E35"/>
    <w:rsid w:val="00D65F76"/>
    <w:rsid w:val="00D66568"/>
    <w:rsid w:val="00D66680"/>
    <w:rsid w:val="00D66792"/>
    <w:rsid w:val="00D66B08"/>
    <w:rsid w:val="00D66D54"/>
    <w:rsid w:val="00D6751C"/>
    <w:rsid w:val="00D67BCA"/>
    <w:rsid w:val="00D70767"/>
    <w:rsid w:val="00D7095B"/>
    <w:rsid w:val="00D71186"/>
    <w:rsid w:val="00D71571"/>
    <w:rsid w:val="00D71C9E"/>
    <w:rsid w:val="00D72BF9"/>
    <w:rsid w:val="00D73A52"/>
    <w:rsid w:val="00D7409F"/>
    <w:rsid w:val="00D754CE"/>
    <w:rsid w:val="00D75BAC"/>
    <w:rsid w:val="00D768D3"/>
    <w:rsid w:val="00D76DE9"/>
    <w:rsid w:val="00D77580"/>
    <w:rsid w:val="00D77677"/>
    <w:rsid w:val="00D80241"/>
    <w:rsid w:val="00D80409"/>
    <w:rsid w:val="00D8055F"/>
    <w:rsid w:val="00D805DD"/>
    <w:rsid w:val="00D806AF"/>
    <w:rsid w:val="00D806B2"/>
    <w:rsid w:val="00D81654"/>
    <w:rsid w:val="00D82240"/>
    <w:rsid w:val="00D82634"/>
    <w:rsid w:val="00D82947"/>
    <w:rsid w:val="00D8345E"/>
    <w:rsid w:val="00D835DD"/>
    <w:rsid w:val="00D83AA8"/>
    <w:rsid w:val="00D84533"/>
    <w:rsid w:val="00D8582B"/>
    <w:rsid w:val="00D85ACC"/>
    <w:rsid w:val="00D869AE"/>
    <w:rsid w:val="00D90525"/>
    <w:rsid w:val="00D91654"/>
    <w:rsid w:val="00D9180F"/>
    <w:rsid w:val="00D91A76"/>
    <w:rsid w:val="00D92BF7"/>
    <w:rsid w:val="00D92C28"/>
    <w:rsid w:val="00D92C5C"/>
    <w:rsid w:val="00D92F5D"/>
    <w:rsid w:val="00D93C0B"/>
    <w:rsid w:val="00D93EA4"/>
    <w:rsid w:val="00D9458D"/>
    <w:rsid w:val="00D94AFA"/>
    <w:rsid w:val="00D957E2"/>
    <w:rsid w:val="00D96A97"/>
    <w:rsid w:val="00D96D3A"/>
    <w:rsid w:val="00D97255"/>
    <w:rsid w:val="00D97411"/>
    <w:rsid w:val="00DA0339"/>
    <w:rsid w:val="00DA0380"/>
    <w:rsid w:val="00DA1400"/>
    <w:rsid w:val="00DA15B3"/>
    <w:rsid w:val="00DA2522"/>
    <w:rsid w:val="00DA2638"/>
    <w:rsid w:val="00DA313E"/>
    <w:rsid w:val="00DA3F0D"/>
    <w:rsid w:val="00DA492F"/>
    <w:rsid w:val="00DA523A"/>
    <w:rsid w:val="00DA68FC"/>
    <w:rsid w:val="00DA7148"/>
    <w:rsid w:val="00DA73FB"/>
    <w:rsid w:val="00DA76D6"/>
    <w:rsid w:val="00DA7B20"/>
    <w:rsid w:val="00DB108F"/>
    <w:rsid w:val="00DB12FC"/>
    <w:rsid w:val="00DB27C7"/>
    <w:rsid w:val="00DB2A92"/>
    <w:rsid w:val="00DB2ACD"/>
    <w:rsid w:val="00DB3D3D"/>
    <w:rsid w:val="00DB4461"/>
    <w:rsid w:val="00DB451B"/>
    <w:rsid w:val="00DB4C22"/>
    <w:rsid w:val="00DB4C96"/>
    <w:rsid w:val="00DB50FF"/>
    <w:rsid w:val="00DB604D"/>
    <w:rsid w:val="00DB6F58"/>
    <w:rsid w:val="00DB7AF6"/>
    <w:rsid w:val="00DB7B83"/>
    <w:rsid w:val="00DB7D83"/>
    <w:rsid w:val="00DC06B1"/>
    <w:rsid w:val="00DC0C44"/>
    <w:rsid w:val="00DC0EF3"/>
    <w:rsid w:val="00DC10C9"/>
    <w:rsid w:val="00DC18D2"/>
    <w:rsid w:val="00DC1E38"/>
    <w:rsid w:val="00DC2609"/>
    <w:rsid w:val="00DC27CF"/>
    <w:rsid w:val="00DC2A8F"/>
    <w:rsid w:val="00DC2D42"/>
    <w:rsid w:val="00DC3638"/>
    <w:rsid w:val="00DC37BF"/>
    <w:rsid w:val="00DC37CF"/>
    <w:rsid w:val="00DC3E4E"/>
    <w:rsid w:val="00DC4625"/>
    <w:rsid w:val="00DC5798"/>
    <w:rsid w:val="00DC5D75"/>
    <w:rsid w:val="00DC5EB1"/>
    <w:rsid w:val="00DC61EC"/>
    <w:rsid w:val="00DC62AF"/>
    <w:rsid w:val="00DC68A5"/>
    <w:rsid w:val="00DC6C0B"/>
    <w:rsid w:val="00DC7142"/>
    <w:rsid w:val="00DC7615"/>
    <w:rsid w:val="00DC7967"/>
    <w:rsid w:val="00DD0614"/>
    <w:rsid w:val="00DD0C56"/>
    <w:rsid w:val="00DD1D82"/>
    <w:rsid w:val="00DD2548"/>
    <w:rsid w:val="00DD261B"/>
    <w:rsid w:val="00DD26A1"/>
    <w:rsid w:val="00DD2725"/>
    <w:rsid w:val="00DD2CF6"/>
    <w:rsid w:val="00DD3440"/>
    <w:rsid w:val="00DD4CC8"/>
    <w:rsid w:val="00DD4EAC"/>
    <w:rsid w:val="00DD5052"/>
    <w:rsid w:val="00DD56DD"/>
    <w:rsid w:val="00DD5A6D"/>
    <w:rsid w:val="00DD5C82"/>
    <w:rsid w:val="00DD644E"/>
    <w:rsid w:val="00DD7561"/>
    <w:rsid w:val="00DD7A46"/>
    <w:rsid w:val="00DE072D"/>
    <w:rsid w:val="00DE0A5B"/>
    <w:rsid w:val="00DE11F7"/>
    <w:rsid w:val="00DE1C8B"/>
    <w:rsid w:val="00DE28B8"/>
    <w:rsid w:val="00DE332C"/>
    <w:rsid w:val="00DE351F"/>
    <w:rsid w:val="00DE36E4"/>
    <w:rsid w:val="00DE3FCB"/>
    <w:rsid w:val="00DE3FE1"/>
    <w:rsid w:val="00DE46F1"/>
    <w:rsid w:val="00DE4D80"/>
    <w:rsid w:val="00DE51BD"/>
    <w:rsid w:val="00DE5476"/>
    <w:rsid w:val="00DE55A8"/>
    <w:rsid w:val="00DE59DD"/>
    <w:rsid w:val="00DE6748"/>
    <w:rsid w:val="00DE74BF"/>
    <w:rsid w:val="00DE7A81"/>
    <w:rsid w:val="00DF07B9"/>
    <w:rsid w:val="00DF1111"/>
    <w:rsid w:val="00DF1BC5"/>
    <w:rsid w:val="00DF1C5F"/>
    <w:rsid w:val="00DF236C"/>
    <w:rsid w:val="00DF23A4"/>
    <w:rsid w:val="00DF26E8"/>
    <w:rsid w:val="00DF3256"/>
    <w:rsid w:val="00DF3B7F"/>
    <w:rsid w:val="00DF412A"/>
    <w:rsid w:val="00DF420C"/>
    <w:rsid w:val="00DF46AE"/>
    <w:rsid w:val="00DF4EB5"/>
    <w:rsid w:val="00DF54EC"/>
    <w:rsid w:val="00DF5DD0"/>
    <w:rsid w:val="00DF66C7"/>
    <w:rsid w:val="00DF66E8"/>
    <w:rsid w:val="00DF71FB"/>
    <w:rsid w:val="00DF74D3"/>
    <w:rsid w:val="00E013BD"/>
    <w:rsid w:val="00E016CD"/>
    <w:rsid w:val="00E01703"/>
    <w:rsid w:val="00E01BE3"/>
    <w:rsid w:val="00E02787"/>
    <w:rsid w:val="00E02C55"/>
    <w:rsid w:val="00E0377D"/>
    <w:rsid w:val="00E04106"/>
    <w:rsid w:val="00E04276"/>
    <w:rsid w:val="00E05925"/>
    <w:rsid w:val="00E06724"/>
    <w:rsid w:val="00E0685E"/>
    <w:rsid w:val="00E071C0"/>
    <w:rsid w:val="00E07D7A"/>
    <w:rsid w:val="00E10116"/>
    <w:rsid w:val="00E10188"/>
    <w:rsid w:val="00E1128F"/>
    <w:rsid w:val="00E114CD"/>
    <w:rsid w:val="00E11564"/>
    <w:rsid w:val="00E11B22"/>
    <w:rsid w:val="00E11B39"/>
    <w:rsid w:val="00E11B50"/>
    <w:rsid w:val="00E1223E"/>
    <w:rsid w:val="00E12962"/>
    <w:rsid w:val="00E12C4C"/>
    <w:rsid w:val="00E13452"/>
    <w:rsid w:val="00E134AA"/>
    <w:rsid w:val="00E135B0"/>
    <w:rsid w:val="00E14BF3"/>
    <w:rsid w:val="00E14E6A"/>
    <w:rsid w:val="00E151F8"/>
    <w:rsid w:val="00E1638E"/>
    <w:rsid w:val="00E16BCE"/>
    <w:rsid w:val="00E17418"/>
    <w:rsid w:val="00E20D70"/>
    <w:rsid w:val="00E20FDC"/>
    <w:rsid w:val="00E210FE"/>
    <w:rsid w:val="00E21362"/>
    <w:rsid w:val="00E24470"/>
    <w:rsid w:val="00E25054"/>
    <w:rsid w:val="00E251C9"/>
    <w:rsid w:val="00E252A0"/>
    <w:rsid w:val="00E26F95"/>
    <w:rsid w:val="00E27124"/>
    <w:rsid w:val="00E27D30"/>
    <w:rsid w:val="00E27DEA"/>
    <w:rsid w:val="00E30FF7"/>
    <w:rsid w:val="00E3151A"/>
    <w:rsid w:val="00E3163F"/>
    <w:rsid w:val="00E3194D"/>
    <w:rsid w:val="00E32031"/>
    <w:rsid w:val="00E32171"/>
    <w:rsid w:val="00E32547"/>
    <w:rsid w:val="00E32905"/>
    <w:rsid w:val="00E34E90"/>
    <w:rsid w:val="00E34F35"/>
    <w:rsid w:val="00E3522A"/>
    <w:rsid w:val="00E35C0E"/>
    <w:rsid w:val="00E35D77"/>
    <w:rsid w:val="00E36986"/>
    <w:rsid w:val="00E36ACA"/>
    <w:rsid w:val="00E37D47"/>
    <w:rsid w:val="00E40454"/>
    <w:rsid w:val="00E41E89"/>
    <w:rsid w:val="00E42231"/>
    <w:rsid w:val="00E42A1D"/>
    <w:rsid w:val="00E42BB2"/>
    <w:rsid w:val="00E42EA6"/>
    <w:rsid w:val="00E434D2"/>
    <w:rsid w:val="00E44E12"/>
    <w:rsid w:val="00E44EA3"/>
    <w:rsid w:val="00E458EB"/>
    <w:rsid w:val="00E45AED"/>
    <w:rsid w:val="00E4675D"/>
    <w:rsid w:val="00E46804"/>
    <w:rsid w:val="00E47361"/>
    <w:rsid w:val="00E475F9"/>
    <w:rsid w:val="00E507CC"/>
    <w:rsid w:val="00E51AFD"/>
    <w:rsid w:val="00E51D5F"/>
    <w:rsid w:val="00E51F8E"/>
    <w:rsid w:val="00E522A9"/>
    <w:rsid w:val="00E525C2"/>
    <w:rsid w:val="00E52D88"/>
    <w:rsid w:val="00E53793"/>
    <w:rsid w:val="00E54DAA"/>
    <w:rsid w:val="00E5672A"/>
    <w:rsid w:val="00E56CFC"/>
    <w:rsid w:val="00E57833"/>
    <w:rsid w:val="00E57A6C"/>
    <w:rsid w:val="00E57FC5"/>
    <w:rsid w:val="00E60CCC"/>
    <w:rsid w:val="00E61FD2"/>
    <w:rsid w:val="00E6202E"/>
    <w:rsid w:val="00E62209"/>
    <w:rsid w:val="00E62E4C"/>
    <w:rsid w:val="00E632E4"/>
    <w:rsid w:val="00E641F3"/>
    <w:rsid w:val="00E64591"/>
    <w:rsid w:val="00E64B84"/>
    <w:rsid w:val="00E65379"/>
    <w:rsid w:val="00E655E8"/>
    <w:rsid w:val="00E657A1"/>
    <w:rsid w:val="00E65A97"/>
    <w:rsid w:val="00E66F11"/>
    <w:rsid w:val="00E67199"/>
    <w:rsid w:val="00E67212"/>
    <w:rsid w:val="00E67429"/>
    <w:rsid w:val="00E67C59"/>
    <w:rsid w:val="00E702EB"/>
    <w:rsid w:val="00E7086C"/>
    <w:rsid w:val="00E70AFF"/>
    <w:rsid w:val="00E70F6A"/>
    <w:rsid w:val="00E712C4"/>
    <w:rsid w:val="00E714F9"/>
    <w:rsid w:val="00E72032"/>
    <w:rsid w:val="00E7325C"/>
    <w:rsid w:val="00E74941"/>
    <w:rsid w:val="00E74CB5"/>
    <w:rsid w:val="00E74D69"/>
    <w:rsid w:val="00E755E3"/>
    <w:rsid w:val="00E76D66"/>
    <w:rsid w:val="00E770DE"/>
    <w:rsid w:val="00E77350"/>
    <w:rsid w:val="00E7786B"/>
    <w:rsid w:val="00E80A57"/>
    <w:rsid w:val="00E82538"/>
    <w:rsid w:val="00E82687"/>
    <w:rsid w:val="00E8270D"/>
    <w:rsid w:val="00E828DC"/>
    <w:rsid w:val="00E82C76"/>
    <w:rsid w:val="00E8395D"/>
    <w:rsid w:val="00E83BFB"/>
    <w:rsid w:val="00E840CC"/>
    <w:rsid w:val="00E84AD6"/>
    <w:rsid w:val="00E85216"/>
    <w:rsid w:val="00E8525B"/>
    <w:rsid w:val="00E90044"/>
    <w:rsid w:val="00E9040F"/>
    <w:rsid w:val="00E90AFF"/>
    <w:rsid w:val="00E910D5"/>
    <w:rsid w:val="00E9272D"/>
    <w:rsid w:val="00E92C26"/>
    <w:rsid w:val="00E93253"/>
    <w:rsid w:val="00E93B8A"/>
    <w:rsid w:val="00E9447C"/>
    <w:rsid w:val="00E94592"/>
    <w:rsid w:val="00E94BE2"/>
    <w:rsid w:val="00E95433"/>
    <w:rsid w:val="00E9585C"/>
    <w:rsid w:val="00E965AA"/>
    <w:rsid w:val="00E96CB9"/>
    <w:rsid w:val="00E96FD4"/>
    <w:rsid w:val="00E972F3"/>
    <w:rsid w:val="00E97C6A"/>
    <w:rsid w:val="00E97E6E"/>
    <w:rsid w:val="00EA2336"/>
    <w:rsid w:val="00EA3066"/>
    <w:rsid w:val="00EA3E76"/>
    <w:rsid w:val="00EA3EB0"/>
    <w:rsid w:val="00EA3F14"/>
    <w:rsid w:val="00EA4A9F"/>
    <w:rsid w:val="00EA4DE5"/>
    <w:rsid w:val="00EA6AEC"/>
    <w:rsid w:val="00EA73CB"/>
    <w:rsid w:val="00EA7689"/>
    <w:rsid w:val="00EB0AED"/>
    <w:rsid w:val="00EB31D6"/>
    <w:rsid w:val="00EB417E"/>
    <w:rsid w:val="00EB419E"/>
    <w:rsid w:val="00EB4862"/>
    <w:rsid w:val="00EB4BAA"/>
    <w:rsid w:val="00EB4BBF"/>
    <w:rsid w:val="00EB4DCF"/>
    <w:rsid w:val="00EB50AC"/>
    <w:rsid w:val="00EB653E"/>
    <w:rsid w:val="00EB7525"/>
    <w:rsid w:val="00EB7DD1"/>
    <w:rsid w:val="00EC042D"/>
    <w:rsid w:val="00EC0805"/>
    <w:rsid w:val="00EC0BB5"/>
    <w:rsid w:val="00EC10ED"/>
    <w:rsid w:val="00EC16E2"/>
    <w:rsid w:val="00EC20EF"/>
    <w:rsid w:val="00EC4552"/>
    <w:rsid w:val="00EC4B8D"/>
    <w:rsid w:val="00EC597D"/>
    <w:rsid w:val="00EC6306"/>
    <w:rsid w:val="00EC6BB2"/>
    <w:rsid w:val="00EC6D6B"/>
    <w:rsid w:val="00EC7159"/>
    <w:rsid w:val="00ED02D1"/>
    <w:rsid w:val="00ED0466"/>
    <w:rsid w:val="00ED0AA5"/>
    <w:rsid w:val="00ED0F2D"/>
    <w:rsid w:val="00ED0F3B"/>
    <w:rsid w:val="00ED15BD"/>
    <w:rsid w:val="00ED1A39"/>
    <w:rsid w:val="00ED27C5"/>
    <w:rsid w:val="00ED3CE8"/>
    <w:rsid w:val="00ED418E"/>
    <w:rsid w:val="00ED4245"/>
    <w:rsid w:val="00ED4D6C"/>
    <w:rsid w:val="00ED5103"/>
    <w:rsid w:val="00ED6274"/>
    <w:rsid w:val="00ED65DC"/>
    <w:rsid w:val="00ED6997"/>
    <w:rsid w:val="00ED77A9"/>
    <w:rsid w:val="00EE0609"/>
    <w:rsid w:val="00EE0801"/>
    <w:rsid w:val="00EE0FA7"/>
    <w:rsid w:val="00EE0FD2"/>
    <w:rsid w:val="00EE237E"/>
    <w:rsid w:val="00EE2385"/>
    <w:rsid w:val="00EE2E7C"/>
    <w:rsid w:val="00EE3F28"/>
    <w:rsid w:val="00EE45B0"/>
    <w:rsid w:val="00EE47AF"/>
    <w:rsid w:val="00EE531D"/>
    <w:rsid w:val="00EE5338"/>
    <w:rsid w:val="00EE5AD6"/>
    <w:rsid w:val="00EE5C3C"/>
    <w:rsid w:val="00EE5C97"/>
    <w:rsid w:val="00EE67A3"/>
    <w:rsid w:val="00EE6B84"/>
    <w:rsid w:val="00EE7049"/>
    <w:rsid w:val="00EE7B86"/>
    <w:rsid w:val="00EF146E"/>
    <w:rsid w:val="00EF1FE6"/>
    <w:rsid w:val="00EF2C06"/>
    <w:rsid w:val="00EF3273"/>
    <w:rsid w:val="00EF35E0"/>
    <w:rsid w:val="00EF3616"/>
    <w:rsid w:val="00EF399A"/>
    <w:rsid w:val="00EF438A"/>
    <w:rsid w:val="00EF463B"/>
    <w:rsid w:val="00EF5810"/>
    <w:rsid w:val="00EF5859"/>
    <w:rsid w:val="00EF5ECF"/>
    <w:rsid w:val="00EF6350"/>
    <w:rsid w:val="00EF6ABE"/>
    <w:rsid w:val="00EF6F00"/>
    <w:rsid w:val="00F002BA"/>
    <w:rsid w:val="00F004E5"/>
    <w:rsid w:val="00F005FA"/>
    <w:rsid w:val="00F016C5"/>
    <w:rsid w:val="00F017CB"/>
    <w:rsid w:val="00F0263D"/>
    <w:rsid w:val="00F02929"/>
    <w:rsid w:val="00F02B85"/>
    <w:rsid w:val="00F036B6"/>
    <w:rsid w:val="00F039BD"/>
    <w:rsid w:val="00F03B11"/>
    <w:rsid w:val="00F03EF1"/>
    <w:rsid w:val="00F05A4B"/>
    <w:rsid w:val="00F06751"/>
    <w:rsid w:val="00F07F8C"/>
    <w:rsid w:val="00F10346"/>
    <w:rsid w:val="00F12A00"/>
    <w:rsid w:val="00F13A03"/>
    <w:rsid w:val="00F14258"/>
    <w:rsid w:val="00F15F56"/>
    <w:rsid w:val="00F16E3A"/>
    <w:rsid w:val="00F17347"/>
    <w:rsid w:val="00F17519"/>
    <w:rsid w:val="00F178DA"/>
    <w:rsid w:val="00F17D5F"/>
    <w:rsid w:val="00F20908"/>
    <w:rsid w:val="00F21B08"/>
    <w:rsid w:val="00F21C0D"/>
    <w:rsid w:val="00F21FAF"/>
    <w:rsid w:val="00F22E52"/>
    <w:rsid w:val="00F2316C"/>
    <w:rsid w:val="00F23C98"/>
    <w:rsid w:val="00F27863"/>
    <w:rsid w:val="00F305EC"/>
    <w:rsid w:val="00F30942"/>
    <w:rsid w:val="00F30CE9"/>
    <w:rsid w:val="00F315D6"/>
    <w:rsid w:val="00F3163E"/>
    <w:rsid w:val="00F31CFF"/>
    <w:rsid w:val="00F31F21"/>
    <w:rsid w:val="00F31F52"/>
    <w:rsid w:val="00F327B2"/>
    <w:rsid w:val="00F32AA1"/>
    <w:rsid w:val="00F33530"/>
    <w:rsid w:val="00F33739"/>
    <w:rsid w:val="00F33FB4"/>
    <w:rsid w:val="00F3441D"/>
    <w:rsid w:val="00F34640"/>
    <w:rsid w:val="00F35181"/>
    <w:rsid w:val="00F3526D"/>
    <w:rsid w:val="00F35431"/>
    <w:rsid w:val="00F35C44"/>
    <w:rsid w:val="00F35CC1"/>
    <w:rsid w:val="00F3689B"/>
    <w:rsid w:val="00F36D72"/>
    <w:rsid w:val="00F37CF6"/>
    <w:rsid w:val="00F40E6B"/>
    <w:rsid w:val="00F4170D"/>
    <w:rsid w:val="00F41B9C"/>
    <w:rsid w:val="00F41EA7"/>
    <w:rsid w:val="00F431B6"/>
    <w:rsid w:val="00F44585"/>
    <w:rsid w:val="00F44650"/>
    <w:rsid w:val="00F448C8"/>
    <w:rsid w:val="00F44BE4"/>
    <w:rsid w:val="00F45303"/>
    <w:rsid w:val="00F4689F"/>
    <w:rsid w:val="00F46A32"/>
    <w:rsid w:val="00F46DFE"/>
    <w:rsid w:val="00F4770F"/>
    <w:rsid w:val="00F47C79"/>
    <w:rsid w:val="00F50147"/>
    <w:rsid w:val="00F506D1"/>
    <w:rsid w:val="00F50A88"/>
    <w:rsid w:val="00F50BCC"/>
    <w:rsid w:val="00F516A1"/>
    <w:rsid w:val="00F52821"/>
    <w:rsid w:val="00F53D00"/>
    <w:rsid w:val="00F53D03"/>
    <w:rsid w:val="00F53E2F"/>
    <w:rsid w:val="00F54702"/>
    <w:rsid w:val="00F55104"/>
    <w:rsid w:val="00F552E7"/>
    <w:rsid w:val="00F55D82"/>
    <w:rsid w:val="00F5642A"/>
    <w:rsid w:val="00F5669F"/>
    <w:rsid w:val="00F5679E"/>
    <w:rsid w:val="00F56A66"/>
    <w:rsid w:val="00F56E3F"/>
    <w:rsid w:val="00F575CA"/>
    <w:rsid w:val="00F57C44"/>
    <w:rsid w:val="00F60431"/>
    <w:rsid w:val="00F6077B"/>
    <w:rsid w:val="00F607EE"/>
    <w:rsid w:val="00F60D20"/>
    <w:rsid w:val="00F61162"/>
    <w:rsid w:val="00F614C7"/>
    <w:rsid w:val="00F614D4"/>
    <w:rsid w:val="00F62C77"/>
    <w:rsid w:val="00F63149"/>
    <w:rsid w:val="00F63BCA"/>
    <w:rsid w:val="00F63C06"/>
    <w:rsid w:val="00F655D3"/>
    <w:rsid w:val="00F6588C"/>
    <w:rsid w:val="00F659D8"/>
    <w:rsid w:val="00F6635E"/>
    <w:rsid w:val="00F663CF"/>
    <w:rsid w:val="00F664AE"/>
    <w:rsid w:val="00F67406"/>
    <w:rsid w:val="00F67959"/>
    <w:rsid w:val="00F67C01"/>
    <w:rsid w:val="00F7156A"/>
    <w:rsid w:val="00F71785"/>
    <w:rsid w:val="00F71CD5"/>
    <w:rsid w:val="00F72203"/>
    <w:rsid w:val="00F72A53"/>
    <w:rsid w:val="00F72E45"/>
    <w:rsid w:val="00F73BA4"/>
    <w:rsid w:val="00F73BDF"/>
    <w:rsid w:val="00F73EC8"/>
    <w:rsid w:val="00F740D2"/>
    <w:rsid w:val="00F7449C"/>
    <w:rsid w:val="00F76635"/>
    <w:rsid w:val="00F776A8"/>
    <w:rsid w:val="00F77A02"/>
    <w:rsid w:val="00F77C51"/>
    <w:rsid w:val="00F8004F"/>
    <w:rsid w:val="00F80071"/>
    <w:rsid w:val="00F80337"/>
    <w:rsid w:val="00F805CF"/>
    <w:rsid w:val="00F80EB9"/>
    <w:rsid w:val="00F81023"/>
    <w:rsid w:val="00F82029"/>
    <w:rsid w:val="00F824D9"/>
    <w:rsid w:val="00F82540"/>
    <w:rsid w:val="00F8309A"/>
    <w:rsid w:val="00F830A5"/>
    <w:rsid w:val="00F832C8"/>
    <w:rsid w:val="00F836BF"/>
    <w:rsid w:val="00F839DE"/>
    <w:rsid w:val="00F83C54"/>
    <w:rsid w:val="00F83C95"/>
    <w:rsid w:val="00F83FC1"/>
    <w:rsid w:val="00F8496B"/>
    <w:rsid w:val="00F84B01"/>
    <w:rsid w:val="00F84D95"/>
    <w:rsid w:val="00F852B8"/>
    <w:rsid w:val="00F85D4B"/>
    <w:rsid w:val="00F85ED2"/>
    <w:rsid w:val="00F86707"/>
    <w:rsid w:val="00F86744"/>
    <w:rsid w:val="00F86822"/>
    <w:rsid w:val="00F86E35"/>
    <w:rsid w:val="00F874E7"/>
    <w:rsid w:val="00F90A04"/>
    <w:rsid w:val="00F90DB1"/>
    <w:rsid w:val="00F90E62"/>
    <w:rsid w:val="00F91BEC"/>
    <w:rsid w:val="00F91E68"/>
    <w:rsid w:val="00F921E5"/>
    <w:rsid w:val="00F92A18"/>
    <w:rsid w:val="00F94699"/>
    <w:rsid w:val="00F94EE1"/>
    <w:rsid w:val="00F94FDE"/>
    <w:rsid w:val="00F9632E"/>
    <w:rsid w:val="00F9724E"/>
    <w:rsid w:val="00FA11DA"/>
    <w:rsid w:val="00FA35AC"/>
    <w:rsid w:val="00FA37DE"/>
    <w:rsid w:val="00FA3997"/>
    <w:rsid w:val="00FA3CA1"/>
    <w:rsid w:val="00FA4308"/>
    <w:rsid w:val="00FA470E"/>
    <w:rsid w:val="00FA4B1D"/>
    <w:rsid w:val="00FA53A4"/>
    <w:rsid w:val="00FA54E8"/>
    <w:rsid w:val="00FA5C3A"/>
    <w:rsid w:val="00FA5DF6"/>
    <w:rsid w:val="00FA5F4B"/>
    <w:rsid w:val="00FA62F9"/>
    <w:rsid w:val="00FA6623"/>
    <w:rsid w:val="00FA6A09"/>
    <w:rsid w:val="00FB0FF7"/>
    <w:rsid w:val="00FB18F3"/>
    <w:rsid w:val="00FB1DDF"/>
    <w:rsid w:val="00FB23E1"/>
    <w:rsid w:val="00FB2820"/>
    <w:rsid w:val="00FB28C9"/>
    <w:rsid w:val="00FB29E7"/>
    <w:rsid w:val="00FB3048"/>
    <w:rsid w:val="00FB3ECE"/>
    <w:rsid w:val="00FB42AA"/>
    <w:rsid w:val="00FB49CE"/>
    <w:rsid w:val="00FB4A42"/>
    <w:rsid w:val="00FB4CCD"/>
    <w:rsid w:val="00FB4FF2"/>
    <w:rsid w:val="00FB5868"/>
    <w:rsid w:val="00FB5B18"/>
    <w:rsid w:val="00FB5EF8"/>
    <w:rsid w:val="00FB7079"/>
    <w:rsid w:val="00FB7575"/>
    <w:rsid w:val="00FC1AC0"/>
    <w:rsid w:val="00FC236C"/>
    <w:rsid w:val="00FC23B7"/>
    <w:rsid w:val="00FC32AA"/>
    <w:rsid w:val="00FC33BC"/>
    <w:rsid w:val="00FC346A"/>
    <w:rsid w:val="00FC3688"/>
    <w:rsid w:val="00FC3A5A"/>
    <w:rsid w:val="00FC46BE"/>
    <w:rsid w:val="00FC49B1"/>
    <w:rsid w:val="00FC4B2B"/>
    <w:rsid w:val="00FC4BBD"/>
    <w:rsid w:val="00FC50B0"/>
    <w:rsid w:val="00FC511B"/>
    <w:rsid w:val="00FC6797"/>
    <w:rsid w:val="00FD0807"/>
    <w:rsid w:val="00FD0F2A"/>
    <w:rsid w:val="00FD1B5B"/>
    <w:rsid w:val="00FD330E"/>
    <w:rsid w:val="00FD44AF"/>
    <w:rsid w:val="00FD4E19"/>
    <w:rsid w:val="00FD62EA"/>
    <w:rsid w:val="00FD73B1"/>
    <w:rsid w:val="00FD7D39"/>
    <w:rsid w:val="00FE0A4C"/>
    <w:rsid w:val="00FE2826"/>
    <w:rsid w:val="00FE2CEF"/>
    <w:rsid w:val="00FE2EDE"/>
    <w:rsid w:val="00FE45C5"/>
    <w:rsid w:val="00FE55A2"/>
    <w:rsid w:val="00FE5A58"/>
    <w:rsid w:val="00FE6431"/>
    <w:rsid w:val="00FE6760"/>
    <w:rsid w:val="00FE6811"/>
    <w:rsid w:val="00FE6BAE"/>
    <w:rsid w:val="00FE6CB6"/>
    <w:rsid w:val="00FE6F70"/>
    <w:rsid w:val="00FE7D19"/>
    <w:rsid w:val="00FF0BB0"/>
    <w:rsid w:val="00FF0F14"/>
    <w:rsid w:val="00FF0FDD"/>
    <w:rsid w:val="00FF12F5"/>
    <w:rsid w:val="00FF1EF0"/>
    <w:rsid w:val="00FF2192"/>
    <w:rsid w:val="00FF26D7"/>
    <w:rsid w:val="00FF29E3"/>
    <w:rsid w:val="00FF3199"/>
    <w:rsid w:val="00FF3492"/>
    <w:rsid w:val="00FF3554"/>
    <w:rsid w:val="00FF3DD7"/>
    <w:rsid w:val="00FF404F"/>
    <w:rsid w:val="00FF5610"/>
    <w:rsid w:val="00FF583A"/>
    <w:rsid w:val="00FF6F45"/>
    <w:rsid w:val="00FF7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ADF19"/>
  <w15:docId w15:val="{C9880573-0FB9-4480-A3A1-989EA436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aliases w:val="ТЕКСТ"/>
    <w:qFormat/>
    <w:rsid w:val="00DE11F7"/>
    <w:pPr>
      <w:spacing w:before="60" w:after="60" w:line="240" w:lineRule="auto"/>
      <w:ind w:firstLine="709"/>
      <w:contextualSpacing/>
      <w:jc w:val="both"/>
    </w:pPr>
    <w:rPr>
      <w:rFonts w:ascii="Times New Roman" w:hAnsi="Times New Roman"/>
      <w:sz w:val="24"/>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uiPriority w:val="9"/>
    <w:qFormat/>
    <w:rsid w:val="00240AD8"/>
    <w:pPr>
      <w:keepNext/>
      <w:numPr>
        <w:numId w:val="1"/>
      </w:numPr>
      <w:tabs>
        <w:tab w:val="left" w:pos="1134"/>
      </w:tabs>
      <w:spacing w:before="240"/>
      <w:outlineLvl w:val="0"/>
    </w:pPr>
    <w:rPr>
      <w:b/>
      <w:kern w:val="28"/>
      <w:sz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iPriority w:val="9"/>
    <w:unhideWhenUsed/>
    <w:qFormat/>
    <w:rsid w:val="00240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
    <w:basedOn w:val="a7"/>
    <w:next w:val="a7"/>
    <w:link w:val="32"/>
    <w:unhideWhenUsed/>
    <w:qFormat/>
    <w:rsid w:val="00240AD8"/>
    <w:pPr>
      <w:keepNext/>
      <w:keepLines/>
      <w:spacing w:before="40"/>
      <w:outlineLvl w:val="2"/>
    </w:pPr>
    <w:rPr>
      <w:rFonts w:asciiTheme="majorHAnsi" w:eastAsiaTheme="majorEastAsia" w:hAnsiTheme="majorHAnsi" w:cstheme="majorBidi"/>
      <w:color w:val="1F3763" w:themeColor="accent1" w:themeShade="7F"/>
      <w:szCs w:val="24"/>
    </w:rPr>
  </w:style>
  <w:style w:type="paragraph" w:styleId="40">
    <w:name w:val="heading 4"/>
    <w:aliases w:val="Заг-Часть,1.1.1"/>
    <w:basedOn w:val="a7"/>
    <w:next w:val="a7"/>
    <w:link w:val="41"/>
    <w:unhideWhenUsed/>
    <w:qFormat/>
    <w:rsid w:val="00240AD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7"/>
    <w:next w:val="a7"/>
    <w:link w:val="50"/>
    <w:unhideWhenUsed/>
    <w:qFormat/>
    <w:rsid w:val="00240AD8"/>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7"/>
    <w:next w:val="a7"/>
    <w:link w:val="60"/>
    <w:uiPriority w:val="9"/>
    <w:unhideWhenUsed/>
    <w:qFormat/>
    <w:rsid w:val="00240AD8"/>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7"/>
    <w:next w:val="a7"/>
    <w:link w:val="70"/>
    <w:uiPriority w:val="99"/>
    <w:unhideWhenUsed/>
    <w:qFormat/>
    <w:rsid w:val="00240AD8"/>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aliases w:val="Заг-ПОДГЛАВ"/>
    <w:basedOn w:val="a7"/>
    <w:next w:val="a7"/>
    <w:link w:val="80"/>
    <w:uiPriority w:val="99"/>
    <w:unhideWhenUsed/>
    <w:qFormat/>
    <w:rsid w:val="00240A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7"/>
    <w:next w:val="a7"/>
    <w:link w:val="90"/>
    <w:uiPriority w:val="99"/>
    <w:unhideWhenUsed/>
    <w:qFormat/>
    <w:rsid w:val="00240A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7"/>
    <w:link w:val="ac"/>
    <w:qFormat/>
    <w:rsid w:val="00240AD8"/>
    <w:pPr>
      <w:widowControl w:val="0"/>
      <w:ind w:left="283" w:hanging="283"/>
    </w:pPr>
  </w:style>
  <w:style w:type="character" w:customStyle="1" w:styleId="ac">
    <w:name w:val="Список Знак"/>
    <w:aliases w:val="List Char Знак"/>
    <w:link w:val="ab"/>
    <w:rsid w:val="00240AD8"/>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240AD8"/>
    <w:rPr>
      <w:rFonts w:ascii="Times New Roman" w:hAnsi="Times New Roman"/>
      <w:b/>
      <w:kern w:val="28"/>
      <w:sz w:val="32"/>
    </w:rPr>
  </w:style>
  <w:style w:type="paragraph" w:styleId="ad">
    <w:name w:val="footer"/>
    <w:aliases w:val=" Знак6,Знак6, Знак14"/>
    <w:basedOn w:val="a7"/>
    <w:link w:val="ae"/>
    <w:uiPriority w:val="99"/>
    <w:qFormat/>
    <w:rsid w:val="00240AD8"/>
    <w:pPr>
      <w:tabs>
        <w:tab w:val="center" w:pos="4153"/>
        <w:tab w:val="right" w:pos="8306"/>
      </w:tabs>
    </w:pPr>
  </w:style>
  <w:style w:type="character" w:customStyle="1" w:styleId="ae">
    <w:name w:val="Нижний колонтитул Знак"/>
    <w:aliases w:val=" Знак6 Знак,Знак6 Знак, Знак14 Знак"/>
    <w:basedOn w:val="a8"/>
    <w:link w:val="ad"/>
    <w:uiPriority w:val="99"/>
    <w:rsid w:val="00240AD8"/>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0"/>
    <w:uiPriority w:val="35"/>
    <w:qFormat/>
    <w:rsid w:val="00240AD8"/>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f"/>
    <w:uiPriority w:val="35"/>
    <w:qFormat/>
    <w:rsid w:val="00240AD8"/>
    <w:rPr>
      <w:rFonts w:ascii="Times New Roman" w:eastAsia="Times New Roman" w:hAnsi="Times New Roman" w:cs="Times New Roman"/>
      <w:sz w:val="28"/>
      <w:szCs w:val="20"/>
      <w:lang w:eastAsia="ru-RU"/>
    </w:rPr>
  </w:style>
  <w:style w:type="paragraph" w:styleId="af1">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Т,ТЕ"/>
    <w:basedOn w:val="a7"/>
    <w:link w:val="af2"/>
    <w:uiPriority w:val="34"/>
    <w:qFormat/>
    <w:rsid w:val="00240AD8"/>
    <w:pPr>
      <w:ind w:left="708"/>
    </w:pPr>
  </w:style>
  <w:style w:type="character" w:customStyle="1" w:styleId="af2">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1"/>
    <w:uiPriority w:val="34"/>
    <w:qFormat/>
    <w:locked/>
    <w:rsid w:val="00240AD8"/>
    <w:rPr>
      <w:rFonts w:ascii="Times New Roman" w:eastAsia="Times New Roman" w:hAnsi="Times New Roman" w:cs="Times New Roman"/>
      <w:sz w:val="20"/>
      <w:szCs w:val="20"/>
      <w:lang w:eastAsia="ru-RU"/>
    </w:rPr>
  </w:style>
  <w:style w:type="paragraph" w:styleId="af3">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4"/>
    <w:uiPriority w:val="99"/>
    <w:qFormat/>
    <w:rsid w:val="00240AD8"/>
    <w:pPr>
      <w:spacing w:before="100" w:beforeAutospacing="1" w:after="100" w:afterAutospacing="1"/>
    </w:pPr>
    <w:rPr>
      <w:szCs w:val="24"/>
    </w:rPr>
  </w:style>
  <w:style w:type="character" w:customStyle="1" w:styleId="af4">
    <w:name w:val="Обычный (Интернет)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
    <w:link w:val="af3"/>
    <w:rsid w:val="00240AD8"/>
    <w:rPr>
      <w:rFonts w:ascii="Times New Roman" w:eastAsia="Times New Roman" w:hAnsi="Times New Roman" w:cs="Times New Roman"/>
      <w:sz w:val="24"/>
      <w:szCs w:val="24"/>
      <w:lang w:eastAsia="ru-RU"/>
    </w:rPr>
  </w:style>
  <w:style w:type="numbering" w:customStyle="1" w:styleId="1ai11">
    <w:name w:val="1 / a / i11"/>
    <w:basedOn w:val="aa"/>
    <w:next w:val="1ai"/>
    <w:rsid w:val="00240AD8"/>
    <w:pPr>
      <w:numPr>
        <w:numId w:val="3"/>
      </w:numPr>
    </w:pPr>
  </w:style>
  <w:style w:type="numbering" w:customStyle="1" w:styleId="111">
    <w:name w:val="Статья / Раздел11"/>
    <w:basedOn w:val="aa"/>
    <w:next w:val="a1"/>
    <w:rsid w:val="00240AD8"/>
    <w:pPr>
      <w:numPr>
        <w:numId w:val="4"/>
      </w:numPr>
    </w:pPr>
  </w:style>
  <w:style w:type="numbering" w:customStyle="1" w:styleId="210">
    <w:name w:val="Статья / Раздел21"/>
    <w:basedOn w:val="aa"/>
    <w:next w:val="a1"/>
    <w:rsid w:val="00240AD8"/>
  </w:style>
  <w:style w:type="numbering" w:styleId="1ai">
    <w:name w:val="Outline List 1"/>
    <w:basedOn w:val="aa"/>
    <w:unhideWhenUsed/>
    <w:rsid w:val="00240AD8"/>
    <w:pPr>
      <w:numPr>
        <w:numId w:val="31"/>
      </w:numPr>
    </w:p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uiPriority w:val="9"/>
    <w:rsid w:val="00240AD8"/>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
    <w:basedOn w:val="a8"/>
    <w:link w:val="31"/>
    <w:rsid w:val="00240AD8"/>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Заг-Часть Знак,1.1.1 Знак"/>
    <w:basedOn w:val="a8"/>
    <w:link w:val="40"/>
    <w:rsid w:val="00240AD8"/>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aliases w:val="Underline Знак"/>
    <w:basedOn w:val="a8"/>
    <w:link w:val="5"/>
    <w:rsid w:val="00240AD8"/>
    <w:rPr>
      <w:rFonts w:asciiTheme="majorHAnsi" w:eastAsiaTheme="majorEastAsia" w:hAnsiTheme="majorHAnsi" w:cstheme="majorBidi"/>
      <w:color w:val="2F5496" w:themeColor="accent1" w:themeShade="BF"/>
      <w:sz w:val="20"/>
      <w:szCs w:val="20"/>
      <w:lang w:eastAsia="ru-RU"/>
    </w:rPr>
  </w:style>
  <w:style w:type="character" w:customStyle="1" w:styleId="60">
    <w:name w:val="Заголовок 6 Знак"/>
    <w:basedOn w:val="a8"/>
    <w:link w:val="6"/>
    <w:uiPriority w:val="9"/>
    <w:qFormat/>
    <w:rsid w:val="00240AD8"/>
    <w:rPr>
      <w:rFonts w:asciiTheme="majorHAnsi" w:eastAsiaTheme="majorEastAsia" w:hAnsiTheme="majorHAnsi" w:cstheme="majorBidi"/>
      <w:color w:val="1F3763" w:themeColor="accent1" w:themeShade="7F"/>
      <w:sz w:val="20"/>
      <w:szCs w:val="20"/>
      <w:lang w:eastAsia="ru-RU"/>
    </w:rPr>
  </w:style>
  <w:style w:type="character" w:customStyle="1" w:styleId="70">
    <w:name w:val="Заголовок 7 Знак"/>
    <w:aliases w:val="Заголовок x.x Знак"/>
    <w:basedOn w:val="a8"/>
    <w:link w:val="7"/>
    <w:uiPriority w:val="99"/>
    <w:rsid w:val="00240AD8"/>
    <w:rPr>
      <w:rFonts w:asciiTheme="majorHAnsi" w:eastAsiaTheme="majorEastAsia" w:hAnsiTheme="majorHAnsi" w:cstheme="majorBidi"/>
      <w:i/>
      <w:iCs/>
      <w:color w:val="1F3763" w:themeColor="accent1" w:themeShade="7F"/>
      <w:sz w:val="20"/>
      <w:szCs w:val="20"/>
      <w:lang w:eastAsia="ru-RU"/>
    </w:rPr>
  </w:style>
  <w:style w:type="character" w:customStyle="1" w:styleId="80">
    <w:name w:val="Заголовок 8 Знак"/>
    <w:aliases w:val="Заг-ПОДГЛАВ Знак"/>
    <w:basedOn w:val="a8"/>
    <w:link w:val="8"/>
    <w:uiPriority w:val="99"/>
    <w:rsid w:val="00240AD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8"/>
    <w:link w:val="9"/>
    <w:uiPriority w:val="99"/>
    <w:rsid w:val="00240AD8"/>
    <w:rPr>
      <w:rFonts w:asciiTheme="majorHAnsi" w:eastAsiaTheme="majorEastAsia" w:hAnsiTheme="majorHAnsi" w:cstheme="majorBidi"/>
      <w:i/>
      <w:iCs/>
      <w:color w:val="272727" w:themeColor="text1" w:themeTint="D8"/>
      <w:sz w:val="21"/>
      <w:szCs w:val="21"/>
      <w:lang w:eastAsia="ru-RU"/>
    </w:rPr>
  </w:style>
  <w:style w:type="numbering" w:styleId="a1">
    <w:name w:val="Outline List 3"/>
    <w:basedOn w:val="aa"/>
    <w:unhideWhenUsed/>
    <w:rsid w:val="00240AD8"/>
    <w:pPr>
      <w:numPr>
        <w:numId w:val="51"/>
      </w:numPr>
    </w:pPr>
  </w:style>
  <w:style w:type="paragraph" w:styleId="af5">
    <w:name w:val="TOC Heading"/>
    <w:aliases w:val="3"/>
    <w:basedOn w:val="10"/>
    <w:next w:val="a7"/>
    <w:uiPriority w:val="39"/>
    <w:unhideWhenUsed/>
    <w:qFormat/>
    <w:rsid w:val="00240AD8"/>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7"/>
    <w:next w:val="a7"/>
    <w:autoRedefine/>
    <w:uiPriority w:val="39"/>
    <w:unhideWhenUsed/>
    <w:qFormat/>
    <w:rsid w:val="000D24B6"/>
    <w:pPr>
      <w:tabs>
        <w:tab w:val="right" w:leader="dot" w:pos="10055"/>
      </w:tabs>
      <w:spacing w:before="120" w:after="120"/>
      <w:jc w:val="left"/>
    </w:pPr>
    <w:rPr>
      <w:rFonts w:cstheme="minorHAnsi"/>
      <w:bCs/>
      <w:sz w:val="22"/>
      <w:szCs w:val="20"/>
    </w:rPr>
  </w:style>
  <w:style w:type="character" w:styleId="af6">
    <w:name w:val="Hyperlink"/>
    <w:basedOn w:val="a8"/>
    <w:uiPriority w:val="99"/>
    <w:unhideWhenUsed/>
    <w:rsid w:val="00240AD8"/>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qFormat/>
    <w:rsid w:val="000064A3"/>
    <w:pPr>
      <w:spacing w:line="360" w:lineRule="auto"/>
    </w:p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0064A3"/>
    <w:rPr>
      <w:rFonts w:ascii="Times New Roman" w:eastAsia="Times New Roman" w:hAnsi="Times New Roman" w:cs="Times New Roman"/>
      <w:sz w:val="24"/>
      <w:szCs w:val="20"/>
      <w:lang w:eastAsia="ru-RU"/>
    </w:rPr>
  </w:style>
  <w:style w:type="table" w:styleId="af7">
    <w:name w:val="Table Grid"/>
    <w:aliases w:val="Tab Border,ТАБЛИЦА ДЛЯ ЗАПИСОК,Table Grid Report"/>
    <w:basedOn w:val="a9"/>
    <w:uiPriority w:val="59"/>
    <w:rsid w:val="000064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qFormat/>
    <w:rsid w:val="000064A3"/>
    <w:rPr>
      <w:vertAlign w:val="superscript"/>
    </w:rPr>
  </w:style>
  <w:style w:type="paragraph" w:styleId="af9">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a"/>
    <w:uiPriority w:val="99"/>
    <w:qFormat/>
    <w:rsid w:val="000064A3"/>
  </w:style>
  <w:style w:type="character" w:customStyle="1" w:styleId="afa">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9"/>
    <w:uiPriority w:val="99"/>
    <w:qFormat/>
    <w:rsid w:val="000064A3"/>
    <w:rPr>
      <w:rFonts w:ascii="Times New Roman" w:eastAsia="Times New Roman" w:hAnsi="Times New Roman" w:cs="Times New Roman"/>
      <w:sz w:val="20"/>
      <w:szCs w:val="20"/>
      <w:lang w:eastAsia="ru-RU"/>
    </w:rPr>
  </w:style>
  <w:style w:type="paragraph" w:styleId="28">
    <w:name w:val="toc 2"/>
    <w:basedOn w:val="a7"/>
    <w:next w:val="a7"/>
    <w:link w:val="29"/>
    <w:autoRedefine/>
    <w:uiPriority w:val="39"/>
    <w:unhideWhenUsed/>
    <w:qFormat/>
    <w:rsid w:val="0016526B"/>
    <w:pPr>
      <w:tabs>
        <w:tab w:val="left" w:pos="720"/>
        <w:tab w:val="right" w:leader="dot" w:pos="10055"/>
      </w:tabs>
      <w:spacing w:before="0" w:after="0"/>
      <w:ind w:firstLine="0"/>
      <w:jc w:val="left"/>
    </w:pPr>
    <w:rPr>
      <w:rFonts w:cs="Times New Roman"/>
      <w:noProof/>
      <w:sz w:val="22"/>
      <w:szCs w:val="20"/>
    </w:rPr>
  </w:style>
  <w:style w:type="paragraph" w:styleId="33">
    <w:name w:val="toc 3"/>
    <w:basedOn w:val="a7"/>
    <w:next w:val="a7"/>
    <w:autoRedefine/>
    <w:uiPriority w:val="39"/>
    <w:unhideWhenUsed/>
    <w:qFormat/>
    <w:rsid w:val="0016526B"/>
    <w:pPr>
      <w:spacing w:before="0" w:after="0"/>
      <w:jc w:val="left"/>
    </w:pPr>
    <w:rPr>
      <w:rFonts w:cstheme="minorHAnsi"/>
      <w:iCs/>
      <w:sz w:val="22"/>
      <w:szCs w:val="20"/>
    </w:rPr>
  </w:style>
  <w:style w:type="paragraph" w:styleId="af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7"/>
    <w:link w:val="afc"/>
    <w:uiPriority w:val="99"/>
    <w:qFormat/>
    <w:rsid w:val="001D76BC"/>
    <w:pPr>
      <w:tabs>
        <w:tab w:val="center" w:pos="4153"/>
        <w:tab w:val="right" w:pos="8306"/>
      </w:tabs>
    </w:pPr>
  </w:style>
  <w:style w:type="character" w:customStyle="1" w:styleId="af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b"/>
    <w:uiPriority w:val="99"/>
    <w:rsid w:val="001D76BC"/>
    <w:rPr>
      <w:rFonts w:ascii="Times New Roman" w:eastAsia="Times New Roman" w:hAnsi="Times New Roman" w:cs="Times New Roman"/>
      <w:sz w:val="20"/>
      <w:szCs w:val="20"/>
      <w:lang w:eastAsia="ru-RU"/>
    </w:rPr>
  </w:style>
  <w:style w:type="character" w:styleId="afd">
    <w:name w:val="page number"/>
    <w:basedOn w:val="a8"/>
    <w:rsid w:val="001D76BC"/>
  </w:style>
  <w:style w:type="paragraph" w:styleId="afe">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7"/>
    <w:link w:val="aff"/>
    <w:qFormat/>
    <w:rsid w:val="001D76BC"/>
    <w:pPr>
      <w:spacing w:line="360" w:lineRule="auto"/>
      <w:ind w:left="40" w:firstLine="700"/>
    </w:pPr>
    <w:rPr>
      <w:sz w:val="28"/>
    </w:rPr>
  </w:style>
  <w:style w:type="character" w:customStyle="1" w:styleId="aff">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e"/>
    <w:rsid w:val="001D76BC"/>
    <w:rPr>
      <w:rFonts w:ascii="Times New Roman" w:eastAsia="Times New Roman" w:hAnsi="Times New Roman" w:cs="Times New Roman"/>
      <w:sz w:val="28"/>
      <w:szCs w:val="20"/>
      <w:lang w:eastAsia="ru-RU"/>
    </w:rPr>
  </w:style>
  <w:style w:type="paragraph" w:styleId="af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qFormat/>
    <w:rsid w:val="001D76BC"/>
    <w:pPr>
      <w:framePr w:hSpace="180" w:wrap="around" w:vAnchor="page" w:hAnchor="page" w:x="992" w:y="13514"/>
      <w:jc w:val="center"/>
    </w:pPr>
    <w:rPr>
      <w:sz w:val="28"/>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1D76BC"/>
    <w:rPr>
      <w:rFonts w:ascii="Times New Roman" w:eastAsia="Times New Roman" w:hAnsi="Times New Roman" w:cs="Times New Roman"/>
      <w:sz w:val="20"/>
      <w:szCs w:val="20"/>
      <w:lang w:eastAsia="ru-RU"/>
    </w:rPr>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0"/>
    <w:uiPriority w:val="99"/>
    <w:rsid w:val="001D76BC"/>
    <w:rPr>
      <w:rFonts w:ascii="Times New Roman" w:eastAsia="Times New Roman" w:hAnsi="Times New Roman" w:cs="Times New Roman"/>
      <w:sz w:val="28"/>
      <w:szCs w:val="20"/>
      <w:lang w:eastAsia="ru-RU"/>
    </w:rPr>
  </w:style>
  <w:style w:type="paragraph" w:styleId="aff2">
    <w:name w:val="Block Text"/>
    <w:basedOn w:val="a7"/>
    <w:rsid w:val="001D76BC"/>
    <w:pPr>
      <w:ind w:left="851" w:right="282"/>
    </w:pPr>
    <w:rPr>
      <w:sz w:val="28"/>
    </w:rPr>
  </w:style>
  <w:style w:type="paragraph" w:styleId="34">
    <w:name w:val="Body Text Indent 3"/>
    <w:basedOn w:val="a7"/>
    <w:link w:val="35"/>
    <w:rsid w:val="001D76BC"/>
    <w:pPr>
      <w:spacing w:line="260" w:lineRule="auto"/>
      <w:ind w:right="-1" w:firstLine="851"/>
    </w:pPr>
    <w:rPr>
      <w:sz w:val="28"/>
    </w:rPr>
  </w:style>
  <w:style w:type="character" w:customStyle="1" w:styleId="35">
    <w:name w:val="Основной текст с отступом 3 Знак"/>
    <w:basedOn w:val="a8"/>
    <w:link w:val="34"/>
    <w:rsid w:val="001D76BC"/>
    <w:rPr>
      <w:rFonts w:ascii="Times New Roman" w:eastAsia="Times New Roman" w:hAnsi="Times New Roman" w:cs="Times New Roman"/>
      <w:sz w:val="28"/>
      <w:szCs w:val="20"/>
      <w:lang w:eastAsia="ru-RU"/>
    </w:rPr>
  </w:style>
  <w:style w:type="paragraph" w:styleId="aff3">
    <w:name w:val="Title"/>
    <w:aliases w:val="Название таблица"/>
    <w:basedOn w:val="a7"/>
    <w:link w:val="aff4"/>
    <w:qFormat/>
    <w:rsid w:val="001D76BC"/>
    <w:pPr>
      <w:jc w:val="center"/>
    </w:pPr>
    <w:rPr>
      <w:b/>
      <w:sz w:val="28"/>
    </w:rPr>
  </w:style>
  <w:style w:type="character" w:customStyle="1" w:styleId="aff4">
    <w:name w:val="Заголовок Знак"/>
    <w:aliases w:val="Название таблица Знак1"/>
    <w:basedOn w:val="a8"/>
    <w:link w:val="aff3"/>
    <w:uiPriority w:val="10"/>
    <w:rsid w:val="001D76BC"/>
    <w:rPr>
      <w:rFonts w:ascii="Times New Roman" w:eastAsia="Times New Roman" w:hAnsi="Times New Roman" w:cs="Times New Roman"/>
      <w:b/>
      <w:sz w:val="28"/>
      <w:szCs w:val="20"/>
      <w:lang w:eastAsia="ru-RU"/>
    </w:rPr>
  </w:style>
  <w:style w:type="paragraph" w:styleId="2b">
    <w:name w:val="Body Text 2"/>
    <w:aliases w:val="Надин стиль,Основной текст сноска под таблицу"/>
    <w:basedOn w:val="a7"/>
    <w:link w:val="2c"/>
    <w:qFormat/>
    <w:rsid w:val="001D76BC"/>
    <w:pPr>
      <w:jc w:val="center"/>
    </w:pPr>
    <w:rPr>
      <w:b/>
      <w:sz w:val="32"/>
    </w:rPr>
  </w:style>
  <w:style w:type="character" w:customStyle="1" w:styleId="2c">
    <w:name w:val="Основной текст 2 Знак"/>
    <w:aliases w:val="Надин стиль Знак,Основной текст сноска под таблицу Знак"/>
    <w:basedOn w:val="a8"/>
    <w:link w:val="2b"/>
    <w:rsid w:val="001D76BC"/>
    <w:rPr>
      <w:rFonts w:ascii="Times New Roman" w:eastAsia="Times New Roman" w:hAnsi="Times New Roman" w:cs="Times New Roman"/>
      <w:b/>
      <w:sz w:val="32"/>
      <w:szCs w:val="20"/>
      <w:lang w:eastAsia="ru-RU"/>
    </w:rPr>
  </w:style>
  <w:style w:type="paragraph" w:styleId="36">
    <w:name w:val="Body Text 3"/>
    <w:basedOn w:val="a7"/>
    <w:link w:val="37"/>
    <w:uiPriority w:val="99"/>
    <w:rsid w:val="001D76BC"/>
    <w:pPr>
      <w:ind w:right="-1"/>
    </w:pPr>
    <w:rPr>
      <w:sz w:val="28"/>
    </w:rPr>
  </w:style>
  <w:style w:type="character" w:customStyle="1" w:styleId="37">
    <w:name w:val="Основной текст 3 Знак"/>
    <w:basedOn w:val="a8"/>
    <w:link w:val="36"/>
    <w:uiPriority w:val="99"/>
    <w:rsid w:val="001D76BC"/>
    <w:rPr>
      <w:rFonts w:ascii="Times New Roman" w:eastAsia="Times New Roman" w:hAnsi="Times New Roman" w:cs="Times New Roman"/>
      <w:sz w:val="28"/>
      <w:szCs w:val="20"/>
      <w:lang w:eastAsia="ru-RU"/>
    </w:rPr>
  </w:style>
  <w:style w:type="paragraph" w:styleId="aff5">
    <w:name w:val="Document Map"/>
    <w:basedOn w:val="a7"/>
    <w:link w:val="aff6"/>
    <w:uiPriority w:val="99"/>
    <w:rsid w:val="001D76BC"/>
    <w:pPr>
      <w:shd w:val="clear" w:color="auto" w:fill="000080"/>
    </w:pPr>
    <w:rPr>
      <w:rFonts w:ascii="Tahoma" w:hAnsi="Tahoma"/>
    </w:rPr>
  </w:style>
  <w:style w:type="character" w:customStyle="1" w:styleId="aff6">
    <w:name w:val="Схема документа Знак"/>
    <w:basedOn w:val="a8"/>
    <w:link w:val="aff5"/>
    <w:uiPriority w:val="99"/>
    <w:rsid w:val="001D76BC"/>
    <w:rPr>
      <w:rFonts w:ascii="Tahoma" w:eastAsia="Times New Roman" w:hAnsi="Tahoma" w:cs="Times New Roman"/>
      <w:sz w:val="20"/>
      <w:szCs w:val="20"/>
      <w:shd w:val="clear" w:color="auto" w:fill="000080"/>
      <w:lang w:eastAsia="ru-RU"/>
    </w:rPr>
  </w:style>
  <w:style w:type="paragraph" w:styleId="aff7">
    <w:name w:val="Balloon Text"/>
    <w:basedOn w:val="a7"/>
    <w:link w:val="aff8"/>
    <w:uiPriority w:val="99"/>
    <w:rsid w:val="001D76BC"/>
    <w:rPr>
      <w:rFonts w:ascii="Tahoma" w:hAnsi="Tahoma" w:cs="Tahoma"/>
      <w:sz w:val="16"/>
      <w:szCs w:val="16"/>
    </w:rPr>
  </w:style>
  <w:style w:type="character" w:customStyle="1" w:styleId="aff8">
    <w:name w:val="Текст выноски Знак"/>
    <w:basedOn w:val="a8"/>
    <w:link w:val="aff7"/>
    <w:uiPriority w:val="99"/>
    <w:rsid w:val="001D76BC"/>
    <w:rPr>
      <w:rFonts w:ascii="Tahoma" w:eastAsia="Times New Roman" w:hAnsi="Tahoma" w:cs="Tahoma"/>
      <w:sz w:val="16"/>
      <w:szCs w:val="16"/>
      <w:lang w:eastAsia="ru-RU"/>
    </w:rPr>
  </w:style>
  <w:style w:type="paragraph" w:styleId="aff9">
    <w:name w:val="toa heading"/>
    <w:basedOn w:val="a7"/>
    <w:next w:val="a7"/>
    <w:uiPriority w:val="99"/>
    <w:rsid w:val="001D76BC"/>
    <w:pPr>
      <w:spacing w:before="120"/>
    </w:pPr>
    <w:rPr>
      <w:rFonts w:ascii="Arial" w:hAnsi="Arial"/>
      <w:b/>
    </w:rPr>
  </w:style>
  <w:style w:type="paragraph" w:customStyle="1" w:styleId="212">
    <w:name w:val="Основной текст 21"/>
    <w:basedOn w:val="a7"/>
    <w:qFormat/>
    <w:rsid w:val="001D76BC"/>
    <w:pPr>
      <w:spacing w:before="120" w:line="320" w:lineRule="exact"/>
    </w:pPr>
  </w:style>
  <w:style w:type="paragraph" w:customStyle="1" w:styleId="a2">
    <w:name w:val="Маркированый список"/>
    <w:basedOn w:val="a7"/>
    <w:qFormat/>
    <w:rsid w:val="001D76BC"/>
    <w:pPr>
      <w:numPr>
        <w:numId w:val="8"/>
      </w:numPr>
      <w:tabs>
        <w:tab w:val="left" w:pos="567"/>
      </w:tabs>
      <w:spacing w:line="360" w:lineRule="auto"/>
    </w:pPr>
    <w:rPr>
      <w:rFonts w:ascii="Arial" w:hAnsi="Arial" w:cs="Arial"/>
      <w:szCs w:val="24"/>
    </w:rPr>
  </w:style>
  <w:style w:type="paragraph" w:customStyle="1" w:styleId="affa">
    <w:name w:val="Название таблицы"/>
    <w:basedOn w:val="a7"/>
    <w:next w:val="a7"/>
    <w:qFormat/>
    <w:rsid w:val="001D76BC"/>
    <w:pPr>
      <w:keepNext/>
      <w:spacing w:before="120"/>
      <w:jc w:val="center"/>
    </w:pPr>
    <w:rPr>
      <w:rFonts w:ascii="Arial" w:hAnsi="Arial"/>
      <w:b/>
      <w:caps/>
    </w:rPr>
  </w:style>
  <w:style w:type="paragraph" w:customStyle="1" w:styleId="affb">
    <w:name w:val="Таблица"/>
    <w:basedOn w:val="a7"/>
    <w:next w:val="a7"/>
    <w:link w:val="affc"/>
    <w:qFormat/>
    <w:rsid w:val="001D76BC"/>
    <w:pPr>
      <w:jc w:val="center"/>
    </w:pPr>
    <w:rPr>
      <w:rFonts w:ascii="Arial" w:hAnsi="Arial"/>
    </w:rPr>
  </w:style>
  <w:style w:type="paragraph" w:styleId="affd">
    <w:name w:val="Message Header"/>
    <w:basedOn w:val="a7"/>
    <w:next w:val="affb"/>
    <w:link w:val="affe"/>
    <w:rsid w:val="001D76BC"/>
    <w:pPr>
      <w:jc w:val="center"/>
    </w:pPr>
    <w:rPr>
      <w:rFonts w:ascii="Arial" w:hAnsi="Arial" w:cs="Arial"/>
      <w:b/>
    </w:rPr>
  </w:style>
  <w:style w:type="character" w:customStyle="1" w:styleId="affe">
    <w:name w:val="Шапка Знак"/>
    <w:basedOn w:val="a8"/>
    <w:link w:val="affd"/>
    <w:rsid w:val="001D76BC"/>
    <w:rPr>
      <w:rFonts w:ascii="Arial" w:eastAsia="Times New Roman" w:hAnsi="Arial" w:cs="Arial"/>
      <w:b/>
      <w:sz w:val="20"/>
      <w:szCs w:val="20"/>
      <w:lang w:eastAsia="ru-RU"/>
    </w:rPr>
  </w:style>
  <w:style w:type="paragraph" w:customStyle="1" w:styleId="afff">
    <w:name w:val="микротекст"/>
    <w:basedOn w:val="aff0"/>
    <w:qFormat/>
    <w:rsid w:val="001D76BC"/>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rsid w:val="001D76BC"/>
    <w:pPr>
      <w:spacing w:before="0" w:after="0"/>
      <w:ind w:left="720"/>
      <w:jc w:val="left"/>
    </w:pPr>
    <w:rPr>
      <w:rFonts w:asciiTheme="minorHAnsi" w:hAnsiTheme="minorHAnsi" w:cstheme="minorHAnsi"/>
      <w:sz w:val="18"/>
      <w:szCs w:val="18"/>
    </w:rPr>
  </w:style>
  <w:style w:type="paragraph" w:styleId="51">
    <w:name w:val="toc 5"/>
    <w:basedOn w:val="a7"/>
    <w:next w:val="a7"/>
    <w:autoRedefine/>
    <w:uiPriority w:val="39"/>
    <w:rsid w:val="001D76BC"/>
    <w:pPr>
      <w:spacing w:before="0" w:after="0"/>
      <w:ind w:left="960"/>
      <w:jc w:val="left"/>
    </w:pPr>
    <w:rPr>
      <w:rFonts w:asciiTheme="minorHAnsi" w:hAnsiTheme="minorHAnsi" w:cstheme="minorHAnsi"/>
      <w:sz w:val="18"/>
      <w:szCs w:val="18"/>
    </w:rPr>
  </w:style>
  <w:style w:type="paragraph" w:styleId="61">
    <w:name w:val="toc 6"/>
    <w:basedOn w:val="a7"/>
    <w:next w:val="a7"/>
    <w:autoRedefine/>
    <w:uiPriority w:val="39"/>
    <w:rsid w:val="001D76BC"/>
    <w:pPr>
      <w:spacing w:before="0" w:after="0"/>
      <w:ind w:left="1200"/>
      <w:jc w:val="left"/>
    </w:pPr>
    <w:rPr>
      <w:rFonts w:asciiTheme="minorHAnsi" w:hAnsiTheme="minorHAnsi" w:cstheme="minorHAnsi"/>
      <w:sz w:val="18"/>
      <w:szCs w:val="18"/>
    </w:rPr>
  </w:style>
  <w:style w:type="paragraph" w:styleId="71">
    <w:name w:val="toc 7"/>
    <w:basedOn w:val="a7"/>
    <w:next w:val="a7"/>
    <w:autoRedefine/>
    <w:uiPriority w:val="39"/>
    <w:rsid w:val="001D76BC"/>
    <w:pPr>
      <w:spacing w:before="0" w:after="0"/>
      <w:ind w:left="1440"/>
      <w:jc w:val="left"/>
    </w:pPr>
    <w:rPr>
      <w:rFonts w:asciiTheme="minorHAnsi" w:hAnsiTheme="minorHAnsi" w:cstheme="minorHAnsi"/>
      <w:sz w:val="18"/>
      <w:szCs w:val="18"/>
    </w:rPr>
  </w:style>
  <w:style w:type="paragraph" w:styleId="81">
    <w:name w:val="toc 8"/>
    <w:basedOn w:val="a7"/>
    <w:next w:val="a7"/>
    <w:autoRedefine/>
    <w:uiPriority w:val="39"/>
    <w:rsid w:val="001D76BC"/>
    <w:pPr>
      <w:spacing w:before="0" w:after="0"/>
      <w:ind w:left="1680"/>
      <w:jc w:val="left"/>
    </w:pPr>
    <w:rPr>
      <w:rFonts w:asciiTheme="minorHAnsi" w:hAnsiTheme="minorHAnsi" w:cstheme="minorHAnsi"/>
      <w:sz w:val="18"/>
      <w:szCs w:val="18"/>
    </w:rPr>
  </w:style>
  <w:style w:type="paragraph" w:styleId="91">
    <w:name w:val="toc 9"/>
    <w:basedOn w:val="a7"/>
    <w:next w:val="a7"/>
    <w:autoRedefine/>
    <w:uiPriority w:val="39"/>
    <w:rsid w:val="001D76BC"/>
    <w:pPr>
      <w:spacing w:before="0" w:after="0"/>
      <w:ind w:left="1920"/>
      <w:jc w:val="left"/>
    </w:pPr>
    <w:rPr>
      <w:rFonts w:asciiTheme="minorHAnsi" w:hAnsiTheme="minorHAnsi" w:cstheme="minorHAnsi"/>
      <w:sz w:val="18"/>
      <w:szCs w:val="18"/>
    </w:rPr>
  </w:style>
  <w:style w:type="paragraph" w:customStyle="1" w:styleId="afff0">
    <w:name w:val="Пояснительная записка"/>
    <w:basedOn w:val="a7"/>
    <w:qFormat/>
    <w:rsid w:val="001D76BC"/>
    <w:pPr>
      <w:suppressLineNumbers/>
      <w:spacing w:line="360" w:lineRule="auto"/>
      <w:ind w:firstLine="680"/>
    </w:pPr>
    <w:rPr>
      <w:rFonts w:ascii="Arial" w:hAnsi="Arial"/>
      <w:kern w:val="20"/>
    </w:rPr>
  </w:style>
  <w:style w:type="paragraph" w:styleId="afff1">
    <w:name w:val="List Bullet"/>
    <w:basedOn w:val="a7"/>
    <w:link w:val="afff2"/>
    <w:autoRedefine/>
    <w:rsid w:val="001D76BC"/>
    <w:pPr>
      <w:spacing w:line="360" w:lineRule="auto"/>
    </w:pPr>
    <w:rPr>
      <w:szCs w:val="24"/>
    </w:rPr>
  </w:style>
  <w:style w:type="character" w:customStyle="1" w:styleId="afff2">
    <w:name w:val="Маркированный список Знак"/>
    <w:basedOn w:val="a8"/>
    <w:link w:val="afff1"/>
    <w:rsid w:val="001D76BC"/>
    <w:rPr>
      <w:rFonts w:ascii="Times New Roman" w:eastAsia="Times New Roman" w:hAnsi="Times New Roman" w:cs="Times New Roman"/>
      <w:sz w:val="24"/>
      <w:szCs w:val="24"/>
      <w:lang w:eastAsia="ru-RU"/>
    </w:rPr>
  </w:style>
  <w:style w:type="paragraph" w:customStyle="1" w:styleId="afff3">
    <w:name w:val="Обычный в таблице"/>
    <w:basedOn w:val="a7"/>
    <w:qFormat/>
    <w:rsid w:val="001D76BC"/>
    <w:pPr>
      <w:spacing w:line="360" w:lineRule="auto"/>
      <w:ind w:hanging="6"/>
      <w:jc w:val="center"/>
    </w:pPr>
    <w:rPr>
      <w:szCs w:val="24"/>
    </w:rPr>
  </w:style>
  <w:style w:type="paragraph" w:customStyle="1" w:styleId="StyleBodyTextIndent312ptJustifiedAfter0pt">
    <w:name w:val="Style Body Text Indent 3 + 12 pt Justified After:  0 pt"/>
    <w:basedOn w:val="34"/>
    <w:uiPriority w:val="99"/>
    <w:qFormat/>
    <w:rsid w:val="001D76BC"/>
    <w:pPr>
      <w:widowControl w:val="0"/>
      <w:numPr>
        <w:numId w:val="10"/>
      </w:numPr>
      <w:adjustRightInd w:val="0"/>
      <w:spacing w:before="120" w:line="240" w:lineRule="auto"/>
      <w:ind w:right="0"/>
      <w:textAlignment w:val="baseline"/>
    </w:pPr>
    <w:rPr>
      <w:sz w:val="24"/>
    </w:rPr>
  </w:style>
  <w:style w:type="paragraph" w:customStyle="1" w:styleId="BodyTextKeep">
    <w:name w:val="Body Text Keep"/>
    <w:basedOn w:val="aff0"/>
    <w:link w:val="BodyTextKeepChar"/>
    <w:qFormat/>
    <w:rsid w:val="001D76BC"/>
    <w:pPr>
      <w:framePr w:hSpace="0" w:wrap="auto" w:vAnchor="margin" w:hAnchor="text" w:xAlign="left" w:yAlign="inline"/>
      <w:spacing w:before="120" w:after="120"/>
      <w:ind w:firstLine="567"/>
      <w:jc w:val="both"/>
    </w:pPr>
    <w:rPr>
      <w:spacing w:val="-5"/>
      <w:sz w:val="24"/>
      <w:szCs w:val="24"/>
    </w:rPr>
  </w:style>
  <w:style w:type="character" w:customStyle="1" w:styleId="BodyTextKeepChar">
    <w:name w:val="Body Text Keep Char"/>
    <w:basedOn w:val="a8"/>
    <w:link w:val="BodyTextKeep"/>
    <w:rsid w:val="001D76BC"/>
    <w:rPr>
      <w:rFonts w:ascii="Times New Roman" w:eastAsia="Times New Roman" w:hAnsi="Times New Roman" w:cs="Times New Roman"/>
      <w:spacing w:val="-5"/>
      <w:sz w:val="24"/>
      <w:szCs w:val="24"/>
    </w:rPr>
  </w:style>
  <w:style w:type="paragraph" w:styleId="a">
    <w:name w:val="List Number"/>
    <w:basedOn w:val="a7"/>
    <w:rsid w:val="001D76BC"/>
    <w:pPr>
      <w:numPr>
        <w:numId w:val="11"/>
      </w:numPr>
    </w:pPr>
  </w:style>
  <w:style w:type="paragraph" w:customStyle="1" w:styleId="ConsPlusNormal">
    <w:name w:val="ConsPlusNormal"/>
    <w:link w:val="ConsPlusNormal0"/>
    <w:qFormat/>
    <w:rsid w:val="001D76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7"/>
    <w:next w:val="a7"/>
    <w:qFormat/>
    <w:rsid w:val="001D76BC"/>
    <w:pPr>
      <w:widowControl w:val="0"/>
      <w:autoSpaceDE w:val="0"/>
      <w:autoSpaceDN w:val="0"/>
      <w:adjustRightInd w:val="0"/>
    </w:pPr>
    <w:rPr>
      <w:rFonts w:ascii="TTE1A887F8t00" w:hAnsi="TTE1A887F8t00"/>
      <w:szCs w:val="24"/>
    </w:rPr>
  </w:style>
  <w:style w:type="paragraph" w:customStyle="1" w:styleId="afff4">
    <w:name w:val="Стиль Основа + влево"/>
    <w:basedOn w:val="a7"/>
    <w:qFormat/>
    <w:rsid w:val="001D76BC"/>
    <w:pPr>
      <w:spacing w:before="120"/>
      <w:ind w:firstLine="720"/>
    </w:pPr>
  </w:style>
  <w:style w:type="paragraph" w:customStyle="1" w:styleId="1d">
    <w:name w:val="Маркированный список 1"/>
    <w:basedOn w:val="a7"/>
    <w:qFormat/>
    <w:rsid w:val="001D76BC"/>
    <w:pPr>
      <w:tabs>
        <w:tab w:val="num" w:pos="1080"/>
      </w:tabs>
      <w:spacing w:line="360" w:lineRule="auto"/>
      <w:ind w:left="1080" w:hanging="360"/>
    </w:pPr>
    <w:rPr>
      <w:rFonts w:ascii="Arial" w:hAnsi="Arial" w:cs="Arial"/>
      <w:szCs w:val="24"/>
    </w:rPr>
  </w:style>
  <w:style w:type="paragraph" w:customStyle="1" w:styleId="ConsNormal">
    <w:name w:val="ConsNormal"/>
    <w:qFormat/>
    <w:rsid w:val="001D76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e">
    <w:name w:val="Абзац списка1"/>
    <w:basedOn w:val="a7"/>
    <w:qFormat/>
    <w:rsid w:val="001D76BC"/>
    <w:pPr>
      <w:spacing w:after="200" w:line="276" w:lineRule="auto"/>
      <w:ind w:left="720"/>
    </w:pPr>
    <w:rPr>
      <w:rFonts w:ascii="Calibri" w:hAnsi="Calibri"/>
      <w:sz w:val="22"/>
    </w:rPr>
  </w:style>
  <w:style w:type="paragraph" w:customStyle="1" w:styleId="font5">
    <w:name w:val="font5"/>
    <w:basedOn w:val="a7"/>
    <w:qFormat/>
    <w:rsid w:val="001D76BC"/>
    <w:pPr>
      <w:spacing w:before="100" w:beforeAutospacing="1" w:after="100" w:afterAutospacing="1"/>
    </w:pPr>
    <w:rPr>
      <w:szCs w:val="24"/>
    </w:rPr>
  </w:style>
  <w:style w:type="paragraph" w:customStyle="1" w:styleId="font6">
    <w:name w:val="font6"/>
    <w:basedOn w:val="a7"/>
    <w:qFormat/>
    <w:rsid w:val="001D76BC"/>
    <w:pPr>
      <w:spacing w:before="100" w:beforeAutospacing="1" w:after="100" w:afterAutospacing="1"/>
    </w:pPr>
    <w:rPr>
      <w:i/>
      <w:iCs/>
      <w:szCs w:val="24"/>
    </w:rPr>
  </w:style>
  <w:style w:type="paragraph" w:customStyle="1" w:styleId="font7">
    <w:name w:val="font7"/>
    <w:basedOn w:val="a7"/>
    <w:qFormat/>
    <w:rsid w:val="001D76BC"/>
    <w:pPr>
      <w:spacing w:before="100" w:beforeAutospacing="1" w:after="100" w:afterAutospacing="1"/>
    </w:pPr>
    <w:rPr>
      <w:szCs w:val="24"/>
    </w:rPr>
  </w:style>
  <w:style w:type="paragraph" w:customStyle="1" w:styleId="xl67">
    <w:name w:val="xl6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8">
    <w:name w:val="xl6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69">
    <w:name w:val="xl6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0">
    <w:name w:val="xl7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1">
    <w:name w:val="xl7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2">
    <w:name w:val="xl7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3">
    <w:name w:val="xl7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4">
    <w:name w:val="xl7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7">
    <w:name w:val="xl7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8">
    <w:name w:val="xl7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9">
    <w:name w:val="xl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1">
    <w:name w:val="xl8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2">
    <w:name w:val="xl8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83">
    <w:name w:val="xl8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84">
    <w:name w:val="xl8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85">
    <w:name w:val="xl8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6">
    <w:name w:val="xl86"/>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87">
    <w:name w:val="xl8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8">
    <w:name w:val="xl8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9">
    <w:name w:val="xl8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0">
    <w:name w:val="xl9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styleId="HTML">
    <w:name w:val="HTML Preformatted"/>
    <w:basedOn w:val="a7"/>
    <w:link w:val="HTML0"/>
    <w:rsid w:val="001D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1D76BC"/>
    <w:rPr>
      <w:rFonts w:ascii="Courier New" w:eastAsia="Times New Roman" w:hAnsi="Courier New" w:cs="Courier New"/>
      <w:sz w:val="20"/>
      <w:szCs w:val="20"/>
      <w:lang w:eastAsia="ru-RU"/>
    </w:rPr>
  </w:style>
  <w:style w:type="paragraph" w:customStyle="1" w:styleId="ConsPlusNonformat">
    <w:name w:val="ConsPlusNonformat"/>
    <w:qFormat/>
    <w:rsid w:val="001D76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5">
    <w:name w:val="Emphasis"/>
    <w:basedOn w:val="a8"/>
    <w:qFormat/>
    <w:rsid w:val="001D76BC"/>
    <w:rPr>
      <w:i/>
      <w:iCs/>
    </w:rPr>
  </w:style>
  <w:style w:type="paragraph" w:customStyle="1" w:styleId="a6">
    <w:name w:val="список стрелка"/>
    <w:basedOn w:val="a7"/>
    <w:qFormat/>
    <w:rsid w:val="001D76BC"/>
    <w:pPr>
      <w:numPr>
        <w:numId w:val="13"/>
      </w:numPr>
      <w:spacing w:after="120" w:line="336" w:lineRule="auto"/>
      <w:ind w:right="284"/>
    </w:pPr>
    <w:rPr>
      <w:rFonts w:ascii="Sylfaen" w:hAnsi="Sylfaen"/>
      <w:szCs w:val="24"/>
    </w:rPr>
  </w:style>
  <w:style w:type="character" w:customStyle="1" w:styleId="apple-style-span">
    <w:name w:val="apple-style-span"/>
    <w:basedOn w:val="a8"/>
    <w:rsid w:val="001D76BC"/>
  </w:style>
  <w:style w:type="paragraph" w:customStyle="1" w:styleId="23">
    <w:name w:val="Маркированный2"/>
    <w:uiPriority w:val="99"/>
    <w:qFormat/>
    <w:rsid w:val="001D76BC"/>
    <w:pPr>
      <w:numPr>
        <w:numId w:val="14"/>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character" w:customStyle="1" w:styleId="dash0410043104370430044600200441043f04380441043a0430char1">
    <w:name w:val="dash0410_0431_0437_0430_0446_0020_0441_043f_0438_0441_043a_0430__char1"/>
    <w:rsid w:val="001D76BC"/>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1D76BC"/>
    <w:pPr>
      <w:ind w:left="700"/>
    </w:pPr>
    <w:rPr>
      <w:szCs w:val="24"/>
    </w:rPr>
  </w:style>
  <w:style w:type="paragraph" w:customStyle="1" w:styleId="220">
    <w:name w:val="Основной текст 22"/>
    <w:basedOn w:val="a7"/>
    <w:qFormat/>
    <w:rsid w:val="001D76BC"/>
    <w:pPr>
      <w:spacing w:before="120" w:line="320" w:lineRule="exact"/>
    </w:pPr>
  </w:style>
  <w:style w:type="character" w:customStyle="1" w:styleId="dash041e0431044b0447043d044b0439char1">
    <w:name w:val="dash041e_0431_044b_0447_043d_044b_0439__char1"/>
    <w:rsid w:val="001D76BC"/>
    <w:rPr>
      <w:rFonts w:ascii="Times New Roman" w:hAnsi="Times New Roman" w:cs="Times New Roman" w:hint="default"/>
      <w:sz w:val="24"/>
      <w:szCs w:val="24"/>
    </w:rPr>
  </w:style>
  <w:style w:type="paragraph" w:customStyle="1" w:styleId="dash041e0431044b0447043d044b0439">
    <w:name w:val="dash041e_0431_044b_0447_043d_044b_0439"/>
    <w:basedOn w:val="a7"/>
    <w:qFormat/>
    <w:rsid w:val="001D76BC"/>
    <w:rPr>
      <w:szCs w:val="24"/>
    </w:rPr>
  </w:style>
  <w:style w:type="paragraph" w:customStyle="1" w:styleId="230">
    <w:name w:val="Основной текст 23"/>
    <w:basedOn w:val="a7"/>
    <w:qFormat/>
    <w:rsid w:val="001D76BC"/>
    <w:pPr>
      <w:spacing w:before="120" w:line="320" w:lineRule="exact"/>
    </w:pPr>
  </w:style>
  <w:style w:type="paragraph" w:customStyle="1" w:styleId="xl65">
    <w:name w:val="xl65"/>
    <w:basedOn w:val="a7"/>
    <w:qFormat/>
    <w:rsid w:val="001D76BC"/>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rPr>
  </w:style>
  <w:style w:type="paragraph" w:customStyle="1" w:styleId="xl58">
    <w:name w:val="xl58"/>
    <w:basedOn w:val="a7"/>
    <w:qFormat/>
    <w:rsid w:val="001D76BC"/>
    <w:pPr>
      <w:pBdr>
        <w:bottom w:val="single" w:sz="4" w:space="0" w:color="auto"/>
        <w:right w:val="single" w:sz="4" w:space="0" w:color="auto"/>
      </w:pBdr>
      <w:spacing w:before="100" w:beforeAutospacing="1" w:after="100" w:afterAutospacing="1"/>
      <w:jc w:val="center"/>
      <w:textAlignment w:val="top"/>
    </w:pPr>
    <w:rPr>
      <w:rFonts w:eastAsia="Arial Unicode MS"/>
      <w:szCs w:val="24"/>
    </w:rPr>
  </w:style>
  <w:style w:type="paragraph" w:customStyle="1" w:styleId="xl53">
    <w:name w:val="xl53"/>
    <w:basedOn w:val="a7"/>
    <w:qFormat/>
    <w:rsid w:val="001D76BC"/>
    <w:pPr>
      <w:pBdr>
        <w:top w:val="single" w:sz="4" w:space="0" w:color="auto"/>
        <w:bottom w:val="single" w:sz="4" w:space="0" w:color="auto"/>
      </w:pBdr>
      <w:spacing w:before="100" w:beforeAutospacing="1" w:after="100" w:afterAutospacing="1"/>
      <w:jc w:val="center"/>
      <w:textAlignment w:val="top"/>
    </w:pPr>
    <w:rPr>
      <w:rFonts w:eastAsia="Arial Unicode MS"/>
      <w:b/>
      <w:bCs/>
      <w:szCs w:val="24"/>
    </w:rPr>
  </w:style>
  <w:style w:type="character" w:customStyle="1" w:styleId="grame">
    <w:name w:val="grame"/>
    <w:basedOn w:val="a8"/>
    <w:rsid w:val="001D76BC"/>
  </w:style>
  <w:style w:type="paragraph" w:customStyle="1" w:styleId="consnormal0">
    <w:name w:val="consnormal"/>
    <w:basedOn w:val="a7"/>
    <w:qFormat/>
    <w:rsid w:val="001D76BC"/>
    <w:pPr>
      <w:spacing w:before="100" w:beforeAutospacing="1" w:after="100" w:afterAutospacing="1"/>
    </w:pPr>
    <w:rPr>
      <w:szCs w:val="24"/>
    </w:rPr>
  </w:style>
  <w:style w:type="character" w:customStyle="1" w:styleId="spelle">
    <w:name w:val="spelle"/>
    <w:basedOn w:val="a8"/>
    <w:rsid w:val="001D76BC"/>
  </w:style>
  <w:style w:type="paragraph" w:customStyle="1" w:styleId="rvps140">
    <w:name w:val="rvps140"/>
    <w:basedOn w:val="a7"/>
    <w:qFormat/>
    <w:rsid w:val="001D76BC"/>
    <w:pPr>
      <w:spacing w:after="225"/>
    </w:pPr>
    <w:rPr>
      <w:szCs w:val="24"/>
    </w:rPr>
  </w:style>
  <w:style w:type="paragraph" w:customStyle="1" w:styleId="121">
    <w:name w:val="таблицы 12"/>
    <w:basedOn w:val="a7"/>
    <w:qFormat/>
    <w:rsid w:val="001D76BC"/>
    <w:pPr>
      <w:keepLines/>
      <w:snapToGrid w:val="0"/>
    </w:pPr>
  </w:style>
  <w:style w:type="paragraph" w:customStyle="1" w:styleId="afff6">
    <w:name w:val="номер таблицы"/>
    <w:basedOn w:val="a7"/>
    <w:qFormat/>
    <w:rsid w:val="001D76BC"/>
    <w:pPr>
      <w:spacing w:before="120"/>
      <w:jc w:val="right"/>
    </w:pPr>
    <w:rPr>
      <w:b/>
    </w:rPr>
  </w:style>
  <w:style w:type="character" w:customStyle="1" w:styleId="2d">
    <w:name w:val="Знак Знак2"/>
    <w:locked/>
    <w:rsid w:val="001D76BC"/>
    <w:rPr>
      <w:rFonts w:ascii="Arial" w:hAnsi="Arial" w:cs="Arial"/>
      <w:b/>
      <w:bCs/>
      <w:kern w:val="32"/>
      <w:sz w:val="32"/>
      <w:szCs w:val="32"/>
      <w:lang w:val="ru-RU" w:eastAsia="ru-RU" w:bidi="ar-SA"/>
    </w:rPr>
  </w:style>
  <w:style w:type="paragraph" w:styleId="38">
    <w:name w:val="List Bullet 3"/>
    <w:basedOn w:val="a7"/>
    <w:autoRedefine/>
    <w:rsid w:val="001D76BC"/>
    <w:pPr>
      <w:tabs>
        <w:tab w:val="num" w:pos="926"/>
      </w:tabs>
      <w:ind w:left="926" w:hanging="360"/>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qFormat/>
    <w:rsid w:val="001D76BC"/>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1D76BC"/>
    <w:rPr>
      <w:rFonts w:ascii="Courier New" w:eastAsia="Times New Roman" w:hAnsi="Courier New" w:cs="Times New Roman"/>
      <w:sz w:val="20"/>
      <w:szCs w:val="20"/>
      <w:lang w:eastAsia="ru-RU"/>
    </w:rPr>
  </w:style>
  <w:style w:type="paragraph" w:styleId="1f">
    <w:name w:val="index 1"/>
    <w:basedOn w:val="a7"/>
    <w:next w:val="a7"/>
    <w:autoRedefine/>
    <w:uiPriority w:val="99"/>
    <w:rsid w:val="001D76BC"/>
    <w:pPr>
      <w:ind w:left="160" w:hanging="160"/>
    </w:pPr>
    <w:rPr>
      <w:sz w:val="16"/>
    </w:rPr>
  </w:style>
  <w:style w:type="character" w:styleId="afff9">
    <w:name w:val="FollowedHyperlink"/>
    <w:uiPriority w:val="99"/>
    <w:rsid w:val="001D76BC"/>
    <w:rPr>
      <w:color w:val="800080"/>
      <w:u w:val="single"/>
    </w:rPr>
  </w:style>
  <w:style w:type="paragraph" w:styleId="afffa">
    <w:name w:val="Subtitle"/>
    <w:basedOn w:val="a7"/>
    <w:link w:val="afffb"/>
    <w:qFormat/>
    <w:rsid w:val="001D76BC"/>
    <w:pPr>
      <w:jc w:val="center"/>
    </w:pPr>
    <w:rPr>
      <w:b/>
    </w:rPr>
  </w:style>
  <w:style w:type="character" w:customStyle="1" w:styleId="afffb">
    <w:name w:val="Подзаголовок Знак"/>
    <w:basedOn w:val="a8"/>
    <w:link w:val="afffa"/>
    <w:rsid w:val="001D76BC"/>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7"/>
    <w:qFormat/>
    <w:rsid w:val="001D76BC"/>
    <w:pPr>
      <w:widowControl w:val="0"/>
      <w:adjustRightInd w:val="0"/>
      <w:spacing w:line="360" w:lineRule="auto"/>
      <w:jc w:val="center"/>
      <w:textAlignment w:val="baseline"/>
    </w:pPr>
  </w:style>
  <w:style w:type="paragraph" w:customStyle="1" w:styleId="1f0">
    <w:name w:val="Стиль1"/>
    <w:basedOn w:val="a7"/>
    <w:uiPriority w:val="99"/>
    <w:qFormat/>
    <w:rsid w:val="001D76BC"/>
    <w:pPr>
      <w:widowControl w:val="0"/>
      <w:adjustRightInd w:val="0"/>
      <w:spacing w:line="360" w:lineRule="atLeast"/>
      <w:jc w:val="center"/>
      <w:textAlignment w:val="baseline"/>
    </w:pPr>
  </w:style>
  <w:style w:type="paragraph" w:styleId="2e">
    <w:name w:val="List 2"/>
    <w:basedOn w:val="a7"/>
    <w:rsid w:val="001D76BC"/>
    <w:pPr>
      <w:widowControl w:val="0"/>
      <w:adjustRightInd w:val="0"/>
      <w:spacing w:line="360" w:lineRule="atLeast"/>
      <w:ind w:left="566" w:hanging="283"/>
      <w:textAlignment w:val="baseline"/>
    </w:pPr>
  </w:style>
  <w:style w:type="paragraph" w:styleId="2f">
    <w:name w:val="List Bullet 2"/>
    <w:basedOn w:val="a7"/>
    <w:autoRedefine/>
    <w:rsid w:val="001D76BC"/>
    <w:pPr>
      <w:widowControl w:val="0"/>
      <w:tabs>
        <w:tab w:val="num" w:pos="1260"/>
      </w:tabs>
      <w:adjustRightInd w:val="0"/>
      <w:spacing w:line="360" w:lineRule="atLeast"/>
      <w:ind w:left="1260" w:hanging="360"/>
      <w:textAlignment w:val="baseline"/>
    </w:pPr>
  </w:style>
  <w:style w:type="paragraph" w:styleId="2f0">
    <w:name w:val="List Continue 2"/>
    <w:basedOn w:val="a7"/>
    <w:rsid w:val="001D76BC"/>
    <w:pPr>
      <w:widowControl w:val="0"/>
      <w:adjustRightInd w:val="0"/>
      <w:spacing w:after="120" w:line="360" w:lineRule="atLeast"/>
      <w:ind w:left="566"/>
      <w:textAlignment w:val="baseline"/>
    </w:pPr>
  </w:style>
  <w:style w:type="paragraph" w:styleId="afffc">
    <w:name w:val="Normal Indent"/>
    <w:basedOn w:val="a7"/>
    <w:rsid w:val="001D76BC"/>
    <w:pPr>
      <w:widowControl w:val="0"/>
      <w:adjustRightInd w:val="0"/>
      <w:spacing w:line="360" w:lineRule="atLeast"/>
      <w:ind w:left="708"/>
      <w:textAlignment w:val="baseline"/>
    </w:pPr>
  </w:style>
  <w:style w:type="paragraph" w:customStyle="1" w:styleId="afffd">
    <w:name w:val="Краткий обратный адрес"/>
    <w:basedOn w:val="a7"/>
    <w:qFormat/>
    <w:rsid w:val="001D76BC"/>
    <w:pPr>
      <w:widowControl w:val="0"/>
      <w:adjustRightInd w:val="0"/>
      <w:spacing w:line="360" w:lineRule="atLeast"/>
      <w:textAlignment w:val="baseline"/>
    </w:pPr>
  </w:style>
  <w:style w:type="paragraph" w:styleId="afffe">
    <w:name w:val="Signature"/>
    <w:basedOn w:val="a7"/>
    <w:link w:val="affff"/>
    <w:rsid w:val="001D76BC"/>
    <w:pPr>
      <w:widowControl w:val="0"/>
      <w:adjustRightInd w:val="0"/>
      <w:spacing w:line="360" w:lineRule="atLeast"/>
      <w:ind w:left="4252"/>
      <w:textAlignment w:val="baseline"/>
    </w:pPr>
  </w:style>
  <w:style w:type="character" w:customStyle="1" w:styleId="affff">
    <w:name w:val="Подпись Знак"/>
    <w:basedOn w:val="a8"/>
    <w:link w:val="afffe"/>
    <w:rsid w:val="001D76BC"/>
    <w:rPr>
      <w:rFonts w:ascii="Times New Roman" w:eastAsia="Times New Roman" w:hAnsi="Times New Roman" w:cs="Times New Roman"/>
      <w:sz w:val="20"/>
      <w:szCs w:val="20"/>
      <w:lang w:eastAsia="ru-RU"/>
    </w:rPr>
  </w:style>
  <w:style w:type="paragraph" w:customStyle="1" w:styleId="PP">
    <w:name w:val="Строка PP"/>
    <w:basedOn w:val="afffe"/>
    <w:qFormat/>
    <w:rsid w:val="001D76BC"/>
  </w:style>
  <w:style w:type="paragraph" w:customStyle="1" w:styleId="affff0">
    <w:name w:val="Текстовка"/>
    <w:basedOn w:val="a7"/>
    <w:qFormat/>
    <w:rsid w:val="001D76BC"/>
    <w:pPr>
      <w:widowControl w:val="0"/>
      <w:adjustRightInd w:val="0"/>
      <w:spacing w:line="360" w:lineRule="auto"/>
      <w:textAlignment w:val="baseline"/>
    </w:pPr>
    <w:rPr>
      <w:szCs w:val="24"/>
    </w:rPr>
  </w:style>
  <w:style w:type="paragraph" w:customStyle="1" w:styleId="FR1">
    <w:name w:val="FR1"/>
    <w:qFormat/>
    <w:rsid w:val="001D76BC"/>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1D76BC"/>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7"/>
    <w:qFormat/>
    <w:rsid w:val="001D76BC"/>
    <w:pPr>
      <w:spacing w:before="100" w:beforeAutospacing="1" w:after="100" w:afterAutospacing="1"/>
    </w:pPr>
    <w:rPr>
      <w:szCs w:val="24"/>
    </w:rPr>
  </w:style>
  <w:style w:type="character" w:styleId="affff1">
    <w:name w:val="Strong"/>
    <w:qFormat/>
    <w:rsid w:val="001D76BC"/>
    <w:rPr>
      <w:b/>
      <w:bCs/>
    </w:rPr>
  </w:style>
  <w:style w:type="paragraph" w:customStyle="1" w:styleId="1f1">
    <w:name w:val="Обычный1"/>
    <w:link w:val="Normal1"/>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1">
    <w:name w:val="Обычный2"/>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7"/>
    <w:qFormat/>
    <w:rsid w:val="001D76BC"/>
    <w:pPr>
      <w:snapToGrid w:val="0"/>
    </w:pPr>
  </w:style>
  <w:style w:type="paragraph" w:customStyle="1" w:styleId="TMKHead2">
    <w:name w:val="TMK_Head_2"/>
    <w:basedOn w:val="a7"/>
    <w:next w:val="a7"/>
    <w:autoRedefine/>
    <w:qFormat/>
    <w:rsid w:val="001D76BC"/>
    <w:pPr>
      <w:keepNext/>
      <w:spacing w:before="480" w:after="480"/>
      <w:ind w:left="540" w:hanging="576"/>
      <w:jc w:val="center"/>
      <w:outlineLvl w:val="1"/>
    </w:pPr>
    <w:rPr>
      <w:rFonts w:ascii="Arial" w:hAnsi="Arial"/>
      <w:b/>
      <w:smallCaps/>
      <w:sz w:val="28"/>
      <w:szCs w:val="24"/>
    </w:rPr>
  </w:style>
  <w:style w:type="paragraph" w:customStyle="1" w:styleId="TMKHead3">
    <w:name w:val="TMK_Head_3"/>
    <w:basedOn w:val="a7"/>
    <w:next w:val="a7"/>
    <w:autoRedefine/>
    <w:qFormat/>
    <w:rsid w:val="001D76BC"/>
    <w:pPr>
      <w:keepNext/>
      <w:tabs>
        <w:tab w:val="num" w:pos="1440"/>
      </w:tabs>
      <w:spacing w:before="400" w:after="400"/>
      <w:jc w:val="center"/>
      <w:outlineLvl w:val="2"/>
    </w:pPr>
    <w:rPr>
      <w:rFonts w:ascii="Arial Bold" w:hAnsi="Arial Bold"/>
      <w:b/>
      <w:smallCaps/>
      <w:sz w:val="28"/>
      <w:szCs w:val="24"/>
    </w:rPr>
  </w:style>
  <w:style w:type="paragraph" w:customStyle="1" w:styleId="TOCBase">
    <w:name w:val="TOC Base"/>
    <w:basedOn w:val="28"/>
    <w:qFormat/>
    <w:rsid w:val="001D76BC"/>
    <w:pPr>
      <w:tabs>
        <w:tab w:val="left" w:pos="600"/>
        <w:tab w:val="left" w:pos="800"/>
        <w:tab w:val="left" w:pos="993"/>
        <w:tab w:val="right" w:leader="dot" w:pos="9356"/>
        <w:tab w:val="right" w:leader="dot" w:pos="9923"/>
        <w:tab w:val="right" w:leader="dot" w:pos="10260"/>
      </w:tabs>
      <w:spacing w:before="240" w:after="60" w:line="360" w:lineRule="auto"/>
      <w:ind w:right="850"/>
    </w:pPr>
    <w:rPr>
      <w:b/>
      <w:bCs/>
      <w:sz w:val="28"/>
      <w:lang w:val="en-US"/>
    </w:rPr>
  </w:style>
  <w:style w:type="paragraph" w:customStyle="1" w:styleId="font0">
    <w:name w:val="font0"/>
    <w:basedOn w:val="a7"/>
    <w:qFormat/>
    <w:rsid w:val="001D76BC"/>
    <w:pPr>
      <w:spacing w:before="100" w:beforeAutospacing="1" w:after="100" w:afterAutospacing="1"/>
    </w:pPr>
    <w:rPr>
      <w:szCs w:val="24"/>
    </w:rPr>
  </w:style>
  <w:style w:type="paragraph" w:customStyle="1" w:styleId="xl92">
    <w:name w:val="xl92"/>
    <w:basedOn w:val="a7"/>
    <w:qFormat/>
    <w:rsid w:val="001D76BC"/>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93">
    <w:name w:val="xl93"/>
    <w:basedOn w:val="a7"/>
    <w:qFormat/>
    <w:rsid w:val="001D76BC"/>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94">
    <w:name w:val="xl94"/>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95">
    <w:name w:val="xl95"/>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96">
    <w:name w:val="xl96"/>
    <w:basedOn w:val="a7"/>
    <w:qFormat/>
    <w:rsid w:val="001D76BC"/>
    <w:pPr>
      <w:pBdr>
        <w:top w:val="single" w:sz="8" w:space="0" w:color="auto"/>
        <w:left w:val="single" w:sz="8" w:space="0" w:color="auto"/>
        <w:right w:val="single" w:sz="8" w:space="0" w:color="auto"/>
      </w:pBdr>
      <w:spacing w:before="100" w:beforeAutospacing="1" w:after="100" w:afterAutospacing="1"/>
      <w:jc w:val="center"/>
    </w:pPr>
    <w:rPr>
      <w:szCs w:val="24"/>
    </w:rPr>
  </w:style>
  <w:style w:type="paragraph" w:customStyle="1" w:styleId="xl97">
    <w:name w:val="xl97"/>
    <w:basedOn w:val="a7"/>
    <w:qFormat/>
    <w:rsid w:val="001D76BC"/>
    <w:pPr>
      <w:pBdr>
        <w:left w:val="single" w:sz="8" w:space="0" w:color="auto"/>
        <w:right w:val="single" w:sz="8" w:space="0" w:color="auto"/>
      </w:pBdr>
      <w:spacing w:before="100" w:beforeAutospacing="1" w:after="100" w:afterAutospacing="1"/>
      <w:jc w:val="center"/>
    </w:pPr>
    <w:rPr>
      <w:szCs w:val="24"/>
    </w:rPr>
  </w:style>
  <w:style w:type="paragraph" w:customStyle="1" w:styleId="xl98">
    <w:name w:val="xl98"/>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99">
    <w:name w:val="xl99"/>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szCs w:val="24"/>
    </w:rPr>
  </w:style>
  <w:style w:type="paragraph" w:customStyle="1" w:styleId="xl100">
    <w:name w:val="xl100"/>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01">
    <w:name w:val="xl101"/>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szCs w:val="24"/>
    </w:rPr>
  </w:style>
  <w:style w:type="paragraph" w:customStyle="1" w:styleId="xl102">
    <w:name w:val="xl102"/>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szCs w:val="24"/>
    </w:rPr>
  </w:style>
  <w:style w:type="paragraph" w:customStyle="1" w:styleId="xl103">
    <w:name w:val="xl103"/>
    <w:basedOn w:val="a7"/>
    <w:qFormat/>
    <w:rsid w:val="001D76BC"/>
    <w:pPr>
      <w:pBdr>
        <w:top w:val="single" w:sz="8" w:space="0" w:color="auto"/>
        <w:left w:val="single" w:sz="8" w:space="0" w:color="auto"/>
      </w:pBdr>
      <w:spacing w:before="100" w:beforeAutospacing="1" w:after="100" w:afterAutospacing="1"/>
      <w:jc w:val="center"/>
      <w:textAlignment w:val="top"/>
    </w:pPr>
    <w:rPr>
      <w:szCs w:val="24"/>
    </w:rPr>
  </w:style>
  <w:style w:type="paragraph" w:customStyle="1" w:styleId="xl104">
    <w:name w:val="xl104"/>
    <w:basedOn w:val="a7"/>
    <w:qFormat/>
    <w:rsid w:val="001D76BC"/>
    <w:pPr>
      <w:pBdr>
        <w:top w:val="single" w:sz="8" w:space="0" w:color="auto"/>
        <w:right w:val="single" w:sz="8" w:space="0" w:color="auto"/>
      </w:pBdr>
      <w:spacing w:before="100" w:beforeAutospacing="1" w:after="100" w:afterAutospacing="1"/>
      <w:jc w:val="center"/>
      <w:textAlignment w:val="top"/>
    </w:pPr>
    <w:rPr>
      <w:szCs w:val="24"/>
    </w:rPr>
  </w:style>
  <w:style w:type="paragraph" w:customStyle="1" w:styleId="xl105">
    <w:name w:val="xl105"/>
    <w:basedOn w:val="a7"/>
    <w:qFormat/>
    <w:rsid w:val="001D76BC"/>
    <w:pPr>
      <w:pBdr>
        <w:left w:val="single" w:sz="8" w:space="0" w:color="auto"/>
        <w:bottom w:val="single" w:sz="8" w:space="0" w:color="auto"/>
      </w:pBdr>
      <w:spacing w:before="100" w:beforeAutospacing="1" w:after="100" w:afterAutospacing="1"/>
      <w:jc w:val="center"/>
      <w:textAlignment w:val="top"/>
    </w:pPr>
    <w:rPr>
      <w:szCs w:val="24"/>
    </w:rPr>
  </w:style>
  <w:style w:type="paragraph" w:customStyle="1" w:styleId="xl106">
    <w:name w:val="xl106"/>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107">
    <w:name w:val="xl107"/>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rPr>
  </w:style>
  <w:style w:type="paragraph" w:customStyle="1" w:styleId="xl108">
    <w:name w:val="xl108"/>
    <w:basedOn w:val="a7"/>
    <w:qFormat/>
    <w:rsid w:val="001D76BC"/>
    <w:pPr>
      <w:pBdr>
        <w:top w:val="single" w:sz="8" w:space="0" w:color="auto"/>
        <w:left w:val="single" w:sz="8" w:space="0" w:color="auto"/>
        <w:right w:val="single" w:sz="8" w:space="0" w:color="auto"/>
      </w:pBdr>
      <w:spacing w:before="100" w:beforeAutospacing="1" w:after="100" w:afterAutospacing="1"/>
      <w:textAlignment w:val="top"/>
    </w:pPr>
    <w:rPr>
      <w:b/>
      <w:bCs/>
      <w:szCs w:val="24"/>
    </w:rPr>
  </w:style>
  <w:style w:type="paragraph" w:customStyle="1" w:styleId="xl109">
    <w:name w:val="xl109"/>
    <w:basedOn w:val="a7"/>
    <w:qFormat/>
    <w:rsid w:val="001D76BC"/>
    <w:pPr>
      <w:pBdr>
        <w:left w:val="single" w:sz="8" w:space="0" w:color="auto"/>
        <w:bottom w:val="single" w:sz="8" w:space="0" w:color="auto"/>
        <w:right w:val="single" w:sz="8" w:space="0" w:color="auto"/>
      </w:pBdr>
      <w:spacing w:before="100" w:beforeAutospacing="1" w:after="100" w:afterAutospacing="1"/>
      <w:textAlignment w:val="top"/>
    </w:pPr>
    <w:rPr>
      <w:b/>
      <w:bCs/>
      <w:szCs w:val="24"/>
    </w:rPr>
  </w:style>
  <w:style w:type="paragraph" w:customStyle="1" w:styleId="xl110">
    <w:name w:val="xl110"/>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b/>
      <w:bCs/>
      <w:szCs w:val="24"/>
    </w:rPr>
  </w:style>
  <w:style w:type="paragraph" w:customStyle="1" w:styleId="xl111">
    <w:name w:val="xl111"/>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12">
    <w:name w:val="xl112"/>
    <w:basedOn w:val="a7"/>
    <w:qFormat/>
    <w:rsid w:val="001D76BC"/>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Cs w:val="24"/>
    </w:rPr>
  </w:style>
  <w:style w:type="paragraph" w:customStyle="1" w:styleId="xl113">
    <w:name w:val="xl113"/>
    <w:basedOn w:val="a7"/>
    <w:qFormat/>
    <w:rsid w:val="001D76BC"/>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Cs w:val="24"/>
    </w:rPr>
  </w:style>
  <w:style w:type="paragraph" w:customStyle="1" w:styleId="xl114">
    <w:name w:val="xl114"/>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115">
    <w:name w:val="xl115"/>
    <w:basedOn w:val="a7"/>
    <w:qFormat/>
    <w:rsid w:val="001D76BC"/>
    <w:pPr>
      <w:pBdr>
        <w:top w:val="single" w:sz="8" w:space="0" w:color="auto"/>
        <w:left w:val="single" w:sz="8" w:space="0" w:color="auto"/>
        <w:right w:val="single" w:sz="8" w:space="0" w:color="auto"/>
      </w:pBdr>
      <w:spacing w:before="100" w:beforeAutospacing="1" w:after="100" w:afterAutospacing="1"/>
      <w:jc w:val="center"/>
    </w:pPr>
    <w:rPr>
      <w:szCs w:val="24"/>
    </w:rPr>
  </w:style>
  <w:style w:type="paragraph" w:customStyle="1" w:styleId="xl116">
    <w:name w:val="xl116"/>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117">
    <w:name w:val="xl117"/>
    <w:basedOn w:val="a7"/>
    <w:qFormat/>
    <w:rsid w:val="001D76BC"/>
    <w:pPr>
      <w:pBdr>
        <w:top w:val="single" w:sz="8" w:space="0" w:color="auto"/>
        <w:left w:val="single" w:sz="8" w:space="0" w:color="auto"/>
        <w:bottom w:val="single" w:sz="8" w:space="0" w:color="auto"/>
      </w:pBdr>
      <w:spacing w:before="100" w:beforeAutospacing="1" w:after="100" w:afterAutospacing="1"/>
      <w:jc w:val="center"/>
    </w:pPr>
    <w:rPr>
      <w:szCs w:val="24"/>
    </w:rPr>
  </w:style>
  <w:style w:type="paragraph" w:customStyle="1" w:styleId="xl118">
    <w:name w:val="xl118"/>
    <w:basedOn w:val="a7"/>
    <w:qFormat/>
    <w:rsid w:val="001D76BC"/>
    <w:pPr>
      <w:pBdr>
        <w:top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119">
    <w:name w:val="xl119"/>
    <w:basedOn w:val="a7"/>
    <w:qFormat/>
    <w:rsid w:val="001D76BC"/>
    <w:pPr>
      <w:pBdr>
        <w:left w:val="single" w:sz="8" w:space="0" w:color="auto"/>
        <w:right w:val="single" w:sz="8" w:space="0" w:color="auto"/>
      </w:pBdr>
      <w:spacing w:before="100" w:beforeAutospacing="1" w:after="100" w:afterAutospacing="1"/>
      <w:jc w:val="center"/>
    </w:pPr>
    <w:rPr>
      <w:szCs w:val="24"/>
    </w:rPr>
  </w:style>
  <w:style w:type="paragraph" w:customStyle="1" w:styleId="xl120">
    <w:name w:val="xl120"/>
    <w:basedOn w:val="a7"/>
    <w:qFormat/>
    <w:rsid w:val="001D76BC"/>
    <w:pPr>
      <w:pBdr>
        <w:top w:val="single" w:sz="8" w:space="0" w:color="auto"/>
        <w:left w:val="single" w:sz="8" w:space="0" w:color="auto"/>
      </w:pBdr>
      <w:spacing w:before="100" w:beforeAutospacing="1" w:after="100" w:afterAutospacing="1"/>
      <w:jc w:val="center"/>
    </w:pPr>
    <w:rPr>
      <w:szCs w:val="24"/>
    </w:rPr>
  </w:style>
  <w:style w:type="paragraph" w:customStyle="1" w:styleId="xl121">
    <w:name w:val="xl121"/>
    <w:basedOn w:val="a7"/>
    <w:qFormat/>
    <w:rsid w:val="001D76BC"/>
    <w:pPr>
      <w:pBdr>
        <w:top w:val="single" w:sz="8" w:space="0" w:color="auto"/>
        <w:right w:val="single" w:sz="8" w:space="0" w:color="auto"/>
      </w:pBdr>
      <w:spacing w:before="100" w:beforeAutospacing="1" w:after="100" w:afterAutospacing="1"/>
      <w:jc w:val="center"/>
    </w:pPr>
    <w:rPr>
      <w:szCs w:val="24"/>
    </w:rPr>
  </w:style>
  <w:style w:type="paragraph" w:customStyle="1" w:styleId="xl122">
    <w:name w:val="xl122"/>
    <w:basedOn w:val="a7"/>
    <w:qFormat/>
    <w:rsid w:val="001D76BC"/>
    <w:pPr>
      <w:pBdr>
        <w:left w:val="single" w:sz="8" w:space="0" w:color="auto"/>
      </w:pBdr>
      <w:spacing w:before="100" w:beforeAutospacing="1" w:after="100" w:afterAutospacing="1"/>
      <w:jc w:val="center"/>
    </w:pPr>
    <w:rPr>
      <w:szCs w:val="24"/>
    </w:rPr>
  </w:style>
  <w:style w:type="paragraph" w:customStyle="1" w:styleId="xl123">
    <w:name w:val="xl123"/>
    <w:basedOn w:val="a7"/>
    <w:qFormat/>
    <w:rsid w:val="001D76BC"/>
    <w:pPr>
      <w:pBdr>
        <w:left w:val="single" w:sz="8" w:space="0" w:color="auto"/>
        <w:bottom w:val="single" w:sz="8" w:space="0" w:color="auto"/>
      </w:pBdr>
      <w:spacing w:before="100" w:beforeAutospacing="1" w:after="100" w:afterAutospacing="1"/>
      <w:jc w:val="center"/>
    </w:pPr>
    <w:rPr>
      <w:szCs w:val="24"/>
    </w:rPr>
  </w:style>
  <w:style w:type="paragraph" w:customStyle="1" w:styleId="xl124">
    <w:name w:val="xl124"/>
    <w:basedOn w:val="a7"/>
    <w:qFormat/>
    <w:rsid w:val="001D76BC"/>
    <w:pPr>
      <w:pBdr>
        <w:left w:val="single" w:sz="8" w:space="0" w:color="auto"/>
        <w:right w:val="single" w:sz="8" w:space="0" w:color="auto"/>
      </w:pBdr>
      <w:spacing w:before="100" w:beforeAutospacing="1" w:after="100" w:afterAutospacing="1"/>
      <w:textAlignment w:val="top"/>
    </w:pPr>
    <w:rPr>
      <w:szCs w:val="24"/>
    </w:rPr>
  </w:style>
  <w:style w:type="paragraph" w:customStyle="1" w:styleId="xl125">
    <w:name w:val="xl125"/>
    <w:basedOn w:val="a7"/>
    <w:qFormat/>
    <w:rsid w:val="001D76BC"/>
    <w:pPr>
      <w:pBdr>
        <w:left w:val="single" w:sz="8" w:space="0" w:color="auto"/>
        <w:right w:val="single" w:sz="8" w:space="0" w:color="auto"/>
      </w:pBdr>
      <w:spacing w:before="100" w:beforeAutospacing="1" w:after="100" w:afterAutospacing="1"/>
      <w:jc w:val="center"/>
      <w:textAlignment w:val="top"/>
    </w:pPr>
    <w:rPr>
      <w:szCs w:val="24"/>
    </w:rPr>
  </w:style>
  <w:style w:type="paragraph" w:customStyle="1" w:styleId="xl126">
    <w:name w:val="xl126"/>
    <w:basedOn w:val="a7"/>
    <w:qFormat/>
    <w:rsid w:val="001D76BC"/>
    <w:pPr>
      <w:pBdr>
        <w:left w:val="single" w:sz="8" w:space="0" w:color="auto"/>
      </w:pBdr>
      <w:spacing w:before="100" w:beforeAutospacing="1" w:after="100" w:afterAutospacing="1"/>
      <w:jc w:val="center"/>
      <w:textAlignment w:val="top"/>
    </w:pPr>
    <w:rPr>
      <w:szCs w:val="24"/>
    </w:rPr>
  </w:style>
  <w:style w:type="paragraph" w:customStyle="1" w:styleId="xl127">
    <w:name w:val="xl127"/>
    <w:basedOn w:val="a7"/>
    <w:qFormat/>
    <w:rsid w:val="001D76BC"/>
    <w:pPr>
      <w:pBdr>
        <w:top w:val="single" w:sz="8" w:space="0" w:color="auto"/>
        <w:left w:val="single" w:sz="8" w:space="0" w:color="auto"/>
        <w:bottom w:val="single" w:sz="8" w:space="0" w:color="auto"/>
      </w:pBdr>
      <w:spacing w:before="100" w:beforeAutospacing="1" w:after="100" w:afterAutospacing="1"/>
      <w:textAlignment w:val="top"/>
    </w:pPr>
    <w:rPr>
      <w:szCs w:val="24"/>
    </w:rPr>
  </w:style>
  <w:style w:type="paragraph" w:customStyle="1" w:styleId="xl128">
    <w:name w:val="xl128"/>
    <w:basedOn w:val="a7"/>
    <w:qFormat/>
    <w:rsid w:val="001D76BC"/>
    <w:pPr>
      <w:pBdr>
        <w:top w:val="single" w:sz="8" w:space="0" w:color="auto"/>
        <w:bottom w:val="single" w:sz="8" w:space="0" w:color="auto"/>
        <w:right w:val="single" w:sz="8" w:space="0" w:color="auto"/>
      </w:pBdr>
      <w:spacing w:before="100" w:beforeAutospacing="1" w:after="100" w:afterAutospacing="1"/>
      <w:textAlignment w:val="top"/>
    </w:pPr>
    <w:rPr>
      <w:szCs w:val="24"/>
    </w:rPr>
  </w:style>
  <w:style w:type="paragraph" w:customStyle="1" w:styleId="xl129">
    <w:name w:val="xl129"/>
    <w:basedOn w:val="a7"/>
    <w:qFormat/>
    <w:rsid w:val="001D76BC"/>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130">
    <w:name w:val="xl130"/>
    <w:basedOn w:val="a7"/>
    <w:qFormat/>
    <w:rsid w:val="001D76BC"/>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131">
    <w:name w:val="xl131"/>
    <w:basedOn w:val="a7"/>
    <w:qFormat/>
    <w:rsid w:val="001D76BC"/>
    <w:pPr>
      <w:pBdr>
        <w:top w:val="single" w:sz="8" w:space="0" w:color="auto"/>
        <w:bottom w:val="single" w:sz="8" w:space="0" w:color="auto"/>
      </w:pBdr>
      <w:spacing w:before="100" w:beforeAutospacing="1" w:after="100" w:afterAutospacing="1"/>
      <w:jc w:val="center"/>
      <w:textAlignment w:val="top"/>
    </w:pPr>
    <w:rPr>
      <w:b/>
      <w:bCs/>
      <w:szCs w:val="24"/>
    </w:rPr>
  </w:style>
  <w:style w:type="paragraph" w:customStyle="1" w:styleId="xl132">
    <w:name w:val="xl132"/>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33">
    <w:name w:val="xl133"/>
    <w:basedOn w:val="a7"/>
    <w:qFormat/>
    <w:rsid w:val="001D76BC"/>
    <w:pPr>
      <w:pBdr>
        <w:left w:val="single" w:sz="8" w:space="0" w:color="auto"/>
        <w:right w:val="single" w:sz="8" w:space="0" w:color="auto"/>
      </w:pBdr>
      <w:spacing w:before="100" w:beforeAutospacing="1" w:after="100" w:afterAutospacing="1"/>
      <w:jc w:val="center"/>
      <w:textAlignment w:val="top"/>
    </w:pPr>
    <w:rPr>
      <w:b/>
      <w:bCs/>
      <w:szCs w:val="24"/>
    </w:rPr>
  </w:style>
  <w:style w:type="paragraph" w:customStyle="1" w:styleId="xl134">
    <w:name w:val="xl134"/>
    <w:basedOn w:val="a7"/>
    <w:qFormat/>
    <w:rsid w:val="001D76BC"/>
    <w:pPr>
      <w:pBdr>
        <w:top w:val="single" w:sz="8" w:space="0" w:color="auto"/>
        <w:left w:val="single" w:sz="8" w:space="0" w:color="auto"/>
      </w:pBdr>
      <w:spacing w:before="100" w:beforeAutospacing="1" w:after="100" w:afterAutospacing="1"/>
      <w:jc w:val="center"/>
      <w:textAlignment w:val="top"/>
    </w:pPr>
    <w:rPr>
      <w:b/>
      <w:bCs/>
      <w:color w:val="000000"/>
      <w:szCs w:val="24"/>
    </w:rPr>
  </w:style>
  <w:style w:type="paragraph" w:customStyle="1" w:styleId="xl135">
    <w:name w:val="xl135"/>
    <w:basedOn w:val="a7"/>
    <w:qFormat/>
    <w:rsid w:val="001D76BC"/>
    <w:pPr>
      <w:pBdr>
        <w:top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136">
    <w:name w:val="xl136"/>
    <w:basedOn w:val="a7"/>
    <w:qFormat/>
    <w:rsid w:val="001D76BC"/>
    <w:pPr>
      <w:pBdr>
        <w:left w:val="single" w:sz="8" w:space="0" w:color="auto"/>
        <w:bottom w:val="single" w:sz="8" w:space="0" w:color="auto"/>
      </w:pBdr>
      <w:spacing w:before="100" w:beforeAutospacing="1" w:after="100" w:afterAutospacing="1"/>
      <w:jc w:val="center"/>
      <w:textAlignment w:val="top"/>
    </w:pPr>
    <w:rPr>
      <w:b/>
      <w:bCs/>
      <w:color w:val="000000"/>
      <w:szCs w:val="24"/>
    </w:rPr>
  </w:style>
  <w:style w:type="paragraph" w:customStyle="1" w:styleId="xl137">
    <w:name w:val="xl137"/>
    <w:basedOn w:val="a7"/>
    <w:qFormat/>
    <w:rsid w:val="001D76BC"/>
    <w:pPr>
      <w:pBdr>
        <w:bottom w:val="single" w:sz="8" w:space="0" w:color="auto"/>
        <w:right w:val="single" w:sz="8" w:space="0" w:color="auto"/>
      </w:pBdr>
      <w:spacing w:before="100" w:beforeAutospacing="1" w:after="100" w:afterAutospacing="1"/>
      <w:jc w:val="center"/>
      <w:textAlignment w:val="top"/>
    </w:pPr>
    <w:rPr>
      <w:b/>
      <w:bCs/>
      <w:color w:val="000000"/>
      <w:szCs w:val="24"/>
    </w:rPr>
  </w:style>
  <w:style w:type="paragraph" w:customStyle="1" w:styleId="xl138">
    <w:name w:val="xl138"/>
    <w:basedOn w:val="a7"/>
    <w:qFormat/>
    <w:rsid w:val="001D76BC"/>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Cs w:val="24"/>
    </w:rPr>
  </w:style>
  <w:style w:type="paragraph" w:styleId="affff2">
    <w:name w:val="endnote text"/>
    <w:basedOn w:val="a7"/>
    <w:link w:val="affff3"/>
    <w:unhideWhenUsed/>
    <w:rsid w:val="001D76BC"/>
  </w:style>
  <w:style w:type="character" w:customStyle="1" w:styleId="affff3">
    <w:name w:val="Текст концевой сноски Знак"/>
    <w:basedOn w:val="a8"/>
    <w:link w:val="affff2"/>
    <w:rsid w:val="001D76BC"/>
    <w:rPr>
      <w:rFonts w:ascii="Times New Roman" w:eastAsia="Times New Roman" w:hAnsi="Times New Roman" w:cs="Times New Roman"/>
      <w:sz w:val="20"/>
      <w:szCs w:val="20"/>
      <w:lang w:eastAsia="ru-RU"/>
    </w:rPr>
  </w:style>
  <w:style w:type="character" w:styleId="affff4">
    <w:name w:val="endnote reference"/>
    <w:unhideWhenUsed/>
    <w:rsid w:val="001D76BC"/>
    <w:rPr>
      <w:vertAlign w:val="superscript"/>
    </w:rPr>
  </w:style>
  <w:style w:type="paragraph" w:customStyle="1" w:styleId="310">
    <w:name w:val="Обычный31"/>
    <w:uiPriority w:val="99"/>
    <w:qFormat/>
    <w:rsid w:val="001D76B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1D76BC"/>
    <w:rPr>
      <w:rFonts w:ascii="Times New Roman" w:eastAsia="Times New Roman" w:hAnsi="Times New Roman" w:cs="Times New Roman"/>
      <w:sz w:val="24"/>
      <w:szCs w:val="24"/>
      <w:lang w:eastAsia="ru-RU"/>
    </w:rPr>
  </w:style>
  <w:style w:type="character" w:customStyle="1" w:styleId="HTML1">
    <w:name w:val="Стандартный HTML Знак1"/>
    <w:rsid w:val="001D76BC"/>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1D76BC"/>
    <w:rPr>
      <w:rFonts w:ascii="Arial" w:eastAsia="Times New Roman" w:hAnsi="Arial" w:cs="Arial"/>
      <w:b/>
      <w:bCs/>
      <w:sz w:val="26"/>
      <w:szCs w:val="26"/>
      <w:lang w:eastAsia="ru-RU"/>
    </w:rPr>
  </w:style>
  <w:style w:type="paragraph" w:customStyle="1" w:styleId="xl139">
    <w:name w:val="xl139"/>
    <w:basedOn w:val="a7"/>
    <w:qFormat/>
    <w:rsid w:val="001D76BC"/>
    <w:pPr>
      <w:pBdr>
        <w:top w:val="single" w:sz="4" w:space="0" w:color="auto"/>
        <w:left w:val="single" w:sz="4" w:space="0" w:color="auto"/>
        <w:bottom w:val="single" w:sz="4" w:space="0" w:color="auto"/>
      </w:pBdr>
      <w:spacing w:before="100" w:beforeAutospacing="1" w:after="100" w:afterAutospacing="1"/>
    </w:pPr>
    <w:rPr>
      <w:color w:val="000000"/>
      <w:szCs w:val="24"/>
    </w:rPr>
  </w:style>
  <w:style w:type="paragraph" w:customStyle="1" w:styleId="xl140">
    <w:name w:val="xl14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Cs w:val="24"/>
    </w:rPr>
  </w:style>
  <w:style w:type="paragraph" w:customStyle="1" w:styleId="xl141">
    <w:name w:val="xl141"/>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Cs w:val="24"/>
    </w:rPr>
  </w:style>
  <w:style w:type="paragraph" w:customStyle="1" w:styleId="xl142">
    <w:name w:val="xl142"/>
    <w:basedOn w:val="a7"/>
    <w:qFormat/>
    <w:rsid w:val="001D76BC"/>
    <w:pPr>
      <w:pBdr>
        <w:top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3">
    <w:name w:val="xl143"/>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4">
    <w:name w:val="xl144"/>
    <w:basedOn w:val="a7"/>
    <w:qFormat/>
    <w:rsid w:val="001D76BC"/>
    <w:pPr>
      <w:spacing w:before="100" w:beforeAutospacing="1" w:after="100" w:afterAutospacing="1"/>
      <w:jc w:val="center"/>
      <w:textAlignment w:val="center"/>
    </w:pPr>
    <w:rPr>
      <w:color w:val="000000"/>
      <w:szCs w:val="24"/>
    </w:rPr>
  </w:style>
  <w:style w:type="paragraph" w:customStyle="1" w:styleId="xl145">
    <w:name w:val="xl145"/>
    <w:basedOn w:val="a7"/>
    <w:qFormat/>
    <w:rsid w:val="001D76BC"/>
    <w:pPr>
      <w:pBdr>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6">
    <w:name w:val="xl146"/>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47">
    <w:name w:val="xl147"/>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48">
    <w:name w:val="xl14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9">
    <w:name w:val="xl14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50">
    <w:name w:val="xl150"/>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51">
    <w:name w:val="xl15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52">
    <w:name w:val="xl152"/>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53">
    <w:name w:val="xl15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54">
    <w:name w:val="xl154"/>
    <w:basedOn w:val="a7"/>
    <w:qFormat/>
    <w:rsid w:val="001D76BC"/>
    <w:pPr>
      <w:pBdr>
        <w:top w:val="single" w:sz="4" w:space="0" w:color="auto"/>
        <w:left w:val="single" w:sz="4" w:space="0" w:color="auto"/>
        <w:bottom w:val="single" w:sz="4" w:space="0" w:color="auto"/>
      </w:pBdr>
      <w:spacing w:before="100" w:beforeAutospacing="1" w:after="100" w:afterAutospacing="1"/>
      <w:textAlignment w:val="center"/>
    </w:pPr>
    <w:rPr>
      <w:color w:val="000000"/>
      <w:szCs w:val="24"/>
    </w:rPr>
  </w:style>
  <w:style w:type="paragraph" w:customStyle="1" w:styleId="xl155">
    <w:name w:val="xl155"/>
    <w:basedOn w:val="a7"/>
    <w:qFormat/>
    <w:rsid w:val="001D76BC"/>
    <w:pPr>
      <w:pBdr>
        <w:top w:val="single" w:sz="4" w:space="0" w:color="auto"/>
        <w:bottom w:val="single" w:sz="4" w:space="0" w:color="auto"/>
        <w:right w:val="single" w:sz="4" w:space="0" w:color="auto"/>
      </w:pBdr>
      <w:spacing w:before="100" w:beforeAutospacing="1" w:after="100" w:afterAutospacing="1"/>
      <w:textAlignment w:val="top"/>
    </w:pPr>
    <w:rPr>
      <w:color w:val="000000"/>
      <w:szCs w:val="24"/>
    </w:rPr>
  </w:style>
  <w:style w:type="paragraph" w:customStyle="1" w:styleId="xl156">
    <w:name w:val="xl156"/>
    <w:basedOn w:val="a7"/>
    <w:qFormat/>
    <w:rsid w:val="001D76BC"/>
    <w:pPr>
      <w:spacing w:before="100" w:beforeAutospacing="1" w:after="100" w:afterAutospacing="1"/>
      <w:jc w:val="right"/>
      <w:textAlignment w:val="top"/>
    </w:pPr>
    <w:rPr>
      <w:szCs w:val="24"/>
    </w:rPr>
  </w:style>
  <w:style w:type="paragraph" w:customStyle="1" w:styleId="xl157">
    <w:name w:val="xl157"/>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58">
    <w:name w:val="xl15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159">
    <w:name w:val="xl159"/>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Cs w:val="24"/>
    </w:rPr>
  </w:style>
  <w:style w:type="paragraph" w:customStyle="1" w:styleId="xl160">
    <w:name w:val="xl160"/>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Cs w:val="24"/>
    </w:rPr>
  </w:style>
  <w:style w:type="paragraph" w:customStyle="1" w:styleId="xl161">
    <w:name w:val="xl16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62">
    <w:name w:val="xl162"/>
    <w:basedOn w:val="a7"/>
    <w:qFormat/>
    <w:rsid w:val="001D76BC"/>
    <w:pPr>
      <w:spacing w:before="100" w:beforeAutospacing="1" w:after="100" w:afterAutospacing="1"/>
      <w:jc w:val="center"/>
      <w:textAlignment w:val="center"/>
    </w:pPr>
    <w:rPr>
      <w:szCs w:val="24"/>
    </w:rPr>
  </w:style>
  <w:style w:type="paragraph" w:customStyle="1" w:styleId="xl163">
    <w:name w:val="xl163"/>
    <w:basedOn w:val="a7"/>
    <w:qFormat/>
    <w:rsid w:val="001D76BC"/>
    <w:pPr>
      <w:spacing w:before="100" w:beforeAutospacing="1" w:after="100" w:afterAutospacing="1"/>
      <w:textAlignment w:val="center"/>
    </w:pPr>
    <w:rPr>
      <w:szCs w:val="24"/>
    </w:rPr>
  </w:style>
  <w:style w:type="paragraph" w:customStyle="1" w:styleId="xl164">
    <w:name w:val="xl164"/>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5">
    <w:name w:val="xl165"/>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6">
    <w:name w:val="xl166"/>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67">
    <w:name w:val="xl167"/>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8">
    <w:name w:val="xl168"/>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szCs w:val="24"/>
    </w:rPr>
  </w:style>
  <w:style w:type="paragraph" w:customStyle="1" w:styleId="xl169">
    <w:name w:val="xl169"/>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170">
    <w:name w:val="xl170"/>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rPr>
  </w:style>
  <w:style w:type="paragraph" w:customStyle="1" w:styleId="xl171">
    <w:name w:val="xl171"/>
    <w:basedOn w:val="a7"/>
    <w:qFormat/>
    <w:rsid w:val="001D76BC"/>
    <w:pPr>
      <w:pBdr>
        <w:top w:val="single" w:sz="4" w:space="0" w:color="auto"/>
        <w:bottom w:val="single" w:sz="4" w:space="0" w:color="auto"/>
      </w:pBdr>
      <w:shd w:val="clear" w:color="000000" w:fill="FFFF00"/>
      <w:spacing w:before="100" w:beforeAutospacing="1" w:after="100" w:afterAutospacing="1"/>
      <w:textAlignment w:val="top"/>
    </w:pPr>
    <w:rPr>
      <w:b/>
      <w:bCs/>
      <w:szCs w:val="24"/>
    </w:rPr>
  </w:style>
  <w:style w:type="paragraph" w:customStyle="1" w:styleId="xl172">
    <w:name w:val="xl172"/>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173">
    <w:name w:val="xl173"/>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4">
    <w:name w:val="xl174"/>
    <w:basedOn w:val="a7"/>
    <w:qFormat/>
    <w:rsid w:val="001D76BC"/>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5">
    <w:name w:val="xl175"/>
    <w:basedOn w:val="a7"/>
    <w:qFormat/>
    <w:rsid w:val="001D76BC"/>
    <w:pPr>
      <w:pBdr>
        <w:top w:val="single" w:sz="4" w:space="0" w:color="auto"/>
        <w:bottom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6">
    <w:name w:val="xl176"/>
    <w:basedOn w:val="a7"/>
    <w:qFormat/>
    <w:rsid w:val="001D76BC"/>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Cs w:val="24"/>
    </w:rPr>
  </w:style>
  <w:style w:type="paragraph" w:customStyle="1" w:styleId="xl177">
    <w:name w:val="xl17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8">
    <w:name w:val="xl178"/>
    <w:basedOn w:val="a7"/>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79">
    <w:name w:val="xl17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0">
    <w:name w:val="xl18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1">
    <w:name w:val="xl181"/>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2">
    <w:name w:val="xl182"/>
    <w:basedOn w:val="a7"/>
    <w:qFormat/>
    <w:rsid w:val="001D76BC"/>
    <w:pPr>
      <w:pBdr>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3">
    <w:name w:val="xl18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84">
    <w:name w:val="xl184"/>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5">
    <w:name w:val="xl185"/>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Cs w:val="24"/>
    </w:rPr>
  </w:style>
  <w:style w:type="paragraph" w:customStyle="1" w:styleId="xl186">
    <w:name w:val="xl18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87">
    <w:name w:val="xl187"/>
    <w:basedOn w:val="a7"/>
    <w:qFormat/>
    <w:rsid w:val="001D76BC"/>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8">
    <w:name w:val="xl188"/>
    <w:basedOn w:val="a7"/>
    <w:qFormat/>
    <w:rsid w:val="001D76BC"/>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9">
    <w:name w:val="xl189"/>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0">
    <w:name w:val="xl19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1">
    <w:name w:val="xl1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92">
    <w:name w:val="xl1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3">
    <w:name w:val="xl19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4">
    <w:name w:val="xl194"/>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5">
    <w:name w:val="xl195"/>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top"/>
    </w:pPr>
    <w:rPr>
      <w:b/>
      <w:bCs/>
      <w:szCs w:val="24"/>
    </w:rPr>
  </w:style>
  <w:style w:type="paragraph" w:customStyle="1" w:styleId="xl196">
    <w:name w:val="xl196"/>
    <w:basedOn w:val="a7"/>
    <w:qFormat/>
    <w:rsid w:val="001D76BC"/>
    <w:pPr>
      <w:pBdr>
        <w:top w:val="single" w:sz="4" w:space="0" w:color="auto"/>
        <w:bottom w:val="single" w:sz="4" w:space="0" w:color="auto"/>
      </w:pBdr>
      <w:spacing w:before="100" w:beforeAutospacing="1" w:after="100" w:afterAutospacing="1"/>
      <w:jc w:val="center"/>
      <w:textAlignment w:val="top"/>
    </w:pPr>
    <w:rPr>
      <w:b/>
      <w:bCs/>
      <w:szCs w:val="24"/>
    </w:rPr>
  </w:style>
  <w:style w:type="paragraph" w:customStyle="1" w:styleId="xl197">
    <w:name w:val="xl197"/>
    <w:basedOn w:val="a7"/>
    <w:qFormat/>
    <w:rsid w:val="001D76BC"/>
    <w:pPr>
      <w:spacing w:before="100" w:beforeAutospacing="1" w:after="100" w:afterAutospacing="1"/>
      <w:jc w:val="right"/>
      <w:textAlignment w:val="top"/>
    </w:pPr>
    <w:rPr>
      <w:color w:val="000000"/>
      <w:szCs w:val="24"/>
    </w:rPr>
  </w:style>
  <w:style w:type="paragraph" w:customStyle="1" w:styleId="xl198">
    <w:name w:val="xl198"/>
    <w:basedOn w:val="a7"/>
    <w:qFormat/>
    <w:rsid w:val="001D76B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Cs w:val="24"/>
    </w:rPr>
  </w:style>
  <w:style w:type="paragraph" w:customStyle="1" w:styleId="xl199">
    <w:name w:val="xl19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200">
    <w:name w:val="xl200"/>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Cs w:val="24"/>
    </w:rPr>
  </w:style>
  <w:style w:type="paragraph" w:customStyle="1" w:styleId="xl201">
    <w:name w:val="xl201"/>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Cs w:val="24"/>
    </w:rPr>
  </w:style>
  <w:style w:type="paragraph" w:customStyle="1" w:styleId="xl202">
    <w:name w:val="xl202"/>
    <w:basedOn w:val="a7"/>
    <w:qFormat/>
    <w:rsid w:val="001D76B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3">
    <w:name w:val="xl203"/>
    <w:basedOn w:val="a7"/>
    <w:qFormat/>
    <w:rsid w:val="001D76BC"/>
    <w:pPr>
      <w:pBdr>
        <w:top w:val="single" w:sz="4" w:space="0" w:color="auto"/>
        <w:bottom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4">
    <w:name w:val="xl204"/>
    <w:basedOn w:val="a7"/>
    <w:qFormat/>
    <w:rsid w:val="001D76B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Cs w:val="24"/>
    </w:rPr>
  </w:style>
  <w:style w:type="paragraph" w:customStyle="1" w:styleId="xl205">
    <w:name w:val="xl2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6">
    <w:name w:val="xl20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rPr>
  </w:style>
  <w:style w:type="paragraph" w:customStyle="1" w:styleId="xl207">
    <w:name w:val="xl20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rPr>
  </w:style>
  <w:style w:type="paragraph" w:customStyle="1" w:styleId="xl208">
    <w:name w:val="xl208"/>
    <w:basedOn w:val="a7"/>
    <w:qFormat/>
    <w:rsid w:val="001D76BC"/>
    <w:pPr>
      <w:spacing w:before="100" w:beforeAutospacing="1" w:after="100" w:afterAutospacing="1"/>
      <w:jc w:val="center"/>
      <w:textAlignment w:val="center"/>
    </w:pPr>
    <w:rPr>
      <w:color w:val="000000"/>
      <w:szCs w:val="24"/>
    </w:rPr>
  </w:style>
  <w:style w:type="paragraph" w:customStyle="1" w:styleId="xl209">
    <w:name w:val="xl209"/>
    <w:basedOn w:val="a7"/>
    <w:qFormat/>
    <w:rsid w:val="001D76BC"/>
    <w:pPr>
      <w:spacing w:before="100" w:beforeAutospacing="1" w:after="100" w:afterAutospacing="1"/>
      <w:jc w:val="center"/>
      <w:textAlignment w:val="center"/>
    </w:pPr>
    <w:rPr>
      <w:color w:val="000000"/>
      <w:szCs w:val="24"/>
    </w:rPr>
  </w:style>
  <w:style w:type="paragraph" w:customStyle="1" w:styleId="xl210">
    <w:name w:val="xl210"/>
    <w:basedOn w:val="a7"/>
    <w:qFormat/>
    <w:rsid w:val="001D76BC"/>
    <w:pPr>
      <w:spacing w:before="100" w:beforeAutospacing="1" w:after="100" w:afterAutospacing="1"/>
      <w:textAlignment w:val="center"/>
    </w:pPr>
    <w:rPr>
      <w:color w:val="000000"/>
      <w:szCs w:val="24"/>
    </w:rPr>
  </w:style>
  <w:style w:type="character" w:styleId="HTML2">
    <w:name w:val="HTML Cite"/>
    <w:unhideWhenUsed/>
    <w:rsid w:val="001D76BC"/>
    <w:rPr>
      <w:i w:val="0"/>
      <w:iCs w:val="0"/>
      <w:color w:val="008000"/>
    </w:rPr>
  </w:style>
  <w:style w:type="paragraph" w:customStyle="1" w:styleId="Normal10">
    <w:name w:val="Normal1"/>
    <w:qFormat/>
    <w:rsid w:val="001D76BC"/>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1D76BC"/>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1D76B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1D76BC"/>
    <w:rPr>
      <w:rFonts w:ascii="Times New Roman" w:eastAsia="Times New Roman" w:hAnsi="Times New Roman" w:cs="Times New Roman"/>
      <w:b/>
      <w:smallCaps/>
      <w:sz w:val="32"/>
      <w:szCs w:val="32"/>
    </w:rPr>
  </w:style>
  <w:style w:type="paragraph" w:customStyle="1" w:styleId="Heading">
    <w:name w:val="Heading"/>
    <w:qFormat/>
    <w:rsid w:val="001D76BC"/>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uiPriority w:val="99"/>
    <w:rsid w:val="001D76BC"/>
    <w:rPr>
      <w:sz w:val="16"/>
      <w:szCs w:val="16"/>
    </w:rPr>
  </w:style>
  <w:style w:type="paragraph" w:styleId="affff6">
    <w:name w:val="annotation text"/>
    <w:basedOn w:val="a7"/>
    <w:link w:val="affff7"/>
    <w:uiPriority w:val="99"/>
    <w:rsid w:val="001D76BC"/>
    <w:pPr>
      <w:widowControl w:val="0"/>
      <w:autoSpaceDE w:val="0"/>
      <w:autoSpaceDN w:val="0"/>
      <w:adjustRightInd w:val="0"/>
    </w:pPr>
  </w:style>
  <w:style w:type="character" w:customStyle="1" w:styleId="affff7">
    <w:name w:val="Текст примечания Знак"/>
    <w:basedOn w:val="a8"/>
    <w:link w:val="affff6"/>
    <w:uiPriority w:val="99"/>
    <w:rsid w:val="001D76BC"/>
    <w:rPr>
      <w:rFonts w:ascii="Times New Roman" w:eastAsia="Times New Roman" w:hAnsi="Times New Roman" w:cs="Times New Roman"/>
      <w:sz w:val="20"/>
      <w:szCs w:val="20"/>
      <w:lang w:eastAsia="ru-RU"/>
    </w:rPr>
  </w:style>
  <w:style w:type="paragraph" w:styleId="affff8">
    <w:name w:val="annotation subject"/>
    <w:basedOn w:val="affff6"/>
    <w:next w:val="affff6"/>
    <w:link w:val="affff9"/>
    <w:uiPriority w:val="99"/>
    <w:rsid w:val="001D76BC"/>
    <w:rPr>
      <w:b/>
      <w:bCs/>
    </w:rPr>
  </w:style>
  <w:style w:type="character" w:customStyle="1" w:styleId="affff9">
    <w:name w:val="Тема примечания Знак"/>
    <w:basedOn w:val="affff7"/>
    <w:link w:val="affff8"/>
    <w:uiPriority w:val="99"/>
    <w:rsid w:val="001D76BC"/>
    <w:rPr>
      <w:rFonts w:ascii="Times New Roman" w:eastAsia="Times New Roman" w:hAnsi="Times New Roman" w:cs="Times New Roman"/>
      <w:b/>
      <w:bCs/>
      <w:sz w:val="20"/>
      <w:szCs w:val="20"/>
      <w:lang w:eastAsia="ru-RU"/>
    </w:rPr>
  </w:style>
  <w:style w:type="paragraph" w:customStyle="1" w:styleId="2f2">
    <w:name w:val="заголовок 2"/>
    <w:basedOn w:val="a7"/>
    <w:next w:val="a7"/>
    <w:qFormat/>
    <w:rsid w:val="001D76BC"/>
    <w:pPr>
      <w:keepNext/>
    </w:pPr>
    <w:rPr>
      <w:bCs/>
      <w:sz w:val="32"/>
    </w:rPr>
  </w:style>
  <w:style w:type="character" w:customStyle="1" w:styleId="affffa">
    <w:name w:val="Гипертекстовая ссылка"/>
    <w:uiPriority w:val="99"/>
    <w:rsid w:val="001D76BC"/>
    <w:rPr>
      <w:b/>
      <w:bCs/>
      <w:color w:val="008000"/>
      <w:sz w:val="20"/>
      <w:szCs w:val="20"/>
      <w:u w:val="single"/>
    </w:rPr>
  </w:style>
  <w:style w:type="character" w:customStyle="1" w:styleId="114">
    <w:name w:val="Заголовок 1 Знак Знак Знак Знак1"/>
    <w:rsid w:val="001D76BC"/>
    <w:rPr>
      <w:b/>
      <w:bCs/>
      <w:sz w:val="32"/>
      <w:szCs w:val="24"/>
      <w:lang w:val="ru-RU" w:eastAsia="ru-RU" w:bidi="ar-SA"/>
    </w:rPr>
  </w:style>
  <w:style w:type="paragraph" w:styleId="3a">
    <w:name w:val="List 3"/>
    <w:basedOn w:val="a7"/>
    <w:rsid w:val="001D76BC"/>
    <w:pPr>
      <w:widowControl w:val="0"/>
      <w:autoSpaceDE w:val="0"/>
      <w:autoSpaceDN w:val="0"/>
      <w:adjustRightInd w:val="0"/>
      <w:ind w:left="849" w:hanging="283"/>
    </w:pPr>
  </w:style>
  <w:style w:type="paragraph" w:styleId="44">
    <w:name w:val="List 4"/>
    <w:basedOn w:val="a7"/>
    <w:rsid w:val="001D76BC"/>
    <w:pPr>
      <w:widowControl w:val="0"/>
      <w:autoSpaceDE w:val="0"/>
      <w:autoSpaceDN w:val="0"/>
      <w:adjustRightInd w:val="0"/>
      <w:ind w:left="1132" w:hanging="283"/>
    </w:pPr>
  </w:style>
  <w:style w:type="paragraph" w:styleId="45">
    <w:name w:val="List Continue 4"/>
    <w:basedOn w:val="a7"/>
    <w:uiPriority w:val="99"/>
    <w:rsid w:val="001D76BC"/>
    <w:pPr>
      <w:widowControl w:val="0"/>
      <w:autoSpaceDE w:val="0"/>
      <w:autoSpaceDN w:val="0"/>
      <w:adjustRightInd w:val="0"/>
      <w:spacing w:after="120"/>
      <w:ind w:left="1132"/>
    </w:pPr>
  </w:style>
  <w:style w:type="character" w:customStyle="1" w:styleId="1f3">
    <w:name w:val="Знак Знак1"/>
    <w:locked/>
    <w:rsid w:val="001D76BC"/>
    <w:rPr>
      <w:b/>
      <w:sz w:val="28"/>
      <w:szCs w:val="28"/>
      <w:lang w:val="ru-RU" w:eastAsia="ru-RU" w:bidi="ar-SA"/>
    </w:rPr>
  </w:style>
  <w:style w:type="paragraph" w:customStyle="1" w:styleId="ConsNonformat">
    <w:name w:val="ConsNonformat"/>
    <w:link w:val="ConsNonformat0"/>
    <w:qFormat/>
    <w:rsid w:val="001D76B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b">
    <w:name w:val="Оглавление"/>
    <w:basedOn w:val="a7"/>
    <w:next w:val="a7"/>
    <w:qFormat/>
    <w:rsid w:val="001D76BC"/>
    <w:pPr>
      <w:widowControl w:val="0"/>
      <w:autoSpaceDE w:val="0"/>
      <w:autoSpaceDN w:val="0"/>
      <w:adjustRightInd w:val="0"/>
      <w:ind w:left="140"/>
    </w:pPr>
    <w:rPr>
      <w:rFonts w:ascii="Courier New" w:hAnsi="Courier New" w:cs="Courier New"/>
    </w:rPr>
  </w:style>
  <w:style w:type="paragraph" w:customStyle="1" w:styleId="affffc">
    <w:name w:val="Комментарий пользователя"/>
    <w:basedOn w:val="a7"/>
    <w:next w:val="a7"/>
    <w:qFormat/>
    <w:rsid w:val="001D76BC"/>
    <w:pPr>
      <w:widowControl w:val="0"/>
      <w:autoSpaceDE w:val="0"/>
      <w:autoSpaceDN w:val="0"/>
      <w:adjustRightInd w:val="0"/>
      <w:ind w:left="170"/>
    </w:pPr>
    <w:rPr>
      <w:rFonts w:ascii="Arial" w:hAnsi="Arial" w:cs="Arial"/>
      <w:i/>
      <w:iCs/>
      <w:color w:val="000080"/>
    </w:rPr>
  </w:style>
  <w:style w:type="paragraph" w:customStyle="1" w:styleId="text">
    <w:name w:val="text"/>
    <w:basedOn w:val="a7"/>
    <w:qFormat/>
    <w:rsid w:val="001D76BC"/>
    <w:pPr>
      <w:ind w:firstLine="600"/>
    </w:pPr>
    <w:rPr>
      <w:szCs w:val="24"/>
    </w:rPr>
  </w:style>
  <w:style w:type="paragraph" w:customStyle="1" w:styleId="art">
    <w:name w:val="art"/>
    <w:basedOn w:val="a7"/>
    <w:qFormat/>
    <w:rsid w:val="001D76BC"/>
    <w:pPr>
      <w:spacing w:before="112" w:after="150"/>
      <w:ind w:firstLine="374"/>
    </w:pPr>
    <w:rPr>
      <w:rFonts w:ascii="Microsoft Sans Serif" w:hAnsi="Microsoft Sans Serif" w:cs="Microsoft Sans Serif"/>
    </w:rPr>
  </w:style>
  <w:style w:type="paragraph" w:customStyle="1" w:styleId="TimesNewRoman">
    <w:name w:val="Обычный + Times New Roman"/>
    <w:aliases w:val="12 пт"/>
    <w:basedOn w:val="a7"/>
    <w:qFormat/>
    <w:rsid w:val="001D76BC"/>
    <w:pPr>
      <w:widowControl w:val="0"/>
      <w:autoSpaceDE w:val="0"/>
      <w:autoSpaceDN w:val="0"/>
      <w:adjustRightInd w:val="0"/>
      <w:outlineLvl w:val="0"/>
    </w:pPr>
    <w:rPr>
      <w:szCs w:val="24"/>
    </w:rPr>
  </w:style>
  <w:style w:type="paragraph" w:customStyle="1" w:styleId="62">
    <w:name w:val="Обычный6"/>
    <w:qFormat/>
    <w:rsid w:val="001D76B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1D76BC"/>
    <w:rPr>
      <w:rFonts w:ascii="Times New Roman" w:eastAsia="Times New Roman" w:hAnsi="Times New Roman"/>
      <w:sz w:val="24"/>
      <w:szCs w:val="24"/>
    </w:rPr>
  </w:style>
  <w:style w:type="character" w:customStyle="1" w:styleId="312">
    <w:name w:val="Основной текст с отступом 3 Знак1"/>
    <w:locked/>
    <w:rsid w:val="001D76BC"/>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1D76BC"/>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1D76BC"/>
    <w:rPr>
      <w:rFonts w:ascii="Arial" w:hAnsi="Arial" w:cs="Arial"/>
      <w:b/>
      <w:bCs/>
      <w:i/>
      <w:iCs/>
      <w:sz w:val="28"/>
      <w:szCs w:val="28"/>
    </w:rPr>
  </w:style>
  <w:style w:type="paragraph" w:customStyle="1" w:styleId="affffd">
    <w:name w:val="Для записок"/>
    <w:basedOn w:val="a7"/>
    <w:qFormat/>
    <w:rsid w:val="001D76BC"/>
    <w:pPr>
      <w:spacing w:after="100"/>
      <w:ind w:firstLine="720"/>
    </w:pPr>
  </w:style>
  <w:style w:type="paragraph" w:customStyle="1" w:styleId="xl211">
    <w:name w:val="xl21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212">
    <w:name w:val="xl21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13">
    <w:name w:val="xl213"/>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Cs w:val="24"/>
    </w:rPr>
  </w:style>
  <w:style w:type="paragraph" w:customStyle="1" w:styleId="xl214">
    <w:name w:val="xl21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Cs w:val="24"/>
    </w:rPr>
  </w:style>
  <w:style w:type="paragraph" w:customStyle="1" w:styleId="xl215">
    <w:name w:val="xl21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16">
    <w:name w:val="xl2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217">
    <w:name w:val="xl217"/>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Cs w:val="24"/>
    </w:rPr>
  </w:style>
  <w:style w:type="paragraph" w:customStyle="1" w:styleId="xl218">
    <w:name w:val="xl21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219">
    <w:name w:val="xl219"/>
    <w:basedOn w:val="a7"/>
    <w:qFormat/>
    <w:rsid w:val="001D76BC"/>
    <w:pPr>
      <w:spacing w:before="100" w:beforeAutospacing="1" w:after="100" w:afterAutospacing="1"/>
      <w:jc w:val="center"/>
      <w:textAlignment w:val="top"/>
    </w:pPr>
    <w:rPr>
      <w:b/>
      <w:bCs/>
      <w:szCs w:val="24"/>
    </w:rPr>
  </w:style>
  <w:style w:type="paragraph" w:customStyle="1" w:styleId="xl220">
    <w:name w:val="xl2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221">
    <w:name w:val="xl2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22">
    <w:name w:val="xl2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Cs w:val="24"/>
    </w:rPr>
  </w:style>
  <w:style w:type="paragraph" w:customStyle="1" w:styleId="xl223">
    <w:name w:val="xl22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24">
    <w:name w:val="xl22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225">
    <w:name w:val="xl2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226">
    <w:name w:val="xl226"/>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Cs w:val="24"/>
    </w:rPr>
  </w:style>
  <w:style w:type="paragraph" w:customStyle="1" w:styleId="xl227">
    <w:name w:val="xl2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228">
    <w:name w:val="xl228"/>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Cs w:val="24"/>
    </w:rPr>
  </w:style>
  <w:style w:type="paragraph" w:customStyle="1" w:styleId="xl229">
    <w:name w:val="xl22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230">
    <w:name w:val="xl2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1">
    <w:name w:val="xl23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2">
    <w:name w:val="xl2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3">
    <w:name w:val="xl233"/>
    <w:basedOn w:val="a7"/>
    <w:qFormat/>
    <w:rsid w:val="001D76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Cs w:val="24"/>
    </w:rPr>
  </w:style>
  <w:style w:type="paragraph" w:customStyle="1" w:styleId="xl234">
    <w:name w:val="xl23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Cs w:val="24"/>
    </w:rPr>
  </w:style>
  <w:style w:type="paragraph" w:customStyle="1" w:styleId="xl235">
    <w:name w:val="xl235"/>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6">
    <w:name w:val="xl2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7">
    <w:name w:val="xl2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8">
    <w:name w:val="xl238"/>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9">
    <w:name w:val="xl239"/>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40">
    <w:name w:val="xl240"/>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1">
    <w:name w:val="xl241"/>
    <w:basedOn w:val="a7"/>
    <w:qFormat/>
    <w:rsid w:val="001D76BC"/>
    <w:pPr>
      <w:pBdr>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AAA">
    <w:name w:val="! AAA !"/>
    <w:link w:val="AAA0"/>
    <w:uiPriority w:val="99"/>
    <w:qFormat/>
    <w:rsid w:val="001D76BC"/>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1D76BC"/>
    <w:rPr>
      <w:rFonts w:ascii="Times New Roman" w:eastAsia="Times New Roman" w:hAnsi="Times New Roman" w:cs="Times New Roman"/>
      <w:color w:val="0000FF"/>
      <w:sz w:val="24"/>
      <w:szCs w:val="24"/>
      <w:lang w:eastAsia="ru-RU"/>
    </w:rPr>
  </w:style>
  <w:style w:type="paragraph" w:customStyle="1" w:styleId="ConsPlusCell">
    <w:name w:val="ConsPlusCell"/>
    <w:qFormat/>
    <w:rsid w:val="001D76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1D76B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1D76BC"/>
    <w:rPr>
      <w:rFonts w:ascii="Arial" w:hAnsi="Arial" w:cs="Arial"/>
      <w:b/>
      <w:bCs/>
      <w:kern w:val="32"/>
      <w:sz w:val="32"/>
      <w:szCs w:val="32"/>
    </w:rPr>
  </w:style>
  <w:style w:type="paragraph" w:customStyle="1" w:styleId="72">
    <w:name w:val="Обычный7"/>
    <w:qFormat/>
    <w:rsid w:val="001D76BC"/>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7"/>
    <w:qFormat/>
    <w:rsid w:val="001D76BC"/>
    <w:pPr>
      <w:widowControl w:val="0"/>
      <w:autoSpaceDE w:val="0"/>
      <w:autoSpaceDN w:val="0"/>
      <w:adjustRightInd w:val="0"/>
    </w:pPr>
    <w:rPr>
      <w:rFonts w:ascii="Arial" w:hAnsi="Arial" w:cs="Arial"/>
      <w:sz w:val="32"/>
      <w:szCs w:val="32"/>
    </w:rPr>
  </w:style>
  <w:style w:type="paragraph" w:customStyle="1" w:styleId="82">
    <w:name w:val="Обычный8"/>
    <w:qFormat/>
    <w:rsid w:val="001D76BC"/>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e">
    <w:name w:val="Знак Знак Знак"/>
    <w:basedOn w:val="a7"/>
    <w:qFormat/>
    <w:rsid w:val="001D76BC"/>
    <w:rPr>
      <w:rFonts w:ascii="Verdana" w:hAnsi="Verdana" w:cs="Verdana"/>
      <w:lang w:val="en-US"/>
    </w:rPr>
  </w:style>
  <w:style w:type="paragraph" w:customStyle="1" w:styleId="Default">
    <w:name w:val="Default"/>
    <w:link w:val="Default0"/>
    <w:qFormat/>
    <w:rsid w:val="001D76B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3">
    <w:name w:val="Знак Знак Знак2"/>
    <w:basedOn w:val="a7"/>
    <w:uiPriority w:val="99"/>
    <w:qFormat/>
    <w:rsid w:val="001D76BC"/>
    <w:rPr>
      <w:rFonts w:ascii="Verdana" w:hAnsi="Verdana" w:cs="Verdana"/>
      <w:lang w:val="en-US"/>
    </w:rPr>
  </w:style>
  <w:style w:type="paragraph" w:customStyle="1" w:styleId="afffff">
    <w:name w:val="заголовок табл"/>
    <w:basedOn w:val="a7"/>
    <w:autoRedefine/>
    <w:qFormat/>
    <w:rsid w:val="001D76BC"/>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1D76BC"/>
    <w:pPr>
      <w:widowControl w:val="0"/>
      <w:tabs>
        <w:tab w:val="left" w:leader="dot" w:pos="9356"/>
      </w:tabs>
      <w:spacing w:line="360" w:lineRule="auto"/>
      <w:ind w:firstLine="567"/>
    </w:pPr>
    <w:rPr>
      <w:sz w:val="28"/>
      <w:szCs w:val="28"/>
    </w:rPr>
  </w:style>
  <w:style w:type="character" w:customStyle="1" w:styleId="136">
    <w:name w:val="Обычный 13 Знак6"/>
    <w:link w:val="130"/>
    <w:rsid w:val="001D76BC"/>
    <w:rPr>
      <w:rFonts w:ascii="Times New Roman" w:eastAsia="Times New Roman" w:hAnsi="Times New Roman" w:cs="Times New Roman"/>
      <w:sz w:val="28"/>
      <w:szCs w:val="28"/>
      <w:lang w:eastAsia="ru-RU"/>
    </w:rPr>
  </w:style>
  <w:style w:type="paragraph" w:customStyle="1" w:styleId="Iacaaiea">
    <w:name w:val="Iacaaiea"/>
    <w:basedOn w:val="a7"/>
    <w:qFormat/>
    <w:rsid w:val="001D76BC"/>
    <w:pPr>
      <w:jc w:val="center"/>
    </w:pPr>
  </w:style>
  <w:style w:type="paragraph" w:customStyle="1" w:styleId="afffff0">
    <w:name w:val="подпись Знак"/>
    <w:basedOn w:val="a7"/>
    <w:qFormat/>
    <w:rsid w:val="001D76BC"/>
    <w:pPr>
      <w:suppressLineNumbers/>
      <w:tabs>
        <w:tab w:val="right" w:pos="9072"/>
      </w:tabs>
      <w:spacing w:before="840"/>
    </w:pPr>
  </w:style>
  <w:style w:type="character" w:customStyle="1" w:styleId="131">
    <w:name w:val="Обычный 13 Знак"/>
    <w:rsid w:val="001D76BC"/>
    <w:rPr>
      <w:snapToGrid w:val="0"/>
      <w:sz w:val="26"/>
      <w:szCs w:val="26"/>
    </w:rPr>
  </w:style>
  <w:style w:type="paragraph" w:customStyle="1" w:styleId="ConsPlusTitle">
    <w:name w:val="ConsPlusTitle"/>
    <w:qFormat/>
    <w:rsid w:val="001D76BC"/>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1">
    <w:name w:val="No Spacing"/>
    <w:link w:val="afffff2"/>
    <w:uiPriority w:val="1"/>
    <w:qFormat/>
    <w:rsid w:val="001D76BC"/>
    <w:pPr>
      <w:spacing w:after="0" w:line="360" w:lineRule="auto"/>
      <w:ind w:right="851"/>
      <w:jc w:val="both"/>
    </w:pPr>
    <w:rPr>
      <w:rFonts w:ascii="Calibri" w:eastAsia="Calibri" w:hAnsi="Calibri" w:cs="Times New Roman"/>
    </w:rPr>
  </w:style>
  <w:style w:type="paragraph" w:customStyle="1" w:styleId="CM76">
    <w:name w:val="CM76"/>
    <w:basedOn w:val="a7"/>
    <w:next w:val="a7"/>
    <w:qFormat/>
    <w:rsid w:val="001D76BC"/>
    <w:pPr>
      <w:widowControl w:val="0"/>
      <w:autoSpaceDE w:val="0"/>
      <w:autoSpaceDN w:val="0"/>
      <w:adjustRightInd w:val="0"/>
    </w:pPr>
    <w:rPr>
      <w:rFonts w:ascii="TTE1A887F8t00" w:hAnsi="TTE1A887F8t00"/>
      <w:szCs w:val="24"/>
    </w:rPr>
  </w:style>
  <w:style w:type="paragraph" w:customStyle="1" w:styleId="CM19">
    <w:name w:val="CM19"/>
    <w:basedOn w:val="a7"/>
    <w:next w:val="a7"/>
    <w:qFormat/>
    <w:rsid w:val="001D76BC"/>
    <w:pPr>
      <w:widowControl w:val="0"/>
      <w:autoSpaceDE w:val="0"/>
      <w:autoSpaceDN w:val="0"/>
      <w:adjustRightInd w:val="0"/>
      <w:spacing w:line="276" w:lineRule="atLeast"/>
    </w:pPr>
    <w:rPr>
      <w:rFonts w:ascii="TTE1A887F8t00" w:hAnsi="TTE1A887F8t00"/>
      <w:szCs w:val="24"/>
    </w:rPr>
  </w:style>
  <w:style w:type="paragraph" w:customStyle="1" w:styleId="CM80">
    <w:name w:val="CM80"/>
    <w:basedOn w:val="a7"/>
    <w:next w:val="a7"/>
    <w:qFormat/>
    <w:rsid w:val="001D76BC"/>
    <w:pPr>
      <w:widowControl w:val="0"/>
      <w:numPr>
        <w:numId w:val="15"/>
      </w:numPr>
      <w:tabs>
        <w:tab w:val="clear" w:pos="-357"/>
      </w:tabs>
      <w:autoSpaceDE w:val="0"/>
      <w:autoSpaceDN w:val="0"/>
      <w:adjustRightInd w:val="0"/>
      <w:ind w:left="0" w:firstLine="0"/>
    </w:pPr>
    <w:rPr>
      <w:rFonts w:ascii="TTE1A887F8t00" w:hAnsi="TTE1A887F8t00"/>
      <w:szCs w:val="24"/>
    </w:rPr>
  </w:style>
  <w:style w:type="paragraph" w:customStyle="1" w:styleId="120">
    <w:name w:val="Стиль По ширине Междустр.интервал:  множитель 12 ин"/>
    <w:basedOn w:val="a7"/>
    <w:qFormat/>
    <w:rsid w:val="001D76BC"/>
    <w:pPr>
      <w:numPr>
        <w:numId w:val="9"/>
      </w:numPr>
    </w:pPr>
    <w:rPr>
      <w:szCs w:val="24"/>
    </w:rPr>
  </w:style>
  <w:style w:type="paragraph" w:customStyle="1" w:styleId="afffff3">
    <w:name w:val="_Список маркеров *"/>
    <w:basedOn w:val="a7"/>
    <w:qFormat/>
    <w:rsid w:val="001D76BC"/>
    <w:rPr>
      <w:szCs w:val="24"/>
    </w:rPr>
  </w:style>
  <w:style w:type="paragraph" w:customStyle="1" w:styleId="afffff4">
    <w:name w:val="_Обычный"/>
    <w:basedOn w:val="a7"/>
    <w:link w:val="afffff5"/>
    <w:qFormat/>
    <w:rsid w:val="001D76BC"/>
  </w:style>
  <w:style w:type="character" w:customStyle="1" w:styleId="afffff5">
    <w:name w:val="_Обычный Знак"/>
    <w:link w:val="afffff4"/>
    <w:rsid w:val="001D76BC"/>
    <w:rPr>
      <w:rFonts w:ascii="Times New Roman" w:eastAsia="Times New Roman" w:hAnsi="Times New Roman" w:cs="Times New Roman"/>
      <w:sz w:val="24"/>
      <w:szCs w:val="20"/>
      <w:lang w:eastAsia="ru-RU"/>
    </w:rPr>
  </w:style>
  <w:style w:type="character" w:customStyle="1" w:styleId="title11">
    <w:name w:val="title11"/>
    <w:rsid w:val="001D76BC"/>
    <w:rPr>
      <w:strike w:val="0"/>
      <w:dstrike w:val="0"/>
      <w:color w:val="000000"/>
      <w:sz w:val="34"/>
      <w:szCs w:val="34"/>
      <w:u w:val="none"/>
      <w:effect w:val="none"/>
    </w:rPr>
  </w:style>
  <w:style w:type="character" w:customStyle="1" w:styleId="FontStyle18">
    <w:name w:val="Font Style18"/>
    <w:uiPriority w:val="99"/>
    <w:rsid w:val="001D76BC"/>
    <w:rPr>
      <w:rFonts w:ascii="Arial" w:hAnsi="Arial" w:cs="Arial"/>
      <w:sz w:val="22"/>
      <w:szCs w:val="22"/>
    </w:rPr>
  </w:style>
  <w:style w:type="character" w:customStyle="1" w:styleId="coordinates1">
    <w:name w:val="coordinates1"/>
    <w:rsid w:val="001D76BC"/>
    <w:rPr>
      <w:caps w:val="0"/>
    </w:rPr>
  </w:style>
  <w:style w:type="character" w:customStyle="1" w:styleId="geo-lat1">
    <w:name w:val="geo-lat1"/>
    <w:basedOn w:val="a8"/>
    <w:rsid w:val="001D76BC"/>
  </w:style>
  <w:style w:type="character" w:customStyle="1" w:styleId="geo-lon1">
    <w:name w:val="geo-lon1"/>
    <w:basedOn w:val="a8"/>
    <w:rsid w:val="001D76BC"/>
  </w:style>
  <w:style w:type="character" w:customStyle="1" w:styleId="geo-multi-punct1">
    <w:name w:val="geo-multi-punct1"/>
    <w:rsid w:val="001D76BC"/>
    <w:rPr>
      <w:vanish/>
      <w:webHidden w:val="0"/>
      <w:specVanish w:val="0"/>
    </w:rPr>
  </w:style>
  <w:style w:type="character" w:customStyle="1" w:styleId="b-pseudo-link">
    <w:name w:val="b-pseudo-link"/>
    <w:basedOn w:val="a8"/>
    <w:rsid w:val="001D76BC"/>
  </w:style>
  <w:style w:type="paragraph" w:styleId="z-">
    <w:name w:val="HTML Top of Form"/>
    <w:basedOn w:val="a7"/>
    <w:next w:val="a7"/>
    <w:link w:val="z-0"/>
    <w:hidden/>
    <w:uiPriority w:val="99"/>
    <w:unhideWhenUsed/>
    <w:rsid w:val="001D76BC"/>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1D76BC"/>
    <w:rPr>
      <w:rFonts w:ascii="Arial" w:eastAsia="Times New Roman" w:hAnsi="Arial" w:cs="Times New Roman"/>
      <w:vanish/>
      <w:sz w:val="16"/>
      <w:szCs w:val="16"/>
      <w:lang w:eastAsia="ru-RU"/>
    </w:rPr>
  </w:style>
  <w:style w:type="character" w:customStyle="1" w:styleId="b-form-input">
    <w:name w:val="b-form-input"/>
    <w:basedOn w:val="a8"/>
    <w:rsid w:val="001D76BC"/>
  </w:style>
  <w:style w:type="character" w:customStyle="1" w:styleId="b-form-inputbox">
    <w:name w:val="b-form-input__box"/>
    <w:basedOn w:val="a8"/>
    <w:rsid w:val="001D76BC"/>
  </w:style>
  <w:style w:type="character" w:customStyle="1" w:styleId="b-form-button">
    <w:name w:val="b-form-button"/>
    <w:basedOn w:val="a8"/>
    <w:rsid w:val="001D76BC"/>
  </w:style>
  <w:style w:type="character" w:customStyle="1" w:styleId="b-form-buttontext">
    <w:name w:val="b-form-button__text"/>
    <w:basedOn w:val="a8"/>
    <w:rsid w:val="001D76BC"/>
  </w:style>
  <w:style w:type="paragraph" w:styleId="z-1">
    <w:name w:val="HTML Bottom of Form"/>
    <w:basedOn w:val="a7"/>
    <w:next w:val="a7"/>
    <w:link w:val="z-2"/>
    <w:hidden/>
    <w:uiPriority w:val="99"/>
    <w:unhideWhenUsed/>
    <w:rsid w:val="001D76BC"/>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1D76BC"/>
    <w:rPr>
      <w:rFonts w:ascii="Arial" w:eastAsia="Times New Roman" w:hAnsi="Arial" w:cs="Times New Roman"/>
      <w:vanish/>
      <w:sz w:val="16"/>
      <w:szCs w:val="16"/>
      <w:lang w:eastAsia="ru-RU"/>
    </w:rPr>
  </w:style>
  <w:style w:type="character" w:customStyle="1" w:styleId="apple-converted-space">
    <w:name w:val="apple-converted-space"/>
    <w:basedOn w:val="a8"/>
    <w:rsid w:val="001D76BC"/>
  </w:style>
  <w:style w:type="paragraph" w:customStyle="1" w:styleId="afffff6">
    <w:name w:val="Знак Знак Знак Знак"/>
    <w:basedOn w:val="a7"/>
    <w:uiPriority w:val="99"/>
    <w:qFormat/>
    <w:rsid w:val="001D76BC"/>
    <w:pPr>
      <w:widowControl w:val="0"/>
      <w:adjustRightInd w:val="0"/>
      <w:spacing w:before="100" w:beforeAutospacing="1" w:after="100" w:afterAutospacing="1" w:line="360" w:lineRule="atLeast"/>
    </w:pPr>
    <w:rPr>
      <w:rFonts w:ascii="Tahoma" w:hAnsi="Tahoma"/>
      <w:lang w:val="en-US"/>
    </w:rPr>
  </w:style>
  <w:style w:type="character" w:customStyle="1" w:styleId="geo-lat">
    <w:name w:val="geo-lat"/>
    <w:basedOn w:val="a8"/>
    <w:rsid w:val="001D76BC"/>
  </w:style>
  <w:style w:type="character" w:customStyle="1" w:styleId="geo-lon">
    <w:name w:val="geo-lon"/>
    <w:basedOn w:val="a8"/>
    <w:rsid w:val="001D76BC"/>
  </w:style>
  <w:style w:type="paragraph" w:customStyle="1" w:styleId="1f5">
    <w:name w:val="заголовок 1"/>
    <w:basedOn w:val="a7"/>
    <w:next w:val="a7"/>
    <w:link w:val="1f6"/>
    <w:qFormat/>
    <w:rsid w:val="001D76BC"/>
    <w:pPr>
      <w:keepNext/>
      <w:ind w:firstLine="720"/>
    </w:pPr>
    <w:rPr>
      <w:b/>
    </w:rPr>
  </w:style>
  <w:style w:type="character" w:customStyle="1" w:styleId="1f6">
    <w:name w:val="заголовок 1 Знак"/>
    <w:basedOn w:val="a8"/>
    <w:link w:val="1f5"/>
    <w:rsid w:val="001D76BC"/>
    <w:rPr>
      <w:rFonts w:ascii="Times New Roman" w:eastAsia="Times New Roman" w:hAnsi="Times New Roman" w:cs="Times New Roman"/>
      <w:b/>
      <w:sz w:val="24"/>
      <w:szCs w:val="20"/>
      <w:lang w:eastAsia="ru-RU"/>
    </w:rPr>
  </w:style>
  <w:style w:type="paragraph" w:customStyle="1" w:styleId="font8">
    <w:name w:val="font8"/>
    <w:basedOn w:val="a7"/>
    <w:qFormat/>
    <w:rsid w:val="001D76BC"/>
    <w:pPr>
      <w:spacing w:before="100" w:beforeAutospacing="1" w:after="100" w:afterAutospacing="1"/>
    </w:pPr>
    <w:rPr>
      <w:b/>
      <w:bCs/>
      <w:color w:val="000000"/>
      <w:szCs w:val="24"/>
    </w:rPr>
  </w:style>
  <w:style w:type="paragraph" w:styleId="afffff7">
    <w:name w:val="Body Text First Indent"/>
    <w:basedOn w:val="aff0"/>
    <w:link w:val="afffff8"/>
    <w:rsid w:val="001D76BC"/>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1"/>
    <w:link w:val="afffff7"/>
    <w:rsid w:val="001D76BC"/>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7"/>
    <w:uiPriority w:val="99"/>
    <w:qFormat/>
    <w:rsid w:val="001D76BC"/>
    <w:pPr>
      <w:spacing w:before="100" w:after="100"/>
    </w:pPr>
    <w:rPr>
      <w:rFonts w:ascii="Verdana" w:hAnsi="Verdana"/>
      <w:color w:val="000000"/>
    </w:rPr>
  </w:style>
  <w:style w:type="paragraph" w:customStyle="1" w:styleId="240">
    <w:name w:val="Основной текст 24"/>
    <w:basedOn w:val="a7"/>
    <w:qFormat/>
    <w:rsid w:val="001D76BC"/>
    <w:pPr>
      <w:spacing w:before="120" w:line="320" w:lineRule="exact"/>
    </w:pPr>
  </w:style>
  <w:style w:type="table" w:styleId="1f7">
    <w:name w:val="Table Grid 1"/>
    <w:basedOn w:val="a9"/>
    <w:rsid w:val="001D76BC"/>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1D76BC"/>
    <w:rPr>
      <w:color w:val="808080"/>
    </w:rPr>
  </w:style>
  <w:style w:type="character" w:customStyle="1" w:styleId="1f8">
    <w:name w:val="Текст примечания Знак1"/>
    <w:semiHidden/>
    <w:rsid w:val="001D76BC"/>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rsid w:val="001D76BC"/>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1D76BC"/>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1D76BC"/>
    <w:rPr>
      <w:rFonts w:ascii="Consolas" w:eastAsia="Times New Roman" w:hAnsi="Consolas" w:cs="Times New Roman"/>
      <w:sz w:val="21"/>
      <w:szCs w:val="21"/>
      <w:lang w:eastAsia="ru-RU"/>
    </w:rPr>
  </w:style>
  <w:style w:type="character" w:customStyle="1" w:styleId="1fa">
    <w:name w:val="Тема примечания Знак1"/>
    <w:semiHidden/>
    <w:rsid w:val="001D76BC"/>
    <w:rPr>
      <w:rFonts w:ascii="Times New Roman" w:eastAsia="Times New Roman" w:hAnsi="Times New Roman" w:cs="Times New Roman"/>
      <w:b/>
      <w:bCs/>
      <w:sz w:val="20"/>
      <w:szCs w:val="20"/>
      <w:lang w:eastAsia="ru-RU"/>
    </w:rPr>
  </w:style>
  <w:style w:type="character" w:customStyle="1" w:styleId="1fb">
    <w:name w:val="Текст выноски Знак1"/>
    <w:semiHidden/>
    <w:rsid w:val="001D76BC"/>
    <w:rPr>
      <w:rFonts w:ascii="Tahoma" w:eastAsia="Times New Roman" w:hAnsi="Tahoma" w:cs="Tahoma"/>
      <w:sz w:val="16"/>
      <w:szCs w:val="16"/>
      <w:lang w:eastAsia="ru-RU"/>
    </w:rPr>
  </w:style>
  <w:style w:type="character" w:customStyle="1" w:styleId="ConsPlusNormal0">
    <w:name w:val="ConsPlusNormal Знак"/>
    <w:link w:val="ConsPlusNormal"/>
    <w:locked/>
    <w:rsid w:val="001D76BC"/>
    <w:rPr>
      <w:rFonts w:ascii="Arial" w:eastAsia="Times New Roman" w:hAnsi="Arial" w:cs="Arial"/>
      <w:sz w:val="20"/>
      <w:szCs w:val="20"/>
      <w:lang w:eastAsia="ru-RU"/>
    </w:rPr>
  </w:style>
  <w:style w:type="paragraph" w:customStyle="1" w:styleId="xl504">
    <w:name w:val="xl504"/>
    <w:basedOn w:val="a7"/>
    <w:qFormat/>
    <w:rsid w:val="001D76BC"/>
    <w:pPr>
      <w:spacing w:before="100" w:beforeAutospacing="1" w:after="100" w:afterAutospacing="1"/>
      <w:textAlignment w:val="center"/>
    </w:pPr>
    <w:rPr>
      <w:b/>
      <w:bCs/>
      <w:szCs w:val="24"/>
    </w:rPr>
  </w:style>
  <w:style w:type="paragraph" w:customStyle="1" w:styleId="xl505">
    <w:name w:val="xl5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06">
    <w:name w:val="xl50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07">
    <w:name w:val="xl507"/>
    <w:basedOn w:val="a7"/>
    <w:qFormat/>
    <w:rsid w:val="001D76BC"/>
    <w:pPr>
      <w:spacing w:before="100" w:beforeAutospacing="1" w:after="100" w:afterAutospacing="1"/>
      <w:textAlignment w:val="center"/>
    </w:pPr>
    <w:rPr>
      <w:szCs w:val="24"/>
    </w:rPr>
  </w:style>
  <w:style w:type="paragraph" w:customStyle="1" w:styleId="xl508">
    <w:name w:val="xl50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09">
    <w:name w:val="xl50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0">
    <w:name w:val="xl51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1">
    <w:name w:val="xl51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2">
    <w:name w:val="xl51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3">
    <w:name w:val="xl5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4">
    <w:name w:val="xl514"/>
    <w:basedOn w:val="a7"/>
    <w:qFormat/>
    <w:rsid w:val="001D76BC"/>
    <w:pPr>
      <w:spacing w:before="100" w:beforeAutospacing="1" w:after="100" w:afterAutospacing="1"/>
      <w:textAlignment w:val="center"/>
    </w:pPr>
    <w:rPr>
      <w:i/>
      <w:iCs/>
      <w:szCs w:val="24"/>
    </w:rPr>
  </w:style>
  <w:style w:type="paragraph" w:customStyle="1" w:styleId="xl515">
    <w:name w:val="xl51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6">
    <w:name w:val="xl5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17">
    <w:name w:val="xl517"/>
    <w:basedOn w:val="a7"/>
    <w:qFormat/>
    <w:rsid w:val="001D76BC"/>
    <w:pPr>
      <w:spacing w:before="100" w:beforeAutospacing="1" w:after="100" w:afterAutospacing="1"/>
      <w:jc w:val="center"/>
      <w:textAlignment w:val="center"/>
    </w:pPr>
    <w:rPr>
      <w:szCs w:val="24"/>
    </w:rPr>
  </w:style>
  <w:style w:type="paragraph" w:customStyle="1" w:styleId="xl518">
    <w:name w:val="xl5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519">
    <w:name w:val="xl51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0">
    <w:name w:val="xl5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521">
    <w:name w:val="xl5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22">
    <w:name w:val="xl5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3">
    <w:name w:val="xl52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24">
    <w:name w:val="xl524"/>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25">
    <w:name w:val="xl525"/>
    <w:basedOn w:val="a7"/>
    <w:qFormat/>
    <w:rsid w:val="001D76BC"/>
    <w:pPr>
      <w:spacing w:before="100" w:beforeAutospacing="1" w:after="100" w:afterAutospacing="1"/>
      <w:jc w:val="center"/>
      <w:textAlignment w:val="center"/>
    </w:pPr>
    <w:rPr>
      <w:szCs w:val="24"/>
    </w:rPr>
  </w:style>
  <w:style w:type="paragraph" w:customStyle="1" w:styleId="xl526">
    <w:name w:val="xl526"/>
    <w:basedOn w:val="a7"/>
    <w:qFormat/>
    <w:rsid w:val="001D76BC"/>
    <w:pPr>
      <w:spacing w:before="100" w:beforeAutospacing="1" w:after="100" w:afterAutospacing="1"/>
      <w:textAlignment w:val="center"/>
    </w:pPr>
    <w:rPr>
      <w:szCs w:val="24"/>
    </w:rPr>
  </w:style>
  <w:style w:type="paragraph" w:customStyle="1" w:styleId="xl527">
    <w:name w:val="xl5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8">
    <w:name w:val="xl52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29">
    <w:name w:val="xl52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Cs w:val="24"/>
    </w:rPr>
  </w:style>
  <w:style w:type="paragraph" w:customStyle="1" w:styleId="xl530">
    <w:name w:val="xl53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31">
    <w:name w:val="xl53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532">
    <w:name w:val="xl5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33">
    <w:name w:val="xl53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34">
    <w:name w:val="xl534"/>
    <w:basedOn w:val="a7"/>
    <w:qFormat/>
    <w:rsid w:val="001D76BC"/>
    <w:pPr>
      <w:spacing w:before="100" w:beforeAutospacing="1" w:after="100" w:afterAutospacing="1"/>
      <w:textAlignment w:val="center"/>
    </w:pPr>
    <w:rPr>
      <w:b/>
      <w:bCs/>
      <w:color w:val="FF0000"/>
      <w:szCs w:val="24"/>
    </w:rPr>
  </w:style>
  <w:style w:type="paragraph" w:customStyle="1" w:styleId="xl535">
    <w:name w:val="xl5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36">
    <w:name w:val="xl5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37">
    <w:name w:val="xl537"/>
    <w:basedOn w:val="a7"/>
    <w:qFormat/>
    <w:rsid w:val="001D76BC"/>
    <w:pPr>
      <w:spacing w:before="100" w:beforeAutospacing="1" w:after="100" w:afterAutospacing="1"/>
      <w:textAlignment w:val="center"/>
    </w:pPr>
    <w:rPr>
      <w:color w:val="FF0000"/>
      <w:szCs w:val="24"/>
    </w:rPr>
  </w:style>
  <w:style w:type="paragraph" w:customStyle="1" w:styleId="xl538">
    <w:name w:val="xl538"/>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539">
    <w:name w:val="xl539"/>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Cs w:val="24"/>
    </w:rPr>
  </w:style>
  <w:style w:type="paragraph" w:customStyle="1" w:styleId="xl540">
    <w:name w:val="xl540"/>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541">
    <w:name w:val="xl54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2">
    <w:name w:val="xl5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43">
    <w:name w:val="xl543"/>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Cs w:val="24"/>
    </w:rPr>
  </w:style>
  <w:style w:type="paragraph" w:customStyle="1" w:styleId="xl544">
    <w:name w:val="xl54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545">
    <w:name w:val="xl5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46">
    <w:name w:val="xl54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7">
    <w:name w:val="xl54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48">
    <w:name w:val="xl54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49">
    <w:name w:val="xl54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50">
    <w:name w:val="xl55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51">
    <w:name w:val="xl55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52">
    <w:name w:val="xl55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553">
    <w:name w:val="xl55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554">
    <w:name w:val="xl55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55">
    <w:name w:val="xl55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556">
    <w:name w:val="xl55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557">
    <w:name w:val="xl55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58">
    <w:name w:val="xl558"/>
    <w:basedOn w:val="a7"/>
    <w:qFormat/>
    <w:rsid w:val="001D76BC"/>
    <w:pPr>
      <w:shd w:val="clear" w:color="000000" w:fill="FFFFFF"/>
      <w:spacing w:before="100" w:beforeAutospacing="1" w:after="100" w:afterAutospacing="1"/>
      <w:jc w:val="center"/>
      <w:textAlignment w:val="center"/>
    </w:pPr>
    <w:rPr>
      <w:szCs w:val="24"/>
    </w:rPr>
  </w:style>
  <w:style w:type="paragraph" w:customStyle="1" w:styleId="xl559">
    <w:name w:val="xl559"/>
    <w:basedOn w:val="a7"/>
    <w:qFormat/>
    <w:rsid w:val="001D76BC"/>
    <w:pPr>
      <w:shd w:val="clear" w:color="000000" w:fill="FFFFFF"/>
      <w:spacing w:before="100" w:beforeAutospacing="1" w:after="100" w:afterAutospacing="1"/>
      <w:textAlignment w:val="center"/>
    </w:pPr>
    <w:rPr>
      <w:szCs w:val="24"/>
    </w:rPr>
  </w:style>
  <w:style w:type="paragraph" w:customStyle="1" w:styleId="xl560">
    <w:name w:val="xl56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561">
    <w:name w:val="xl56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Cs w:val="24"/>
    </w:rPr>
  </w:style>
  <w:style w:type="paragraph" w:customStyle="1" w:styleId="xl562">
    <w:name w:val="xl56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563">
    <w:name w:val="xl56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564">
    <w:name w:val="xl564"/>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5">
    <w:name w:val="xl565"/>
    <w:basedOn w:val="a7"/>
    <w:qFormat/>
    <w:rsid w:val="001D76BC"/>
    <w:pPr>
      <w:shd w:val="clear" w:color="000000" w:fill="FFC000"/>
      <w:spacing w:before="100" w:beforeAutospacing="1" w:after="100" w:afterAutospacing="1"/>
      <w:textAlignment w:val="center"/>
    </w:pPr>
    <w:rPr>
      <w:szCs w:val="24"/>
    </w:rPr>
  </w:style>
  <w:style w:type="paragraph" w:customStyle="1" w:styleId="xl566">
    <w:name w:val="xl566"/>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7">
    <w:name w:val="xl567"/>
    <w:basedOn w:val="a7"/>
    <w:qFormat/>
    <w:rsid w:val="001D76BC"/>
    <w:pPr>
      <w:shd w:val="clear" w:color="000000" w:fill="FFC000"/>
      <w:spacing w:before="100" w:beforeAutospacing="1" w:after="100" w:afterAutospacing="1"/>
      <w:jc w:val="center"/>
      <w:textAlignment w:val="center"/>
    </w:pPr>
    <w:rPr>
      <w:szCs w:val="24"/>
    </w:rPr>
  </w:style>
  <w:style w:type="paragraph" w:customStyle="1" w:styleId="xl568">
    <w:name w:val="xl568"/>
    <w:basedOn w:val="a7"/>
    <w:qFormat/>
    <w:rsid w:val="001D76BC"/>
    <w:pPr>
      <w:shd w:val="clear" w:color="000000" w:fill="FFC000"/>
      <w:spacing w:before="100" w:beforeAutospacing="1" w:after="100" w:afterAutospacing="1"/>
      <w:textAlignment w:val="center"/>
    </w:pPr>
    <w:rPr>
      <w:szCs w:val="24"/>
    </w:rPr>
  </w:style>
  <w:style w:type="paragraph" w:customStyle="1" w:styleId="xl569">
    <w:name w:val="xl569"/>
    <w:basedOn w:val="a7"/>
    <w:qFormat/>
    <w:rsid w:val="001D76BC"/>
    <w:pPr>
      <w:shd w:val="clear" w:color="000000" w:fill="FFC000"/>
      <w:spacing w:before="100" w:beforeAutospacing="1" w:after="100" w:afterAutospacing="1"/>
      <w:textAlignment w:val="center"/>
    </w:pPr>
    <w:rPr>
      <w:szCs w:val="24"/>
    </w:rPr>
  </w:style>
  <w:style w:type="paragraph" w:customStyle="1" w:styleId="xl570">
    <w:name w:val="xl570"/>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1">
    <w:name w:val="xl571"/>
    <w:basedOn w:val="a7"/>
    <w:qFormat/>
    <w:rsid w:val="001D76BC"/>
    <w:pPr>
      <w:shd w:val="clear" w:color="000000" w:fill="FFC000"/>
      <w:spacing w:before="100" w:beforeAutospacing="1" w:after="100" w:afterAutospacing="1"/>
      <w:textAlignment w:val="center"/>
    </w:pPr>
    <w:rPr>
      <w:b/>
      <w:bCs/>
      <w:szCs w:val="24"/>
    </w:rPr>
  </w:style>
  <w:style w:type="paragraph" w:customStyle="1" w:styleId="xl572">
    <w:name w:val="xl572"/>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3">
    <w:name w:val="xl573"/>
    <w:basedOn w:val="a7"/>
    <w:qFormat/>
    <w:rsid w:val="001D76BC"/>
    <w:pPr>
      <w:shd w:val="clear" w:color="000000" w:fill="FFC000"/>
      <w:spacing w:before="100" w:beforeAutospacing="1" w:after="100" w:afterAutospacing="1"/>
      <w:jc w:val="center"/>
      <w:textAlignment w:val="center"/>
    </w:pPr>
    <w:rPr>
      <w:b/>
      <w:bCs/>
      <w:szCs w:val="24"/>
    </w:rPr>
  </w:style>
  <w:style w:type="paragraph" w:customStyle="1" w:styleId="xl574">
    <w:name w:val="xl574"/>
    <w:basedOn w:val="a7"/>
    <w:qFormat/>
    <w:rsid w:val="001D76BC"/>
    <w:pPr>
      <w:shd w:val="clear" w:color="000000" w:fill="FFC000"/>
      <w:spacing w:before="100" w:beforeAutospacing="1" w:after="100" w:afterAutospacing="1"/>
      <w:textAlignment w:val="center"/>
    </w:pPr>
    <w:rPr>
      <w:b/>
      <w:bCs/>
      <w:szCs w:val="24"/>
    </w:rPr>
  </w:style>
  <w:style w:type="paragraph" w:customStyle="1" w:styleId="xl575">
    <w:name w:val="xl575"/>
    <w:basedOn w:val="a7"/>
    <w:qFormat/>
    <w:rsid w:val="001D76BC"/>
    <w:pPr>
      <w:shd w:val="clear" w:color="000000" w:fill="FFC000"/>
      <w:spacing w:before="100" w:beforeAutospacing="1" w:after="100" w:afterAutospacing="1"/>
      <w:textAlignment w:val="center"/>
    </w:pPr>
    <w:rPr>
      <w:b/>
      <w:bCs/>
      <w:szCs w:val="24"/>
    </w:rPr>
  </w:style>
  <w:style w:type="paragraph" w:customStyle="1" w:styleId="xl576">
    <w:name w:val="xl576"/>
    <w:basedOn w:val="a7"/>
    <w:qFormat/>
    <w:rsid w:val="001D76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Cs w:val="24"/>
    </w:rPr>
  </w:style>
  <w:style w:type="paragraph" w:customStyle="1" w:styleId="xl577">
    <w:name w:val="xl57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78">
    <w:name w:val="xl57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579">
    <w:name w:val="xl5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0">
    <w:name w:val="xl58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1">
    <w:name w:val="xl58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82">
    <w:name w:val="xl58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3">
    <w:name w:val="xl58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4">
    <w:name w:val="xl584"/>
    <w:basedOn w:val="a7"/>
    <w:qFormat/>
    <w:rsid w:val="001D76BC"/>
    <w:pPr>
      <w:shd w:val="clear" w:color="000000" w:fill="FFFFFF"/>
      <w:spacing w:before="100" w:beforeAutospacing="1" w:after="100" w:afterAutospacing="1"/>
      <w:textAlignment w:val="center"/>
    </w:pPr>
    <w:rPr>
      <w:b/>
      <w:bCs/>
      <w:szCs w:val="24"/>
    </w:rPr>
  </w:style>
  <w:style w:type="paragraph" w:customStyle="1" w:styleId="xl585">
    <w:name w:val="xl58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6">
    <w:name w:val="xl58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587">
    <w:name w:val="xl587"/>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588">
    <w:name w:val="xl58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89">
    <w:name w:val="xl589"/>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0">
    <w:name w:val="xl590"/>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1">
    <w:name w:val="xl591"/>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2">
    <w:name w:val="xl592"/>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3">
    <w:name w:val="xl59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94">
    <w:name w:val="xl594"/>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95">
    <w:name w:val="xl59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6">
    <w:name w:val="xl59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597">
    <w:name w:val="xl59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98">
    <w:name w:val="xl598"/>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rvps4">
    <w:name w:val="rvps4"/>
    <w:basedOn w:val="a7"/>
    <w:qFormat/>
    <w:rsid w:val="001D76BC"/>
    <w:pPr>
      <w:spacing w:before="100" w:beforeAutospacing="1" w:after="100" w:afterAutospacing="1"/>
    </w:pPr>
    <w:rPr>
      <w:szCs w:val="24"/>
    </w:rPr>
  </w:style>
  <w:style w:type="character" w:customStyle="1" w:styleId="rvts6">
    <w:name w:val="rvts6"/>
    <w:basedOn w:val="a8"/>
    <w:rsid w:val="001D76BC"/>
  </w:style>
  <w:style w:type="character" w:customStyle="1" w:styleId="afffffa">
    <w:name w:val="Цветовое выделение"/>
    <w:rsid w:val="001D76BC"/>
    <w:rPr>
      <w:b/>
      <w:bCs/>
      <w:color w:val="000080"/>
    </w:rPr>
  </w:style>
  <w:style w:type="paragraph" w:customStyle="1" w:styleId="Style13">
    <w:name w:val="Style13"/>
    <w:basedOn w:val="a7"/>
    <w:uiPriority w:val="99"/>
    <w:qFormat/>
    <w:rsid w:val="001D76BC"/>
    <w:pPr>
      <w:widowControl w:val="0"/>
      <w:autoSpaceDE w:val="0"/>
      <w:autoSpaceDN w:val="0"/>
      <w:adjustRightInd w:val="0"/>
    </w:pPr>
    <w:rPr>
      <w:szCs w:val="24"/>
    </w:rPr>
  </w:style>
  <w:style w:type="character" w:customStyle="1" w:styleId="FontStyle89">
    <w:name w:val="Font Style89"/>
    <w:uiPriority w:val="99"/>
    <w:rsid w:val="001D76BC"/>
    <w:rPr>
      <w:rFonts w:ascii="Times New Roman" w:hAnsi="Times New Roman" w:cs="Times New Roman"/>
      <w:sz w:val="22"/>
      <w:szCs w:val="22"/>
    </w:rPr>
  </w:style>
  <w:style w:type="character" w:styleId="HTML3">
    <w:name w:val="HTML Definition"/>
    <w:basedOn w:val="a8"/>
    <w:unhideWhenUsed/>
    <w:rsid w:val="001D76BC"/>
    <w:rPr>
      <w:i/>
      <w:iCs/>
    </w:rPr>
  </w:style>
  <w:style w:type="paragraph" w:customStyle="1" w:styleId="afffffb">
    <w:name w:val="Абзац"/>
    <w:basedOn w:val="36"/>
    <w:link w:val="afffffc"/>
    <w:qFormat/>
    <w:rsid w:val="001D76BC"/>
    <w:pPr>
      <w:spacing w:line="340" w:lineRule="exact"/>
      <w:ind w:right="0" w:firstLine="567"/>
    </w:pPr>
    <w:rPr>
      <w:sz w:val="26"/>
    </w:rPr>
  </w:style>
  <w:style w:type="character" w:customStyle="1" w:styleId="afffffc">
    <w:name w:val="Абзац Знак"/>
    <w:link w:val="afffffb"/>
    <w:qFormat/>
    <w:rsid w:val="001D76BC"/>
    <w:rPr>
      <w:rFonts w:ascii="Times New Roman" w:eastAsia="Times New Roman" w:hAnsi="Times New Roman" w:cs="Times New Roman"/>
      <w:sz w:val="26"/>
      <w:szCs w:val="20"/>
      <w:lang w:eastAsia="ru-RU"/>
    </w:rPr>
  </w:style>
  <w:style w:type="paragraph" w:customStyle="1" w:styleId="250">
    <w:name w:val="Основной текст 25"/>
    <w:basedOn w:val="a7"/>
    <w:uiPriority w:val="99"/>
    <w:qFormat/>
    <w:rsid w:val="001D76BC"/>
    <w:pPr>
      <w:spacing w:before="120" w:line="320" w:lineRule="exact"/>
    </w:pPr>
  </w:style>
  <w:style w:type="paragraph" w:customStyle="1" w:styleId="1fc">
    <w:name w:val="Знак Знак Знак1"/>
    <w:basedOn w:val="a7"/>
    <w:qFormat/>
    <w:rsid w:val="001D76BC"/>
    <w:rPr>
      <w:rFonts w:ascii="Verdana" w:hAnsi="Verdana" w:cs="Verdana"/>
      <w:lang w:val="en-US"/>
    </w:rPr>
  </w:style>
  <w:style w:type="paragraph" w:customStyle="1" w:styleId="xl63">
    <w:name w:val="xl63"/>
    <w:basedOn w:val="a7"/>
    <w:qFormat/>
    <w:rsid w:val="001D76BC"/>
    <w:pPr>
      <w:spacing w:before="100" w:beforeAutospacing="1" w:after="100" w:afterAutospacing="1"/>
      <w:jc w:val="center"/>
      <w:textAlignment w:val="center"/>
    </w:pPr>
    <w:rPr>
      <w:b/>
      <w:bCs/>
      <w:szCs w:val="24"/>
    </w:rPr>
  </w:style>
  <w:style w:type="paragraph" w:customStyle="1" w:styleId="xl64">
    <w:name w:val="xl6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92">
    <w:name w:val="Обычный9"/>
    <w:qFormat/>
    <w:rsid w:val="001D76BC"/>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7"/>
    <w:uiPriority w:val="99"/>
    <w:qFormat/>
    <w:rsid w:val="001D76BC"/>
    <w:pPr>
      <w:jc w:val="center"/>
    </w:pPr>
    <w:rPr>
      <w:szCs w:val="24"/>
      <w:lang w:val="en-US"/>
    </w:rPr>
  </w:style>
  <w:style w:type="paragraph" w:customStyle="1" w:styleId="afffffd">
    <w:name w:val="Содержимое таблицы"/>
    <w:basedOn w:val="a7"/>
    <w:qFormat/>
    <w:rsid w:val="001D76BC"/>
    <w:pPr>
      <w:suppressLineNumbers/>
    </w:pPr>
    <w:rPr>
      <w:szCs w:val="24"/>
      <w:lang w:eastAsia="ar-SA"/>
    </w:rPr>
  </w:style>
  <w:style w:type="character" w:customStyle="1" w:styleId="afffff2">
    <w:name w:val="Без интервала Знак"/>
    <w:link w:val="afffff1"/>
    <w:locked/>
    <w:rsid w:val="001D76BC"/>
    <w:rPr>
      <w:rFonts w:ascii="Calibri" w:eastAsia="Calibri" w:hAnsi="Calibri" w:cs="Times New Roman"/>
    </w:rPr>
  </w:style>
  <w:style w:type="paragraph" w:customStyle="1" w:styleId="font9">
    <w:name w:val="font9"/>
    <w:basedOn w:val="a7"/>
    <w:qFormat/>
    <w:rsid w:val="001D76BC"/>
    <w:pPr>
      <w:spacing w:before="100" w:beforeAutospacing="1" w:after="100" w:afterAutospacing="1"/>
    </w:pPr>
    <w:rPr>
      <w:color w:val="000000"/>
      <w:szCs w:val="24"/>
    </w:rPr>
  </w:style>
  <w:style w:type="paragraph" w:customStyle="1" w:styleId="font10">
    <w:name w:val="font10"/>
    <w:basedOn w:val="a7"/>
    <w:qFormat/>
    <w:rsid w:val="001D76BC"/>
    <w:pPr>
      <w:spacing w:before="100" w:beforeAutospacing="1" w:after="100" w:afterAutospacing="1"/>
    </w:pPr>
    <w:rPr>
      <w:b/>
      <w:bCs/>
      <w:color w:val="000000"/>
      <w:szCs w:val="24"/>
    </w:rPr>
  </w:style>
  <w:style w:type="paragraph" w:customStyle="1" w:styleId="font11">
    <w:name w:val="font11"/>
    <w:basedOn w:val="a7"/>
    <w:uiPriority w:val="99"/>
    <w:qFormat/>
    <w:rsid w:val="001D76BC"/>
    <w:pPr>
      <w:spacing w:before="100" w:beforeAutospacing="1" w:after="100" w:afterAutospacing="1"/>
    </w:pPr>
    <w:rPr>
      <w:color w:val="000000"/>
      <w:szCs w:val="24"/>
    </w:rPr>
  </w:style>
  <w:style w:type="paragraph" w:customStyle="1" w:styleId="font12">
    <w:name w:val="font12"/>
    <w:basedOn w:val="a7"/>
    <w:uiPriority w:val="99"/>
    <w:qFormat/>
    <w:rsid w:val="001D76BC"/>
    <w:pPr>
      <w:spacing w:before="100" w:beforeAutospacing="1" w:after="100" w:afterAutospacing="1"/>
    </w:pPr>
    <w:rPr>
      <w:b/>
      <w:bCs/>
      <w:color w:val="000000"/>
      <w:szCs w:val="24"/>
    </w:rPr>
  </w:style>
  <w:style w:type="paragraph" w:customStyle="1" w:styleId="font13">
    <w:name w:val="font13"/>
    <w:basedOn w:val="a7"/>
    <w:uiPriority w:val="99"/>
    <w:qFormat/>
    <w:rsid w:val="001D76BC"/>
    <w:pPr>
      <w:spacing w:before="100" w:beforeAutospacing="1" w:after="100" w:afterAutospacing="1"/>
    </w:pPr>
    <w:rPr>
      <w:color w:val="000000"/>
    </w:rPr>
  </w:style>
  <w:style w:type="paragraph" w:customStyle="1" w:styleId="font14">
    <w:name w:val="font14"/>
    <w:basedOn w:val="a7"/>
    <w:uiPriority w:val="99"/>
    <w:qFormat/>
    <w:rsid w:val="001D76BC"/>
    <w:pPr>
      <w:spacing w:before="100" w:beforeAutospacing="1" w:after="100" w:afterAutospacing="1"/>
    </w:pPr>
    <w:rPr>
      <w:color w:val="000000"/>
    </w:rPr>
  </w:style>
  <w:style w:type="paragraph" w:customStyle="1" w:styleId="260">
    <w:name w:val="Основной текст 26"/>
    <w:basedOn w:val="a7"/>
    <w:uiPriority w:val="99"/>
    <w:qFormat/>
    <w:rsid w:val="001D76BC"/>
    <w:pPr>
      <w:spacing w:before="120" w:line="320" w:lineRule="exact"/>
    </w:pPr>
  </w:style>
  <w:style w:type="character" w:styleId="afffffe">
    <w:name w:val="line number"/>
    <w:unhideWhenUsed/>
    <w:rsid w:val="001D76BC"/>
  </w:style>
  <w:style w:type="paragraph" w:customStyle="1" w:styleId="Textbody">
    <w:name w:val="Text body"/>
    <w:basedOn w:val="a7"/>
    <w:uiPriority w:val="99"/>
    <w:qFormat/>
    <w:rsid w:val="001D76BC"/>
    <w:pPr>
      <w:widowControl w:val="0"/>
      <w:suppressAutoHyphens/>
      <w:autoSpaceDN w:val="0"/>
      <w:spacing w:after="120"/>
      <w:textAlignment w:val="baseline"/>
    </w:pPr>
    <w:rPr>
      <w:rFonts w:eastAsia="Lucida Sans Unicode" w:cs="Tahoma"/>
      <w:kern w:val="3"/>
      <w:szCs w:val="24"/>
    </w:rPr>
  </w:style>
  <w:style w:type="paragraph" w:customStyle="1" w:styleId="Standard">
    <w:name w:val="Standard"/>
    <w:qFormat/>
    <w:rsid w:val="001D76B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1D76BC"/>
    <w:pPr>
      <w:numPr>
        <w:numId w:val="16"/>
      </w:numPr>
    </w:pPr>
  </w:style>
  <w:style w:type="paragraph" w:customStyle="1" w:styleId="216">
    <w:name w:val="Основной текст с отступом 21"/>
    <w:basedOn w:val="Standard"/>
    <w:qFormat/>
    <w:rsid w:val="001D76BC"/>
    <w:pPr>
      <w:spacing w:line="360" w:lineRule="auto"/>
      <w:ind w:firstLine="900"/>
      <w:jc w:val="center"/>
    </w:pPr>
    <w:rPr>
      <w:b/>
      <w:bCs/>
      <w:sz w:val="32"/>
    </w:rPr>
  </w:style>
  <w:style w:type="paragraph" w:customStyle="1" w:styleId="53">
    <w:name w:val="Знак5 Знак Знак Знак"/>
    <w:basedOn w:val="a7"/>
    <w:uiPriority w:val="99"/>
    <w:qFormat/>
    <w:rsid w:val="001D76BC"/>
    <w:pPr>
      <w:spacing w:after="160" w:line="240" w:lineRule="exact"/>
    </w:pPr>
    <w:rPr>
      <w:rFonts w:ascii="Verdana" w:hAnsi="Verdana"/>
      <w:lang w:val="en-US"/>
    </w:rPr>
  </w:style>
  <w:style w:type="character" w:styleId="affffff">
    <w:name w:val="Intense Emphasis"/>
    <w:basedOn w:val="a8"/>
    <w:uiPriority w:val="21"/>
    <w:qFormat/>
    <w:rsid w:val="001D76BC"/>
    <w:rPr>
      <w:b/>
      <w:bCs/>
      <w:i/>
      <w:iCs/>
      <w:color w:val="4472C4" w:themeColor="accent1"/>
    </w:rPr>
  </w:style>
  <w:style w:type="character" w:customStyle="1" w:styleId="affffff0">
    <w:name w:val="Основной текст_"/>
    <w:basedOn w:val="a8"/>
    <w:link w:val="2f4"/>
    <w:locked/>
    <w:rsid w:val="001D76BC"/>
    <w:rPr>
      <w:rFonts w:ascii="Verdana" w:hAnsi="Verdana" w:cs="Verdana"/>
      <w:b/>
      <w:bCs/>
      <w:spacing w:val="-7"/>
      <w:sz w:val="21"/>
      <w:szCs w:val="21"/>
      <w:shd w:val="clear" w:color="auto" w:fill="FFFFFF"/>
    </w:rPr>
  </w:style>
  <w:style w:type="paragraph" w:customStyle="1" w:styleId="2f4">
    <w:name w:val="Основной текст2"/>
    <w:basedOn w:val="a7"/>
    <w:link w:val="affffff0"/>
    <w:uiPriority w:val="99"/>
    <w:qFormat/>
    <w:rsid w:val="001D76B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0"/>
    <w:uiPriority w:val="99"/>
    <w:rsid w:val="001D76B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1D76BC"/>
    <w:pPr>
      <w:widowControl w:val="0"/>
      <w:autoSpaceDE w:val="0"/>
      <w:autoSpaceDN w:val="0"/>
      <w:adjustRightInd w:val="0"/>
    </w:pPr>
    <w:rPr>
      <w:szCs w:val="24"/>
    </w:rPr>
  </w:style>
  <w:style w:type="character" w:customStyle="1" w:styleId="FontStyle82">
    <w:name w:val="Font Style82"/>
    <w:uiPriority w:val="99"/>
    <w:rsid w:val="001D76BC"/>
    <w:rPr>
      <w:rFonts w:ascii="Times New Roman" w:hAnsi="Times New Roman" w:cs="Times New Roman"/>
      <w:sz w:val="32"/>
      <w:szCs w:val="32"/>
    </w:rPr>
  </w:style>
  <w:style w:type="character" w:customStyle="1" w:styleId="FontStyle88">
    <w:name w:val="Font Style88"/>
    <w:uiPriority w:val="99"/>
    <w:rsid w:val="001D76BC"/>
    <w:rPr>
      <w:rFonts w:ascii="Times New Roman" w:hAnsi="Times New Roman" w:cs="Times New Roman"/>
      <w:sz w:val="26"/>
      <w:szCs w:val="26"/>
    </w:rPr>
  </w:style>
  <w:style w:type="paragraph" w:customStyle="1" w:styleId="xl761">
    <w:name w:val="xl76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762">
    <w:name w:val="xl762"/>
    <w:basedOn w:val="a7"/>
    <w:qFormat/>
    <w:rsid w:val="001D76BC"/>
    <w:pPr>
      <w:spacing w:before="100" w:beforeAutospacing="1" w:after="100" w:afterAutospacing="1"/>
      <w:jc w:val="center"/>
      <w:textAlignment w:val="center"/>
    </w:pPr>
    <w:rPr>
      <w:szCs w:val="24"/>
    </w:rPr>
  </w:style>
  <w:style w:type="paragraph" w:customStyle="1" w:styleId="xl763">
    <w:name w:val="xl763"/>
    <w:basedOn w:val="a7"/>
    <w:qFormat/>
    <w:rsid w:val="001D76BC"/>
    <w:pPr>
      <w:spacing w:before="100" w:beforeAutospacing="1" w:after="100" w:afterAutospacing="1"/>
      <w:jc w:val="center"/>
      <w:textAlignment w:val="center"/>
    </w:pPr>
    <w:rPr>
      <w:b/>
      <w:bCs/>
      <w:szCs w:val="24"/>
    </w:rPr>
  </w:style>
  <w:style w:type="paragraph" w:customStyle="1" w:styleId="xl764">
    <w:name w:val="xl76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5">
    <w:name w:val="xl76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766">
    <w:name w:val="xl766"/>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Cs w:val="24"/>
    </w:rPr>
  </w:style>
  <w:style w:type="paragraph" w:customStyle="1" w:styleId="xl767">
    <w:name w:val="xl76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8">
    <w:name w:val="xl76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69">
    <w:name w:val="xl769"/>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Cs w:val="24"/>
    </w:rPr>
  </w:style>
  <w:style w:type="paragraph" w:customStyle="1" w:styleId="xl770">
    <w:name w:val="xl77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1">
    <w:name w:val="xl771"/>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Cs w:val="24"/>
    </w:rPr>
  </w:style>
  <w:style w:type="paragraph" w:customStyle="1" w:styleId="xl772">
    <w:name w:val="xl77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73">
    <w:name w:val="xl77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774">
    <w:name w:val="xl774"/>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Cs w:val="24"/>
    </w:rPr>
  </w:style>
  <w:style w:type="paragraph" w:customStyle="1" w:styleId="xl775">
    <w:name w:val="xl775"/>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Cs w:val="24"/>
    </w:rPr>
  </w:style>
  <w:style w:type="paragraph" w:customStyle="1" w:styleId="xl776">
    <w:name w:val="xl776"/>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Cs w:val="24"/>
    </w:rPr>
  </w:style>
  <w:style w:type="paragraph" w:customStyle="1" w:styleId="xl777">
    <w:name w:val="xl77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778">
    <w:name w:val="xl77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9">
    <w:name w:val="xl77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80">
    <w:name w:val="xl780"/>
    <w:basedOn w:val="a7"/>
    <w:qFormat/>
    <w:rsid w:val="001D76B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Cs w:val="24"/>
    </w:rPr>
  </w:style>
  <w:style w:type="numbering" w:customStyle="1" w:styleId="1fd">
    <w:name w:val="Нет списка1"/>
    <w:next w:val="aa"/>
    <w:uiPriority w:val="99"/>
    <w:semiHidden/>
    <w:unhideWhenUsed/>
    <w:rsid w:val="001D76BC"/>
  </w:style>
  <w:style w:type="paragraph" w:customStyle="1" w:styleId="xl34">
    <w:name w:val="xl3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1fe">
    <w:name w:val="Основной текст1"/>
    <w:basedOn w:val="a7"/>
    <w:qFormat/>
    <w:rsid w:val="001D76BC"/>
    <w:rPr>
      <w:rFonts w:ascii="Arial" w:hAnsi="Arial"/>
      <w:b/>
      <w:i/>
      <w:lang w:val="en-US"/>
    </w:rPr>
  </w:style>
  <w:style w:type="paragraph" w:customStyle="1" w:styleId="a10">
    <w:name w:val="a1"/>
    <w:basedOn w:val="a7"/>
    <w:qFormat/>
    <w:rsid w:val="001D76BC"/>
    <w:pPr>
      <w:spacing w:before="100" w:beforeAutospacing="1" w:after="100" w:afterAutospacing="1"/>
    </w:pPr>
    <w:rPr>
      <w:szCs w:val="24"/>
    </w:rPr>
  </w:style>
  <w:style w:type="paragraph" w:customStyle="1" w:styleId="a00">
    <w:name w:val="a0"/>
    <w:basedOn w:val="a7"/>
    <w:qFormat/>
    <w:rsid w:val="001D76BC"/>
    <w:pPr>
      <w:spacing w:before="100" w:beforeAutospacing="1" w:after="100" w:afterAutospacing="1"/>
    </w:pPr>
    <w:rPr>
      <w:szCs w:val="24"/>
    </w:rPr>
  </w:style>
  <w:style w:type="paragraph" w:customStyle="1" w:styleId="affffff1">
    <w:name w:val="a"/>
    <w:basedOn w:val="a7"/>
    <w:qFormat/>
    <w:rsid w:val="001D76BC"/>
    <w:pPr>
      <w:spacing w:before="100" w:beforeAutospacing="1" w:after="100" w:afterAutospacing="1"/>
    </w:pPr>
    <w:rPr>
      <w:szCs w:val="24"/>
    </w:rPr>
  </w:style>
  <w:style w:type="paragraph" w:customStyle="1" w:styleId="xl22">
    <w:name w:val="xl22"/>
    <w:basedOn w:val="a7"/>
    <w:qFormat/>
    <w:rsid w:val="001D76BC"/>
    <w:pPr>
      <w:spacing w:before="100" w:beforeAutospacing="1" w:after="100" w:afterAutospacing="1" w:line="360" w:lineRule="auto"/>
      <w:jc w:val="center"/>
    </w:pPr>
    <w:rPr>
      <w:rFonts w:ascii="Times New Roman CYR" w:hAnsi="Times New Roman CYR" w:cs="Times New Roman CYR"/>
      <w:szCs w:val="24"/>
    </w:rPr>
  </w:style>
  <w:style w:type="paragraph" w:customStyle="1" w:styleId="affffff2">
    <w:name w:val="Îáû÷íûé"/>
    <w:qFormat/>
    <w:rsid w:val="001D76BC"/>
    <w:pPr>
      <w:spacing w:after="0" w:line="240" w:lineRule="auto"/>
    </w:pPr>
    <w:rPr>
      <w:rFonts w:ascii="Times New Roman" w:eastAsia="Times New Roman" w:hAnsi="Times New Roman" w:cs="Times New Roman"/>
      <w:sz w:val="20"/>
      <w:szCs w:val="20"/>
      <w:lang w:val="en-US" w:eastAsia="ru-RU"/>
    </w:rPr>
  </w:style>
  <w:style w:type="paragraph" w:customStyle="1" w:styleId="affffff3">
    <w:name w:val="Заглавие раздела"/>
    <w:basedOn w:val="24"/>
    <w:semiHidden/>
    <w:qFormat/>
    <w:rsid w:val="001D76BC"/>
    <w:pPr>
      <w:numPr>
        <w:ilvl w:val="1"/>
      </w:numPr>
      <w:tabs>
        <w:tab w:val="num" w:pos="1440"/>
      </w:tabs>
      <w:spacing w:before="200" w:line="276" w:lineRule="auto"/>
      <w:ind w:left="1440" w:hanging="360"/>
    </w:pPr>
    <w:rPr>
      <w:b/>
      <w:bCs/>
      <w:color w:val="4472C4" w:themeColor="accent1"/>
    </w:rPr>
  </w:style>
  <w:style w:type="paragraph" w:customStyle="1" w:styleId="1ff">
    <w:name w:val="Заголовок_1 Знак"/>
    <w:basedOn w:val="a7"/>
    <w:link w:val="1ff0"/>
    <w:semiHidden/>
    <w:qFormat/>
    <w:rsid w:val="001D76BC"/>
    <w:pPr>
      <w:spacing w:line="360" w:lineRule="auto"/>
      <w:jc w:val="center"/>
    </w:pPr>
    <w:rPr>
      <w:b/>
      <w:caps/>
      <w:szCs w:val="24"/>
    </w:rPr>
  </w:style>
  <w:style w:type="character" w:customStyle="1" w:styleId="1ff0">
    <w:name w:val="Заголовок_1 Знак Знак"/>
    <w:link w:val="1ff"/>
    <w:semiHidden/>
    <w:rsid w:val="001D76BC"/>
    <w:rPr>
      <w:rFonts w:ascii="Times New Roman" w:eastAsia="Times New Roman" w:hAnsi="Times New Roman" w:cs="Times New Roman"/>
      <w:b/>
      <w:caps/>
      <w:sz w:val="24"/>
      <w:szCs w:val="24"/>
      <w:lang w:eastAsia="ru-RU"/>
    </w:rPr>
  </w:style>
  <w:style w:type="paragraph" w:customStyle="1" w:styleId="affffff4">
    <w:name w:val="Неразрывный основной текст"/>
    <w:basedOn w:val="aff0"/>
    <w:semiHidden/>
    <w:qFormat/>
    <w:rsid w:val="001D76BC"/>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
    <w:link w:val="affffff6"/>
    <w:qFormat/>
    <w:rsid w:val="001D76BC"/>
    <w:pPr>
      <w:keepNext/>
      <w:spacing w:line="360" w:lineRule="auto"/>
      <w:ind w:left="1080"/>
    </w:pPr>
    <w:rPr>
      <w:rFonts w:ascii="Arial" w:hAnsi="Arial" w:cs="Arial"/>
      <w:spacing w:val="-5"/>
    </w:rPr>
  </w:style>
  <w:style w:type="paragraph" w:customStyle="1" w:styleId="affffff7">
    <w:name w:val="Название части"/>
    <w:basedOn w:val="a7"/>
    <w:semiHidden/>
    <w:qFormat/>
    <w:rsid w:val="001D76BC"/>
    <w:pPr>
      <w:shd w:val="solid" w:color="auto" w:fill="auto"/>
      <w:spacing w:line="360" w:lineRule="exact"/>
      <w:jc w:val="center"/>
    </w:pPr>
    <w:rPr>
      <w:rFonts w:ascii="Arial" w:hAnsi="Arial" w:cs="Arial"/>
      <w:color w:val="FFFFFF"/>
      <w:spacing w:val="-16"/>
      <w:sz w:val="26"/>
      <w:szCs w:val="26"/>
    </w:rPr>
  </w:style>
  <w:style w:type="paragraph" w:customStyle="1" w:styleId="affffff8">
    <w:name w:val="Подзаголовок главы"/>
    <w:basedOn w:val="afffa"/>
    <w:semiHidden/>
    <w:qFormat/>
    <w:rsid w:val="001D76BC"/>
    <w:pPr>
      <w:keepNext/>
      <w:keepLines/>
      <w:spacing w:after="120" w:line="340" w:lineRule="atLeast"/>
      <w:jc w:val="left"/>
    </w:pPr>
    <w:rPr>
      <w:rFonts w:ascii="Arial" w:hAnsi="Arial" w:cs="Arial"/>
      <w:b w:val="0"/>
      <w:spacing w:val="-16"/>
      <w:kern w:val="28"/>
      <w:sz w:val="32"/>
      <w:szCs w:val="32"/>
    </w:rPr>
  </w:style>
  <w:style w:type="paragraph" w:customStyle="1" w:styleId="affffff9">
    <w:name w:val="Название предприятия"/>
    <w:basedOn w:val="a7"/>
    <w:semiHidden/>
    <w:qFormat/>
    <w:rsid w:val="001D76BC"/>
    <w:pPr>
      <w:keepNext/>
      <w:keepLines/>
      <w:spacing w:line="220" w:lineRule="atLeast"/>
    </w:pPr>
    <w:rPr>
      <w:rFonts w:ascii="Arial Black" w:hAnsi="Arial Black" w:cs="Arial Black"/>
      <w:spacing w:val="-25"/>
      <w:kern w:val="28"/>
      <w:sz w:val="32"/>
      <w:szCs w:val="32"/>
    </w:rPr>
  </w:style>
  <w:style w:type="paragraph" w:customStyle="1" w:styleId="19">
    <w:name w:val="Маркированный_1"/>
    <w:basedOn w:val="a7"/>
    <w:link w:val="1ff1"/>
    <w:uiPriority w:val="99"/>
    <w:qFormat/>
    <w:rsid w:val="001D76BC"/>
    <w:pPr>
      <w:numPr>
        <w:ilvl w:val="1"/>
        <w:numId w:val="23"/>
      </w:numPr>
      <w:tabs>
        <w:tab w:val="clear" w:pos="2149"/>
        <w:tab w:val="left" w:pos="900"/>
      </w:tabs>
      <w:spacing w:line="360" w:lineRule="auto"/>
      <w:ind w:left="0" w:firstLine="720"/>
    </w:pPr>
    <w:rPr>
      <w:szCs w:val="24"/>
    </w:rPr>
  </w:style>
  <w:style w:type="character" w:customStyle="1" w:styleId="1ff1">
    <w:name w:val="Маркированный_1 Знак"/>
    <w:link w:val="19"/>
    <w:uiPriority w:val="99"/>
    <w:rsid w:val="001D76BC"/>
    <w:rPr>
      <w:rFonts w:ascii="Times New Roman" w:hAnsi="Times New Roman"/>
      <w:sz w:val="24"/>
      <w:szCs w:val="24"/>
    </w:rPr>
  </w:style>
  <w:style w:type="paragraph" w:customStyle="1" w:styleId="affffffa">
    <w:name w:val="Текст таблицы"/>
    <w:basedOn w:val="a7"/>
    <w:qFormat/>
    <w:rsid w:val="001D76BC"/>
    <w:pPr>
      <w:spacing w:line="360" w:lineRule="auto"/>
    </w:pPr>
    <w:rPr>
      <w:rFonts w:ascii="Arial" w:hAnsi="Arial" w:cs="Arial"/>
      <w:spacing w:val="-5"/>
      <w:sz w:val="16"/>
      <w:szCs w:val="16"/>
    </w:rPr>
  </w:style>
  <w:style w:type="paragraph" w:customStyle="1" w:styleId="affffffb">
    <w:name w:val="Подчеркнутый"/>
    <w:basedOn w:val="a7"/>
    <w:link w:val="affffffc"/>
    <w:semiHidden/>
    <w:qFormat/>
    <w:rsid w:val="001D76BC"/>
    <w:pPr>
      <w:spacing w:line="360" w:lineRule="auto"/>
    </w:pPr>
    <w:rPr>
      <w:szCs w:val="24"/>
      <w:u w:val="single"/>
    </w:rPr>
  </w:style>
  <w:style w:type="character" w:customStyle="1" w:styleId="affffffc">
    <w:name w:val="Подчеркнутый Знак"/>
    <w:link w:val="affffffb"/>
    <w:semiHidden/>
    <w:rsid w:val="001D76BC"/>
    <w:rPr>
      <w:rFonts w:ascii="Times New Roman" w:eastAsia="Times New Roman" w:hAnsi="Times New Roman" w:cs="Times New Roman"/>
      <w:sz w:val="24"/>
      <w:szCs w:val="24"/>
      <w:u w:val="single"/>
      <w:lang w:eastAsia="ru-RU"/>
    </w:rPr>
  </w:style>
  <w:style w:type="paragraph" w:customStyle="1" w:styleId="affffffd">
    <w:name w:val="Название документа"/>
    <w:basedOn w:val="a7"/>
    <w:semiHidden/>
    <w:qFormat/>
    <w:rsid w:val="001D76BC"/>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customStyle="1" w:styleId="afffffff">
    <w:name w:val="Нижний колонтитул (перв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customStyle="1" w:styleId="afffffff0">
    <w:name w:val="Нижний колонтитул (нечетный)"/>
    <w:basedOn w:val="ad"/>
    <w:semiHidden/>
    <w:qFormat/>
    <w:rsid w:val="001D76BC"/>
    <w:pPr>
      <w:keepLines/>
      <w:pBdr>
        <w:top w:val="single" w:sz="6" w:space="2" w:color="auto"/>
      </w:pBdr>
      <w:tabs>
        <w:tab w:val="clear" w:pos="4153"/>
        <w:tab w:val="clear" w:pos="8306"/>
        <w:tab w:val="center" w:pos="4320"/>
        <w:tab w:val="right" w:pos="8640"/>
      </w:tabs>
      <w:spacing w:before="600" w:line="190" w:lineRule="atLeast"/>
      <w:ind w:left="1080"/>
    </w:pPr>
    <w:rPr>
      <w:rFonts w:ascii="Arial" w:hAnsi="Arial" w:cs="Arial"/>
      <w:caps/>
      <w:spacing w:val="-5"/>
      <w:sz w:val="15"/>
      <w:szCs w:val="15"/>
    </w:rPr>
  </w:style>
  <w:style w:type="paragraph" w:styleId="54">
    <w:name w:val="List 5"/>
    <w:basedOn w:val="ab"/>
    <w:uiPriority w:val="99"/>
    <w:rsid w:val="001D76BC"/>
    <w:pPr>
      <w:widowControl/>
      <w:spacing w:after="240" w:line="240" w:lineRule="atLeast"/>
      <w:ind w:left="2880" w:hanging="360"/>
    </w:pPr>
    <w:rPr>
      <w:rFonts w:ascii="Arial" w:hAnsi="Arial" w:cs="Arial"/>
      <w:spacing w:val="-5"/>
    </w:rPr>
  </w:style>
  <w:style w:type="paragraph" w:styleId="46">
    <w:name w:val="List Bullet 4"/>
    <w:basedOn w:val="a7"/>
    <w:autoRedefine/>
    <w:rsid w:val="001D76BC"/>
    <w:pPr>
      <w:tabs>
        <w:tab w:val="num" w:pos="552"/>
      </w:tabs>
      <w:spacing w:after="240" w:line="240" w:lineRule="atLeast"/>
      <w:ind w:left="2520" w:hanging="552"/>
    </w:pPr>
    <w:rPr>
      <w:rFonts w:ascii="Arial" w:hAnsi="Arial" w:cs="Arial"/>
      <w:spacing w:val="-5"/>
    </w:rPr>
  </w:style>
  <w:style w:type="paragraph" w:styleId="55">
    <w:name w:val="List Bullet 5"/>
    <w:basedOn w:val="a7"/>
    <w:autoRedefine/>
    <w:uiPriority w:val="99"/>
    <w:rsid w:val="001D76BC"/>
    <w:pPr>
      <w:tabs>
        <w:tab w:val="num" w:pos="552"/>
      </w:tabs>
      <w:spacing w:after="240" w:line="240" w:lineRule="atLeast"/>
      <w:ind w:left="2880" w:hanging="552"/>
    </w:pPr>
    <w:rPr>
      <w:rFonts w:ascii="Arial" w:hAnsi="Arial" w:cs="Arial"/>
      <w:spacing w:val="-5"/>
    </w:rPr>
  </w:style>
  <w:style w:type="paragraph" w:styleId="afffffff1">
    <w:name w:val="List Continue"/>
    <w:basedOn w:val="ab"/>
    <w:rsid w:val="001D76BC"/>
    <w:pPr>
      <w:widowControl/>
      <w:spacing w:after="240" w:line="240" w:lineRule="atLeast"/>
      <w:ind w:left="1440" w:firstLine="0"/>
    </w:pPr>
    <w:rPr>
      <w:rFonts w:ascii="Arial" w:hAnsi="Arial" w:cs="Arial"/>
      <w:spacing w:val="-5"/>
    </w:rPr>
  </w:style>
  <w:style w:type="paragraph" w:styleId="3b">
    <w:name w:val="List Continue 3"/>
    <w:basedOn w:val="afffffff1"/>
    <w:rsid w:val="001D76BC"/>
    <w:pPr>
      <w:ind w:left="2520"/>
    </w:pPr>
  </w:style>
  <w:style w:type="paragraph" w:styleId="56">
    <w:name w:val="List Continue 5"/>
    <w:basedOn w:val="afffffff1"/>
    <w:uiPriority w:val="99"/>
    <w:rsid w:val="001D76BC"/>
    <w:pPr>
      <w:ind w:left="3240"/>
    </w:pPr>
  </w:style>
  <w:style w:type="paragraph" w:styleId="2f5">
    <w:name w:val="List Number 2"/>
    <w:basedOn w:val="a"/>
    <w:uiPriority w:val="99"/>
    <w:rsid w:val="001D76BC"/>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uiPriority w:val="99"/>
    <w:rsid w:val="001D76BC"/>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uiPriority w:val="99"/>
    <w:rsid w:val="001D76BC"/>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uiPriority w:val="99"/>
    <w:rsid w:val="001D76BC"/>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0"/>
    <w:semiHidden/>
    <w:qFormat/>
    <w:rsid w:val="001D76BC"/>
    <w:pPr>
      <w:keepNext/>
      <w:spacing w:before="360" w:after="120" w:line="360" w:lineRule="auto"/>
      <w:ind w:left="1080"/>
    </w:pPr>
    <w:rPr>
      <w:rFonts w:ascii="Arial" w:hAnsi="Arial" w:cs="Arial"/>
      <w:i/>
      <w:iCs/>
      <w:spacing w:val="-5"/>
      <w:kern w:val="28"/>
      <w:sz w:val="26"/>
      <w:szCs w:val="26"/>
    </w:rPr>
  </w:style>
  <w:style w:type="paragraph" w:customStyle="1" w:styleId="afffffff3">
    <w:name w:val="Обратный адрес"/>
    <w:basedOn w:val="a7"/>
    <w:semiHidden/>
    <w:qFormat/>
    <w:rsid w:val="001D76BC"/>
    <w:pPr>
      <w:keepLines/>
      <w:framePr w:w="5160" w:h="840" w:wrap="notBeside" w:vAnchor="page" w:hAnchor="page" w:x="6121" w:y="915" w:anchorLock="1"/>
      <w:tabs>
        <w:tab w:val="left" w:pos="2160"/>
      </w:tabs>
      <w:spacing w:line="160" w:lineRule="atLeast"/>
    </w:pPr>
    <w:rPr>
      <w:rFonts w:ascii="Arial" w:hAnsi="Arial" w:cs="Arial"/>
      <w:sz w:val="14"/>
      <w:szCs w:val="14"/>
    </w:rPr>
  </w:style>
  <w:style w:type="paragraph" w:customStyle="1" w:styleId="afffffff4">
    <w:name w:val="Название раздела"/>
    <w:basedOn w:val="a7"/>
    <w:next w:val="aff0"/>
    <w:semiHidden/>
    <w:qFormat/>
    <w:rsid w:val="001D76BC"/>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5">
    <w:name w:val="Подзаголовок титульного листа"/>
    <w:basedOn w:val="a7"/>
    <w:next w:val="aff0"/>
    <w:semiHidden/>
    <w:qFormat/>
    <w:rsid w:val="001D76BC"/>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6">
    <w:name w:val="Надстрочный"/>
    <w:semiHidden/>
    <w:rsid w:val="001D76BC"/>
    <w:rPr>
      <w:b/>
      <w:bCs/>
      <w:vertAlign w:val="superscript"/>
    </w:rPr>
  </w:style>
  <w:style w:type="character" w:styleId="HTML4">
    <w:name w:val="HTML Sample"/>
    <w:rsid w:val="001D76BC"/>
    <w:rPr>
      <w:rFonts w:ascii="Courier New" w:hAnsi="Courier New" w:cs="Courier New"/>
      <w:lang w:val="ru-RU"/>
    </w:rPr>
  </w:style>
  <w:style w:type="paragraph" w:styleId="2f6">
    <w:name w:val="envelope return"/>
    <w:basedOn w:val="a7"/>
    <w:rsid w:val="001D76BC"/>
    <w:pPr>
      <w:spacing w:line="360" w:lineRule="auto"/>
      <w:ind w:left="1080"/>
    </w:pPr>
    <w:rPr>
      <w:rFonts w:ascii="Arial" w:hAnsi="Arial" w:cs="Arial"/>
      <w:spacing w:val="-5"/>
    </w:rPr>
  </w:style>
  <w:style w:type="character" w:styleId="HTML5">
    <w:name w:val="HTML Variable"/>
    <w:rsid w:val="001D76BC"/>
    <w:rPr>
      <w:i/>
      <w:iCs/>
      <w:lang w:val="ru-RU"/>
    </w:rPr>
  </w:style>
  <w:style w:type="character" w:styleId="HTML6">
    <w:name w:val="HTML Typewriter"/>
    <w:rsid w:val="001D76BC"/>
    <w:rPr>
      <w:rFonts w:ascii="Courier New" w:hAnsi="Courier New" w:cs="Courier New"/>
      <w:sz w:val="20"/>
      <w:szCs w:val="20"/>
      <w:lang w:val="ru-RU"/>
    </w:rPr>
  </w:style>
  <w:style w:type="paragraph" w:styleId="afffffff7">
    <w:name w:val="Salutation"/>
    <w:basedOn w:val="a7"/>
    <w:next w:val="a7"/>
    <w:link w:val="afffffff8"/>
    <w:rsid w:val="001D76BC"/>
    <w:pPr>
      <w:spacing w:line="360" w:lineRule="auto"/>
      <w:ind w:left="1080"/>
    </w:pPr>
    <w:rPr>
      <w:rFonts w:ascii="Arial" w:hAnsi="Arial" w:cs="Arial"/>
      <w:spacing w:val="-5"/>
    </w:rPr>
  </w:style>
  <w:style w:type="character" w:customStyle="1" w:styleId="afffffff8">
    <w:name w:val="Приветствие Знак"/>
    <w:basedOn w:val="a8"/>
    <w:link w:val="afffffff7"/>
    <w:rsid w:val="001D76BC"/>
    <w:rPr>
      <w:rFonts w:ascii="Arial" w:eastAsia="Times New Roman" w:hAnsi="Arial" w:cs="Arial"/>
      <w:spacing w:val="-5"/>
      <w:sz w:val="20"/>
      <w:szCs w:val="20"/>
    </w:rPr>
  </w:style>
  <w:style w:type="paragraph" w:styleId="afffffff9">
    <w:name w:val="Closing"/>
    <w:basedOn w:val="a7"/>
    <w:link w:val="afffffffa"/>
    <w:rsid w:val="001D76BC"/>
    <w:pPr>
      <w:spacing w:line="360" w:lineRule="auto"/>
      <w:ind w:left="4252"/>
    </w:pPr>
    <w:rPr>
      <w:rFonts w:ascii="Arial" w:hAnsi="Arial" w:cs="Arial"/>
      <w:spacing w:val="-5"/>
    </w:rPr>
  </w:style>
  <w:style w:type="character" w:customStyle="1" w:styleId="afffffffa">
    <w:name w:val="Прощание Знак"/>
    <w:basedOn w:val="a8"/>
    <w:link w:val="afffffff9"/>
    <w:rsid w:val="001D76BC"/>
    <w:rPr>
      <w:rFonts w:ascii="Arial" w:eastAsia="Times New Roman" w:hAnsi="Arial" w:cs="Arial"/>
      <w:spacing w:val="-5"/>
      <w:sz w:val="20"/>
      <w:szCs w:val="20"/>
    </w:rPr>
  </w:style>
  <w:style w:type="paragraph" w:styleId="afffffffb">
    <w:name w:val="E-mail Signature"/>
    <w:basedOn w:val="a7"/>
    <w:link w:val="afffffffc"/>
    <w:rsid w:val="001D76BC"/>
    <w:pPr>
      <w:spacing w:line="360" w:lineRule="auto"/>
      <w:ind w:left="1080"/>
    </w:pPr>
    <w:rPr>
      <w:rFonts w:ascii="Arial" w:hAnsi="Arial" w:cs="Arial"/>
      <w:spacing w:val="-5"/>
    </w:rPr>
  </w:style>
  <w:style w:type="character" w:customStyle="1" w:styleId="afffffffc">
    <w:name w:val="Электронная подпись Знак"/>
    <w:basedOn w:val="a8"/>
    <w:link w:val="afffffffb"/>
    <w:rsid w:val="001D76BC"/>
    <w:rPr>
      <w:rFonts w:ascii="Arial" w:eastAsia="Times New Roman" w:hAnsi="Arial" w:cs="Arial"/>
      <w:spacing w:val="-5"/>
      <w:sz w:val="20"/>
      <w:szCs w:val="20"/>
    </w:rPr>
  </w:style>
  <w:style w:type="paragraph" w:customStyle="1" w:styleId="afffffffd">
    <w:name w:val="Обычный в таблице Знак"/>
    <w:basedOn w:val="a7"/>
    <w:link w:val="afffffffe"/>
    <w:semiHidden/>
    <w:qFormat/>
    <w:rsid w:val="001D76BC"/>
    <w:pPr>
      <w:spacing w:line="360" w:lineRule="auto"/>
    </w:pPr>
    <w:rPr>
      <w:sz w:val="28"/>
      <w:szCs w:val="28"/>
    </w:rPr>
  </w:style>
  <w:style w:type="character" w:customStyle="1" w:styleId="1ff2">
    <w:name w:val="Заголовок_1 Знак Знак Знак"/>
    <w:semiHidden/>
    <w:rsid w:val="001D76BC"/>
    <w:rPr>
      <w:b/>
      <w:caps/>
      <w:sz w:val="24"/>
      <w:szCs w:val="24"/>
      <w:lang w:val="ru-RU" w:eastAsia="ru-RU" w:bidi="ar-SA"/>
    </w:rPr>
  </w:style>
  <w:style w:type="paragraph" w:customStyle="1" w:styleId="ConsTitle">
    <w:name w:val="ConsTitle"/>
    <w:qFormat/>
    <w:rsid w:val="001D76B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7">
    <w:name w:val="Стиль2"/>
    <w:basedOn w:val="a7"/>
    <w:next w:val="1f0"/>
    <w:link w:val="2f8"/>
    <w:qFormat/>
    <w:rsid w:val="001D76BC"/>
    <w:pPr>
      <w:spacing w:line="360" w:lineRule="auto"/>
      <w:ind w:right="-8" w:firstLine="720"/>
      <w:jc w:val="center"/>
    </w:pPr>
    <w:rPr>
      <w:b/>
      <w:caps/>
      <w:szCs w:val="24"/>
    </w:rPr>
  </w:style>
  <w:style w:type="numbering" w:styleId="111111">
    <w:name w:val="Outline List 2"/>
    <w:aliases w:val="1 / 1.1 / 1.1."/>
    <w:basedOn w:val="aa"/>
    <w:rsid w:val="001D76BC"/>
    <w:pPr>
      <w:numPr>
        <w:numId w:val="30"/>
      </w:numPr>
    </w:pPr>
  </w:style>
  <w:style w:type="paragraph" w:customStyle="1" w:styleId="1ff3">
    <w:name w:val="Заголовок1"/>
    <w:basedOn w:val="a7"/>
    <w:qFormat/>
    <w:rsid w:val="001D76BC"/>
    <w:pPr>
      <w:tabs>
        <w:tab w:val="left" w:pos="8460"/>
      </w:tabs>
      <w:spacing w:line="360" w:lineRule="auto"/>
      <w:ind w:firstLine="540"/>
      <w:jc w:val="center"/>
    </w:pPr>
    <w:rPr>
      <w:caps/>
      <w:szCs w:val="24"/>
    </w:rPr>
  </w:style>
  <w:style w:type="paragraph" w:customStyle="1" w:styleId="affffffff">
    <w:name w:val="База заголовка"/>
    <w:basedOn w:val="a7"/>
    <w:next w:val="aff0"/>
    <w:semiHidden/>
    <w:qFormat/>
    <w:rsid w:val="001D76BC"/>
    <w:pPr>
      <w:keepNext/>
      <w:keepLines/>
      <w:spacing w:before="140" w:line="220" w:lineRule="atLeast"/>
      <w:ind w:left="1080"/>
    </w:pPr>
    <w:rPr>
      <w:rFonts w:ascii="Arial" w:hAnsi="Arial" w:cs="Arial"/>
      <w:spacing w:val="-4"/>
      <w:kern w:val="28"/>
      <w:sz w:val="22"/>
    </w:rPr>
  </w:style>
  <w:style w:type="paragraph" w:customStyle="1" w:styleId="affffffff0">
    <w:name w:val="Цитаты"/>
    <w:basedOn w:val="a7"/>
    <w:semiHidden/>
    <w:qFormat/>
    <w:rsid w:val="001D76B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rPr>
  </w:style>
  <w:style w:type="paragraph" w:customStyle="1" w:styleId="affffffff1">
    <w:name w:val="Заголовок части"/>
    <w:basedOn w:val="a7"/>
    <w:semiHidden/>
    <w:qFormat/>
    <w:rsid w:val="001D76BC"/>
    <w:pPr>
      <w:shd w:val="solid" w:color="auto" w:fill="auto"/>
      <w:spacing w:line="660" w:lineRule="exact"/>
      <w:jc w:val="center"/>
    </w:pPr>
    <w:rPr>
      <w:rFonts w:ascii="Arial Black" w:hAnsi="Arial Black" w:cs="Arial Black"/>
      <w:color w:val="FFFFFF"/>
      <w:spacing w:val="-40"/>
      <w:sz w:val="84"/>
      <w:szCs w:val="84"/>
    </w:rPr>
  </w:style>
  <w:style w:type="paragraph" w:customStyle="1" w:styleId="affffffff2">
    <w:name w:val="Заголовок главы"/>
    <w:basedOn w:val="a7"/>
    <w:semiHidden/>
    <w:qFormat/>
    <w:rsid w:val="001D76BC"/>
    <w:pPr>
      <w:spacing w:line="360" w:lineRule="auto"/>
      <w:jc w:val="center"/>
    </w:pPr>
    <w:rPr>
      <w:caps/>
      <w:szCs w:val="24"/>
    </w:rPr>
  </w:style>
  <w:style w:type="paragraph" w:customStyle="1" w:styleId="affffffff3">
    <w:name w:val="База сноски"/>
    <w:basedOn w:val="a7"/>
    <w:semiHidden/>
    <w:qFormat/>
    <w:rsid w:val="001D76BC"/>
    <w:pPr>
      <w:keepLines/>
      <w:spacing w:line="200" w:lineRule="atLeast"/>
      <w:ind w:left="1080"/>
    </w:pPr>
    <w:rPr>
      <w:rFonts w:ascii="Arial" w:hAnsi="Arial" w:cs="Arial"/>
      <w:spacing w:val="-5"/>
      <w:sz w:val="16"/>
      <w:szCs w:val="16"/>
    </w:rPr>
  </w:style>
  <w:style w:type="paragraph" w:customStyle="1" w:styleId="affffffff4">
    <w:name w:val="Заголовок титульного листа"/>
    <w:basedOn w:val="affffffff"/>
    <w:next w:val="a7"/>
    <w:semiHidden/>
    <w:qFormat/>
    <w:rsid w:val="001D76B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qFormat/>
    <w:rsid w:val="001D76BC"/>
    <w:pPr>
      <w:keepLines/>
      <w:tabs>
        <w:tab w:val="center" w:pos="4320"/>
        <w:tab w:val="right" w:pos="8640"/>
      </w:tabs>
      <w:spacing w:line="190" w:lineRule="atLeast"/>
      <w:ind w:left="1080"/>
    </w:pPr>
    <w:rPr>
      <w:rFonts w:ascii="Arial" w:hAnsi="Arial" w:cs="Arial"/>
      <w:caps/>
      <w:spacing w:val="-5"/>
      <w:sz w:val="15"/>
      <w:szCs w:val="15"/>
    </w:rPr>
  </w:style>
  <w:style w:type="paragraph" w:customStyle="1" w:styleId="affffffff6">
    <w:name w:val="Верхний колонтитул (четный)"/>
    <w:basedOn w:val="afb"/>
    <w:semiHidden/>
    <w:qFormat/>
    <w:rsid w:val="001D76BC"/>
    <w:pPr>
      <w:keepLines/>
      <w:pBdr>
        <w:bottom w:val="single" w:sz="6" w:space="1" w:color="auto"/>
      </w:pBdr>
      <w:tabs>
        <w:tab w:val="clear" w:pos="4153"/>
        <w:tab w:val="clear" w:pos="8306"/>
        <w:tab w:val="center" w:pos="4320"/>
        <w:tab w:val="right" w:pos="8640"/>
      </w:tabs>
      <w:spacing w:after="600" w:line="190" w:lineRule="atLeast"/>
      <w:ind w:left="1080"/>
    </w:pPr>
    <w:rPr>
      <w:rFonts w:ascii="Arial" w:hAnsi="Arial" w:cs="Arial"/>
      <w:caps/>
      <w:spacing w:val="-5"/>
      <w:sz w:val="15"/>
      <w:szCs w:val="15"/>
    </w:rPr>
  </w:style>
  <w:style w:type="paragraph" w:customStyle="1" w:styleId="affffffff7">
    <w:name w:val="Верхний колонтитул (первый)"/>
    <w:basedOn w:val="afb"/>
    <w:semiHidden/>
    <w:qFormat/>
    <w:rsid w:val="001D76BC"/>
    <w:pPr>
      <w:keepLines/>
      <w:pBdr>
        <w:top w:val="single" w:sz="6" w:space="2" w:color="auto"/>
      </w:pBdr>
      <w:tabs>
        <w:tab w:val="clear" w:pos="4153"/>
        <w:tab w:val="clear" w:pos="8306"/>
        <w:tab w:val="center" w:pos="4320"/>
        <w:tab w:val="right" w:pos="8640"/>
      </w:tabs>
      <w:spacing w:line="190" w:lineRule="atLeast"/>
      <w:ind w:left="1080"/>
      <w:jc w:val="right"/>
    </w:pPr>
    <w:rPr>
      <w:rFonts w:ascii="Arial" w:hAnsi="Arial" w:cs="Arial"/>
      <w:caps/>
      <w:spacing w:val="-5"/>
      <w:sz w:val="15"/>
      <w:szCs w:val="15"/>
    </w:rPr>
  </w:style>
  <w:style w:type="paragraph" w:customStyle="1" w:styleId="affffffff8">
    <w:name w:val="Верхний колонтитул (нечетный)"/>
    <w:basedOn w:val="afb"/>
    <w:semiHidden/>
    <w:qFormat/>
    <w:rsid w:val="001D76BC"/>
    <w:pPr>
      <w:keepLines/>
      <w:pBdr>
        <w:bottom w:val="single" w:sz="6" w:space="1" w:color="auto"/>
      </w:pBdr>
      <w:tabs>
        <w:tab w:val="clear" w:pos="4153"/>
        <w:tab w:val="clear" w:pos="8306"/>
        <w:tab w:val="center" w:pos="4320"/>
        <w:tab w:val="right" w:pos="8640"/>
      </w:tabs>
      <w:spacing w:after="600" w:line="190" w:lineRule="atLeast"/>
      <w:ind w:left="1080"/>
    </w:pPr>
    <w:rPr>
      <w:rFonts w:ascii="Arial" w:hAnsi="Arial" w:cs="Arial"/>
      <w:caps/>
      <w:spacing w:val="-5"/>
      <w:sz w:val="15"/>
      <w:szCs w:val="15"/>
    </w:rPr>
  </w:style>
  <w:style w:type="paragraph" w:customStyle="1" w:styleId="affffffff9">
    <w:name w:val="База указателя"/>
    <w:basedOn w:val="a7"/>
    <w:semiHidden/>
    <w:qFormat/>
    <w:rsid w:val="001D76BC"/>
    <w:pPr>
      <w:spacing w:line="240" w:lineRule="atLeast"/>
      <w:ind w:left="360" w:hanging="360"/>
    </w:pPr>
    <w:rPr>
      <w:rFonts w:ascii="Arial" w:hAnsi="Arial" w:cs="Arial"/>
      <w:spacing w:val="-5"/>
      <w:sz w:val="18"/>
      <w:szCs w:val="18"/>
    </w:rPr>
  </w:style>
  <w:style w:type="character" w:customStyle="1" w:styleId="affffffffa">
    <w:name w:val="Вступление"/>
    <w:semiHidden/>
    <w:rsid w:val="001D76BC"/>
    <w:rPr>
      <w:rFonts w:ascii="Arial Black" w:hAnsi="Arial Black" w:cs="Arial Black"/>
      <w:spacing w:val="-4"/>
      <w:sz w:val="18"/>
      <w:szCs w:val="18"/>
    </w:rPr>
  </w:style>
  <w:style w:type="paragraph" w:customStyle="1" w:styleId="affffffffb">
    <w:name w:val="Заголовок таблицы"/>
    <w:basedOn w:val="a7"/>
    <w:qFormat/>
    <w:rsid w:val="001D76BC"/>
    <w:pPr>
      <w:spacing w:line="360" w:lineRule="auto"/>
      <w:jc w:val="center"/>
    </w:pPr>
    <w:rPr>
      <w:rFonts w:ascii="Arial Black" w:hAnsi="Arial Black" w:cs="Arial Black"/>
      <w:spacing w:val="-5"/>
      <w:sz w:val="16"/>
      <w:szCs w:val="16"/>
    </w:rPr>
  </w:style>
  <w:style w:type="character" w:customStyle="1" w:styleId="affffffffc">
    <w:name w:val="Девиз"/>
    <w:semiHidden/>
    <w:rsid w:val="001D76BC"/>
    <w:rPr>
      <w:i/>
      <w:iCs/>
      <w:spacing w:val="-6"/>
      <w:sz w:val="24"/>
      <w:szCs w:val="24"/>
      <w:lang w:val="ru-RU"/>
    </w:rPr>
  </w:style>
  <w:style w:type="paragraph" w:customStyle="1" w:styleId="affffffffd">
    <w:name w:val="База оглавления"/>
    <w:basedOn w:val="a7"/>
    <w:semiHidden/>
    <w:qFormat/>
    <w:rsid w:val="001D76BC"/>
    <w:pPr>
      <w:tabs>
        <w:tab w:val="right" w:leader="dot" w:pos="6480"/>
      </w:tabs>
      <w:spacing w:after="240" w:line="240" w:lineRule="atLeast"/>
    </w:pPr>
    <w:rPr>
      <w:rFonts w:ascii="Arial" w:hAnsi="Arial" w:cs="Arial"/>
      <w:spacing w:val="-5"/>
    </w:rPr>
  </w:style>
  <w:style w:type="paragraph" w:styleId="HTML7">
    <w:name w:val="HTML Address"/>
    <w:basedOn w:val="a7"/>
    <w:link w:val="HTML8"/>
    <w:rsid w:val="001D76BC"/>
    <w:pPr>
      <w:spacing w:line="360" w:lineRule="auto"/>
      <w:ind w:left="1080"/>
    </w:pPr>
    <w:rPr>
      <w:rFonts w:ascii="Arial" w:hAnsi="Arial" w:cs="Arial"/>
      <w:i/>
      <w:iCs/>
      <w:spacing w:val="-5"/>
    </w:rPr>
  </w:style>
  <w:style w:type="character" w:customStyle="1" w:styleId="HTML8">
    <w:name w:val="Адрес HTML Знак"/>
    <w:basedOn w:val="a8"/>
    <w:link w:val="HTML7"/>
    <w:rsid w:val="001D76BC"/>
    <w:rPr>
      <w:rFonts w:ascii="Arial" w:eastAsia="Times New Roman" w:hAnsi="Arial" w:cs="Arial"/>
      <w:i/>
      <w:iCs/>
      <w:spacing w:val="-5"/>
      <w:sz w:val="20"/>
      <w:szCs w:val="20"/>
    </w:rPr>
  </w:style>
  <w:style w:type="paragraph" w:styleId="affffffffe">
    <w:name w:val="envelope address"/>
    <w:basedOn w:val="a7"/>
    <w:rsid w:val="001D76BC"/>
    <w:pPr>
      <w:framePr w:w="7920" w:h="1980" w:hRule="exact" w:hSpace="180" w:wrap="auto" w:hAnchor="page" w:xAlign="center" w:yAlign="bottom"/>
      <w:spacing w:line="360" w:lineRule="auto"/>
      <w:ind w:left="2880"/>
    </w:pPr>
    <w:rPr>
      <w:rFonts w:ascii="Arial" w:hAnsi="Arial" w:cs="Arial"/>
      <w:spacing w:val="-5"/>
      <w:sz w:val="28"/>
      <w:szCs w:val="28"/>
    </w:rPr>
  </w:style>
  <w:style w:type="character" w:styleId="HTML9">
    <w:name w:val="HTML Acronym"/>
    <w:rsid w:val="001D76BC"/>
    <w:rPr>
      <w:lang w:val="ru-RU"/>
    </w:rPr>
  </w:style>
  <w:style w:type="paragraph" w:styleId="afffffffff">
    <w:name w:val="Date"/>
    <w:basedOn w:val="a7"/>
    <w:next w:val="a7"/>
    <w:link w:val="afffffffff0"/>
    <w:rsid w:val="001D76BC"/>
    <w:pPr>
      <w:spacing w:line="360" w:lineRule="auto"/>
      <w:ind w:left="1080"/>
    </w:pPr>
    <w:rPr>
      <w:rFonts w:ascii="Arial" w:hAnsi="Arial" w:cs="Arial"/>
      <w:spacing w:val="-5"/>
    </w:rPr>
  </w:style>
  <w:style w:type="character" w:customStyle="1" w:styleId="afffffffff0">
    <w:name w:val="Дата Знак"/>
    <w:basedOn w:val="a8"/>
    <w:link w:val="afffffffff"/>
    <w:rsid w:val="001D76BC"/>
    <w:rPr>
      <w:rFonts w:ascii="Arial" w:eastAsia="Times New Roman" w:hAnsi="Arial" w:cs="Arial"/>
      <w:spacing w:val="-5"/>
      <w:sz w:val="20"/>
      <w:szCs w:val="20"/>
    </w:rPr>
  </w:style>
  <w:style w:type="paragraph" w:styleId="afffffffff1">
    <w:name w:val="Note Heading"/>
    <w:basedOn w:val="a7"/>
    <w:next w:val="a7"/>
    <w:link w:val="afffffffff2"/>
    <w:rsid w:val="001D76BC"/>
    <w:pPr>
      <w:spacing w:line="360" w:lineRule="auto"/>
      <w:ind w:left="1080"/>
    </w:pPr>
    <w:rPr>
      <w:rFonts w:ascii="Arial" w:hAnsi="Arial" w:cs="Arial"/>
      <w:spacing w:val="-5"/>
    </w:rPr>
  </w:style>
  <w:style w:type="character" w:customStyle="1" w:styleId="afffffffff2">
    <w:name w:val="Заголовок записки Знак"/>
    <w:basedOn w:val="a8"/>
    <w:link w:val="afffffffff1"/>
    <w:rsid w:val="001D76BC"/>
    <w:rPr>
      <w:rFonts w:ascii="Arial" w:eastAsia="Times New Roman" w:hAnsi="Arial" w:cs="Arial"/>
      <w:spacing w:val="-5"/>
      <w:sz w:val="20"/>
      <w:szCs w:val="20"/>
    </w:rPr>
  </w:style>
  <w:style w:type="character" w:styleId="HTMLa">
    <w:name w:val="HTML Keyboard"/>
    <w:rsid w:val="001D76BC"/>
    <w:rPr>
      <w:rFonts w:ascii="Courier New" w:hAnsi="Courier New" w:cs="Courier New"/>
      <w:sz w:val="20"/>
      <w:szCs w:val="20"/>
      <w:lang w:val="ru-RU"/>
    </w:rPr>
  </w:style>
  <w:style w:type="character" w:styleId="HTMLb">
    <w:name w:val="HTML Code"/>
    <w:uiPriority w:val="99"/>
    <w:rsid w:val="001D76BC"/>
    <w:rPr>
      <w:rFonts w:ascii="Courier New" w:hAnsi="Courier New" w:cs="Courier New"/>
      <w:sz w:val="20"/>
      <w:szCs w:val="20"/>
      <w:lang w:val="ru-RU"/>
    </w:rPr>
  </w:style>
  <w:style w:type="paragraph" w:styleId="2f9">
    <w:name w:val="Body Text First Indent 2"/>
    <w:basedOn w:val="afe"/>
    <w:link w:val="2fa"/>
    <w:rsid w:val="001D76BC"/>
    <w:pPr>
      <w:spacing w:after="120"/>
      <w:ind w:left="283" w:firstLine="210"/>
    </w:pPr>
    <w:rPr>
      <w:rFonts w:ascii="Arial" w:hAnsi="Arial" w:cs="Arial"/>
      <w:spacing w:val="-5"/>
      <w:sz w:val="20"/>
    </w:rPr>
  </w:style>
  <w:style w:type="character" w:customStyle="1" w:styleId="2fa">
    <w:name w:val="Красная строка 2 Знак"/>
    <w:basedOn w:val="aff"/>
    <w:link w:val="2f9"/>
    <w:rsid w:val="001D76BC"/>
    <w:rPr>
      <w:rFonts w:ascii="Arial" w:eastAsia="Times New Roman" w:hAnsi="Arial" w:cs="Arial"/>
      <w:spacing w:val="-5"/>
      <w:sz w:val="20"/>
      <w:szCs w:val="20"/>
      <w:lang w:eastAsia="ru-RU"/>
    </w:rPr>
  </w:style>
  <w:style w:type="paragraph" w:customStyle="1" w:styleId="1ff4">
    <w:name w:val="Название объекта1"/>
    <w:basedOn w:val="a7"/>
    <w:semiHidden/>
    <w:qFormat/>
    <w:rsid w:val="001D76BC"/>
    <w:pPr>
      <w:spacing w:line="360" w:lineRule="auto"/>
      <w:ind w:left="1080"/>
    </w:pPr>
    <w:rPr>
      <w:rFonts w:ascii="Arial" w:hAnsi="Arial" w:cs="Arial"/>
      <w:spacing w:val="-5"/>
    </w:rPr>
  </w:style>
  <w:style w:type="paragraph" w:customStyle="1" w:styleId="1ff5">
    <w:name w:val="Цитата1"/>
    <w:basedOn w:val="a7"/>
    <w:qFormat/>
    <w:rsid w:val="001D76BC"/>
    <w:pPr>
      <w:spacing w:line="360" w:lineRule="auto"/>
      <w:ind w:left="526" w:right="43"/>
    </w:pPr>
    <w:rPr>
      <w:sz w:val="28"/>
    </w:rPr>
  </w:style>
  <w:style w:type="paragraph" w:customStyle="1" w:styleId="1ff6">
    <w:name w:val="Маркированный список1"/>
    <w:basedOn w:val="a7"/>
    <w:semiHidden/>
    <w:qFormat/>
    <w:rsid w:val="001D76BC"/>
    <w:pPr>
      <w:spacing w:before="100" w:beforeAutospacing="1" w:after="100" w:afterAutospacing="1" w:line="360" w:lineRule="auto"/>
    </w:pPr>
    <w:rPr>
      <w:sz w:val="28"/>
      <w:szCs w:val="24"/>
    </w:rPr>
  </w:style>
  <w:style w:type="paragraph" w:customStyle="1" w:styleId="1ff7">
    <w:name w:val="Нумерованный список1"/>
    <w:basedOn w:val="a7"/>
    <w:semiHidden/>
    <w:qFormat/>
    <w:rsid w:val="001D76BC"/>
    <w:pPr>
      <w:spacing w:before="100" w:beforeAutospacing="1" w:after="100" w:afterAutospacing="1" w:line="360" w:lineRule="auto"/>
    </w:pPr>
    <w:rPr>
      <w:sz w:val="28"/>
      <w:szCs w:val="24"/>
    </w:rPr>
  </w:style>
  <w:style w:type="table" w:styleId="-1">
    <w:name w:val="Table Web 1"/>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9"/>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9"/>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9"/>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1D76BC"/>
    <w:rPr>
      <w:caps/>
    </w:rPr>
  </w:style>
  <w:style w:type="character" w:customStyle="1" w:styleId="1fff">
    <w:name w:val="Маркированный_1 Знак Знак"/>
    <w:semiHidden/>
    <w:rsid w:val="001D76BC"/>
    <w:rPr>
      <w:sz w:val="24"/>
      <w:szCs w:val="24"/>
      <w:lang w:val="ru-RU" w:eastAsia="ru-RU" w:bidi="ar-SA"/>
    </w:rPr>
  </w:style>
  <w:style w:type="character" w:customStyle="1" w:styleId="afffffffff7">
    <w:name w:val="Подчеркнутый Знак Знак"/>
    <w:semiHidden/>
    <w:rsid w:val="001D76BC"/>
    <w:rPr>
      <w:sz w:val="24"/>
      <w:szCs w:val="24"/>
      <w:u w:val="single"/>
      <w:lang w:val="ru-RU" w:eastAsia="ru-RU" w:bidi="ar-SA"/>
    </w:rPr>
  </w:style>
  <w:style w:type="paragraph" w:customStyle="1" w:styleId="afffffffff8">
    <w:name w:val="Статья"/>
    <w:basedOn w:val="a7"/>
    <w:link w:val="afffffffff9"/>
    <w:semiHidden/>
    <w:qFormat/>
    <w:rsid w:val="001D76BC"/>
    <w:rPr>
      <w:szCs w:val="24"/>
    </w:rPr>
  </w:style>
  <w:style w:type="paragraph" w:customStyle="1" w:styleId="1fff0">
    <w:name w:val="текст 1"/>
    <w:basedOn w:val="a7"/>
    <w:next w:val="a7"/>
    <w:semiHidden/>
    <w:qFormat/>
    <w:rsid w:val="001D76BC"/>
    <w:pPr>
      <w:ind w:firstLine="540"/>
    </w:pPr>
    <w:rPr>
      <w:szCs w:val="24"/>
    </w:rPr>
  </w:style>
  <w:style w:type="paragraph" w:customStyle="1" w:styleId="afffffffffa">
    <w:name w:val="Заголовок таблици"/>
    <w:basedOn w:val="1fff0"/>
    <w:semiHidden/>
    <w:qFormat/>
    <w:rsid w:val="001D76BC"/>
    <w:rPr>
      <w:sz w:val="22"/>
    </w:rPr>
  </w:style>
  <w:style w:type="paragraph" w:customStyle="1" w:styleId="afffffffffb">
    <w:name w:val="Номер таблици"/>
    <w:basedOn w:val="a7"/>
    <w:next w:val="a7"/>
    <w:semiHidden/>
    <w:qFormat/>
    <w:rsid w:val="001D76BC"/>
    <w:pPr>
      <w:jc w:val="right"/>
    </w:pPr>
    <w:rPr>
      <w:b/>
      <w:szCs w:val="24"/>
    </w:rPr>
  </w:style>
  <w:style w:type="paragraph" w:customStyle="1" w:styleId="afffffffffc">
    <w:name w:val="Приложение"/>
    <w:basedOn w:val="a7"/>
    <w:next w:val="a7"/>
    <w:semiHidden/>
    <w:qFormat/>
    <w:rsid w:val="001D76BC"/>
    <w:pPr>
      <w:jc w:val="right"/>
    </w:pPr>
    <w:rPr>
      <w:szCs w:val="24"/>
    </w:rPr>
  </w:style>
  <w:style w:type="paragraph" w:customStyle="1" w:styleId="afffffffffd">
    <w:name w:val="Обычный по таблице"/>
    <w:basedOn w:val="a7"/>
    <w:semiHidden/>
    <w:qFormat/>
    <w:rsid w:val="001D76BC"/>
    <w:rPr>
      <w:szCs w:val="24"/>
    </w:rPr>
  </w:style>
  <w:style w:type="character" w:customStyle="1" w:styleId="afffffffe">
    <w:name w:val="Обычный в таблице Знак Знак"/>
    <w:link w:val="afffffffd"/>
    <w:rsid w:val="001D76BC"/>
    <w:rPr>
      <w:rFonts w:ascii="Times New Roman" w:eastAsia="Times New Roman" w:hAnsi="Times New Roman" w:cs="Times New Roman"/>
      <w:sz w:val="28"/>
      <w:szCs w:val="28"/>
      <w:lang w:eastAsia="ru-RU"/>
    </w:rPr>
  </w:style>
  <w:style w:type="paragraph" w:customStyle="1" w:styleId="xl24">
    <w:name w:val="xl2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5">
    <w:name w:val="xl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6">
    <w:name w:val="xl2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28">
    <w:name w:val="xl2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9">
    <w:name w:val="xl29"/>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rPr>
  </w:style>
  <w:style w:type="paragraph" w:customStyle="1" w:styleId="xl31">
    <w:name w:val="xl31"/>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2">
    <w:name w:val="xl3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3">
    <w:name w:val="xl33"/>
    <w:basedOn w:val="a7"/>
    <w:qFormat/>
    <w:rsid w:val="001D76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35">
    <w:name w:val="xl35"/>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6">
    <w:name w:val="xl36"/>
    <w:basedOn w:val="a7"/>
    <w:qFormat/>
    <w:rsid w:val="001D76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7">
    <w:name w:val="xl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numbering" w:customStyle="1" w:styleId="115">
    <w:name w:val="Нет списка11"/>
    <w:next w:val="aa"/>
    <w:uiPriority w:val="99"/>
    <w:semiHidden/>
    <w:rsid w:val="001D76BC"/>
  </w:style>
  <w:style w:type="character" w:customStyle="1" w:styleId="1fff1">
    <w:name w:val="Маркированный_1 Знак Знак Знак"/>
    <w:semiHidden/>
    <w:rsid w:val="001D76BC"/>
    <w:rPr>
      <w:sz w:val="24"/>
      <w:szCs w:val="24"/>
      <w:lang w:val="ru-RU" w:eastAsia="ru-RU" w:bidi="ar-SA"/>
    </w:rPr>
  </w:style>
  <w:style w:type="paragraph" w:customStyle="1" w:styleId="xl38">
    <w:name w:val="xl3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39">
    <w:name w:val="xl3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0">
    <w:name w:val="xl4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1">
    <w:name w:val="xl4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2">
    <w:name w:val="xl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
    <w:name w:val="xl4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
    <w:name w:val="xl4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
    <w:name w:val="xl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6">
    <w:name w:val="xl4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7">
    <w:name w:val="xl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
    <w:name w:val="xl48"/>
    <w:basedOn w:val="a7"/>
    <w:qFormat/>
    <w:rsid w:val="001D76BC"/>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49">
    <w:name w:val="xl49"/>
    <w:basedOn w:val="a7"/>
    <w:qFormat/>
    <w:rsid w:val="001D76BC"/>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0">
    <w:name w:val="xl5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51">
    <w:name w:val="xl51"/>
    <w:basedOn w:val="a7"/>
    <w:qFormat/>
    <w:rsid w:val="001D76BC"/>
    <w:pPr>
      <w:pBdr>
        <w:left w:val="single" w:sz="4" w:space="0" w:color="auto"/>
        <w:right w:val="single" w:sz="4" w:space="0" w:color="auto"/>
      </w:pBdr>
      <w:spacing w:before="100" w:beforeAutospacing="1" w:after="100" w:afterAutospacing="1"/>
      <w:jc w:val="center"/>
    </w:pPr>
    <w:rPr>
      <w:szCs w:val="24"/>
    </w:rPr>
  </w:style>
  <w:style w:type="paragraph" w:customStyle="1" w:styleId="xl52">
    <w:name w:val="xl52"/>
    <w:basedOn w:val="a7"/>
    <w:qFormat/>
    <w:rsid w:val="001D76BC"/>
    <w:pPr>
      <w:pBdr>
        <w:left w:val="single" w:sz="4" w:space="0" w:color="auto"/>
        <w:right w:val="single" w:sz="4" w:space="0" w:color="auto"/>
      </w:pBdr>
      <w:spacing w:before="100" w:beforeAutospacing="1" w:after="100" w:afterAutospacing="1"/>
    </w:pPr>
    <w:rPr>
      <w:szCs w:val="24"/>
    </w:rPr>
  </w:style>
  <w:style w:type="paragraph" w:customStyle="1" w:styleId="xl54">
    <w:name w:val="xl54"/>
    <w:basedOn w:val="a7"/>
    <w:qFormat/>
    <w:rsid w:val="001D76BC"/>
    <w:pPr>
      <w:pBdr>
        <w:left w:val="single" w:sz="4" w:space="0" w:color="auto"/>
        <w:right w:val="single" w:sz="4" w:space="0" w:color="auto"/>
      </w:pBdr>
      <w:spacing w:before="100" w:beforeAutospacing="1" w:after="100" w:afterAutospacing="1"/>
      <w:jc w:val="center"/>
    </w:pPr>
    <w:rPr>
      <w:b/>
      <w:bCs/>
      <w:color w:val="FF0000"/>
      <w:szCs w:val="24"/>
    </w:rPr>
  </w:style>
  <w:style w:type="paragraph" w:customStyle="1" w:styleId="xl55">
    <w:name w:val="xl55"/>
    <w:basedOn w:val="a7"/>
    <w:qFormat/>
    <w:rsid w:val="001D76BC"/>
    <w:pPr>
      <w:pBdr>
        <w:left w:val="single" w:sz="4" w:space="0" w:color="auto"/>
        <w:right w:val="single" w:sz="4" w:space="0" w:color="auto"/>
      </w:pBdr>
      <w:spacing w:before="100" w:beforeAutospacing="1" w:after="100" w:afterAutospacing="1"/>
    </w:pPr>
    <w:rPr>
      <w:b/>
      <w:bCs/>
      <w:szCs w:val="24"/>
    </w:rPr>
  </w:style>
  <w:style w:type="paragraph" w:customStyle="1" w:styleId="xl23">
    <w:name w:val="xl23"/>
    <w:basedOn w:val="a7"/>
    <w:qFormat/>
    <w:rsid w:val="001D76BC"/>
    <w:pPr>
      <w:pBdr>
        <w:left w:val="single" w:sz="8" w:space="0" w:color="auto"/>
        <w:bottom w:val="single" w:sz="8" w:space="0" w:color="auto"/>
        <w:right w:val="single" w:sz="8" w:space="0" w:color="auto"/>
      </w:pBdr>
      <w:spacing w:before="100" w:beforeAutospacing="1" w:after="100" w:afterAutospacing="1"/>
      <w:jc w:val="center"/>
    </w:pPr>
    <w:rPr>
      <w:szCs w:val="24"/>
    </w:rPr>
  </w:style>
  <w:style w:type="numbering" w:customStyle="1" w:styleId="1111111">
    <w:name w:val="1 / 1.1 / 1.1.11"/>
    <w:basedOn w:val="aa"/>
    <w:next w:val="111111"/>
    <w:rsid w:val="001D76BC"/>
    <w:pPr>
      <w:numPr>
        <w:numId w:val="32"/>
      </w:numPr>
    </w:pPr>
  </w:style>
  <w:style w:type="numbering" w:customStyle="1" w:styleId="1ai1">
    <w:name w:val="1 / a / i1"/>
    <w:basedOn w:val="aa"/>
    <w:next w:val="1ai"/>
    <w:rsid w:val="001D76BC"/>
    <w:pPr>
      <w:numPr>
        <w:numId w:val="27"/>
      </w:numPr>
    </w:pPr>
  </w:style>
  <w:style w:type="numbering" w:customStyle="1" w:styleId="18">
    <w:name w:val="Статья / Раздел1"/>
    <w:basedOn w:val="aa"/>
    <w:next w:val="a1"/>
    <w:rsid w:val="001D76BC"/>
    <w:pPr>
      <w:numPr>
        <w:numId w:val="28"/>
      </w:numPr>
    </w:pPr>
  </w:style>
  <w:style w:type="character" w:customStyle="1" w:styleId="3f3">
    <w:name w:val="Знак3 Знак Знак"/>
    <w:semiHidden/>
    <w:rsid w:val="001D76BC"/>
    <w:rPr>
      <w:b/>
      <w:sz w:val="24"/>
      <w:szCs w:val="24"/>
      <w:u w:val="single"/>
      <w:lang w:val="ru-RU" w:eastAsia="ru-RU" w:bidi="ar-SA"/>
    </w:rPr>
  </w:style>
  <w:style w:type="character" w:customStyle="1" w:styleId="afffffffffe">
    <w:name w:val="Подчеркнутый Знак Знак Знак"/>
    <w:semiHidden/>
    <w:rsid w:val="001D76BC"/>
    <w:rPr>
      <w:sz w:val="24"/>
      <w:szCs w:val="24"/>
      <w:u w:val="single"/>
      <w:lang w:val="ru-RU" w:eastAsia="ru-RU" w:bidi="ar-SA"/>
    </w:rPr>
  </w:style>
  <w:style w:type="character" w:customStyle="1" w:styleId="1fff2">
    <w:name w:val="Маркированный_1 Знак Знак Знак Знак"/>
    <w:semiHidden/>
    <w:rsid w:val="001D76BC"/>
    <w:rPr>
      <w:sz w:val="24"/>
      <w:szCs w:val="24"/>
      <w:lang w:val="ru-RU" w:eastAsia="ru-RU" w:bidi="ar-SA"/>
    </w:rPr>
  </w:style>
  <w:style w:type="character" w:customStyle="1" w:styleId="2ff2">
    <w:name w:val="Знак2 Знак Знак"/>
    <w:semiHidden/>
    <w:rsid w:val="001D76BC"/>
    <w:rPr>
      <w:b/>
      <w:bCs/>
      <w:sz w:val="24"/>
      <w:szCs w:val="24"/>
      <w:lang w:val="ru-RU" w:eastAsia="ru-RU" w:bidi="ar-SA"/>
    </w:rPr>
  </w:style>
  <w:style w:type="character" w:customStyle="1" w:styleId="1fff3">
    <w:name w:val="Подчеркнутый Знак Знак1"/>
    <w:semiHidden/>
    <w:rsid w:val="001D76BC"/>
    <w:rPr>
      <w:sz w:val="24"/>
      <w:szCs w:val="24"/>
      <w:u w:val="single"/>
      <w:lang w:val="ru-RU" w:eastAsia="ru-RU" w:bidi="ar-SA"/>
    </w:rPr>
  </w:style>
  <w:style w:type="character" w:customStyle="1" w:styleId="116">
    <w:name w:val="Знак1 Знак Знак1"/>
    <w:semiHidden/>
    <w:rsid w:val="001D76BC"/>
    <w:rPr>
      <w:sz w:val="24"/>
      <w:szCs w:val="24"/>
      <w:lang w:val="ru-RU" w:eastAsia="ru-RU" w:bidi="ar-SA"/>
    </w:rPr>
  </w:style>
  <w:style w:type="character" w:customStyle="1" w:styleId="2ff3">
    <w:name w:val="Знак2"/>
    <w:semiHidden/>
    <w:rsid w:val="001D76BC"/>
    <w:rPr>
      <w:b/>
      <w:bCs/>
      <w:sz w:val="24"/>
      <w:szCs w:val="24"/>
      <w:lang w:val="ru-RU" w:eastAsia="ru-RU" w:bidi="ar-SA"/>
    </w:rPr>
  </w:style>
  <w:style w:type="numbering" w:customStyle="1" w:styleId="2ff4">
    <w:name w:val="Нет списка2"/>
    <w:next w:val="aa"/>
    <w:uiPriority w:val="99"/>
    <w:semiHidden/>
    <w:rsid w:val="001D76BC"/>
  </w:style>
  <w:style w:type="numbering" w:customStyle="1" w:styleId="1111112">
    <w:name w:val="1 / 1.1 / 1.1.12"/>
    <w:basedOn w:val="aa"/>
    <w:next w:val="111111"/>
    <w:rsid w:val="001D76BC"/>
    <w:pPr>
      <w:numPr>
        <w:numId w:val="24"/>
      </w:numPr>
    </w:pPr>
  </w:style>
  <w:style w:type="numbering" w:customStyle="1" w:styleId="1ai2">
    <w:name w:val="1 / a / i2"/>
    <w:basedOn w:val="aa"/>
    <w:next w:val="1ai"/>
    <w:rsid w:val="001D76BC"/>
    <w:pPr>
      <w:numPr>
        <w:numId w:val="25"/>
      </w:numPr>
    </w:pPr>
  </w:style>
  <w:style w:type="numbering" w:customStyle="1" w:styleId="21">
    <w:name w:val="Статья / Раздел2"/>
    <w:basedOn w:val="aa"/>
    <w:next w:val="a1"/>
    <w:rsid w:val="001D76BC"/>
    <w:pPr>
      <w:numPr>
        <w:numId w:val="26"/>
      </w:numPr>
    </w:pPr>
  </w:style>
  <w:style w:type="paragraph" w:customStyle="1" w:styleId="S1">
    <w:name w:val="S_Заголовок 1"/>
    <w:basedOn w:val="1ff"/>
    <w:autoRedefine/>
    <w:qFormat/>
    <w:rsid w:val="001D76BC"/>
    <w:pPr>
      <w:ind w:firstLine="720"/>
    </w:pPr>
  </w:style>
  <w:style w:type="paragraph" w:customStyle="1" w:styleId="S2">
    <w:name w:val="S_Заголовок 2"/>
    <w:basedOn w:val="24"/>
    <w:autoRedefine/>
    <w:qFormat/>
    <w:rsid w:val="001D76BC"/>
    <w:pPr>
      <w:keepNext w:val="0"/>
      <w:keepLines w:val="0"/>
      <w:tabs>
        <w:tab w:val="left" w:pos="540"/>
      </w:tabs>
      <w:spacing w:before="0" w:line="360" w:lineRule="auto"/>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1D76BC"/>
    <w:pPr>
      <w:keepNext w:val="0"/>
      <w:keepLines w:val="0"/>
      <w:spacing w:before="0" w:line="360" w:lineRule="auto"/>
      <w:ind w:left="720"/>
    </w:pPr>
    <w:rPr>
      <w:rFonts w:ascii="Times New Roman" w:eastAsia="Times New Roman" w:hAnsi="Times New Roman" w:cs="Times New Roman"/>
      <w:b/>
      <w:i/>
      <w:color w:val="auto"/>
    </w:rPr>
  </w:style>
  <w:style w:type="paragraph" w:customStyle="1" w:styleId="S4">
    <w:name w:val="S_Заголовок 4"/>
    <w:basedOn w:val="40"/>
    <w:link w:val="S40"/>
    <w:autoRedefine/>
    <w:qFormat/>
    <w:rsid w:val="001D76BC"/>
    <w:pPr>
      <w:keepNext w:val="0"/>
      <w:keepLines w:val="0"/>
      <w:spacing w:before="0" w:line="360" w:lineRule="auto"/>
      <w:ind w:left="1440" w:hanging="720"/>
    </w:pPr>
    <w:rPr>
      <w:rFonts w:ascii="Times New Roman" w:eastAsia="Times New Roman" w:hAnsi="Times New Roman" w:cs="Times New Roman"/>
      <w:iCs w:val="0"/>
      <w:color w:val="auto"/>
      <w:szCs w:val="24"/>
      <w:u w:val="single"/>
    </w:rPr>
  </w:style>
  <w:style w:type="character" w:customStyle="1" w:styleId="S40">
    <w:name w:val="S_Заголовок 4 Знак"/>
    <w:link w:val="S4"/>
    <w:rsid w:val="001D76BC"/>
    <w:rPr>
      <w:rFonts w:ascii="Times New Roman" w:eastAsia="Times New Roman" w:hAnsi="Times New Roman" w:cs="Times New Roman"/>
      <w:i/>
      <w:sz w:val="24"/>
      <w:szCs w:val="24"/>
      <w:u w:val="single"/>
      <w:lang w:eastAsia="ru-RU"/>
    </w:rPr>
  </w:style>
  <w:style w:type="paragraph" w:customStyle="1" w:styleId="S">
    <w:name w:val="S_Маркированный"/>
    <w:basedOn w:val="afff1"/>
    <w:link w:val="S5"/>
    <w:autoRedefine/>
    <w:qFormat/>
    <w:rsid w:val="001D76BC"/>
    <w:pPr>
      <w:numPr>
        <w:numId w:val="35"/>
      </w:numPr>
    </w:pPr>
  </w:style>
  <w:style w:type="paragraph" w:customStyle="1" w:styleId="S6">
    <w:name w:val="S_Обычный"/>
    <w:basedOn w:val="a7"/>
    <w:link w:val="S7"/>
    <w:qFormat/>
    <w:rsid w:val="001D76BC"/>
    <w:pPr>
      <w:spacing w:line="360" w:lineRule="auto"/>
    </w:pPr>
    <w:rPr>
      <w:szCs w:val="24"/>
    </w:rPr>
  </w:style>
  <w:style w:type="paragraph" w:customStyle="1" w:styleId="S8">
    <w:name w:val="S_Обычный в таблице"/>
    <w:basedOn w:val="a7"/>
    <w:link w:val="S9"/>
    <w:qFormat/>
    <w:rsid w:val="001D76BC"/>
    <w:pPr>
      <w:spacing w:line="360" w:lineRule="auto"/>
      <w:jc w:val="center"/>
    </w:pPr>
    <w:rPr>
      <w:szCs w:val="24"/>
    </w:rPr>
  </w:style>
  <w:style w:type="character" w:customStyle="1" w:styleId="S9">
    <w:name w:val="S_Обычный в таблице Знак"/>
    <w:link w:val="S8"/>
    <w:rsid w:val="001D76BC"/>
    <w:rPr>
      <w:rFonts w:ascii="Times New Roman" w:eastAsia="Times New Roman" w:hAnsi="Times New Roman" w:cs="Times New Roman"/>
      <w:sz w:val="24"/>
      <w:szCs w:val="24"/>
      <w:lang w:eastAsia="ru-RU"/>
    </w:rPr>
  </w:style>
  <w:style w:type="character" w:customStyle="1" w:styleId="S7">
    <w:name w:val="S_Обычный Знак"/>
    <w:link w:val="S6"/>
    <w:rsid w:val="001D76BC"/>
    <w:rPr>
      <w:rFonts w:ascii="Times New Roman" w:eastAsia="Times New Roman" w:hAnsi="Times New Roman" w:cs="Times New Roman"/>
      <w:sz w:val="24"/>
      <w:szCs w:val="24"/>
      <w:lang w:eastAsia="ru-RU"/>
    </w:rPr>
  </w:style>
  <w:style w:type="paragraph" w:customStyle="1" w:styleId="Sa">
    <w:name w:val="S_Титульный"/>
    <w:basedOn w:val="affffffff4"/>
    <w:qFormat/>
    <w:rsid w:val="001D76B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1D76BC"/>
  </w:style>
  <w:style w:type="character" w:customStyle="1" w:styleId="S30">
    <w:name w:val="S_Заголовок 3 Знак Знак"/>
    <w:link w:val="S3"/>
    <w:rsid w:val="001D76BC"/>
    <w:rPr>
      <w:rFonts w:ascii="Times New Roman" w:eastAsia="Times New Roman" w:hAnsi="Times New Roman" w:cs="Times New Roman"/>
      <w:b/>
      <w:i/>
      <w:sz w:val="24"/>
      <w:szCs w:val="24"/>
      <w:lang w:eastAsia="ru-RU"/>
    </w:rPr>
  </w:style>
  <w:style w:type="paragraph" w:customStyle="1" w:styleId="xl56">
    <w:name w:val="xl56"/>
    <w:basedOn w:val="a7"/>
    <w:qFormat/>
    <w:rsid w:val="001D76BC"/>
    <w:pPr>
      <w:widowControl w:val="0"/>
      <w:pBdr>
        <w:top w:val="single" w:sz="4" w:space="0" w:color="auto"/>
        <w:bottom w:val="single" w:sz="4" w:space="0" w:color="auto"/>
      </w:pBdr>
      <w:adjustRightInd w:val="0"/>
      <w:spacing w:before="100" w:beforeAutospacing="1" w:after="100" w:afterAutospacing="1"/>
      <w:jc w:val="center"/>
      <w:textAlignment w:val="baseline"/>
    </w:pPr>
    <w:rPr>
      <w:sz w:val="22"/>
    </w:rPr>
  </w:style>
  <w:style w:type="paragraph" w:customStyle="1" w:styleId="xl57">
    <w:name w:val="xl57"/>
    <w:basedOn w:val="a7"/>
    <w:qFormat/>
    <w:rsid w:val="001D76B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rPr>
  </w:style>
  <w:style w:type="paragraph" w:customStyle="1" w:styleId="xl59">
    <w:name w:val="xl59"/>
    <w:basedOn w:val="a7"/>
    <w:qFormat/>
    <w:rsid w:val="001D76BC"/>
    <w:pPr>
      <w:widowControl w:val="0"/>
      <w:pBdr>
        <w:top w:val="single" w:sz="4" w:space="0" w:color="auto"/>
        <w:right w:val="single" w:sz="4" w:space="0" w:color="auto"/>
      </w:pBdr>
      <w:adjustRightInd w:val="0"/>
      <w:spacing w:before="100" w:beforeAutospacing="1" w:after="100" w:afterAutospacing="1"/>
      <w:jc w:val="center"/>
      <w:textAlignment w:val="center"/>
    </w:pPr>
    <w:rPr>
      <w:sz w:val="22"/>
    </w:rPr>
  </w:style>
  <w:style w:type="paragraph" w:customStyle="1" w:styleId="xl60">
    <w:name w:val="xl60"/>
    <w:basedOn w:val="a7"/>
    <w:qFormat/>
    <w:rsid w:val="001D76BC"/>
    <w:pPr>
      <w:widowControl w:val="0"/>
      <w:pBdr>
        <w:left w:val="single" w:sz="4" w:space="0" w:color="auto"/>
      </w:pBdr>
      <w:adjustRightInd w:val="0"/>
      <w:spacing w:before="100" w:beforeAutospacing="1" w:after="100" w:afterAutospacing="1"/>
      <w:jc w:val="center"/>
      <w:textAlignment w:val="center"/>
    </w:pPr>
    <w:rPr>
      <w:sz w:val="22"/>
    </w:rPr>
  </w:style>
  <w:style w:type="paragraph" w:customStyle="1" w:styleId="xl61">
    <w:name w:val="xl61"/>
    <w:basedOn w:val="a7"/>
    <w:qFormat/>
    <w:rsid w:val="001D76BC"/>
    <w:pPr>
      <w:widowControl w:val="0"/>
      <w:pBdr>
        <w:right w:val="single" w:sz="4" w:space="0" w:color="auto"/>
      </w:pBdr>
      <w:adjustRightInd w:val="0"/>
      <w:spacing w:before="100" w:beforeAutospacing="1" w:after="100" w:afterAutospacing="1"/>
      <w:jc w:val="center"/>
      <w:textAlignment w:val="center"/>
    </w:pPr>
    <w:rPr>
      <w:sz w:val="22"/>
    </w:rPr>
  </w:style>
  <w:style w:type="paragraph" w:customStyle="1" w:styleId="xl62">
    <w:name w:val="xl62"/>
    <w:basedOn w:val="a7"/>
    <w:qFormat/>
    <w:rsid w:val="001D76BC"/>
    <w:pPr>
      <w:widowControl w:val="0"/>
      <w:pBdr>
        <w:left w:val="single" w:sz="4" w:space="0" w:color="auto"/>
        <w:bottom w:val="single" w:sz="4" w:space="0" w:color="auto"/>
      </w:pBdr>
      <w:adjustRightInd w:val="0"/>
      <w:spacing w:before="100" w:beforeAutospacing="1" w:after="100" w:afterAutospacing="1"/>
      <w:jc w:val="center"/>
      <w:textAlignment w:val="center"/>
    </w:pPr>
    <w:rPr>
      <w:sz w:val="22"/>
    </w:rPr>
  </w:style>
  <w:style w:type="character" w:customStyle="1" w:styleId="1fff4">
    <w:name w:val="Заголовок_1 Знак Знак Знак Знак"/>
    <w:rsid w:val="001D76BC"/>
    <w:rPr>
      <w:b/>
      <w:caps/>
      <w:sz w:val="24"/>
      <w:szCs w:val="24"/>
      <w:lang w:val="ru-RU" w:eastAsia="ru-RU" w:bidi="ar-SA"/>
    </w:rPr>
  </w:style>
  <w:style w:type="paragraph" w:customStyle="1" w:styleId="1fff5">
    <w:name w:val="Таблица 1 + Обычный"/>
    <w:basedOn w:val="a7"/>
    <w:autoRedefine/>
    <w:qFormat/>
    <w:rsid w:val="001D76BC"/>
    <w:pPr>
      <w:shd w:val="clear" w:color="auto" w:fill="FFFFFF"/>
      <w:spacing w:line="360" w:lineRule="auto"/>
      <w:ind w:left="540" w:right="76"/>
      <w:jc w:val="center"/>
    </w:pPr>
    <w:rPr>
      <w:spacing w:val="2"/>
      <w:szCs w:val="24"/>
    </w:rPr>
  </w:style>
  <w:style w:type="character" w:customStyle="1" w:styleId="S5">
    <w:name w:val="S_Маркированный Знак"/>
    <w:link w:val="S"/>
    <w:rsid w:val="001D76BC"/>
    <w:rPr>
      <w:rFonts w:ascii="Times New Roman" w:hAnsi="Times New Roman"/>
      <w:sz w:val="24"/>
      <w:szCs w:val="24"/>
    </w:rPr>
  </w:style>
  <w:style w:type="paragraph" w:customStyle="1" w:styleId="17">
    <w:name w:val="Рисунок 1 + Обычный"/>
    <w:basedOn w:val="a7"/>
    <w:autoRedefine/>
    <w:qFormat/>
    <w:rsid w:val="001D76BC"/>
    <w:pPr>
      <w:numPr>
        <w:numId w:val="29"/>
      </w:numPr>
      <w:spacing w:line="360" w:lineRule="auto"/>
      <w:jc w:val="right"/>
    </w:pPr>
    <w:rPr>
      <w:szCs w:val="24"/>
      <w:u w:val="single"/>
    </w:rPr>
  </w:style>
  <w:style w:type="paragraph" w:customStyle="1" w:styleId="-21">
    <w:name w:val="УГТП-Заголовок 2"/>
    <w:basedOn w:val="a7"/>
    <w:semiHidden/>
    <w:qFormat/>
    <w:rsid w:val="001D76BC"/>
    <w:pPr>
      <w:spacing w:before="240"/>
      <w:ind w:left="284" w:right="284" w:firstLine="851"/>
    </w:pPr>
    <w:rPr>
      <w:rFonts w:ascii="Arial" w:hAnsi="Arial" w:cs="Arial"/>
      <w:b/>
      <w:sz w:val="28"/>
      <w:szCs w:val="28"/>
    </w:rPr>
  </w:style>
  <w:style w:type="paragraph" w:customStyle="1" w:styleId="Sb">
    <w:name w:val="S_Обычный с подчеркиванием"/>
    <w:basedOn w:val="a7"/>
    <w:link w:val="Sc"/>
    <w:qFormat/>
    <w:rsid w:val="001D76BC"/>
    <w:pPr>
      <w:spacing w:line="360" w:lineRule="auto"/>
    </w:pPr>
    <w:rPr>
      <w:szCs w:val="24"/>
      <w:u w:val="single"/>
    </w:rPr>
  </w:style>
  <w:style w:type="character" w:customStyle="1" w:styleId="Sc">
    <w:name w:val="S_Обычный с подчеркиванием Знак"/>
    <w:link w:val="Sb"/>
    <w:rsid w:val="001D76BC"/>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1D76BC"/>
    <w:rPr>
      <w:sz w:val="24"/>
      <w:szCs w:val="24"/>
      <w:lang w:val="ru-RU" w:eastAsia="ru-RU" w:bidi="ar-SA"/>
    </w:rPr>
  </w:style>
  <w:style w:type="character" w:customStyle="1" w:styleId="S31">
    <w:name w:val="S_Заголовок 3 Знак"/>
    <w:rsid w:val="001D76BC"/>
    <w:rPr>
      <w:sz w:val="24"/>
      <w:szCs w:val="24"/>
      <w:u w:val="single"/>
      <w:lang w:val="ru-RU" w:eastAsia="ru-RU" w:bidi="ar-SA"/>
    </w:rPr>
  </w:style>
  <w:style w:type="paragraph" w:customStyle="1" w:styleId="S00">
    <w:name w:val="Стиль S_Маркированный+Обычеый + Первая строка:  0 см"/>
    <w:basedOn w:val="a7"/>
    <w:autoRedefine/>
    <w:qFormat/>
    <w:rsid w:val="001D76BC"/>
    <w:pPr>
      <w:tabs>
        <w:tab w:val="left" w:pos="1080"/>
      </w:tabs>
      <w:spacing w:line="360" w:lineRule="auto"/>
      <w:ind w:firstLine="720"/>
    </w:pPr>
  </w:style>
  <w:style w:type="paragraph" w:customStyle="1" w:styleId="2ff5">
    <w:name w:val="Заголовок2"/>
    <w:basedOn w:val="S6"/>
    <w:autoRedefine/>
    <w:qFormat/>
    <w:rsid w:val="001D76BC"/>
    <w:pPr>
      <w:tabs>
        <w:tab w:val="left" w:pos="1080"/>
      </w:tabs>
      <w:ind w:firstLine="720"/>
      <w:jc w:val="center"/>
    </w:pPr>
  </w:style>
  <w:style w:type="character" w:customStyle="1" w:styleId="ConsNonformat0">
    <w:name w:val="ConsNonformat Знак"/>
    <w:link w:val="ConsNonformat"/>
    <w:rsid w:val="001D76BC"/>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qFormat/>
    <w:rsid w:val="001D76BC"/>
    <w:pPr>
      <w:jc w:val="center"/>
    </w:pPr>
    <w:rPr>
      <w:u w:val="single"/>
    </w:rPr>
  </w:style>
  <w:style w:type="paragraph" w:customStyle="1" w:styleId="118">
    <w:name w:val="Заголовок 1.1"/>
    <w:basedOn w:val="a7"/>
    <w:qFormat/>
    <w:rsid w:val="001D76B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1D76BC"/>
    <w:rPr>
      <w:rFonts w:ascii="Times New Roman" w:eastAsia="Times New Roman" w:hAnsi="Times New Roman" w:cs="Times New Roman"/>
      <w:sz w:val="24"/>
      <w:szCs w:val="24"/>
      <w:lang w:eastAsia="ru-RU"/>
    </w:rPr>
  </w:style>
  <w:style w:type="character" w:customStyle="1" w:styleId="123">
    <w:name w:val="Заголовок_12"/>
    <w:rsid w:val="001D76BC"/>
    <w:rPr>
      <w:b/>
    </w:rPr>
  </w:style>
  <w:style w:type="character" w:customStyle="1" w:styleId="217">
    <w:name w:val="Знак2 Знак1"/>
    <w:aliases w:val=" Знак2 Знак Знак Знак1"/>
    <w:rsid w:val="001D76BC"/>
    <w:rPr>
      <w:b/>
      <w:sz w:val="24"/>
      <w:szCs w:val="24"/>
      <w:lang w:val="ru-RU" w:eastAsia="ru-RU" w:bidi="ar-SA"/>
    </w:rPr>
  </w:style>
  <w:style w:type="numbering" w:customStyle="1" w:styleId="1110">
    <w:name w:val="Нет списка111"/>
    <w:next w:val="aa"/>
    <w:uiPriority w:val="99"/>
    <w:semiHidden/>
    <w:rsid w:val="001D76BC"/>
  </w:style>
  <w:style w:type="character" w:customStyle="1" w:styleId="Sd">
    <w:name w:val="S_Маркированный Знак Знак"/>
    <w:rsid w:val="001D76BC"/>
    <w:rPr>
      <w:sz w:val="24"/>
      <w:szCs w:val="24"/>
      <w:lang w:val="ru-RU" w:eastAsia="ru-RU" w:bidi="ar-SA"/>
    </w:rPr>
  </w:style>
  <w:style w:type="character" w:customStyle="1" w:styleId="3f4">
    <w:name w:val="Знак3 Знак Знак Знак"/>
    <w:semiHidden/>
    <w:rsid w:val="001D76BC"/>
    <w:rPr>
      <w:b/>
      <w:sz w:val="24"/>
      <w:szCs w:val="24"/>
      <w:u w:val="single"/>
      <w:lang w:val="ru-RU" w:eastAsia="ru-RU" w:bidi="ar-SA"/>
    </w:rPr>
  </w:style>
  <w:style w:type="character" w:customStyle="1" w:styleId="1fff6">
    <w:name w:val="Обычный в таблице Знак Знак1"/>
    <w:semiHidden/>
    <w:rsid w:val="001D76BC"/>
    <w:rPr>
      <w:sz w:val="24"/>
      <w:szCs w:val="24"/>
      <w:lang w:val="ru-RU" w:eastAsia="ru-RU" w:bidi="ar-SA"/>
    </w:rPr>
  </w:style>
  <w:style w:type="character" w:customStyle="1" w:styleId="affffffffff0">
    <w:name w:val="Подчеркнутый Знак Знак Знак Знак"/>
    <w:semiHidden/>
    <w:rsid w:val="001D76BC"/>
    <w:rPr>
      <w:sz w:val="24"/>
      <w:szCs w:val="24"/>
      <w:u w:val="single"/>
      <w:lang w:val="ru-RU" w:eastAsia="ru-RU" w:bidi="ar-SA"/>
    </w:rPr>
  </w:style>
  <w:style w:type="character" w:customStyle="1" w:styleId="1fff7">
    <w:name w:val="Маркированный_1 Знак Знак Знак Знак Знак"/>
    <w:semiHidden/>
    <w:rsid w:val="001D76BC"/>
    <w:rPr>
      <w:sz w:val="24"/>
      <w:szCs w:val="24"/>
      <w:lang w:val="ru-RU" w:eastAsia="ru-RU" w:bidi="ar-SA"/>
    </w:rPr>
  </w:style>
  <w:style w:type="character" w:customStyle="1" w:styleId="2ff6">
    <w:name w:val="Знак2 Знак Знак Знак"/>
    <w:semiHidden/>
    <w:rsid w:val="001D76BC"/>
    <w:rPr>
      <w:b/>
      <w:bCs/>
      <w:sz w:val="24"/>
      <w:szCs w:val="24"/>
      <w:lang w:val="ru-RU" w:eastAsia="ru-RU" w:bidi="ar-SA"/>
    </w:rPr>
  </w:style>
  <w:style w:type="character" w:customStyle="1" w:styleId="132">
    <w:name w:val="Знак1 Знак Знак Знак3"/>
    <w:semiHidden/>
    <w:rsid w:val="001D76BC"/>
    <w:rPr>
      <w:sz w:val="24"/>
      <w:szCs w:val="24"/>
      <w:lang w:val="ru-RU" w:eastAsia="ru-RU" w:bidi="ar-SA"/>
    </w:rPr>
  </w:style>
  <w:style w:type="character" w:customStyle="1" w:styleId="1fff8">
    <w:name w:val="Заголовок_1 Знак Знак Знак Знак Знак"/>
    <w:semiHidden/>
    <w:rsid w:val="001D76BC"/>
    <w:rPr>
      <w:b/>
      <w:caps/>
      <w:sz w:val="24"/>
      <w:szCs w:val="24"/>
      <w:lang w:val="ru-RU" w:eastAsia="ru-RU" w:bidi="ar-SA"/>
    </w:rPr>
  </w:style>
  <w:style w:type="paragraph" w:customStyle="1" w:styleId="Se">
    <w:name w:val="S_Заголовок таблицы"/>
    <w:basedOn w:val="S6"/>
    <w:link w:val="Sf"/>
    <w:qFormat/>
    <w:rsid w:val="001D76BC"/>
    <w:pPr>
      <w:jc w:val="center"/>
    </w:pPr>
    <w:rPr>
      <w:u w:val="single"/>
    </w:rPr>
  </w:style>
  <w:style w:type="paragraph" w:customStyle="1" w:styleId="S0">
    <w:name w:val="S_рисунок"/>
    <w:basedOn w:val="a7"/>
    <w:autoRedefine/>
    <w:qFormat/>
    <w:rsid w:val="001D76BC"/>
    <w:pPr>
      <w:numPr>
        <w:numId w:val="33"/>
      </w:numPr>
      <w:spacing w:line="360" w:lineRule="auto"/>
      <w:jc w:val="right"/>
    </w:pPr>
    <w:rPr>
      <w:szCs w:val="24"/>
    </w:rPr>
  </w:style>
  <w:style w:type="paragraph" w:customStyle="1" w:styleId="Sf0">
    <w:name w:val="S_Таблица"/>
    <w:basedOn w:val="a7"/>
    <w:link w:val="Sf1"/>
    <w:autoRedefine/>
    <w:qFormat/>
    <w:rsid w:val="001D76BC"/>
    <w:pPr>
      <w:spacing w:line="360" w:lineRule="auto"/>
      <w:ind w:right="-6"/>
      <w:jc w:val="right"/>
    </w:pPr>
    <w:rPr>
      <w:szCs w:val="24"/>
    </w:rPr>
  </w:style>
  <w:style w:type="paragraph" w:customStyle="1" w:styleId="1a">
    <w:name w:val="Рисунок 1"/>
    <w:basedOn w:val="S6"/>
    <w:autoRedefine/>
    <w:qFormat/>
    <w:rsid w:val="001D76BC"/>
    <w:pPr>
      <w:numPr>
        <w:numId w:val="34"/>
      </w:numPr>
      <w:tabs>
        <w:tab w:val="clear" w:pos="2835"/>
        <w:tab w:val="num" w:pos="-357"/>
      </w:tabs>
      <w:ind w:left="720" w:hanging="360"/>
      <w:jc w:val="right"/>
    </w:pPr>
  </w:style>
  <w:style w:type="character" w:customStyle="1" w:styleId="Sf">
    <w:name w:val="S_Заголовок таблицы Знак"/>
    <w:link w:val="Se"/>
    <w:rsid w:val="001D76BC"/>
    <w:rPr>
      <w:rFonts w:ascii="Times New Roman" w:eastAsia="Times New Roman" w:hAnsi="Times New Roman" w:cs="Times New Roman"/>
      <w:sz w:val="24"/>
      <w:szCs w:val="24"/>
      <w:u w:val="single"/>
      <w:lang w:eastAsia="ru-RU"/>
    </w:rPr>
  </w:style>
  <w:style w:type="paragraph" w:customStyle="1" w:styleId="affffffffff1">
    <w:name w:val="Маркированный текст"/>
    <w:basedOn w:val="a7"/>
    <w:qFormat/>
    <w:rsid w:val="001D76BC"/>
    <w:pPr>
      <w:tabs>
        <w:tab w:val="num" w:pos="240"/>
        <w:tab w:val="num" w:pos="1429"/>
      </w:tabs>
    </w:pPr>
    <w:rPr>
      <w:rFonts w:ascii="Arial" w:hAnsi="Arial" w:cs="Arial"/>
      <w:sz w:val="22"/>
    </w:rPr>
  </w:style>
  <w:style w:type="character" w:customStyle="1" w:styleId="Sf1">
    <w:name w:val="S_Таблица Знак"/>
    <w:link w:val="Sf0"/>
    <w:rsid w:val="001D76BC"/>
    <w:rPr>
      <w:rFonts w:ascii="Times New Roman" w:eastAsia="Times New Roman" w:hAnsi="Times New Roman" w:cs="Times New Roman"/>
      <w:sz w:val="24"/>
      <w:szCs w:val="24"/>
      <w:lang w:eastAsia="ru-RU"/>
    </w:rPr>
  </w:style>
  <w:style w:type="paragraph" w:customStyle="1" w:styleId="-S">
    <w:name w:val="- S_Маркированный"/>
    <w:basedOn w:val="a7"/>
    <w:autoRedefine/>
    <w:qFormat/>
    <w:rsid w:val="001D76BC"/>
    <w:pPr>
      <w:numPr>
        <w:numId w:val="36"/>
      </w:numPr>
      <w:tabs>
        <w:tab w:val="left" w:pos="993"/>
      </w:tabs>
      <w:spacing w:line="360" w:lineRule="auto"/>
      <w:ind w:left="0" w:firstLine="709"/>
    </w:pPr>
    <w:rPr>
      <w:szCs w:val="24"/>
    </w:rPr>
  </w:style>
  <w:style w:type="paragraph" w:customStyle="1" w:styleId="affffffffff2">
    <w:name w:val="В таблице"/>
    <w:basedOn w:val="a7"/>
    <w:qFormat/>
    <w:rsid w:val="001D76BC"/>
    <w:pPr>
      <w:spacing w:line="360" w:lineRule="auto"/>
      <w:jc w:val="center"/>
    </w:pPr>
    <w:rPr>
      <w:szCs w:val="24"/>
    </w:rPr>
  </w:style>
  <w:style w:type="paragraph" w:customStyle="1" w:styleId="S11">
    <w:name w:val="S_Таблица 1"/>
    <w:basedOn w:val="S6"/>
    <w:autoRedefine/>
    <w:qFormat/>
    <w:rsid w:val="001D76BC"/>
    <w:pPr>
      <w:ind w:left="2325" w:hanging="1605"/>
      <w:jc w:val="right"/>
    </w:pPr>
  </w:style>
  <w:style w:type="paragraph" w:customStyle="1" w:styleId="affffffffff3">
    <w:name w:val="Отступ"/>
    <w:basedOn w:val="a7"/>
    <w:qFormat/>
    <w:rsid w:val="001D76BC"/>
    <w:pPr>
      <w:tabs>
        <w:tab w:val="num" w:pos="1429"/>
      </w:tabs>
      <w:ind w:left="1134"/>
    </w:pPr>
    <w:rPr>
      <w:rFonts w:ascii="Arial" w:hAnsi="Arial" w:cs="Arial"/>
      <w:szCs w:val="24"/>
    </w:rPr>
  </w:style>
  <w:style w:type="paragraph" w:customStyle="1" w:styleId="text1">
    <w:name w:val="text1"/>
    <w:basedOn w:val="a7"/>
    <w:qFormat/>
    <w:rsid w:val="001D76BC"/>
    <w:pPr>
      <w:spacing w:before="100" w:beforeAutospacing="1" w:after="127" w:line="288" w:lineRule="auto"/>
      <w:ind w:firstLine="153"/>
    </w:pPr>
    <w:rPr>
      <w:szCs w:val="24"/>
    </w:rPr>
  </w:style>
  <w:style w:type="paragraph" w:customStyle="1" w:styleId="OTCHET00">
    <w:name w:val="OTCHET_00"/>
    <w:basedOn w:val="2f5"/>
    <w:qFormat/>
    <w:rsid w:val="001D76BC"/>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qFormat/>
    <w:rsid w:val="001D76BC"/>
    <w:pPr>
      <w:widowControl w:val="0"/>
      <w:autoSpaceDE w:val="0"/>
      <w:autoSpaceDN w:val="0"/>
      <w:adjustRightInd w:val="0"/>
    </w:pPr>
    <w:rPr>
      <w:szCs w:val="24"/>
    </w:rPr>
  </w:style>
  <w:style w:type="paragraph" w:customStyle="1" w:styleId="Style22">
    <w:name w:val="Style22"/>
    <w:basedOn w:val="a7"/>
    <w:uiPriority w:val="99"/>
    <w:qFormat/>
    <w:rsid w:val="001D76BC"/>
    <w:pPr>
      <w:widowControl w:val="0"/>
      <w:autoSpaceDE w:val="0"/>
      <w:autoSpaceDN w:val="0"/>
      <w:adjustRightInd w:val="0"/>
    </w:pPr>
    <w:rPr>
      <w:szCs w:val="24"/>
    </w:rPr>
  </w:style>
  <w:style w:type="paragraph" w:customStyle="1" w:styleId="Style23">
    <w:name w:val="Style23"/>
    <w:basedOn w:val="a7"/>
    <w:uiPriority w:val="99"/>
    <w:qFormat/>
    <w:rsid w:val="001D76BC"/>
    <w:pPr>
      <w:widowControl w:val="0"/>
      <w:autoSpaceDE w:val="0"/>
      <w:autoSpaceDN w:val="0"/>
      <w:adjustRightInd w:val="0"/>
    </w:pPr>
    <w:rPr>
      <w:szCs w:val="24"/>
    </w:rPr>
  </w:style>
  <w:style w:type="paragraph" w:customStyle="1" w:styleId="Style24">
    <w:name w:val="Style24"/>
    <w:basedOn w:val="a7"/>
    <w:uiPriority w:val="99"/>
    <w:qFormat/>
    <w:rsid w:val="001D76BC"/>
    <w:pPr>
      <w:widowControl w:val="0"/>
      <w:autoSpaceDE w:val="0"/>
      <w:autoSpaceDN w:val="0"/>
      <w:adjustRightInd w:val="0"/>
    </w:pPr>
    <w:rPr>
      <w:szCs w:val="24"/>
    </w:rPr>
  </w:style>
  <w:style w:type="paragraph" w:customStyle="1" w:styleId="Style27">
    <w:name w:val="Style27"/>
    <w:basedOn w:val="a7"/>
    <w:uiPriority w:val="99"/>
    <w:qFormat/>
    <w:rsid w:val="001D76BC"/>
    <w:pPr>
      <w:widowControl w:val="0"/>
      <w:autoSpaceDE w:val="0"/>
      <w:autoSpaceDN w:val="0"/>
      <w:adjustRightInd w:val="0"/>
    </w:pPr>
    <w:rPr>
      <w:szCs w:val="24"/>
    </w:rPr>
  </w:style>
  <w:style w:type="paragraph" w:customStyle="1" w:styleId="Style32">
    <w:name w:val="Style32"/>
    <w:basedOn w:val="a7"/>
    <w:uiPriority w:val="99"/>
    <w:qFormat/>
    <w:rsid w:val="001D76BC"/>
    <w:pPr>
      <w:widowControl w:val="0"/>
      <w:autoSpaceDE w:val="0"/>
      <w:autoSpaceDN w:val="0"/>
      <w:adjustRightInd w:val="0"/>
    </w:pPr>
    <w:rPr>
      <w:szCs w:val="24"/>
    </w:rPr>
  </w:style>
  <w:style w:type="paragraph" w:customStyle="1" w:styleId="Style35">
    <w:name w:val="Style35"/>
    <w:basedOn w:val="a7"/>
    <w:uiPriority w:val="99"/>
    <w:qFormat/>
    <w:rsid w:val="001D76BC"/>
    <w:pPr>
      <w:widowControl w:val="0"/>
      <w:autoSpaceDE w:val="0"/>
      <w:autoSpaceDN w:val="0"/>
      <w:adjustRightInd w:val="0"/>
    </w:pPr>
    <w:rPr>
      <w:szCs w:val="24"/>
    </w:rPr>
  </w:style>
  <w:style w:type="character" w:customStyle="1" w:styleId="FontStyle163">
    <w:name w:val="Font Style163"/>
    <w:uiPriority w:val="99"/>
    <w:rsid w:val="001D76BC"/>
    <w:rPr>
      <w:rFonts w:ascii="Times New Roman" w:hAnsi="Times New Roman" w:cs="Times New Roman"/>
      <w:sz w:val="22"/>
      <w:szCs w:val="22"/>
    </w:rPr>
  </w:style>
  <w:style w:type="paragraph" w:customStyle="1" w:styleId="Style39">
    <w:name w:val="Style39"/>
    <w:basedOn w:val="a7"/>
    <w:uiPriority w:val="99"/>
    <w:qFormat/>
    <w:rsid w:val="001D76BC"/>
    <w:pPr>
      <w:widowControl w:val="0"/>
      <w:autoSpaceDE w:val="0"/>
      <w:autoSpaceDN w:val="0"/>
      <w:adjustRightInd w:val="0"/>
    </w:pPr>
    <w:rPr>
      <w:szCs w:val="24"/>
    </w:rPr>
  </w:style>
  <w:style w:type="paragraph" w:customStyle="1" w:styleId="Style46">
    <w:name w:val="Style46"/>
    <w:basedOn w:val="a7"/>
    <w:uiPriority w:val="99"/>
    <w:qFormat/>
    <w:rsid w:val="001D76BC"/>
    <w:pPr>
      <w:widowControl w:val="0"/>
      <w:autoSpaceDE w:val="0"/>
      <w:autoSpaceDN w:val="0"/>
      <w:adjustRightInd w:val="0"/>
    </w:pPr>
    <w:rPr>
      <w:szCs w:val="24"/>
    </w:rPr>
  </w:style>
  <w:style w:type="character" w:customStyle="1" w:styleId="FontStyle83">
    <w:name w:val="Font Style83"/>
    <w:uiPriority w:val="99"/>
    <w:rsid w:val="001D76BC"/>
    <w:rPr>
      <w:rFonts w:ascii="Times New Roman" w:hAnsi="Times New Roman" w:cs="Times New Roman"/>
      <w:sz w:val="26"/>
      <w:szCs w:val="26"/>
    </w:rPr>
  </w:style>
  <w:style w:type="paragraph" w:customStyle="1" w:styleId="Style4">
    <w:name w:val="Style4"/>
    <w:basedOn w:val="a7"/>
    <w:qFormat/>
    <w:rsid w:val="001D76BC"/>
    <w:pPr>
      <w:widowControl w:val="0"/>
      <w:autoSpaceDE w:val="0"/>
      <w:autoSpaceDN w:val="0"/>
      <w:adjustRightInd w:val="0"/>
    </w:pPr>
    <w:rPr>
      <w:szCs w:val="24"/>
    </w:rPr>
  </w:style>
  <w:style w:type="paragraph" w:customStyle="1" w:styleId="Style6">
    <w:name w:val="Style6"/>
    <w:basedOn w:val="a7"/>
    <w:qFormat/>
    <w:rsid w:val="001D76BC"/>
    <w:pPr>
      <w:widowControl w:val="0"/>
      <w:autoSpaceDE w:val="0"/>
      <w:autoSpaceDN w:val="0"/>
      <w:adjustRightInd w:val="0"/>
    </w:pPr>
    <w:rPr>
      <w:szCs w:val="24"/>
    </w:rPr>
  </w:style>
  <w:style w:type="paragraph" w:customStyle="1" w:styleId="Style29">
    <w:name w:val="Style29"/>
    <w:basedOn w:val="a7"/>
    <w:uiPriority w:val="99"/>
    <w:qFormat/>
    <w:rsid w:val="001D76BC"/>
    <w:pPr>
      <w:widowControl w:val="0"/>
      <w:autoSpaceDE w:val="0"/>
      <w:autoSpaceDN w:val="0"/>
      <w:adjustRightInd w:val="0"/>
    </w:pPr>
    <w:rPr>
      <w:szCs w:val="24"/>
    </w:rPr>
  </w:style>
  <w:style w:type="paragraph" w:customStyle="1" w:styleId="Style37">
    <w:name w:val="Style37"/>
    <w:basedOn w:val="a7"/>
    <w:uiPriority w:val="99"/>
    <w:qFormat/>
    <w:rsid w:val="001D76BC"/>
    <w:pPr>
      <w:widowControl w:val="0"/>
      <w:autoSpaceDE w:val="0"/>
      <w:autoSpaceDN w:val="0"/>
      <w:adjustRightInd w:val="0"/>
    </w:pPr>
    <w:rPr>
      <w:szCs w:val="24"/>
    </w:rPr>
  </w:style>
  <w:style w:type="paragraph" w:customStyle="1" w:styleId="Style38">
    <w:name w:val="Style38"/>
    <w:basedOn w:val="a7"/>
    <w:uiPriority w:val="99"/>
    <w:qFormat/>
    <w:rsid w:val="001D76BC"/>
    <w:pPr>
      <w:widowControl w:val="0"/>
      <w:autoSpaceDE w:val="0"/>
      <w:autoSpaceDN w:val="0"/>
      <w:adjustRightInd w:val="0"/>
    </w:pPr>
    <w:rPr>
      <w:szCs w:val="24"/>
    </w:rPr>
  </w:style>
  <w:style w:type="character" w:customStyle="1" w:styleId="FontStyle90">
    <w:name w:val="Font Style90"/>
    <w:uiPriority w:val="99"/>
    <w:rsid w:val="001D76BC"/>
    <w:rPr>
      <w:rFonts w:ascii="Times New Roman" w:hAnsi="Times New Roman" w:cs="Times New Roman"/>
      <w:sz w:val="16"/>
      <w:szCs w:val="16"/>
    </w:rPr>
  </w:style>
  <w:style w:type="paragraph" w:customStyle="1" w:styleId="Style11">
    <w:name w:val="Style11"/>
    <w:basedOn w:val="a7"/>
    <w:uiPriority w:val="99"/>
    <w:qFormat/>
    <w:rsid w:val="001D76BC"/>
    <w:pPr>
      <w:widowControl w:val="0"/>
      <w:autoSpaceDE w:val="0"/>
      <w:autoSpaceDN w:val="0"/>
      <w:adjustRightInd w:val="0"/>
    </w:pPr>
    <w:rPr>
      <w:szCs w:val="24"/>
    </w:rPr>
  </w:style>
  <w:style w:type="paragraph" w:customStyle="1" w:styleId="Style28">
    <w:name w:val="Style28"/>
    <w:basedOn w:val="a7"/>
    <w:uiPriority w:val="99"/>
    <w:qFormat/>
    <w:rsid w:val="001D76BC"/>
    <w:pPr>
      <w:widowControl w:val="0"/>
      <w:autoSpaceDE w:val="0"/>
      <w:autoSpaceDN w:val="0"/>
      <w:adjustRightInd w:val="0"/>
    </w:pPr>
    <w:rPr>
      <w:szCs w:val="24"/>
    </w:rPr>
  </w:style>
  <w:style w:type="paragraph" w:customStyle="1" w:styleId="Style44">
    <w:name w:val="Style44"/>
    <w:basedOn w:val="a7"/>
    <w:uiPriority w:val="99"/>
    <w:qFormat/>
    <w:rsid w:val="001D76BC"/>
    <w:pPr>
      <w:widowControl w:val="0"/>
      <w:autoSpaceDE w:val="0"/>
      <w:autoSpaceDN w:val="0"/>
      <w:adjustRightInd w:val="0"/>
    </w:pPr>
    <w:rPr>
      <w:szCs w:val="24"/>
    </w:rPr>
  </w:style>
  <w:style w:type="paragraph" w:customStyle="1" w:styleId="Style36">
    <w:name w:val="Style36"/>
    <w:basedOn w:val="a7"/>
    <w:uiPriority w:val="99"/>
    <w:qFormat/>
    <w:rsid w:val="001D76BC"/>
    <w:pPr>
      <w:widowControl w:val="0"/>
      <w:autoSpaceDE w:val="0"/>
      <w:autoSpaceDN w:val="0"/>
      <w:adjustRightInd w:val="0"/>
    </w:pPr>
    <w:rPr>
      <w:szCs w:val="24"/>
    </w:rPr>
  </w:style>
  <w:style w:type="paragraph" w:customStyle="1" w:styleId="Style2">
    <w:name w:val="Style2"/>
    <w:basedOn w:val="a7"/>
    <w:qFormat/>
    <w:rsid w:val="001D76BC"/>
    <w:pPr>
      <w:widowControl w:val="0"/>
      <w:autoSpaceDE w:val="0"/>
      <w:autoSpaceDN w:val="0"/>
      <w:adjustRightInd w:val="0"/>
    </w:pPr>
    <w:rPr>
      <w:szCs w:val="24"/>
    </w:rPr>
  </w:style>
  <w:style w:type="paragraph" w:customStyle="1" w:styleId="Style7">
    <w:name w:val="Style7"/>
    <w:basedOn w:val="a7"/>
    <w:qFormat/>
    <w:rsid w:val="001D76BC"/>
    <w:pPr>
      <w:widowControl w:val="0"/>
      <w:autoSpaceDE w:val="0"/>
      <w:autoSpaceDN w:val="0"/>
      <w:adjustRightInd w:val="0"/>
    </w:pPr>
    <w:rPr>
      <w:szCs w:val="24"/>
    </w:rPr>
  </w:style>
  <w:style w:type="paragraph" w:customStyle="1" w:styleId="Style8">
    <w:name w:val="Style8"/>
    <w:basedOn w:val="a7"/>
    <w:qFormat/>
    <w:rsid w:val="001D76BC"/>
    <w:pPr>
      <w:widowControl w:val="0"/>
      <w:autoSpaceDE w:val="0"/>
      <w:autoSpaceDN w:val="0"/>
      <w:adjustRightInd w:val="0"/>
    </w:pPr>
    <w:rPr>
      <w:szCs w:val="24"/>
    </w:rPr>
  </w:style>
  <w:style w:type="paragraph" w:customStyle="1" w:styleId="Style16">
    <w:name w:val="Style16"/>
    <w:basedOn w:val="a7"/>
    <w:uiPriority w:val="99"/>
    <w:qFormat/>
    <w:rsid w:val="001D76BC"/>
    <w:pPr>
      <w:widowControl w:val="0"/>
      <w:autoSpaceDE w:val="0"/>
      <w:autoSpaceDN w:val="0"/>
      <w:adjustRightInd w:val="0"/>
    </w:pPr>
    <w:rPr>
      <w:szCs w:val="24"/>
    </w:rPr>
  </w:style>
  <w:style w:type="paragraph" w:customStyle="1" w:styleId="Style42">
    <w:name w:val="Style42"/>
    <w:basedOn w:val="a7"/>
    <w:uiPriority w:val="99"/>
    <w:qFormat/>
    <w:rsid w:val="001D76BC"/>
    <w:pPr>
      <w:widowControl w:val="0"/>
      <w:autoSpaceDE w:val="0"/>
      <w:autoSpaceDN w:val="0"/>
      <w:adjustRightInd w:val="0"/>
    </w:pPr>
    <w:rPr>
      <w:szCs w:val="24"/>
    </w:rPr>
  </w:style>
  <w:style w:type="paragraph" w:customStyle="1" w:styleId="Style47">
    <w:name w:val="Style47"/>
    <w:basedOn w:val="a7"/>
    <w:uiPriority w:val="99"/>
    <w:qFormat/>
    <w:rsid w:val="001D76BC"/>
    <w:pPr>
      <w:widowControl w:val="0"/>
      <w:autoSpaceDE w:val="0"/>
      <w:autoSpaceDN w:val="0"/>
      <w:adjustRightInd w:val="0"/>
    </w:pPr>
    <w:rPr>
      <w:szCs w:val="24"/>
    </w:rPr>
  </w:style>
  <w:style w:type="character" w:customStyle="1" w:styleId="FontStyle79">
    <w:name w:val="Font Style79"/>
    <w:uiPriority w:val="99"/>
    <w:rsid w:val="001D76BC"/>
    <w:rPr>
      <w:rFonts w:ascii="Times New Roman" w:hAnsi="Times New Roman" w:cs="Times New Roman"/>
      <w:sz w:val="26"/>
      <w:szCs w:val="26"/>
    </w:rPr>
  </w:style>
  <w:style w:type="character" w:customStyle="1" w:styleId="FontStyle80">
    <w:name w:val="Font Style80"/>
    <w:uiPriority w:val="99"/>
    <w:rsid w:val="001D76BC"/>
    <w:rPr>
      <w:rFonts w:ascii="Times New Roman" w:hAnsi="Times New Roman" w:cs="Times New Roman"/>
      <w:sz w:val="24"/>
      <w:szCs w:val="24"/>
    </w:rPr>
  </w:style>
  <w:style w:type="character" w:customStyle="1" w:styleId="FontStyle81">
    <w:name w:val="Font Style81"/>
    <w:uiPriority w:val="99"/>
    <w:rsid w:val="001D76BC"/>
    <w:rPr>
      <w:rFonts w:ascii="Times New Roman" w:hAnsi="Times New Roman" w:cs="Times New Roman"/>
      <w:sz w:val="12"/>
      <w:szCs w:val="12"/>
    </w:rPr>
  </w:style>
  <w:style w:type="character" w:customStyle="1" w:styleId="FontStyle87">
    <w:name w:val="Font Style87"/>
    <w:uiPriority w:val="99"/>
    <w:rsid w:val="001D76BC"/>
    <w:rPr>
      <w:rFonts w:ascii="Times New Roman" w:hAnsi="Times New Roman" w:cs="Times New Roman"/>
      <w:b/>
      <w:bCs/>
      <w:sz w:val="22"/>
      <w:szCs w:val="22"/>
    </w:rPr>
  </w:style>
  <w:style w:type="character" w:customStyle="1" w:styleId="FontStyle91">
    <w:name w:val="Font Style91"/>
    <w:uiPriority w:val="99"/>
    <w:rsid w:val="001D76BC"/>
    <w:rPr>
      <w:rFonts w:ascii="Times New Roman" w:hAnsi="Times New Roman" w:cs="Times New Roman"/>
      <w:sz w:val="20"/>
      <w:szCs w:val="20"/>
    </w:rPr>
  </w:style>
  <w:style w:type="paragraph" w:customStyle="1" w:styleId="Style41">
    <w:name w:val="Style41"/>
    <w:basedOn w:val="a7"/>
    <w:uiPriority w:val="99"/>
    <w:qFormat/>
    <w:rsid w:val="001D76BC"/>
    <w:pPr>
      <w:widowControl w:val="0"/>
      <w:autoSpaceDE w:val="0"/>
      <w:autoSpaceDN w:val="0"/>
      <w:adjustRightInd w:val="0"/>
    </w:pPr>
    <w:rPr>
      <w:szCs w:val="24"/>
    </w:rPr>
  </w:style>
  <w:style w:type="character" w:customStyle="1" w:styleId="FontStyle86">
    <w:name w:val="Font Style86"/>
    <w:uiPriority w:val="99"/>
    <w:rsid w:val="001D76BC"/>
    <w:rPr>
      <w:rFonts w:ascii="Times New Roman" w:hAnsi="Times New Roman" w:cs="Times New Roman"/>
      <w:b/>
      <w:bCs/>
      <w:spacing w:val="20"/>
      <w:sz w:val="12"/>
      <w:szCs w:val="12"/>
    </w:rPr>
  </w:style>
  <w:style w:type="paragraph" w:customStyle="1" w:styleId="Style17">
    <w:name w:val="Style17"/>
    <w:basedOn w:val="a7"/>
    <w:uiPriority w:val="99"/>
    <w:qFormat/>
    <w:rsid w:val="001D76BC"/>
    <w:pPr>
      <w:widowControl w:val="0"/>
      <w:autoSpaceDE w:val="0"/>
      <w:autoSpaceDN w:val="0"/>
      <w:adjustRightInd w:val="0"/>
    </w:pPr>
    <w:rPr>
      <w:szCs w:val="24"/>
    </w:rPr>
  </w:style>
  <w:style w:type="paragraph" w:customStyle="1" w:styleId="Style18">
    <w:name w:val="Style18"/>
    <w:basedOn w:val="a7"/>
    <w:uiPriority w:val="99"/>
    <w:qFormat/>
    <w:rsid w:val="001D76BC"/>
    <w:pPr>
      <w:widowControl w:val="0"/>
      <w:autoSpaceDE w:val="0"/>
      <w:autoSpaceDN w:val="0"/>
      <w:adjustRightInd w:val="0"/>
    </w:pPr>
    <w:rPr>
      <w:szCs w:val="24"/>
    </w:rPr>
  </w:style>
  <w:style w:type="paragraph" w:customStyle="1" w:styleId="Style34">
    <w:name w:val="Style34"/>
    <w:basedOn w:val="a7"/>
    <w:uiPriority w:val="99"/>
    <w:qFormat/>
    <w:rsid w:val="001D76BC"/>
    <w:pPr>
      <w:widowControl w:val="0"/>
      <w:autoSpaceDE w:val="0"/>
      <w:autoSpaceDN w:val="0"/>
      <w:adjustRightInd w:val="0"/>
    </w:pPr>
    <w:rPr>
      <w:szCs w:val="24"/>
    </w:rPr>
  </w:style>
  <w:style w:type="paragraph" w:customStyle="1" w:styleId="Style56">
    <w:name w:val="Style56"/>
    <w:basedOn w:val="a7"/>
    <w:uiPriority w:val="99"/>
    <w:qFormat/>
    <w:rsid w:val="001D76BC"/>
    <w:pPr>
      <w:widowControl w:val="0"/>
      <w:autoSpaceDE w:val="0"/>
      <w:autoSpaceDN w:val="0"/>
      <w:adjustRightInd w:val="0"/>
    </w:pPr>
    <w:rPr>
      <w:szCs w:val="24"/>
    </w:rPr>
  </w:style>
  <w:style w:type="paragraph" w:customStyle="1" w:styleId="Style59">
    <w:name w:val="Style59"/>
    <w:basedOn w:val="a7"/>
    <w:uiPriority w:val="99"/>
    <w:qFormat/>
    <w:rsid w:val="001D76BC"/>
    <w:pPr>
      <w:widowControl w:val="0"/>
      <w:autoSpaceDE w:val="0"/>
      <w:autoSpaceDN w:val="0"/>
      <w:adjustRightInd w:val="0"/>
    </w:pPr>
    <w:rPr>
      <w:szCs w:val="24"/>
    </w:rPr>
  </w:style>
  <w:style w:type="paragraph" w:customStyle="1" w:styleId="Style61">
    <w:name w:val="Style61"/>
    <w:basedOn w:val="a7"/>
    <w:uiPriority w:val="99"/>
    <w:qFormat/>
    <w:rsid w:val="001D76BC"/>
    <w:pPr>
      <w:widowControl w:val="0"/>
      <w:autoSpaceDE w:val="0"/>
      <w:autoSpaceDN w:val="0"/>
      <w:adjustRightInd w:val="0"/>
    </w:pPr>
    <w:rPr>
      <w:szCs w:val="24"/>
    </w:rPr>
  </w:style>
  <w:style w:type="paragraph" w:customStyle="1" w:styleId="Style64">
    <w:name w:val="Style64"/>
    <w:basedOn w:val="a7"/>
    <w:uiPriority w:val="99"/>
    <w:qFormat/>
    <w:rsid w:val="001D76BC"/>
    <w:pPr>
      <w:widowControl w:val="0"/>
      <w:autoSpaceDE w:val="0"/>
      <w:autoSpaceDN w:val="0"/>
      <w:adjustRightInd w:val="0"/>
    </w:pPr>
    <w:rPr>
      <w:szCs w:val="24"/>
    </w:rPr>
  </w:style>
  <w:style w:type="paragraph" w:customStyle="1" w:styleId="Style71">
    <w:name w:val="Style71"/>
    <w:basedOn w:val="a7"/>
    <w:uiPriority w:val="99"/>
    <w:qFormat/>
    <w:rsid w:val="001D76BC"/>
    <w:pPr>
      <w:widowControl w:val="0"/>
      <w:autoSpaceDE w:val="0"/>
      <w:autoSpaceDN w:val="0"/>
      <w:adjustRightInd w:val="0"/>
    </w:pPr>
    <w:rPr>
      <w:szCs w:val="24"/>
    </w:rPr>
  </w:style>
  <w:style w:type="paragraph" w:customStyle="1" w:styleId="Style72">
    <w:name w:val="Style72"/>
    <w:basedOn w:val="a7"/>
    <w:uiPriority w:val="99"/>
    <w:qFormat/>
    <w:rsid w:val="001D76BC"/>
    <w:pPr>
      <w:widowControl w:val="0"/>
      <w:autoSpaceDE w:val="0"/>
      <w:autoSpaceDN w:val="0"/>
      <w:adjustRightInd w:val="0"/>
    </w:pPr>
    <w:rPr>
      <w:szCs w:val="24"/>
    </w:rPr>
  </w:style>
  <w:style w:type="paragraph" w:customStyle="1" w:styleId="Style75">
    <w:name w:val="Style75"/>
    <w:basedOn w:val="a7"/>
    <w:uiPriority w:val="99"/>
    <w:qFormat/>
    <w:rsid w:val="001D76BC"/>
    <w:pPr>
      <w:widowControl w:val="0"/>
      <w:autoSpaceDE w:val="0"/>
      <w:autoSpaceDN w:val="0"/>
      <w:adjustRightInd w:val="0"/>
    </w:pPr>
    <w:rPr>
      <w:szCs w:val="24"/>
    </w:rPr>
  </w:style>
  <w:style w:type="paragraph" w:customStyle="1" w:styleId="Style79">
    <w:name w:val="Style79"/>
    <w:basedOn w:val="a7"/>
    <w:uiPriority w:val="99"/>
    <w:qFormat/>
    <w:rsid w:val="001D76BC"/>
    <w:pPr>
      <w:widowControl w:val="0"/>
      <w:autoSpaceDE w:val="0"/>
      <w:autoSpaceDN w:val="0"/>
      <w:adjustRightInd w:val="0"/>
    </w:pPr>
    <w:rPr>
      <w:szCs w:val="24"/>
    </w:rPr>
  </w:style>
  <w:style w:type="paragraph" w:customStyle="1" w:styleId="Style80">
    <w:name w:val="Style80"/>
    <w:basedOn w:val="a7"/>
    <w:uiPriority w:val="99"/>
    <w:qFormat/>
    <w:rsid w:val="001D76BC"/>
    <w:pPr>
      <w:widowControl w:val="0"/>
      <w:autoSpaceDE w:val="0"/>
      <w:autoSpaceDN w:val="0"/>
      <w:adjustRightInd w:val="0"/>
    </w:pPr>
    <w:rPr>
      <w:szCs w:val="24"/>
    </w:rPr>
  </w:style>
  <w:style w:type="paragraph" w:customStyle="1" w:styleId="Style81">
    <w:name w:val="Style81"/>
    <w:basedOn w:val="a7"/>
    <w:uiPriority w:val="99"/>
    <w:qFormat/>
    <w:rsid w:val="001D76BC"/>
    <w:pPr>
      <w:widowControl w:val="0"/>
      <w:autoSpaceDE w:val="0"/>
      <w:autoSpaceDN w:val="0"/>
      <w:adjustRightInd w:val="0"/>
    </w:pPr>
    <w:rPr>
      <w:szCs w:val="24"/>
    </w:rPr>
  </w:style>
  <w:style w:type="paragraph" w:customStyle="1" w:styleId="Style97">
    <w:name w:val="Style97"/>
    <w:basedOn w:val="a7"/>
    <w:uiPriority w:val="99"/>
    <w:qFormat/>
    <w:rsid w:val="001D76BC"/>
    <w:pPr>
      <w:widowControl w:val="0"/>
      <w:autoSpaceDE w:val="0"/>
      <w:autoSpaceDN w:val="0"/>
      <w:adjustRightInd w:val="0"/>
    </w:pPr>
    <w:rPr>
      <w:szCs w:val="24"/>
    </w:rPr>
  </w:style>
  <w:style w:type="paragraph" w:customStyle="1" w:styleId="Style99">
    <w:name w:val="Style99"/>
    <w:basedOn w:val="a7"/>
    <w:uiPriority w:val="99"/>
    <w:qFormat/>
    <w:rsid w:val="001D76BC"/>
    <w:pPr>
      <w:widowControl w:val="0"/>
      <w:autoSpaceDE w:val="0"/>
      <w:autoSpaceDN w:val="0"/>
      <w:adjustRightInd w:val="0"/>
    </w:pPr>
    <w:rPr>
      <w:szCs w:val="24"/>
    </w:rPr>
  </w:style>
  <w:style w:type="paragraph" w:customStyle="1" w:styleId="Style105">
    <w:name w:val="Style105"/>
    <w:basedOn w:val="a7"/>
    <w:uiPriority w:val="99"/>
    <w:qFormat/>
    <w:rsid w:val="001D76BC"/>
    <w:pPr>
      <w:widowControl w:val="0"/>
      <w:autoSpaceDE w:val="0"/>
      <w:autoSpaceDN w:val="0"/>
      <w:adjustRightInd w:val="0"/>
    </w:pPr>
    <w:rPr>
      <w:szCs w:val="24"/>
    </w:rPr>
  </w:style>
  <w:style w:type="paragraph" w:customStyle="1" w:styleId="Style108">
    <w:name w:val="Style108"/>
    <w:basedOn w:val="a7"/>
    <w:uiPriority w:val="99"/>
    <w:qFormat/>
    <w:rsid w:val="001D76BC"/>
    <w:pPr>
      <w:widowControl w:val="0"/>
      <w:autoSpaceDE w:val="0"/>
      <w:autoSpaceDN w:val="0"/>
      <w:adjustRightInd w:val="0"/>
    </w:pPr>
    <w:rPr>
      <w:szCs w:val="24"/>
    </w:rPr>
  </w:style>
  <w:style w:type="paragraph" w:customStyle="1" w:styleId="Style113">
    <w:name w:val="Style113"/>
    <w:basedOn w:val="a7"/>
    <w:uiPriority w:val="99"/>
    <w:qFormat/>
    <w:rsid w:val="001D76BC"/>
    <w:pPr>
      <w:widowControl w:val="0"/>
      <w:autoSpaceDE w:val="0"/>
      <w:autoSpaceDN w:val="0"/>
      <w:adjustRightInd w:val="0"/>
    </w:pPr>
    <w:rPr>
      <w:szCs w:val="24"/>
    </w:rPr>
  </w:style>
  <w:style w:type="character" w:customStyle="1" w:styleId="FontStyle119">
    <w:name w:val="Font Style119"/>
    <w:uiPriority w:val="99"/>
    <w:rsid w:val="001D76BC"/>
    <w:rPr>
      <w:rFonts w:ascii="Constantia" w:hAnsi="Constantia" w:cs="Constantia"/>
      <w:i/>
      <w:iCs/>
      <w:sz w:val="30"/>
      <w:szCs w:val="30"/>
    </w:rPr>
  </w:style>
  <w:style w:type="character" w:customStyle="1" w:styleId="FontStyle120">
    <w:name w:val="Font Style120"/>
    <w:uiPriority w:val="99"/>
    <w:rsid w:val="001D76BC"/>
    <w:rPr>
      <w:rFonts w:ascii="Times New Roman" w:hAnsi="Times New Roman" w:cs="Times New Roman"/>
      <w:b/>
      <w:bCs/>
      <w:i/>
      <w:iCs/>
      <w:sz w:val="16"/>
      <w:szCs w:val="16"/>
    </w:rPr>
  </w:style>
  <w:style w:type="character" w:customStyle="1" w:styleId="FontStyle139">
    <w:name w:val="Font Style139"/>
    <w:uiPriority w:val="99"/>
    <w:rsid w:val="001D76BC"/>
    <w:rPr>
      <w:rFonts w:ascii="Times New Roman" w:hAnsi="Times New Roman" w:cs="Times New Roman"/>
      <w:b/>
      <w:bCs/>
      <w:sz w:val="20"/>
      <w:szCs w:val="20"/>
    </w:rPr>
  </w:style>
  <w:style w:type="character" w:customStyle="1" w:styleId="FontStyle164">
    <w:name w:val="Font Style164"/>
    <w:uiPriority w:val="99"/>
    <w:rsid w:val="001D76BC"/>
    <w:rPr>
      <w:rFonts w:ascii="Times New Roman" w:hAnsi="Times New Roman" w:cs="Times New Roman"/>
      <w:sz w:val="16"/>
      <w:szCs w:val="16"/>
    </w:rPr>
  </w:style>
  <w:style w:type="character" w:customStyle="1" w:styleId="FontStyle165">
    <w:name w:val="Font Style165"/>
    <w:uiPriority w:val="99"/>
    <w:rsid w:val="001D76BC"/>
    <w:rPr>
      <w:rFonts w:ascii="Times New Roman" w:hAnsi="Times New Roman" w:cs="Times New Roman"/>
      <w:sz w:val="16"/>
      <w:szCs w:val="16"/>
    </w:rPr>
  </w:style>
  <w:style w:type="character" w:customStyle="1" w:styleId="FontStyle166">
    <w:name w:val="Font Style166"/>
    <w:uiPriority w:val="99"/>
    <w:rsid w:val="001D76BC"/>
    <w:rPr>
      <w:rFonts w:ascii="Times New Roman" w:hAnsi="Times New Roman" w:cs="Times New Roman"/>
      <w:b/>
      <w:bCs/>
      <w:sz w:val="16"/>
      <w:szCs w:val="16"/>
    </w:rPr>
  </w:style>
  <w:style w:type="paragraph" w:customStyle="1" w:styleId="Style9">
    <w:name w:val="Style9"/>
    <w:basedOn w:val="a7"/>
    <w:qFormat/>
    <w:rsid w:val="001D76BC"/>
    <w:pPr>
      <w:widowControl w:val="0"/>
      <w:autoSpaceDE w:val="0"/>
      <w:autoSpaceDN w:val="0"/>
      <w:adjustRightInd w:val="0"/>
    </w:pPr>
    <w:rPr>
      <w:szCs w:val="24"/>
    </w:rPr>
  </w:style>
  <w:style w:type="paragraph" w:customStyle="1" w:styleId="Style31">
    <w:name w:val="Style31"/>
    <w:basedOn w:val="a7"/>
    <w:uiPriority w:val="99"/>
    <w:qFormat/>
    <w:rsid w:val="001D76BC"/>
    <w:pPr>
      <w:widowControl w:val="0"/>
      <w:autoSpaceDE w:val="0"/>
      <w:autoSpaceDN w:val="0"/>
      <w:adjustRightInd w:val="0"/>
    </w:pPr>
    <w:rPr>
      <w:szCs w:val="24"/>
    </w:rPr>
  </w:style>
  <w:style w:type="character" w:customStyle="1" w:styleId="FontStyle92">
    <w:name w:val="Font Style92"/>
    <w:uiPriority w:val="99"/>
    <w:rsid w:val="001D76BC"/>
    <w:rPr>
      <w:rFonts w:ascii="Times New Roman" w:hAnsi="Times New Roman" w:cs="Times New Roman"/>
      <w:b/>
      <w:bCs/>
      <w:sz w:val="24"/>
      <w:szCs w:val="24"/>
    </w:rPr>
  </w:style>
  <w:style w:type="paragraph" w:customStyle="1" w:styleId="Style48">
    <w:name w:val="Style48"/>
    <w:basedOn w:val="a7"/>
    <w:uiPriority w:val="99"/>
    <w:qFormat/>
    <w:rsid w:val="001D76BC"/>
    <w:pPr>
      <w:widowControl w:val="0"/>
      <w:autoSpaceDE w:val="0"/>
      <w:autoSpaceDN w:val="0"/>
      <w:adjustRightInd w:val="0"/>
    </w:pPr>
    <w:rPr>
      <w:szCs w:val="24"/>
    </w:rPr>
  </w:style>
  <w:style w:type="paragraph" w:customStyle="1" w:styleId="Style50">
    <w:name w:val="Style50"/>
    <w:basedOn w:val="a7"/>
    <w:uiPriority w:val="99"/>
    <w:qFormat/>
    <w:rsid w:val="001D76BC"/>
    <w:pPr>
      <w:widowControl w:val="0"/>
      <w:autoSpaceDE w:val="0"/>
      <w:autoSpaceDN w:val="0"/>
      <w:adjustRightInd w:val="0"/>
    </w:pPr>
    <w:rPr>
      <w:szCs w:val="24"/>
    </w:rPr>
  </w:style>
  <w:style w:type="paragraph" w:customStyle="1" w:styleId="Style67">
    <w:name w:val="Style67"/>
    <w:basedOn w:val="a7"/>
    <w:uiPriority w:val="99"/>
    <w:qFormat/>
    <w:rsid w:val="001D76BC"/>
    <w:pPr>
      <w:widowControl w:val="0"/>
      <w:autoSpaceDE w:val="0"/>
      <w:autoSpaceDN w:val="0"/>
      <w:adjustRightInd w:val="0"/>
    </w:pPr>
    <w:rPr>
      <w:szCs w:val="24"/>
    </w:rPr>
  </w:style>
  <w:style w:type="paragraph" w:customStyle="1" w:styleId="Style70">
    <w:name w:val="Style70"/>
    <w:basedOn w:val="a7"/>
    <w:uiPriority w:val="99"/>
    <w:qFormat/>
    <w:rsid w:val="001D76BC"/>
    <w:pPr>
      <w:widowControl w:val="0"/>
      <w:autoSpaceDE w:val="0"/>
      <w:autoSpaceDN w:val="0"/>
      <w:adjustRightInd w:val="0"/>
    </w:pPr>
    <w:rPr>
      <w:szCs w:val="24"/>
    </w:rPr>
  </w:style>
  <w:style w:type="character" w:customStyle="1" w:styleId="FontStyle101">
    <w:name w:val="Font Style101"/>
    <w:uiPriority w:val="99"/>
    <w:rsid w:val="001D76BC"/>
    <w:rPr>
      <w:rFonts w:ascii="Times New Roman" w:hAnsi="Times New Roman" w:cs="Times New Roman"/>
      <w:b/>
      <w:bCs/>
      <w:sz w:val="26"/>
      <w:szCs w:val="26"/>
    </w:rPr>
  </w:style>
  <w:style w:type="paragraph" w:customStyle="1" w:styleId="Style19">
    <w:name w:val="Style19"/>
    <w:basedOn w:val="a7"/>
    <w:uiPriority w:val="99"/>
    <w:qFormat/>
    <w:rsid w:val="001D76BC"/>
    <w:pPr>
      <w:widowControl w:val="0"/>
      <w:autoSpaceDE w:val="0"/>
      <w:autoSpaceDN w:val="0"/>
      <w:adjustRightInd w:val="0"/>
    </w:pPr>
    <w:rPr>
      <w:szCs w:val="24"/>
    </w:rPr>
  </w:style>
  <w:style w:type="paragraph" w:customStyle="1" w:styleId="Style53">
    <w:name w:val="Style53"/>
    <w:basedOn w:val="a7"/>
    <w:uiPriority w:val="99"/>
    <w:qFormat/>
    <w:rsid w:val="001D76BC"/>
    <w:pPr>
      <w:widowControl w:val="0"/>
      <w:autoSpaceDE w:val="0"/>
      <w:autoSpaceDN w:val="0"/>
      <w:adjustRightInd w:val="0"/>
    </w:pPr>
    <w:rPr>
      <w:szCs w:val="24"/>
    </w:rPr>
  </w:style>
  <w:style w:type="paragraph" w:customStyle="1" w:styleId="Style57">
    <w:name w:val="Style57"/>
    <w:basedOn w:val="a7"/>
    <w:uiPriority w:val="99"/>
    <w:qFormat/>
    <w:rsid w:val="001D76BC"/>
    <w:pPr>
      <w:widowControl w:val="0"/>
      <w:autoSpaceDE w:val="0"/>
      <w:autoSpaceDN w:val="0"/>
      <w:adjustRightInd w:val="0"/>
    </w:pPr>
    <w:rPr>
      <w:szCs w:val="24"/>
    </w:rPr>
  </w:style>
  <w:style w:type="paragraph" w:customStyle="1" w:styleId="Style58">
    <w:name w:val="Style58"/>
    <w:basedOn w:val="a7"/>
    <w:uiPriority w:val="99"/>
    <w:qFormat/>
    <w:rsid w:val="001D76BC"/>
    <w:pPr>
      <w:widowControl w:val="0"/>
      <w:autoSpaceDE w:val="0"/>
      <w:autoSpaceDN w:val="0"/>
      <w:adjustRightInd w:val="0"/>
    </w:pPr>
    <w:rPr>
      <w:szCs w:val="24"/>
    </w:rPr>
  </w:style>
  <w:style w:type="paragraph" w:customStyle="1" w:styleId="Style60">
    <w:name w:val="Style60"/>
    <w:basedOn w:val="a7"/>
    <w:uiPriority w:val="99"/>
    <w:qFormat/>
    <w:rsid w:val="001D76BC"/>
    <w:pPr>
      <w:widowControl w:val="0"/>
      <w:autoSpaceDE w:val="0"/>
      <w:autoSpaceDN w:val="0"/>
      <w:adjustRightInd w:val="0"/>
    </w:pPr>
    <w:rPr>
      <w:szCs w:val="24"/>
    </w:rPr>
  </w:style>
  <w:style w:type="paragraph" w:customStyle="1" w:styleId="Style62">
    <w:name w:val="Style62"/>
    <w:basedOn w:val="a7"/>
    <w:uiPriority w:val="99"/>
    <w:qFormat/>
    <w:rsid w:val="001D76BC"/>
    <w:pPr>
      <w:widowControl w:val="0"/>
      <w:autoSpaceDE w:val="0"/>
      <w:autoSpaceDN w:val="0"/>
      <w:adjustRightInd w:val="0"/>
    </w:pPr>
    <w:rPr>
      <w:szCs w:val="24"/>
    </w:rPr>
  </w:style>
  <w:style w:type="character" w:customStyle="1" w:styleId="FontStyle78">
    <w:name w:val="Font Style78"/>
    <w:uiPriority w:val="99"/>
    <w:rsid w:val="001D76BC"/>
    <w:rPr>
      <w:rFonts w:ascii="Sylfaen" w:hAnsi="Sylfaen" w:cs="Sylfaen"/>
      <w:b/>
      <w:bCs/>
      <w:sz w:val="22"/>
      <w:szCs w:val="22"/>
    </w:rPr>
  </w:style>
  <w:style w:type="character" w:customStyle="1" w:styleId="FontStyle93">
    <w:name w:val="Font Style93"/>
    <w:uiPriority w:val="99"/>
    <w:rsid w:val="001D76BC"/>
    <w:rPr>
      <w:rFonts w:ascii="Arial" w:hAnsi="Arial" w:cs="Arial"/>
      <w:b/>
      <w:bCs/>
      <w:sz w:val="20"/>
      <w:szCs w:val="20"/>
    </w:rPr>
  </w:style>
  <w:style w:type="character" w:customStyle="1" w:styleId="FontStyle94">
    <w:name w:val="Font Style94"/>
    <w:uiPriority w:val="99"/>
    <w:rsid w:val="001D76BC"/>
    <w:rPr>
      <w:rFonts w:ascii="Times New Roman" w:hAnsi="Times New Roman" w:cs="Times New Roman"/>
      <w:i/>
      <w:iCs/>
      <w:sz w:val="8"/>
      <w:szCs w:val="8"/>
    </w:rPr>
  </w:style>
  <w:style w:type="character" w:customStyle="1" w:styleId="FontStyle95">
    <w:name w:val="Font Style95"/>
    <w:uiPriority w:val="99"/>
    <w:rsid w:val="001D76BC"/>
    <w:rPr>
      <w:rFonts w:ascii="Times New Roman" w:hAnsi="Times New Roman" w:cs="Times New Roman"/>
      <w:b/>
      <w:bCs/>
      <w:w w:val="200"/>
      <w:sz w:val="8"/>
      <w:szCs w:val="8"/>
    </w:rPr>
  </w:style>
  <w:style w:type="character" w:customStyle="1" w:styleId="FontStyle96">
    <w:name w:val="Font Style96"/>
    <w:uiPriority w:val="99"/>
    <w:rsid w:val="001D76BC"/>
    <w:rPr>
      <w:rFonts w:ascii="Arial" w:hAnsi="Arial" w:cs="Arial"/>
      <w:b/>
      <w:bCs/>
      <w:sz w:val="8"/>
      <w:szCs w:val="8"/>
    </w:rPr>
  </w:style>
  <w:style w:type="character" w:customStyle="1" w:styleId="FontStyle97">
    <w:name w:val="Font Style97"/>
    <w:uiPriority w:val="99"/>
    <w:rsid w:val="001D76BC"/>
    <w:rPr>
      <w:rFonts w:ascii="Times New Roman" w:hAnsi="Times New Roman" w:cs="Times New Roman"/>
      <w:i/>
      <w:iCs/>
      <w:sz w:val="8"/>
      <w:szCs w:val="8"/>
    </w:rPr>
  </w:style>
  <w:style w:type="character" w:customStyle="1" w:styleId="FontStyle98">
    <w:name w:val="Font Style98"/>
    <w:uiPriority w:val="99"/>
    <w:rsid w:val="001D76BC"/>
    <w:rPr>
      <w:rFonts w:ascii="Arial" w:hAnsi="Arial" w:cs="Arial"/>
      <w:sz w:val="22"/>
      <w:szCs w:val="22"/>
    </w:rPr>
  </w:style>
  <w:style w:type="paragraph" w:customStyle="1" w:styleId="Style55">
    <w:name w:val="Style55"/>
    <w:basedOn w:val="a7"/>
    <w:uiPriority w:val="99"/>
    <w:qFormat/>
    <w:rsid w:val="001D76BC"/>
    <w:pPr>
      <w:widowControl w:val="0"/>
      <w:autoSpaceDE w:val="0"/>
      <w:autoSpaceDN w:val="0"/>
      <w:adjustRightInd w:val="0"/>
    </w:pPr>
    <w:rPr>
      <w:szCs w:val="24"/>
    </w:rPr>
  </w:style>
  <w:style w:type="paragraph" w:customStyle="1" w:styleId="Style43">
    <w:name w:val="Style43"/>
    <w:basedOn w:val="a7"/>
    <w:uiPriority w:val="99"/>
    <w:qFormat/>
    <w:rsid w:val="001D76BC"/>
    <w:pPr>
      <w:widowControl w:val="0"/>
      <w:autoSpaceDE w:val="0"/>
      <w:autoSpaceDN w:val="0"/>
      <w:adjustRightInd w:val="0"/>
    </w:pPr>
    <w:rPr>
      <w:szCs w:val="24"/>
    </w:rPr>
  </w:style>
  <w:style w:type="paragraph" w:customStyle="1" w:styleId="Style12">
    <w:name w:val="Style12"/>
    <w:basedOn w:val="a7"/>
    <w:uiPriority w:val="99"/>
    <w:qFormat/>
    <w:rsid w:val="001D76BC"/>
    <w:pPr>
      <w:widowControl w:val="0"/>
      <w:autoSpaceDE w:val="0"/>
      <w:autoSpaceDN w:val="0"/>
      <w:adjustRightInd w:val="0"/>
    </w:pPr>
    <w:rPr>
      <w:szCs w:val="24"/>
    </w:rPr>
  </w:style>
  <w:style w:type="paragraph" w:customStyle="1" w:styleId="Style26">
    <w:name w:val="Style26"/>
    <w:basedOn w:val="a7"/>
    <w:uiPriority w:val="99"/>
    <w:qFormat/>
    <w:rsid w:val="001D76BC"/>
    <w:pPr>
      <w:widowControl w:val="0"/>
      <w:autoSpaceDE w:val="0"/>
      <w:autoSpaceDN w:val="0"/>
      <w:adjustRightInd w:val="0"/>
    </w:pPr>
    <w:rPr>
      <w:szCs w:val="24"/>
    </w:rPr>
  </w:style>
  <w:style w:type="paragraph" w:customStyle="1" w:styleId="Style33">
    <w:name w:val="Style33"/>
    <w:basedOn w:val="a7"/>
    <w:uiPriority w:val="99"/>
    <w:qFormat/>
    <w:rsid w:val="001D76BC"/>
    <w:pPr>
      <w:widowControl w:val="0"/>
      <w:autoSpaceDE w:val="0"/>
      <w:autoSpaceDN w:val="0"/>
      <w:adjustRightInd w:val="0"/>
    </w:pPr>
    <w:rPr>
      <w:szCs w:val="24"/>
    </w:rPr>
  </w:style>
  <w:style w:type="paragraph" w:customStyle="1" w:styleId="Style49">
    <w:name w:val="Style49"/>
    <w:basedOn w:val="a7"/>
    <w:uiPriority w:val="99"/>
    <w:qFormat/>
    <w:rsid w:val="001D76BC"/>
    <w:pPr>
      <w:widowControl w:val="0"/>
      <w:autoSpaceDE w:val="0"/>
      <w:autoSpaceDN w:val="0"/>
      <w:adjustRightInd w:val="0"/>
    </w:pPr>
    <w:rPr>
      <w:szCs w:val="24"/>
    </w:rPr>
  </w:style>
  <w:style w:type="paragraph" w:customStyle="1" w:styleId="Style51">
    <w:name w:val="Style51"/>
    <w:basedOn w:val="a7"/>
    <w:uiPriority w:val="99"/>
    <w:qFormat/>
    <w:rsid w:val="001D76BC"/>
    <w:pPr>
      <w:widowControl w:val="0"/>
      <w:autoSpaceDE w:val="0"/>
      <w:autoSpaceDN w:val="0"/>
      <w:adjustRightInd w:val="0"/>
    </w:pPr>
    <w:rPr>
      <w:szCs w:val="24"/>
    </w:rPr>
  </w:style>
  <w:style w:type="character" w:customStyle="1" w:styleId="FontStyle84">
    <w:name w:val="Font Style84"/>
    <w:uiPriority w:val="99"/>
    <w:rsid w:val="001D76BC"/>
    <w:rPr>
      <w:rFonts w:ascii="Times New Roman" w:hAnsi="Times New Roman" w:cs="Times New Roman"/>
      <w:b/>
      <w:bCs/>
      <w:i/>
      <w:iCs/>
      <w:spacing w:val="-40"/>
      <w:sz w:val="38"/>
      <w:szCs w:val="38"/>
    </w:rPr>
  </w:style>
  <w:style w:type="character" w:customStyle="1" w:styleId="FontStyle85">
    <w:name w:val="Font Style85"/>
    <w:uiPriority w:val="99"/>
    <w:rsid w:val="001D76BC"/>
    <w:rPr>
      <w:rFonts w:ascii="Times New Roman" w:hAnsi="Times New Roman" w:cs="Times New Roman"/>
      <w:b/>
      <w:bCs/>
      <w:spacing w:val="-20"/>
      <w:sz w:val="32"/>
      <w:szCs w:val="32"/>
    </w:rPr>
  </w:style>
  <w:style w:type="paragraph" w:customStyle="1" w:styleId="Style1">
    <w:name w:val="Style1"/>
    <w:basedOn w:val="a7"/>
    <w:qFormat/>
    <w:rsid w:val="001D76BC"/>
    <w:pPr>
      <w:widowControl w:val="0"/>
      <w:autoSpaceDE w:val="0"/>
      <w:autoSpaceDN w:val="0"/>
      <w:adjustRightInd w:val="0"/>
    </w:pPr>
    <w:rPr>
      <w:szCs w:val="24"/>
    </w:rPr>
  </w:style>
  <w:style w:type="paragraph" w:customStyle="1" w:styleId="Style3">
    <w:name w:val="Style3"/>
    <w:basedOn w:val="a7"/>
    <w:qFormat/>
    <w:rsid w:val="001D76BC"/>
    <w:pPr>
      <w:widowControl w:val="0"/>
      <w:autoSpaceDE w:val="0"/>
      <w:autoSpaceDN w:val="0"/>
      <w:adjustRightInd w:val="0"/>
    </w:pPr>
    <w:rPr>
      <w:szCs w:val="24"/>
    </w:rPr>
  </w:style>
  <w:style w:type="paragraph" w:customStyle="1" w:styleId="Style5">
    <w:name w:val="Style5"/>
    <w:basedOn w:val="a7"/>
    <w:qFormat/>
    <w:rsid w:val="001D76BC"/>
    <w:pPr>
      <w:widowControl w:val="0"/>
      <w:autoSpaceDE w:val="0"/>
      <w:autoSpaceDN w:val="0"/>
      <w:adjustRightInd w:val="0"/>
    </w:pPr>
    <w:rPr>
      <w:szCs w:val="24"/>
    </w:rPr>
  </w:style>
  <w:style w:type="paragraph" w:customStyle="1" w:styleId="Style10">
    <w:name w:val="Style10"/>
    <w:basedOn w:val="a7"/>
    <w:uiPriority w:val="99"/>
    <w:qFormat/>
    <w:rsid w:val="001D76BC"/>
    <w:pPr>
      <w:widowControl w:val="0"/>
      <w:autoSpaceDE w:val="0"/>
      <w:autoSpaceDN w:val="0"/>
      <w:adjustRightInd w:val="0"/>
    </w:pPr>
    <w:rPr>
      <w:szCs w:val="24"/>
    </w:rPr>
  </w:style>
  <w:style w:type="paragraph" w:customStyle="1" w:styleId="Style14">
    <w:name w:val="Style14"/>
    <w:basedOn w:val="a7"/>
    <w:uiPriority w:val="99"/>
    <w:qFormat/>
    <w:rsid w:val="001D76BC"/>
    <w:pPr>
      <w:widowControl w:val="0"/>
      <w:autoSpaceDE w:val="0"/>
      <w:autoSpaceDN w:val="0"/>
      <w:adjustRightInd w:val="0"/>
    </w:pPr>
    <w:rPr>
      <w:szCs w:val="24"/>
    </w:rPr>
  </w:style>
  <w:style w:type="paragraph" w:customStyle="1" w:styleId="Style15">
    <w:name w:val="Style15"/>
    <w:basedOn w:val="a7"/>
    <w:uiPriority w:val="99"/>
    <w:qFormat/>
    <w:rsid w:val="001D76BC"/>
    <w:pPr>
      <w:widowControl w:val="0"/>
      <w:autoSpaceDE w:val="0"/>
      <w:autoSpaceDN w:val="0"/>
      <w:adjustRightInd w:val="0"/>
    </w:pPr>
    <w:rPr>
      <w:szCs w:val="24"/>
    </w:rPr>
  </w:style>
  <w:style w:type="paragraph" w:customStyle="1" w:styleId="Style20">
    <w:name w:val="Style20"/>
    <w:basedOn w:val="a7"/>
    <w:uiPriority w:val="99"/>
    <w:qFormat/>
    <w:rsid w:val="001D76BC"/>
    <w:pPr>
      <w:widowControl w:val="0"/>
      <w:autoSpaceDE w:val="0"/>
      <w:autoSpaceDN w:val="0"/>
      <w:adjustRightInd w:val="0"/>
    </w:pPr>
    <w:rPr>
      <w:szCs w:val="24"/>
    </w:rPr>
  </w:style>
  <w:style w:type="paragraph" w:customStyle="1" w:styleId="Style25">
    <w:name w:val="Style25"/>
    <w:basedOn w:val="a7"/>
    <w:qFormat/>
    <w:rsid w:val="001D76BC"/>
    <w:pPr>
      <w:widowControl w:val="0"/>
      <w:autoSpaceDE w:val="0"/>
      <w:autoSpaceDN w:val="0"/>
      <w:adjustRightInd w:val="0"/>
    </w:pPr>
    <w:rPr>
      <w:szCs w:val="24"/>
    </w:rPr>
  </w:style>
  <w:style w:type="paragraph" w:customStyle="1" w:styleId="Style30">
    <w:name w:val="Style30"/>
    <w:basedOn w:val="a7"/>
    <w:uiPriority w:val="99"/>
    <w:qFormat/>
    <w:rsid w:val="001D76BC"/>
    <w:pPr>
      <w:widowControl w:val="0"/>
      <w:autoSpaceDE w:val="0"/>
      <w:autoSpaceDN w:val="0"/>
      <w:adjustRightInd w:val="0"/>
    </w:pPr>
    <w:rPr>
      <w:szCs w:val="24"/>
    </w:rPr>
  </w:style>
  <w:style w:type="paragraph" w:customStyle="1" w:styleId="Style40">
    <w:name w:val="Style40"/>
    <w:basedOn w:val="a7"/>
    <w:uiPriority w:val="99"/>
    <w:qFormat/>
    <w:rsid w:val="001D76BC"/>
    <w:pPr>
      <w:widowControl w:val="0"/>
      <w:autoSpaceDE w:val="0"/>
      <w:autoSpaceDN w:val="0"/>
      <w:adjustRightInd w:val="0"/>
    </w:pPr>
    <w:rPr>
      <w:szCs w:val="24"/>
    </w:rPr>
  </w:style>
  <w:style w:type="paragraph" w:customStyle="1" w:styleId="Style52">
    <w:name w:val="Style52"/>
    <w:basedOn w:val="a7"/>
    <w:uiPriority w:val="99"/>
    <w:qFormat/>
    <w:rsid w:val="001D76BC"/>
    <w:pPr>
      <w:widowControl w:val="0"/>
      <w:autoSpaceDE w:val="0"/>
      <w:autoSpaceDN w:val="0"/>
      <w:adjustRightInd w:val="0"/>
    </w:pPr>
    <w:rPr>
      <w:szCs w:val="24"/>
    </w:rPr>
  </w:style>
  <w:style w:type="paragraph" w:customStyle="1" w:styleId="Style54">
    <w:name w:val="Style54"/>
    <w:basedOn w:val="a7"/>
    <w:uiPriority w:val="99"/>
    <w:qFormat/>
    <w:rsid w:val="001D76BC"/>
    <w:pPr>
      <w:widowControl w:val="0"/>
      <w:autoSpaceDE w:val="0"/>
      <w:autoSpaceDN w:val="0"/>
      <w:adjustRightInd w:val="0"/>
    </w:pPr>
    <w:rPr>
      <w:szCs w:val="24"/>
    </w:rPr>
  </w:style>
  <w:style w:type="paragraph" w:customStyle="1" w:styleId="Style63">
    <w:name w:val="Style63"/>
    <w:basedOn w:val="a7"/>
    <w:uiPriority w:val="99"/>
    <w:qFormat/>
    <w:rsid w:val="001D76BC"/>
    <w:pPr>
      <w:widowControl w:val="0"/>
      <w:autoSpaceDE w:val="0"/>
      <w:autoSpaceDN w:val="0"/>
      <w:adjustRightInd w:val="0"/>
    </w:pPr>
    <w:rPr>
      <w:szCs w:val="24"/>
    </w:rPr>
  </w:style>
  <w:style w:type="paragraph" w:customStyle="1" w:styleId="Style65">
    <w:name w:val="Style65"/>
    <w:basedOn w:val="a7"/>
    <w:uiPriority w:val="99"/>
    <w:qFormat/>
    <w:rsid w:val="001D76BC"/>
    <w:pPr>
      <w:widowControl w:val="0"/>
      <w:autoSpaceDE w:val="0"/>
      <w:autoSpaceDN w:val="0"/>
      <w:adjustRightInd w:val="0"/>
    </w:pPr>
    <w:rPr>
      <w:szCs w:val="24"/>
    </w:rPr>
  </w:style>
  <w:style w:type="paragraph" w:customStyle="1" w:styleId="Style66">
    <w:name w:val="Style66"/>
    <w:basedOn w:val="a7"/>
    <w:uiPriority w:val="99"/>
    <w:qFormat/>
    <w:rsid w:val="001D76BC"/>
    <w:pPr>
      <w:widowControl w:val="0"/>
      <w:autoSpaceDE w:val="0"/>
      <w:autoSpaceDN w:val="0"/>
      <w:adjustRightInd w:val="0"/>
    </w:pPr>
    <w:rPr>
      <w:szCs w:val="24"/>
    </w:rPr>
  </w:style>
  <w:style w:type="paragraph" w:customStyle="1" w:styleId="Style68">
    <w:name w:val="Style68"/>
    <w:basedOn w:val="a7"/>
    <w:uiPriority w:val="99"/>
    <w:qFormat/>
    <w:rsid w:val="001D76BC"/>
    <w:pPr>
      <w:widowControl w:val="0"/>
      <w:autoSpaceDE w:val="0"/>
      <w:autoSpaceDN w:val="0"/>
      <w:adjustRightInd w:val="0"/>
    </w:pPr>
    <w:rPr>
      <w:szCs w:val="24"/>
    </w:rPr>
  </w:style>
  <w:style w:type="paragraph" w:customStyle="1" w:styleId="Style69">
    <w:name w:val="Style69"/>
    <w:basedOn w:val="a7"/>
    <w:uiPriority w:val="99"/>
    <w:qFormat/>
    <w:rsid w:val="001D76BC"/>
    <w:pPr>
      <w:widowControl w:val="0"/>
      <w:autoSpaceDE w:val="0"/>
      <w:autoSpaceDN w:val="0"/>
      <w:adjustRightInd w:val="0"/>
    </w:pPr>
    <w:rPr>
      <w:szCs w:val="24"/>
    </w:rPr>
  </w:style>
  <w:style w:type="character" w:customStyle="1" w:styleId="FontStyle73">
    <w:name w:val="Font Style73"/>
    <w:uiPriority w:val="99"/>
    <w:rsid w:val="001D76BC"/>
    <w:rPr>
      <w:rFonts w:ascii="Times New Roman" w:hAnsi="Times New Roman" w:cs="Times New Roman"/>
      <w:sz w:val="52"/>
      <w:szCs w:val="52"/>
    </w:rPr>
  </w:style>
  <w:style w:type="character" w:customStyle="1" w:styleId="FontStyle74">
    <w:name w:val="Font Style74"/>
    <w:uiPriority w:val="99"/>
    <w:rsid w:val="001D76BC"/>
    <w:rPr>
      <w:rFonts w:ascii="Times New Roman" w:hAnsi="Times New Roman" w:cs="Times New Roman"/>
      <w:sz w:val="40"/>
      <w:szCs w:val="40"/>
    </w:rPr>
  </w:style>
  <w:style w:type="character" w:customStyle="1" w:styleId="FontStyle75">
    <w:name w:val="Font Style75"/>
    <w:uiPriority w:val="99"/>
    <w:rsid w:val="001D76BC"/>
    <w:rPr>
      <w:rFonts w:ascii="Times New Roman" w:hAnsi="Times New Roman" w:cs="Times New Roman"/>
      <w:i/>
      <w:iCs/>
      <w:sz w:val="10"/>
      <w:szCs w:val="10"/>
    </w:rPr>
  </w:style>
  <w:style w:type="character" w:customStyle="1" w:styleId="FontStyle76">
    <w:name w:val="Font Style76"/>
    <w:uiPriority w:val="99"/>
    <w:rsid w:val="001D76BC"/>
    <w:rPr>
      <w:rFonts w:ascii="Times New Roman" w:hAnsi="Times New Roman" w:cs="Times New Roman"/>
      <w:i/>
      <w:iCs/>
      <w:sz w:val="8"/>
      <w:szCs w:val="8"/>
    </w:rPr>
  </w:style>
  <w:style w:type="character" w:customStyle="1" w:styleId="FontStyle77">
    <w:name w:val="Font Style77"/>
    <w:uiPriority w:val="99"/>
    <w:rsid w:val="001D76BC"/>
    <w:rPr>
      <w:rFonts w:ascii="Arial" w:hAnsi="Arial" w:cs="Arial"/>
      <w:b/>
      <w:bCs/>
      <w:sz w:val="22"/>
      <w:szCs w:val="22"/>
    </w:rPr>
  </w:style>
  <w:style w:type="character" w:customStyle="1" w:styleId="FontStyle99">
    <w:name w:val="Font Style99"/>
    <w:uiPriority w:val="99"/>
    <w:rsid w:val="001D76BC"/>
    <w:rPr>
      <w:rFonts w:ascii="Times New Roman" w:hAnsi="Times New Roman" w:cs="Times New Roman"/>
      <w:sz w:val="20"/>
      <w:szCs w:val="20"/>
    </w:rPr>
  </w:style>
  <w:style w:type="character" w:customStyle="1" w:styleId="FontStyle100">
    <w:name w:val="Font Style100"/>
    <w:uiPriority w:val="99"/>
    <w:rsid w:val="001D76BC"/>
    <w:rPr>
      <w:rFonts w:ascii="Times New Roman" w:hAnsi="Times New Roman" w:cs="Times New Roman"/>
      <w:b/>
      <w:bCs/>
      <w:spacing w:val="-20"/>
      <w:sz w:val="18"/>
      <w:szCs w:val="18"/>
    </w:rPr>
  </w:style>
  <w:style w:type="character" w:customStyle="1" w:styleId="FontStyle118">
    <w:name w:val="Font Style118"/>
    <w:uiPriority w:val="99"/>
    <w:rsid w:val="001D76BC"/>
    <w:rPr>
      <w:rFonts w:ascii="Arial" w:hAnsi="Arial" w:cs="Arial"/>
      <w:sz w:val="22"/>
      <w:szCs w:val="22"/>
    </w:rPr>
  </w:style>
  <w:style w:type="character" w:customStyle="1" w:styleId="FontStyle125">
    <w:name w:val="Font Style125"/>
    <w:uiPriority w:val="99"/>
    <w:rsid w:val="001D76BC"/>
    <w:rPr>
      <w:rFonts w:ascii="Times New Roman" w:hAnsi="Times New Roman" w:cs="Times New Roman"/>
      <w:b/>
      <w:bCs/>
      <w:sz w:val="24"/>
      <w:szCs w:val="24"/>
    </w:rPr>
  </w:style>
  <w:style w:type="character" w:customStyle="1" w:styleId="FontStyle161">
    <w:name w:val="Font Style161"/>
    <w:uiPriority w:val="99"/>
    <w:rsid w:val="001D76BC"/>
    <w:rPr>
      <w:rFonts w:ascii="Franklin Gothic Demi" w:hAnsi="Franklin Gothic Demi" w:cs="Franklin Gothic Demi"/>
      <w:sz w:val="30"/>
      <w:szCs w:val="30"/>
    </w:rPr>
  </w:style>
  <w:style w:type="character" w:customStyle="1" w:styleId="FontStyle162">
    <w:name w:val="Font Style162"/>
    <w:uiPriority w:val="99"/>
    <w:rsid w:val="001D76BC"/>
    <w:rPr>
      <w:rFonts w:ascii="Times New Roman" w:hAnsi="Times New Roman" w:cs="Times New Roman"/>
      <w:b/>
      <w:bCs/>
      <w:sz w:val="26"/>
      <w:szCs w:val="26"/>
    </w:rPr>
  </w:style>
  <w:style w:type="paragraph" w:customStyle="1" w:styleId="Style73">
    <w:name w:val="Style73"/>
    <w:basedOn w:val="a7"/>
    <w:uiPriority w:val="99"/>
    <w:qFormat/>
    <w:rsid w:val="001D76BC"/>
    <w:pPr>
      <w:widowControl w:val="0"/>
      <w:autoSpaceDE w:val="0"/>
      <w:autoSpaceDN w:val="0"/>
      <w:adjustRightInd w:val="0"/>
    </w:pPr>
    <w:rPr>
      <w:szCs w:val="24"/>
    </w:rPr>
  </w:style>
  <w:style w:type="paragraph" w:customStyle="1" w:styleId="Style74">
    <w:name w:val="Style74"/>
    <w:basedOn w:val="a7"/>
    <w:uiPriority w:val="99"/>
    <w:qFormat/>
    <w:rsid w:val="001D76BC"/>
    <w:pPr>
      <w:widowControl w:val="0"/>
      <w:autoSpaceDE w:val="0"/>
      <w:autoSpaceDN w:val="0"/>
      <w:adjustRightInd w:val="0"/>
    </w:pPr>
    <w:rPr>
      <w:szCs w:val="24"/>
    </w:rPr>
  </w:style>
  <w:style w:type="paragraph" w:customStyle="1" w:styleId="Style76">
    <w:name w:val="Style76"/>
    <w:basedOn w:val="a7"/>
    <w:uiPriority w:val="99"/>
    <w:qFormat/>
    <w:rsid w:val="001D76BC"/>
    <w:pPr>
      <w:widowControl w:val="0"/>
      <w:autoSpaceDE w:val="0"/>
      <w:autoSpaceDN w:val="0"/>
      <w:adjustRightInd w:val="0"/>
    </w:pPr>
    <w:rPr>
      <w:szCs w:val="24"/>
    </w:rPr>
  </w:style>
  <w:style w:type="paragraph" w:customStyle="1" w:styleId="Style77">
    <w:name w:val="Style77"/>
    <w:basedOn w:val="a7"/>
    <w:uiPriority w:val="99"/>
    <w:qFormat/>
    <w:rsid w:val="001D76BC"/>
    <w:pPr>
      <w:widowControl w:val="0"/>
      <w:autoSpaceDE w:val="0"/>
      <w:autoSpaceDN w:val="0"/>
      <w:adjustRightInd w:val="0"/>
    </w:pPr>
    <w:rPr>
      <w:szCs w:val="24"/>
    </w:rPr>
  </w:style>
  <w:style w:type="paragraph" w:customStyle="1" w:styleId="Style78">
    <w:name w:val="Style78"/>
    <w:basedOn w:val="a7"/>
    <w:uiPriority w:val="99"/>
    <w:qFormat/>
    <w:rsid w:val="001D76BC"/>
    <w:pPr>
      <w:widowControl w:val="0"/>
      <w:autoSpaceDE w:val="0"/>
      <w:autoSpaceDN w:val="0"/>
      <w:adjustRightInd w:val="0"/>
    </w:pPr>
    <w:rPr>
      <w:szCs w:val="24"/>
    </w:rPr>
  </w:style>
  <w:style w:type="paragraph" w:customStyle="1" w:styleId="Style82">
    <w:name w:val="Style82"/>
    <w:basedOn w:val="a7"/>
    <w:uiPriority w:val="99"/>
    <w:qFormat/>
    <w:rsid w:val="001D76BC"/>
    <w:pPr>
      <w:widowControl w:val="0"/>
      <w:autoSpaceDE w:val="0"/>
      <w:autoSpaceDN w:val="0"/>
      <w:adjustRightInd w:val="0"/>
    </w:pPr>
    <w:rPr>
      <w:szCs w:val="24"/>
    </w:rPr>
  </w:style>
  <w:style w:type="paragraph" w:customStyle="1" w:styleId="Style83">
    <w:name w:val="Style83"/>
    <w:basedOn w:val="a7"/>
    <w:uiPriority w:val="99"/>
    <w:qFormat/>
    <w:rsid w:val="001D76BC"/>
    <w:pPr>
      <w:widowControl w:val="0"/>
      <w:autoSpaceDE w:val="0"/>
      <w:autoSpaceDN w:val="0"/>
      <w:adjustRightInd w:val="0"/>
    </w:pPr>
    <w:rPr>
      <w:szCs w:val="24"/>
    </w:rPr>
  </w:style>
  <w:style w:type="paragraph" w:customStyle="1" w:styleId="Style84">
    <w:name w:val="Style84"/>
    <w:basedOn w:val="a7"/>
    <w:uiPriority w:val="99"/>
    <w:qFormat/>
    <w:rsid w:val="001D76BC"/>
    <w:pPr>
      <w:widowControl w:val="0"/>
      <w:autoSpaceDE w:val="0"/>
      <w:autoSpaceDN w:val="0"/>
      <w:adjustRightInd w:val="0"/>
    </w:pPr>
    <w:rPr>
      <w:szCs w:val="24"/>
    </w:rPr>
  </w:style>
  <w:style w:type="paragraph" w:customStyle="1" w:styleId="Style85">
    <w:name w:val="Style85"/>
    <w:basedOn w:val="a7"/>
    <w:uiPriority w:val="99"/>
    <w:qFormat/>
    <w:rsid w:val="001D76BC"/>
    <w:pPr>
      <w:widowControl w:val="0"/>
      <w:autoSpaceDE w:val="0"/>
      <w:autoSpaceDN w:val="0"/>
      <w:adjustRightInd w:val="0"/>
    </w:pPr>
    <w:rPr>
      <w:szCs w:val="24"/>
    </w:rPr>
  </w:style>
  <w:style w:type="paragraph" w:customStyle="1" w:styleId="Style86">
    <w:name w:val="Style86"/>
    <w:basedOn w:val="a7"/>
    <w:uiPriority w:val="99"/>
    <w:qFormat/>
    <w:rsid w:val="001D76BC"/>
    <w:pPr>
      <w:widowControl w:val="0"/>
      <w:autoSpaceDE w:val="0"/>
      <w:autoSpaceDN w:val="0"/>
      <w:adjustRightInd w:val="0"/>
    </w:pPr>
    <w:rPr>
      <w:szCs w:val="24"/>
    </w:rPr>
  </w:style>
  <w:style w:type="paragraph" w:customStyle="1" w:styleId="Style87">
    <w:name w:val="Style87"/>
    <w:basedOn w:val="a7"/>
    <w:uiPriority w:val="99"/>
    <w:qFormat/>
    <w:rsid w:val="001D76BC"/>
    <w:pPr>
      <w:widowControl w:val="0"/>
      <w:autoSpaceDE w:val="0"/>
      <w:autoSpaceDN w:val="0"/>
      <w:adjustRightInd w:val="0"/>
    </w:pPr>
    <w:rPr>
      <w:szCs w:val="24"/>
    </w:rPr>
  </w:style>
  <w:style w:type="paragraph" w:customStyle="1" w:styleId="Style88">
    <w:name w:val="Style88"/>
    <w:basedOn w:val="a7"/>
    <w:uiPriority w:val="99"/>
    <w:qFormat/>
    <w:rsid w:val="001D76BC"/>
    <w:pPr>
      <w:widowControl w:val="0"/>
      <w:autoSpaceDE w:val="0"/>
      <w:autoSpaceDN w:val="0"/>
      <w:adjustRightInd w:val="0"/>
    </w:pPr>
    <w:rPr>
      <w:szCs w:val="24"/>
    </w:rPr>
  </w:style>
  <w:style w:type="paragraph" w:customStyle="1" w:styleId="Style89">
    <w:name w:val="Style89"/>
    <w:basedOn w:val="a7"/>
    <w:uiPriority w:val="99"/>
    <w:qFormat/>
    <w:rsid w:val="001D76BC"/>
    <w:pPr>
      <w:widowControl w:val="0"/>
      <w:autoSpaceDE w:val="0"/>
      <w:autoSpaceDN w:val="0"/>
      <w:adjustRightInd w:val="0"/>
    </w:pPr>
    <w:rPr>
      <w:szCs w:val="24"/>
    </w:rPr>
  </w:style>
  <w:style w:type="paragraph" w:customStyle="1" w:styleId="Style90">
    <w:name w:val="Style90"/>
    <w:basedOn w:val="a7"/>
    <w:uiPriority w:val="99"/>
    <w:qFormat/>
    <w:rsid w:val="001D76BC"/>
    <w:pPr>
      <w:widowControl w:val="0"/>
      <w:autoSpaceDE w:val="0"/>
      <w:autoSpaceDN w:val="0"/>
      <w:adjustRightInd w:val="0"/>
    </w:pPr>
    <w:rPr>
      <w:szCs w:val="24"/>
    </w:rPr>
  </w:style>
  <w:style w:type="paragraph" w:customStyle="1" w:styleId="Style91">
    <w:name w:val="Style91"/>
    <w:basedOn w:val="a7"/>
    <w:uiPriority w:val="99"/>
    <w:qFormat/>
    <w:rsid w:val="001D76BC"/>
    <w:pPr>
      <w:widowControl w:val="0"/>
      <w:autoSpaceDE w:val="0"/>
      <w:autoSpaceDN w:val="0"/>
      <w:adjustRightInd w:val="0"/>
    </w:pPr>
    <w:rPr>
      <w:szCs w:val="24"/>
    </w:rPr>
  </w:style>
  <w:style w:type="paragraph" w:customStyle="1" w:styleId="Style92">
    <w:name w:val="Style92"/>
    <w:basedOn w:val="a7"/>
    <w:uiPriority w:val="99"/>
    <w:qFormat/>
    <w:rsid w:val="001D76BC"/>
    <w:pPr>
      <w:widowControl w:val="0"/>
      <w:autoSpaceDE w:val="0"/>
      <w:autoSpaceDN w:val="0"/>
      <w:adjustRightInd w:val="0"/>
    </w:pPr>
    <w:rPr>
      <w:szCs w:val="24"/>
    </w:rPr>
  </w:style>
  <w:style w:type="paragraph" w:customStyle="1" w:styleId="Style93">
    <w:name w:val="Style93"/>
    <w:basedOn w:val="a7"/>
    <w:uiPriority w:val="99"/>
    <w:qFormat/>
    <w:rsid w:val="001D76BC"/>
    <w:pPr>
      <w:widowControl w:val="0"/>
      <w:autoSpaceDE w:val="0"/>
      <w:autoSpaceDN w:val="0"/>
      <w:adjustRightInd w:val="0"/>
    </w:pPr>
    <w:rPr>
      <w:szCs w:val="24"/>
    </w:rPr>
  </w:style>
  <w:style w:type="character" w:customStyle="1" w:styleId="FontStyle102">
    <w:name w:val="Font Style102"/>
    <w:uiPriority w:val="99"/>
    <w:rsid w:val="001D76BC"/>
    <w:rPr>
      <w:rFonts w:ascii="Arial" w:hAnsi="Arial" w:cs="Arial"/>
      <w:sz w:val="14"/>
      <w:szCs w:val="14"/>
    </w:rPr>
  </w:style>
  <w:style w:type="character" w:customStyle="1" w:styleId="FontStyle103">
    <w:name w:val="Font Style103"/>
    <w:uiPriority w:val="99"/>
    <w:rsid w:val="001D76BC"/>
    <w:rPr>
      <w:rFonts w:ascii="Tahoma" w:hAnsi="Tahoma" w:cs="Tahoma"/>
      <w:sz w:val="8"/>
      <w:szCs w:val="8"/>
    </w:rPr>
  </w:style>
  <w:style w:type="character" w:customStyle="1" w:styleId="FontStyle104">
    <w:name w:val="Font Style104"/>
    <w:uiPriority w:val="99"/>
    <w:rsid w:val="001D76BC"/>
    <w:rPr>
      <w:rFonts w:ascii="Tahoma" w:hAnsi="Tahoma" w:cs="Tahoma"/>
      <w:sz w:val="10"/>
      <w:szCs w:val="10"/>
    </w:rPr>
  </w:style>
  <w:style w:type="character" w:customStyle="1" w:styleId="FontStyle105">
    <w:name w:val="Font Style105"/>
    <w:uiPriority w:val="99"/>
    <w:rsid w:val="001D76BC"/>
    <w:rPr>
      <w:rFonts w:ascii="Times New Roman" w:hAnsi="Times New Roman" w:cs="Times New Roman"/>
      <w:sz w:val="20"/>
      <w:szCs w:val="20"/>
    </w:rPr>
  </w:style>
  <w:style w:type="character" w:customStyle="1" w:styleId="FontStyle106">
    <w:name w:val="Font Style106"/>
    <w:uiPriority w:val="99"/>
    <w:rsid w:val="001D76BC"/>
    <w:rPr>
      <w:rFonts w:ascii="Times New Roman" w:hAnsi="Times New Roman" w:cs="Times New Roman"/>
      <w:spacing w:val="-10"/>
      <w:sz w:val="20"/>
      <w:szCs w:val="20"/>
    </w:rPr>
  </w:style>
  <w:style w:type="character" w:customStyle="1" w:styleId="FontStyle107">
    <w:name w:val="Font Style107"/>
    <w:uiPriority w:val="99"/>
    <w:rsid w:val="001D76BC"/>
    <w:rPr>
      <w:rFonts w:ascii="Tahoma" w:hAnsi="Tahoma" w:cs="Tahoma"/>
      <w:i/>
      <w:iCs/>
      <w:spacing w:val="-40"/>
      <w:sz w:val="38"/>
      <w:szCs w:val="38"/>
    </w:rPr>
  </w:style>
  <w:style w:type="character" w:customStyle="1" w:styleId="FontStyle108">
    <w:name w:val="Font Style108"/>
    <w:uiPriority w:val="99"/>
    <w:rsid w:val="001D76BC"/>
    <w:rPr>
      <w:rFonts w:ascii="Tahoma" w:hAnsi="Tahoma" w:cs="Tahoma"/>
      <w:b/>
      <w:bCs/>
      <w:sz w:val="12"/>
      <w:szCs w:val="12"/>
    </w:rPr>
  </w:style>
  <w:style w:type="character" w:customStyle="1" w:styleId="FontStyle109">
    <w:name w:val="Font Style109"/>
    <w:uiPriority w:val="99"/>
    <w:rsid w:val="001D76BC"/>
    <w:rPr>
      <w:rFonts w:ascii="Times New Roman" w:hAnsi="Times New Roman" w:cs="Times New Roman"/>
      <w:smallCaps/>
      <w:sz w:val="16"/>
      <w:szCs w:val="16"/>
    </w:rPr>
  </w:style>
  <w:style w:type="character" w:customStyle="1" w:styleId="FontStyle110">
    <w:name w:val="Font Style110"/>
    <w:rsid w:val="001D76BC"/>
    <w:rPr>
      <w:rFonts w:ascii="Arial" w:hAnsi="Arial" w:cs="Arial"/>
      <w:sz w:val="26"/>
      <w:szCs w:val="26"/>
    </w:rPr>
  </w:style>
  <w:style w:type="character" w:customStyle="1" w:styleId="FontStyle111">
    <w:name w:val="Font Style111"/>
    <w:uiPriority w:val="99"/>
    <w:rsid w:val="001D76BC"/>
    <w:rPr>
      <w:rFonts w:ascii="Arial" w:hAnsi="Arial" w:cs="Arial"/>
      <w:sz w:val="54"/>
      <w:szCs w:val="54"/>
    </w:rPr>
  </w:style>
  <w:style w:type="character" w:customStyle="1" w:styleId="FontStyle112">
    <w:name w:val="Font Style112"/>
    <w:uiPriority w:val="99"/>
    <w:rsid w:val="001D76BC"/>
    <w:rPr>
      <w:rFonts w:ascii="Trebuchet MS" w:hAnsi="Trebuchet MS" w:cs="Trebuchet MS"/>
      <w:smallCaps/>
      <w:spacing w:val="10"/>
      <w:sz w:val="14"/>
      <w:szCs w:val="14"/>
    </w:rPr>
  </w:style>
  <w:style w:type="character" w:customStyle="1" w:styleId="FontStyle113">
    <w:name w:val="Font Style113"/>
    <w:uiPriority w:val="99"/>
    <w:rsid w:val="001D76BC"/>
    <w:rPr>
      <w:rFonts w:ascii="Times New Roman" w:hAnsi="Times New Roman" w:cs="Times New Roman"/>
      <w:i/>
      <w:iCs/>
      <w:sz w:val="20"/>
      <w:szCs w:val="20"/>
    </w:rPr>
  </w:style>
  <w:style w:type="character" w:customStyle="1" w:styleId="FontStyle114">
    <w:name w:val="Font Style114"/>
    <w:uiPriority w:val="99"/>
    <w:rsid w:val="001D76BC"/>
    <w:rPr>
      <w:rFonts w:ascii="Arial" w:hAnsi="Arial" w:cs="Arial"/>
      <w:b/>
      <w:bCs/>
      <w:sz w:val="14"/>
      <w:szCs w:val="14"/>
    </w:rPr>
  </w:style>
  <w:style w:type="character" w:customStyle="1" w:styleId="FontStyle115">
    <w:name w:val="Font Style115"/>
    <w:uiPriority w:val="99"/>
    <w:rsid w:val="001D76BC"/>
    <w:rPr>
      <w:rFonts w:ascii="Arial" w:hAnsi="Arial" w:cs="Arial"/>
      <w:sz w:val="26"/>
      <w:szCs w:val="26"/>
    </w:rPr>
  </w:style>
  <w:style w:type="character" w:customStyle="1" w:styleId="FontStyle116">
    <w:name w:val="Font Style116"/>
    <w:uiPriority w:val="99"/>
    <w:rsid w:val="001D76BC"/>
    <w:rPr>
      <w:rFonts w:ascii="Arial" w:hAnsi="Arial" w:cs="Arial"/>
      <w:b/>
      <w:bCs/>
      <w:spacing w:val="-10"/>
      <w:sz w:val="18"/>
      <w:szCs w:val="18"/>
    </w:rPr>
  </w:style>
  <w:style w:type="character" w:customStyle="1" w:styleId="FontStyle117">
    <w:name w:val="Font Style117"/>
    <w:uiPriority w:val="99"/>
    <w:rsid w:val="001D76BC"/>
    <w:rPr>
      <w:rFonts w:ascii="Arial" w:hAnsi="Arial" w:cs="Arial"/>
      <w:b/>
      <w:bCs/>
      <w:sz w:val="14"/>
      <w:szCs w:val="14"/>
    </w:rPr>
  </w:style>
  <w:style w:type="character" w:customStyle="1" w:styleId="FontStyle121">
    <w:name w:val="Font Style121"/>
    <w:uiPriority w:val="99"/>
    <w:rsid w:val="001D76BC"/>
    <w:rPr>
      <w:rFonts w:ascii="Arial" w:hAnsi="Arial" w:cs="Arial"/>
      <w:sz w:val="14"/>
      <w:szCs w:val="14"/>
    </w:rPr>
  </w:style>
  <w:style w:type="character" w:customStyle="1" w:styleId="FontStyle122">
    <w:name w:val="Font Style122"/>
    <w:uiPriority w:val="99"/>
    <w:rsid w:val="001D76BC"/>
    <w:rPr>
      <w:rFonts w:ascii="Arial" w:hAnsi="Arial" w:cs="Arial"/>
      <w:spacing w:val="10"/>
      <w:sz w:val="22"/>
      <w:szCs w:val="22"/>
    </w:rPr>
  </w:style>
  <w:style w:type="character" w:customStyle="1" w:styleId="FontStyle123">
    <w:name w:val="Font Style123"/>
    <w:uiPriority w:val="99"/>
    <w:rsid w:val="001D76BC"/>
    <w:rPr>
      <w:rFonts w:ascii="Arial" w:hAnsi="Arial" w:cs="Arial"/>
      <w:spacing w:val="-20"/>
      <w:sz w:val="22"/>
      <w:szCs w:val="22"/>
    </w:rPr>
  </w:style>
  <w:style w:type="character" w:customStyle="1" w:styleId="FontStyle124">
    <w:name w:val="Font Style124"/>
    <w:uiPriority w:val="99"/>
    <w:rsid w:val="001D76BC"/>
    <w:rPr>
      <w:rFonts w:ascii="Courier New" w:hAnsi="Courier New" w:cs="Courier New"/>
      <w:b/>
      <w:bCs/>
      <w:spacing w:val="-20"/>
      <w:sz w:val="32"/>
      <w:szCs w:val="32"/>
    </w:rPr>
  </w:style>
  <w:style w:type="character" w:customStyle="1" w:styleId="FontStyle126">
    <w:name w:val="Font Style126"/>
    <w:uiPriority w:val="99"/>
    <w:rsid w:val="001D76BC"/>
    <w:rPr>
      <w:rFonts w:ascii="Times New Roman" w:hAnsi="Times New Roman" w:cs="Times New Roman"/>
      <w:b/>
      <w:bCs/>
      <w:sz w:val="12"/>
      <w:szCs w:val="12"/>
    </w:rPr>
  </w:style>
  <w:style w:type="character" w:customStyle="1" w:styleId="FontStyle127">
    <w:name w:val="Font Style127"/>
    <w:uiPriority w:val="99"/>
    <w:rsid w:val="001D76BC"/>
    <w:rPr>
      <w:rFonts w:ascii="Times New Roman" w:hAnsi="Times New Roman" w:cs="Times New Roman"/>
      <w:smallCaps/>
      <w:sz w:val="24"/>
      <w:szCs w:val="24"/>
    </w:rPr>
  </w:style>
  <w:style w:type="character" w:customStyle="1" w:styleId="FontStyle128">
    <w:name w:val="Font Style128"/>
    <w:uiPriority w:val="99"/>
    <w:rsid w:val="001D76BC"/>
    <w:rPr>
      <w:rFonts w:ascii="Times New Roman" w:hAnsi="Times New Roman" w:cs="Times New Roman"/>
      <w:sz w:val="38"/>
      <w:szCs w:val="38"/>
    </w:rPr>
  </w:style>
  <w:style w:type="character" w:customStyle="1" w:styleId="FontStyle129">
    <w:name w:val="Font Style129"/>
    <w:uiPriority w:val="99"/>
    <w:rsid w:val="001D76BC"/>
    <w:rPr>
      <w:rFonts w:ascii="Times New Roman" w:hAnsi="Times New Roman" w:cs="Times New Roman"/>
      <w:b/>
      <w:bCs/>
      <w:sz w:val="22"/>
      <w:szCs w:val="22"/>
    </w:rPr>
  </w:style>
  <w:style w:type="character" w:customStyle="1" w:styleId="FontStyle130">
    <w:name w:val="Font Style130"/>
    <w:uiPriority w:val="99"/>
    <w:rsid w:val="001D76BC"/>
    <w:rPr>
      <w:rFonts w:ascii="Times New Roman" w:hAnsi="Times New Roman" w:cs="Times New Roman"/>
      <w:sz w:val="32"/>
      <w:szCs w:val="32"/>
    </w:rPr>
  </w:style>
  <w:style w:type="character" w:customStyle="1" w:styleId="FontStyle131">
    <w:name w:val="Font Style131"/>
    <w:uiPriority w:val="99"/>
    <w:rsid w:val="001D76BC"/>
    <w:rPr>
      <w:rFonts w:ascii="Tahoma" w:hAnsi="Tahoma" w:cs="Tahoma"/>
      <w:sz w:val="60"/>
      <w:szCs w:val="60"/>
    </w:rPr>
  </w:style>
  <w:style w:type="character" w:customStyle="1" w:styleId="FontStyle132">
    <w:name w:val="Font Style132"/>
    <w:uiPriority w:val="99"/>
    <w:rsid w:val="001D76BC"/>
    <w:rPr>
      <w:rFonts w:ascii="Candara" w:hAnsi="Candara" w:cs="Candara"/>
      <w:i/>
      <w:iCs/>
      <w:sz w:val="42"/>
      <w:szCs w:val="42"/>
    </w:rPr>
  </w:style>
  <w:style w:type="character" w:customStyle="1" w:styleId="FontStyle133">
    <w:name w:val="Font Style133"/>
    <w:uiPriority w:val="99"/>
    <w:rsid w:val="001D76BC"/>
    <w:rPr>
      <w:rFonts w:ascii="Times New Roman" w:hAnsi="Times New Roman" w:cs="Times New Roman"/>
      <w:b/>
      <w:bCs/>
      <w:spacing w:val="-10"/>
      <w:sz w:val="26"/>
      <w:szCs w:val="26"/>
    </w:rPr>
  </w:style>
  <w:style w:type="character" w:customStyle="1" w:styleId="FontStyle134">
    <w:name w:val="Font Style134"/>
    <w:uiPriority w:val="99"/>
    <w:rsid w:val="001D76BC"/>
    <w:rPr>
      <w:rFonts w:ascii="Franklin Gothic Demi" w:hAnsi="Franklin Gothic Demi" w:cs="Franklin Gothic Demi"/>
      <w:b/>
      <w:bCs/>
      <w:sz w:val="8"/>
      <w:szCs w:val="8"/>
    </w:rPr>
  </w:style>
  <w:style w:type="character" w:customStyle="1" w:styleId="FontStyle135">
    <w:name w:val="Font Style135"/>
    <w:uiPriority w:val="99"/>
    <w:rsid w:val="001D76BC"/>
    <w:rPr>
      <w:rFonts w:ascii="Times New Roman" w:hAnsi="Times New Roman" w:cs="Times New Roman"/>
      <w:sz w:val="22"/>
      <w:szCs w:val="22"/>
    </w:rPr>
  </w:style>
  <w:style w:type="character" w:customStyle="1" w:styleId="FontStyle136">
    <w:name w:val="Font Style136"/>
    <w:uiPriority w:val="99"/>
    <w:rsid w:val="001D76BC"/>
    <w:rPr>
      <w:rFonts w:ascii="Times New Roman" w:hAnsi="Times New Roman" w:cs="Times New Roman"/>
      <w:b/>
      <w:bCs/>
      <w:i/>
      <w:iCs/>
      <w:sz w:val="14"/>
      <w:szCs w:val="14"/>
    </w:rPr>
  </w:style>
  <w:style w:type="character" w:customStyle="1" w:styleId="FontStyle137">
    <w:name w:val="Font Style137"/>
    <w:uiPriority w:val="99"/>
    <w:rsid w:val="001D76BC"/>
    <w:rPr>
      <w:rFonts w:ascii="Courier New" w:hAnsi="Courier New" w:cs="Courier New"/>
      <w:i/>
      <w:iCs/>
      <w:sz w:val="30"/>
      <w:szCs w:val="30"/>
    </w:rPr>
  </w:style>
  <w:style w:type="character" w:customStyle="1" w:styleId="FontStyle138">
    <w:name w:val="Font Style138"/>
    <w:uiPriority w:val="99"/>
    <w:rsid w:val="001D76BC"/>
    <w:rPr>
      <w:rFonts w:ascii="Franklin Gothic Demi" w:hAnsi="Franklin Gothic Demi" w:cs="Franklin Gothic Demi"/>
      <w:b/>
      <w:bCs/>
      <w:sz w:val="8"/>
      <w:szCs w:val="8"/>
    </w:rPr>
  </w:style>
  <w:style w:type="character" w:customStyle="1" w:styleId="FontStyle140">
    <w:name w:val="Font Style140"/>
    <w:uiPriority w:val="99"/>
    <w:rsid w:val="001D76BC"/>
    <w:rPr>
      <w:rFonts w:ascii="Times New Roman" w:hAnsi="Times New Roman" w:cs="Times New Roman"/>
      <w:b/>
      <w:bCs/>
      <w:sz w:val="28"/>
      <w:szCs w:val="28"/>
    </w:rPr>
  </w:style>
  <w:style w:type="character" w:customStyle="1" w:styleId="FontStyle141">
    <w:name w:val="Font Style141"/>
    <w:uiPriority w:val="99"/>
    <w:rsid w:val="001D76BC"/>
    <w:rPr>
      <w:rFonts w:ascii="Times New Roman" w:hAnsi="Times New Roman" w:cs="Times New Roman"/>
      <w:sz w:val="22"/>
      <w:szCs w:val="22"/>
    </w:rPr>
  </w:style>
  <w:style w:type="character" w:customStyle="1" w:styleId="FontStyle142">
    <w:name w:val="Font Style142"/>
    <w:uiPriority w:val="99"/>
    <w:rsid w:val="001D76BC"/>
    <w:rPr>
      <w:rFonts w:ascii="Times New Roman" w:hAnsi="Times New Roman" w:cs="Times New Roman"/>
      <w:b/>
      <w:bCs/>
      <w:sz w:val="20"/>
      <w:szCs w:val="20"/>
    </w:rPr>
  </w:style>
  <w:style w:type="character" w:customStyle="1" w:styleId="FontStyle143">
    <w:name w:val="Font Style143"/>
    <w:uiPriority w:val="99"/>
    <w:rsid w:val="001D76BC"/>
    <w:rPr>
      <w:rFonts w:ascii="Times New Roman" w:hAnsi="Times New Roman" w:cs="Times New Roman"/>
      <w:b/>
      <w:bCs/>
      <w:sz w:val="20"/>
      <w:szCs w:val="20"/>
    </w:rPr>
  </w:style>
  <w:style w:type="character" w:customStyle="1" w:styleId="FontStyle144">
    <w:name w:val="Font Style144"/>
    <w:uiPriority w:val="99"/>
    <w:rsid w:val="001D76BC"/>
    <w:rPr>
      <w:rFonts w:ascii="Franklin Gothic Demi" w:hAnsi="Franklin Gothic Demi" w:cs="Franklin Gothic Demi"/>
      <w:sz w:val="22"/>
      <w:szCs w:val="22"/>
    </w:rPr>
  </w:style>
  <w:style w:type="character" w:customStyle="1" w:styleId="FontStyle145">
    <w:name w:val="Font Style145"/>
    <w:uiPriority w:val="99"/>
    <w:rsid w:val="001D76BC"/>
    <w:rPr>
      <w:rFonts w:ascii="Times New Roman" w:hAnsi="Times New Roman" w:cs="Times New Roman"/>
      <w:b/>
      <w:bCs/>
      <w:sz w:val="10"/>
      <w:szCs w:val="10"/>
    </w:rPr>
  </w:style>
  <w:style w:type="character" w:customStyle="1" w:styleId="FontStyle146">
    <w:name w:val="Font Style146"/>
    <w:uiPriority w:val="99"/>
    <w:rsid w:val="001D76BC"/>
    <w:rPr>
      <w:rFonts w:ascii="Franklin Gothic Demi" w:hAnsi="Franklin Gothic Demi" w:cs="Franklin Gothic Demi"/>
      <w:b/>
      <w:bCs/>
      <w:sz w:val="10"/>
      <w:szCs w:val="10"/>
    </w:rPr>
  </w:style>
  <w:style w:type="character" w:customStyle="1" w:styleId="FontStyle147">
    <w:name w:val="Font Style147"/>
    <w:uiPriority w:val="99"/>
    <w:rsid w:val="001D76BC"/>
    <w:rPr>
      <w:rFonts w:ascii="Franklin Gothic Demi" w:hAnsi="Franklin Gothic Demi" w:cs="Franklin Gothic Demi"/>
      <w:b/>
      <w:bCs/>
      <w:sz w:val="10"/>
      <w:szCs w:val="10"/>
    </w:rPr>
  </w:style>
  <w:style w:type="character" w:customStyle="1" w:styleId="FontStyle148">
    <w:name w:val="Font Style148"/>
    <w:uiPriority w:val="99"/>
    <w:rsid w:val="001D76BC"/>
    <w:rPr>
      <w:rFonts w:ascii="Times New Roman" w:hAnsi="Times New Roman" w:cs="Times New Roman"/>
      <w:b/>
      <w:bCs/>
      <w:sz w:val="20"/>
      <w:szCs w:val="20"/>
    </w:rPr>
  </w:style>
  <w:style w:type="character" w:customStyle="1" w:styleId="FontStyle149">
    <w:name w:val="Font Style149"/>
    <w:uiPriority w:val="99"/>
    <w:rsid w:val="001D76BC"/>
    <w:rPr>
      <w:rFonts w:ascii="Franklin Gothic Demi" w:hAnsi="Franklin Gothic Demi" w:cs="Franklin Gothic Demi"/>
      <w:sz w:val="22"/>
      <w:szCs w:val="22"/>
    </w:rPr>
  </w:style>
  <w:style w:type="character" w:customStyle="1" w:styleId="FontStyle150">
    <w:name w:val="Font Style150"/>
    <w:uiPriority w:val="99"/>
    <w:rsid w:val="001D76BC"/>
    <w:rPr>
      <w:rFonts w:ascii="Franklin Gothic Medium Cond" w:hAnsi="Franklin Gothic Medium Cond" w:cs="Franklin Gothic Medium Cond"/>
      <w:sz w:val="26"/>
      <w:szCs w:val="26"/>
    </w:rPr>
  </w:style>
  <w:style w:type="character" w:customStyle="1" w:styleId="FontStyle151">
    <w:name w:val="Font Style151"/>
    <w:uiPriority w:val="99"/>
    <w:rsid w:val="001D76BC"/>
    <w:rPr>
      <w:rFonts w:ascii="Franklin Gothic Demi" w:hAnsi="Franklin Gothic Demi" w:cs="Franklin Gothic Demi"/>
      <w:b/>
      <w:bCs/>
      <w:i/>
      <w:iCs/>
      <w:sz w:val="10"/>
      <w:szCs w:val="10"/>
    </w:rPr>
  </w:style>
  <w:style w:type="character" w:customStyle="1" w:styleId="FontStyle152">
    <w:name w:val="Font Style152"/>
    <w:uiPriority w:val="99"/>
    <w:rsid w:val="001D76BC"/>
    <w:rPr>
      <w:rFonts w:ascii="Franklin Gothic Medium Cond" w:hAnsi="Franklin Gothic Medium Cond" w:cs="Franklin Gothic Medium Cond"/>
      <w:i/>
      <w:iCs/>
      <w:sz w:val="26"/>
      <w:szCs w:val="26"/>
    </w:rPr>
  </w:style>
  <w:style w:type="character" w:customStyle="1" w:styleId="FontStyle153">
    <w:name w:val="Font Style153"/>
    <w:uiPriority w:val="99"/>
    <w:rsid w:val="001D76BC"/>
    <w:rPr>
      <w:rFonts w:ascii="Franklin Gothic Demi" w:hAnsi="Franklin Gothic Demi" w:cs="Franklin Gothic Demi"/>
      <w:b/>
      <w:bCs/>
      <w:sz w:val="22"/>
      <w:szCs w:val="22"/>
    </w:rPr>
  </w:style>
  <w:style w:type="character" w:customStyle="1" w:styleId="FontStyle154">
    <w:name w:val="Font Style154"/>
    <w:uiPriority w:val="99"/>
    <w:rsid w:val="001D76BC"/>
    <w:rPr>
      <w:rFonts w:ascii="Times New Roman" w:hAnsi="Times New Roman" w:cs="Times New Roman"/>
      <w:spacing w:val="-10"/>
      <w:sz w:val="28"/>
      <w:szCs w:val="28"/>
    </w:rPr>
  </w:style>
  <w:style w:type="character" w:customStyle="1" w:styleId="FontStyle155">
    <w:name w:val="Font Style155"/>
    <w:uiPriority w:val="99"/>
    <w:rsid w:val="001D76BC"/>
    <w:rPr>
      <w:rFonts w:ascii="Arial" w:hAnsi="Arial" w:cs="Arial"/>
      <w:b/>
      <w:bCs/>
      <w:sz w:val="26"/>
      <w:szCs w:val="26"/>
    </w:rPr>
  </w:style>
  <w:style w:type="character" w:customStyle="1" w:styleId="FontStyle156">
    <w:name w:val="Font Style156"/>
    <w:uiPriority w:val="99"/>
    <w:rsid w:val="001D76BC"/>
    <w:rPr>
      <w:rFonts w:ascii="Franklin Gothic Demi" w:hAnsi="Franklin Gothic Demi" w:cs="Franklin Gothic Demi"/>
      <w:sz w:val="30"/>
      <w:szCs w:val="30"/>
    </w:rPr>
  </w:style>
  <w:style w:type="character" w:customStyle="1" w:styleId="FontStyle157">
    <w:name w:val="Font Style157"/>
    <w:uiPriority w:val="99"/>
    <w:rsid w:val="001D76BC"/>
    <w:rPr>
      <w:rFonts w:ascii="Times New Roman" w:hAnsi="Times New Roman" w:cs="Times New Roman"/>
      <w:b/>
      <w:bCs/>
      <w:sz w:val="28"/>
      <w:szCs w:val="28"/>
    </w:rPr>
  </w:style>
  <w:style w:type="character" w:customStyle="1" w:styleId="FontStyle158">
    <w:name w:val="Font Style158"/>
    <w:uiPriority w:val="99"/>
    <w:rsid w:val="001D76BC"/>
    <w:rPr>
      <w:rFonts w:ascii="Arial" w:hAnsi="Arial" w:cs="Arial"/>
      <w:b/>
      <w:bCs/>
      <w:sz w:val="26"/>
      <w:szCs w:val="26"/>
    </w:rPr>
  </w:style>
  <w:style w:type="character" w:customStyle="1" w:styleId="FontStyle159">
    <w:name w:val="Font Style159"/>
    <w:uiPriority w:val="99"/>
    <w:rsid w:val="001D76BC"/>
    <w:rPr>
      <w:rFonts w:ascii="Franklin Gothic Demi" w:hAnsi="Franklin Gothic Demi" w:cs="Franklin Gothic Demi"/>
      <w:sz w:val="28"/>
      <w:szCs w:val="28"/>
    </w:rPr>
  </w:style>
  <w:style w:type="character" w:customStyle="1" w:styleId="FontStyle160">
    <w:name w:val="Font Style160"/>
    <w:uiPriority w:val="99"/>
    <w:rsid w:val="001D76BC"/>
    <w:rPr>
      <w:rFonts w:ascii="Tahoma" w:hAnsi="Tahoma" w:cs="Tahoma"/>
      <w:b/>
      <w:bCs/>
      <w:sz w:val="24"/>
      <w:szCs w:val="24"/>
    </w:rPr>
  </w:style>
  <w:style w:type="character" w:customStyle="1" w:styleId="FontStyle167">
    <w:name w:val="Font Style167"/>
    <w:uiPriority w:val="99"/>
    <w:rsid w:val="001D76BC"/>
    <w:rPr>
      <w:rFonts w:ascii="Times New Roman" w:hAnsi="Times New Roman" w:cs="Times New Roman"/>
      <w:b/>
      <w:bCs/>
      <w:sz w:val="28"/>
      <w:szCs w:val="28"/>
    </w:rPr>
  </w:style>
  <w:style w:type="character" w:customStyle="1" w:styleId="FontStyle168">
    <w:name w:val="Font Style168"/>
    <w:uiPriority w:val="99"/>
    <w:rsid w:val="001D76BC"/>
    <w:rPr>
      <w:rFonts w:ascii="Franklin Gothic Medium" w:hAnsi="Franklin Gothic Medium" w:cs="Franklin Gothic Medium"/>
      <w:sz w:val="30"/>
      <w:szCs w:val="30"/>
    </w:rPr>
  </w:style>
  <w:style w:type="paragraph" w:customStyle="1" w:styleId="BodyTxt">
    <w:name w:val="Body Txt"/>
    <w:basedOn w:val="a7"/>
    <w:qFormat/>
    <w:rsid w:val="001D76BC"/>
    <w:pPr>
      <w:ind w:firstLine="284"/>
    </w:pPr>
  </w:style>
  <w:style w:type="paragraph" w:customStyle="1" w:styleId="Style112">
    <w:name w:val="Style112"/>
    <w:basedOn w:val="a7"/>
    <w:uiPriority w:val="99"/>
    <w:qFormat/>
    <w:rsid w:val="001D76BC"/>
    <w:pPr>
      <w:widowControl w:val="0"/>
      <w:autoSpaceDE w:val="0"/>
      <w:autoSpaceDN w:val="0"/>
      <w:adjustRightInd w:val="0"/>
    </w:pPr>
    <w:rPr>
      <w:szCs w:val="24"/>
    </w:rPr>
  </w:style>
  <w:style w:type="paragraph" w:customStyle="1" w:styleId="Style106">
    <w:name w:val="Style106"/>
    <w:basedOn w:val="a7"/>
    <w:uiPriority w:val="99"/>
    <w:qFormat/>
    <w:rsid w:val="001D76BC"/>
    <w:pPr>
      <w:widowControl w:val="0"/>
      <w:autoSpaceDE w:val="0"/>
      <w:autoSpaceDN w:val="0"/>
      <w:adjustRightInd w:val="0"/>
    </w:pPr>
    <w:rPr>
      <w:szCs w:val="24"/>
    </w:rPr>
  </w:style>
  <w:style w:type="paragraph" w:customStyle="1" w:styleId="Style94">
    <w:name w:val="Style94"/>
    <w:basedOn w:val="a7"/>
    <w:uiPriority w:val="99"/>
    <w:qFormat/>
    <w:rsid w:val="001D76BC"/>
    <w:pPr>
      <w:widowControl w:val="0"/>
      <w:autoSpaceDE w:val="0"/>
      <w:autoSpaceDN w:val="0"/>
      <w:adjustRightInd w:val="0"/>
    </w:pPr>
    <w:rPr>
      <w:szCs w:val="24"/>
    </w:rPr>
  </w:style>
  <w:style w:type="paragraph" w:customStyle="1" w:styleId="Style95">
    <w:name w:val="Style95"/>
    <w:basedOn w:val="a7"/>
    <w:uiPriority w:val="99"/>
    <w:qFormat/>
    <w:rsid w:val="001D76BC"/>
    <w:pPr>
      <w:widowControl w:val="0"/>
      <w:autoSpaceDE w:val="0"/>
      <w:autoSpaceDN w:val="0"/>
      <w:adjustRightInd w:val="0"/>
    </w:pPr>
    <w:rPr>
      <w:szCs w:val="24"/>
    </w:rPr>
  </w:style>
  <w:style w:type="paragraph" w:customStyle="1" w:styleId="Style96">
    <w:name w:val="Style96"/>
    <w:basedOn w:val="a7"/>
    <w:uiPriority w:val="99"/>
    <w:qFormat/>
    <w:rsid w:val="001D76BC"/>
    <w:pPr>
      <w:widowControl w:val="0"/>
      <w:autoSpaceDE w:val="0"/>
      <w:autoSpaceDN w:val="0"/>
      <w:adjustRightInd w:val="0"/>
    </w:pPr>
    <w:rPr>
      <w:szCs w:val="24"/>
    </w:rPr>
  </w:style>
  <w:style w:type="paragraph" w:customStyle="1" w:styleId="Style98">
    <w:name w:val="Style98"/>
    <w:basedOn w:val="a7"/>
    <w:uiPriority w:val="99"/>
    <w:qFormat/>
    <w:rsid w:val="001D76BC"/>
    <w:pPr>
      <w:widowControl w:val="0"/>
      <w:autoSpaceDE w:val="0"/>
      <w:autoSpaceDN w:val="0"/>
      <w:adjustRightInd w:val="0"/>
    </w:pPr>
    <w:rPr>
      <w:szCs w:val="24"/>
    </w:rPr>
  </w:style>
  <w:style w:type="paragraph" w:customStyle="1" w:styleId="Style100">
    <w:name w:val="Style100"/>
    <w:basedOn w:val="a7"/>
    <w:uiPriority w:val="99"/>
    <w:qFormat/>
    <w:rsid w:val="001D76BC"/>
    <w:pPr>
      <w:widowControl w:val="0"/>
      <w:autoSpaceDE w:val="0"/>
      <w:autoSpaceDN w:val="0"/>
      <w:adjustRightInd w:val="0"/>
    </w:pPr>
    <w:rPr>
      <w:szCs w:val="24"/>
    </w:rPr>
  </w:style>
  <w:style w:type="paragraph" w:customStyle="1" w:styleId="Style101">
    <w:name w:val="Style101"/>
    <w:basedOn w:val="a7"/>
    <w:uiPriority w:val="99"/>
    <w:qFormat/>
    <w:rsid w:val="001D76BC"/>
    <w:pPr>
      <w:widowControl w:val="0"/>
      <w:autoSpaceDE w:val="0"/>
      <w:autoSpaceDN w:val="0"/>
      <w:adjustRightInd w:val="0"/>
    </w:pPr>
    <w:rPr>
      <w:szCs w:val="24"/>
    </w:rPr>
  </w:style>
  <w:style w:type="paragraph" w:customStyle="1" w:styleId="Style102">
    <w:name w:val="Style102"/>
    <w:basedOn w:val="a7"/>
    <w:uiPriority w:val="99"/>
    <w:qFormat/>
    <w:rsid w:val="001D76BC"/>
    <w:pPr>
      <w:widowControl w:val="0"/>
      <w:autoSpaceDE w:val="0"/>
      <w:autoSpaceDN w:val="0"/>
      <w:adjustRightInd w:val="0"/>
    </w:pPr>
    <w:rPr>
      <w:szCs w:val="24"/>
    </w:rPr>
  </w:style>
  <w:style w:type="paragraph" w:customStyle="1" w:styleId="Style103">
    <w:name w:val="Style103"/>
    <w:basedOn w:val="a7"/>
    <w:uiPriority w:val="99"/>
    <w:qFormat/>
    <w:rsid w:val="001D76BC"/>
    <w:pPr>
      <w:widowControl w:val="0"/>
      <w:autoSpaceDE w:val="0"/>
      <w:autoSpaceDN w:val="0"/>
      <w:adjustRightInd w:val="0"/>
    </w:pPr>
    <w:rPr>
      <w:szCs w:val="24"/>
    </w:rPr>
  </w:style>
  <w:style w:type="paragraph" w:customStyle="1" w:styleId="Style104">
    <w:name w:val="Style104"/>
    <w:basedOn w:val="a7"/>
    <w:uiPriority w:val="99"/>
    <w:qFormat/>
    <w:rsid w:val="001D76BC"/>
    <w:pPr>
      <w:widowControl w:val="0"/>
      <w:autoSpaceDE w:val="0"/>
      <w:autoSpaceDN w:val="0"/>
      <w:adjustRightInd w:val="0"/>
    </w:pPr>
    <w:rPr>
      <w:szCs w:val="24"/>
    </w:rPr>
  </w:style>
  <w:style w:type="paragraph" w:customStyle="1" w:styleId="Style107">
    <w:name w:val="Style107"/>
    <w:basedOn w:val="a7"/>
    <w:uiPriority w:val="99"/>
    <w:qFormat/>
    <w:rsid w:val="001D76BC"/>
    <w:pPr>
      <w:widowControl w:val="0"/>
      <w:autoSpaceDE w:val="0"/>
      <w:autoSpaceDN w:val="0"/>
      <w:adjustRightInd w:val="0"/>
    </w:pPr>
    <w:rPr>
      <w:szCs w:val="24"/>
    </w:rPr>
  </w:style>
  <w:style w:type="paragraph" w:customStyle="1" w:styleId="Style109">
    <w:name w:val="Style109"/>
    <w:basedOn w:val="a7"/>
    <w:uiPriority w:val="99"/>
    <w:qFormat/>
    <w:rsid w:val="001D76BC"/>
    <w:pPr>
      <w:widowControl w:val="0"/>
      <w:autoSpaceDE w:val="0"/>
      <w:autoSpaceDN w:val="0"/>
      <w:adjustRightInd w:val="0"/>
    </w:pPr>
    <w:rPr>
      <w:szCs w:val="24"/>
    </w:rPr>
  </w:style>
  <w:style w:type="paragraph" w:customStyle="1" w:styleId="Style110">
    <w:name w:val="Style110"/>
    <w:basedOn w:val="a7"/>
    <w:uiPriority w:val="99"/>
    <w:qFormat/>
    <w:rsid w:val="001D76BC"/>
    <w:pPr>
      <w:widowControl w:val="0"/>
      <w:autoSpaceDE w:val="0"/>
      <w:autoSpaceDN w:val="0"/>
      <w:adjustRightInd w:val="0"/>
    </w:pPr>
    <w:rPr>
      <w:szCs w:val="24"/>
    </w:rPr>
  </w:style>
  <w:style w:type="paragraph" w:customStyle="1" w:styleId="Style111">
    <w:name w:val="Style111"/>
    <w:basedOn w:val="a7"/>
    <w:uiPriority w:val="99"/>
    <w:qFormat/>
    <w:rsid w:val="001D76BC"/>
    <w:pPr>
      <w:widowControl w:val="0"/>
      <w:autoSpaceDE w:val="0"/>
      <w:autoSpaceDN w:val="0"/>
      <w:adjustRightInd w:val="0"/>
    </w:pPr>
    <w:rPr>
      <w:szCs w:val="24"/>
    </w:rPr>
  </w:style>
  <w:style w:type="paragraph" w:customStyle="1" w:styleId="Style114">
    <w:name w:val="Style114"/>
    <w:basedOn w:val="a7"/>
    <w:uiPriority w:val="99"/>
    <w:qFormat/>
    <w:rsid w:val="001D76BC"/>
    <w:pPr>
      <w:widowControl w:val="0"/>
      <w:autoSpaceDE w:val="0"/>
      <w:autoSpaceDN w:val="0"/>
      <w:adjustRightInd w:val="0"/>
    </w:pPr>
    <w:rPr>
      <w:szCs w:val="24"/>
    </w:rPr>
  </w:style>
  <w:style w:type="paragraph" w:customStyle="1" w:styleId="Style115">
    <w:name w:val="Style115"/>
    <w:basedOn w:val="a7"/>
    <w:uiPriority w:val="99"/>
    <w:qFormat/>
    <w:rsid w:val="001D76BC"/>
    <w:pPr>
      <w:widowControl w:val="0"/>
      <w:autoSpaceDE w:val="0"/>
      <w:autoSpaceDN w:val="0"/>
      <w:adjustRightInd w:val="0"/>
    </w:pPr>
    <w:rPr>
      <w:szCs w:val="24"/>
    </w:rPr>
  </w:style>
  <w:style w:type="paragraph" w:customStyle="1" w:styleId="Style116">
    <w:name w:val="Style116"/>
    <w:basedOn w:val="a7"/>
    <w:uiPriority w:val="99"/>
    <w:qFormat/>
    <w:rsid w:val="001D76BC"/>
    <w:pPr>
      <w:widowControl w:val="0"/>
      <w:autoSpaceDE w:val="0"/>
      <w:autoSpaceDN w:val="0"/>
      <w:adjustRightInd w:val="0"/>
    </w:pPr>
    <w:rPr>
      <w:szCs w:val="24"/>
    </w:rPr>
  </w:style>
  <w:style w:type="paragraph" w:customStyle="1" w:styleId="Style117">
    <w:name w:val="Style117"/>
    <w:basedOn w:val="a7"/>
    <w:uiPriority w:val="99"/>
    <w:qFormat/>
    <w:rsid w:val="001D76BC"/>
    <w:pPr>
      <w:widowControl w:val="0"/>
      <w:autoSpaceDE w:val="0"/>
      <w:autoSpaceDN w:val="0"/>
      <w:adjustRightInd w:val="0"/>
    </w:pPr>
    <w:rPr>
      <w:szCs w:val="24"/>
    </w:rPr>
  </w:style>
  <w:style w:type="paragraph" w:customStyle="1" w:styleId="Style118">
    <w:name w:val="Style118"/>
    <w:basedOn w:val="a7"/>
    <w:uiPriority w:val="99"/>
    <w:qFormat/>
    <w:rsid w:val="001D76BC"/>
    <w:pPr>
      <w:widowControl w:val="0"/>
      <w:autoSpaceDE w:val="0"/>
      <w:autoSpaceDN w:val="0"/>
      <w:adjustRightInd w:val="0"/>
    </w:pPr>
    <w:rPr>
      <w:szCs w:val="24"/>
    </w:rPr>
  </w:style>
  <w:style w:type="paragraph" w:customStyle="1" w:styleId="Style119">
    <w:name w:val="Style119"/>
    <w:basedOn w:val="a7"/>
    <w:uiPriority w:val="99"/>
    <w:qFormat/>
    <w:rsid w:val="001D76BC"/>
    <w:pPr>
      <w:widowControl w:val="0"/>
      <w:autoSpaceDE w:val="0"/>
      <w:autoSpaceDN w:val="0"/>
      <w:adjustRightInd w:val="0"/>
    </w:pPr>
    <w:rPr>
      <w:szCs w:val="24"/>
    </w:rPr>
  </w:style>
  <w:style w:type="paragraph" w:customStyle="1" w:styleId="Style120">
    <w:name w:val="Style120"/>
    <w:basedOn w:val="a7"/>
    <w:uiPriority w:val="99"/>
    <w:qFormat/>
    <w:rsid w:val="001D76BC"/>
    <w:pPr>
      <w:widowControl w:val="0"/>
      <w:autoSpaceDE w:val="0"/>
      <w:autoSpaceDN w:val="0"/>
      <w:adjustRightInd w:val="0"/>
    </w:pPr>
    <w:rPr>
      <w:szCs w:val="24"/>
    </w:rPr>
  </w:style>
  <w:style w:type="paragraph" w:customStyle="1" w:styleId="Style121">
    <w:name w:val="Style121"/>
    <w:basedOn w:val="a7"/>
    <w:uiPriority w:val="99"/>
    <w:qFormat/>
    <w:rsid w:val="001D76BC"/>
    <w:pPr>
      <w:widowControl w:val="0"/>
      <w:autoSpaceDE w:val="0"/>
      <w:autoSpaceDN w:val="0"/>
      <w:adjustRightInd w:val="0"/>
    </w:pPr>
    <w:rPr>
      <w:szCs w:val="24"/>
    </w:rPr>
  </w:style>
  <w:style w:type="paragraph" w:customStyle="1" w:styleId="Style122">
    <w:name w:val="Style122"/>
    <w:basedOn w:val="a7"/>
    <w:uiPriority w:val="99"/>
    <w:qFormat/>
    <w:rsid w:val="001D76BC"/>
    <w:pPr>
      <w:widowControl w:val="0"/>
      <w:autoSpaceDE w:val="0"/>
      <w:autoSpaceDN w:val="0"/>
      <w:adjustRightInd w:val="0"/>
    </w:pPr>
    <w:rPr>
      <w:szCs w:val="24"/>
    </w:rPr>
  </w:style>
  <w:style w:type="paragraph" w:customStyle="1" w:styleId="Style123">
    <w:name w:val="Style123"/>
    <w:basedOn w:val="a7"/>
    <w:uiPriority w:val="99"/>
    <w:qFormat/>
    <w:rsid w:val="001D76BC"/>
    <w:pPr>
      <w:widowControl w:val="0"/>
      <w:autoSpaceDE w:val="0"/>
      <w:autoSpaceDN w:val="0"/>
      <w:adjustRightInd w:val="0"/>
    </w:pPr>
    <w:rPr>
      <w:szCs w:val="24"/>
    </w:rPr>
  </w:style>
  <w:style w:type="paragraph" w:customStyle="1" w:styleId="Style124">
    <w:name w:val="Style124"/>
    <w:basedOn w:val="a7"/>
    <w:uiPriority w:val="99"/>
    <w:qFormat/>
    <w:rsid w:val="001D76BC"/>
    <w:pPr>
      <w:widowControl w:val="0"/>
      <w:autoSpaceDE w:val="0"/>
      <w:autoSpaceDN w:val="0"/>
      <w:adjustRightInd w:val="0"/>
    </w:pPr>
    <w:rPr>
      <w:szCs w:val="24"/>
    </w:rPr>
  </w:style>
  <w:style w:type="paragraph" w:customStyle="1" w:styleId="Style125">
    <w:name w:val="Style125"/>
    <w:basedOn w:val="a7"/>
    <w:uiPriority w:val="99"/>
    <w:qFormat/>
    <w:rsid w:val="001D76BC"/>
    <w:pPr>
      <w:widowControl w:val="0"/>
      <w:autoSpaceDE w:val="0"/>
      <w:autoSpaceDN w:val="0"/>
      <w:adjustRightInd w:val="0"/>
    </w:pPr>
    <w:rPr>
      <w:szCs w:val="24"/>
    </w:rPr>
  </w:style>
  <w:style w:type="paragraph" w:customStyle="1" w:styleId="Style126">
    <w:name w:val="Style126"/>
    <w:basedOn w:val="a7"/>
    <w:uiPriority w:val="99"/>
    <w:qFormat/>
    <w:rsid w:val="001D76BC"/>
    <w:pPr>
      <w:widowControl w:val="0"/>
      <w:autoSpaceDE w:val="0"/>
      <w:autoSpaceDN w:val="0"/>
      <w:adjustRightInd w:val="0"/>
    </w:pPr>
    <w:rPr>
      <w:szCs w:val="24"/>
    </w:rPr>
  </w:style>
  <w:style w:type="paragraph" w:customStyle="1" w:styleId="Style127">
    <w:name w:val="Style127"/>
    <w:basedOn w:val="a7"/>
    <w:uiPriority w:val="99"/>
    <w:qFormat/>
    <w:rsid w:val="001D76BC"/>
    <w:pPr>
      <w:widowControl w:val="0"/>
      <w:autoSpaceDE w:val="0"/>
      <w:autoSpaceDN w:val="0"/>
      <w:adjustRightInd w:val="0"/>
    </w:pPr>
    <w:rPr>
      <w:szCs w:val="24"/>
    </w:rPr>
  </w:style>
  <w:style w:type="paragraph" w:customStyle="1" w:styleId="Style128">
    <w:name w:val="Style128"/>
    <w:basedOn w:val="a7"/>
    <w:uiPriority w:val="99"/>
    <w:qFormat/>
    <w:rsid w:val="001D76BC"/>
    <w:pPr>
      <w:widowControl w:val="0"/>
      <w:autoSpaceDE w:val="0"/>
      <w:autoSpaceDN w:val="0"/>
      <w:adjustRightInd w:val="0"/>
    </w:pPr>
    <w:rPr>
      <w:szCs w:val="24"/>
    </w:rPr>
  </w:style>
  <w:style w:type="paragraph" w:customStyle="1" w:styleId="Style129">
    <w:name w:val="Style129"/>
    <w:basedOn w:val="a7"/>
    <w:uiPriority w:val="99"/>
    <w:qFormat/>
    <w:rsid w:val="001D76BC"/>
    <w:pPr>
      <w:widowControl w:val="0"/>
      <w:autoSpaceDE w:val="0"/>
      <w:autoSpaceDN w:val="0"/>
      <w:adjustRightInd w:val="0"/>
    </w:pPr>
    <w:rPr>
      <w:szCs w:val="24"/>
    </w:rPr>
  </w:style>
  <w:style w:type="paragraph" w:customStyle="1" w:styleId="Style130">
    <w:name w:val="Style130"/>
    <w:basedOn w:val="a7"/>
    <w:uiPriority w:val="99"/>
    <w:qFormat/>
    <w:rsid w:val="001D76BC"/>
    <w:pPr>
      <w:widowControl w:val="0"/>
      <w:autoSpaceDE w:val="0"/>
      <w:autoSpaceDN w:val="0"/>
      <w:adjustRightInd w:val="0"/>
    </w:pPr>
    <w:rPr>
      <w:szCs w:val="24"/>
    </w:rPr>
  </w:style>
  <w:style w:type="paragraph" w:customStyle="1" w:styleId="Style131">
    <w:name w:val="Style131"/>
    <w:basedOn w:val="a7"/>
    <w:uiPriority w:val="99"/>
    <w:qFormat/>
    <w:rsid w:val="001D76BC"/>
    <w:pPr>
      <w:widowControl w:val="0"/>
      <w:autoSpaceDE w:val="0"/>
      <w:autoSpaceDN w:val="0"/>
      <w:adjustRightInd w:val="0"/>
    </w:pPr>
    <w:rPr>
      <w:szCs w:val="24"/>
    </w:rPr>
  </w:style>
  <w:style w:type="paragraph" w:customStyle="1" w:styleId="Style132">
    <w:name w:val="Style132"/>
    <w:basedOn w:val="a7"/>
    <w:uiPriority w:val="99"/>
    <w:qFormat/>
    <w:rsid w:val="001D76BC"/>
    <w:pPr>
      <w:widowControl w:val="0"/>
      <w:autoSpaceDE w:val="0"/>
      <w:autoSpaceDN w:val="0"/>
      <w:adjustRightInd w:val="0"/>
    </w:pPr>
    <w:rPr>
      <w:szCs w:val="24"/>
    </w:rPr>
  </w:style>
  <w:style w:type="paragraph" w:customStyle="1" w:styleId="Style133">
    <w:name w:val="Style133"/>
    <w:basedOn w:val="a7"/>
    <w:uiPriority w:val="99"/>
    <w:qFormat/>
    <w:rsid w:val="001D76BC"/>
    <w:pPr>
      <w:widowControl w:val="0"/>
      <w:autoSpaceDE w:val="0"/>
      <w:autoSpaceDN w:val="0"/>
      <w:adjustRightInd w:val="0"/>
    </w:pPr>
    <w:rPr>
      <w:szCs w:val="24"/>
    </w:rPr>
  </w:style>
  <w:style w:type="paragraph" w:customStyle="1" w:styleId="Style134">
    <w:name w:val="Style134"/>
    <w:basedOn w:val="a7"/>
    <w:uiPriority w:val="99"/>
    <w:qFormat/>
    <w:rsid w:val="001D76BC"/>
    <w:pPr>
      <w:widowControl w:val="0"/>
      <w:autoSpaceDE w:val="0"/>
      <w:autoSpaceDN w:val="0"/>
      <w:adjustRightInd w:val="0"/>
    </w:pPr>
    <w:rPr>
      <w:szCs w:val="24"/>
    </w:rPr>
  </w:style>
  <w:style w:type="paragraph" w:customStyle="1" w:styleId="Style135">
    <w:name w:val="Style135"/>
    <w:basedOn w:val="a7"/>
    <w:uiPriority w:val="99"/>
    <w:qFormat/>
    <w:rsid w:val="001D76BC"/>
    <w:pPr>
      <w:widowControl w:val="0"/>
      <w:autoSpaceDE w:val="0"/>
      <w:autoSpaceDN w:val="0"/>
      <w:adjustRightInd w:val="0"/>
    </w:pPr>
    <w:rPr>
      <w:szCs w:val="24"/>
    </w:rPr>
  </w:style>
  <w:style w:type="paragraph" w:customStyle="1" w:styleId="Style136">
    <w:name w:val="Style136"/>
    <w:basedOn w:val="a7"/>
    <w:uiPriority w:val="99"/>
    <w:qFormat/>
    <w:rsid w:val="001D76BC"/>
    <w:pPr>
      <w:widowControl w:val="0"/>
      <w:autoSpaceDE w:val="0"/>
      <w:autoSpaceDN w:val="0"/>
      <w:adjustRightInd w:val="0"/>
    </w:pPr>
    <w:rPr>
      <w:szCs w:val="24"/>
    </w:rPr>
  </w:style>
  <w:style w:type="paragraph" w:customStyle="1" w:styleId="Style137">
    <w:name w:val="Style137"/>
    <w:basedOn w:val="a7"/>
    <w:uiPriority w:val="99"/>
    <w:qFormat/>
    <w:rsid w:val="001D76BC"/>
    <w:pPr>
      <w:widowControl w:val="0"/>
      <w:autoSpaceDE w:val="0"/>
      <w:autoSpaceDN w:val="0"/>
      <w:adjustRightInd w:val="0"/>
    </w:pPr>
    <w:rPr>
      <w:szCs w:val="24"/>
    </w:rPr>
  </w:style>
  <w:style w:type="paragraph" w:customStyle="1" w:styleId="Style138">
    <w:name w:val="Style138"/>
    <w:basedOn w:val="a7"/>
    <w:uiPriority w:val="99"/>
    <w:qFormat/>
    <w:rsid w:val="001D76BC"/>
    <w:pPr>
      <w:widowControl w:val="0"/>
      <w:autoSpaceDE w:val="0"/>
      <w:autoSpaceDN w:val="0"/>
      <w:adjustRightInd w:val="0"/>
    </w:pPr>
    <w:rPr>
      <w:szCs w:val="24"/>
    </w:rPr>
  </w:style>
  <w:style w:type="paragraph" w:customStyle="1" w:styleId="Style139">
    <w:name w:val="Style139"/>
    <w:basedOn w:val="a7"/>
    <w:uiPriority w:val="99"/>
    <w:qFormat/>
    <w:rsid w:val="001D76BC"/>
    <w:pPr>
      <w:widowControl w:val="0"/>
      <w:autoSpaceDE w:val="0"/>
      <w:autoSpaceDN w:val="0"/>
      <w:adjustRightInd w:val="0"/>
    </w:pPr>
    <w:rPr>
      <w:szCs w:val="24"/>
    </w:rPr>
  </w:style>
  <w:style w:type="paragraph" w:customStyle="1" w:styleId="Style140">
    <w:name w:val="Style140"/>
    <w:basedOn w:val="a7"/>
    <w:uiPriority w:val="99"/>
    <w:qFormat/>
    <w:rsid w:val="001D76BC"/>
    <w:pPr>
      <w:widowControl w:val="0"/>
      <w:autoSpaceDE w:val="0"/>
      <w:autoSpaceDN w:val="0"/>
      <w:adjustRightInd w:val="0"/>
    </w:pPr>
    <w:rPr>
      <w:szCs w:val="24"/>
    </w:rPr>
  </w:style>
  <w:style w:type="paragraph" w:customStyle="1" w:styleId="Style141">
    <w:name w:val="Style141"/>
    <w:basedOn w:val="a7"/>
    <w:uiPriority w:val="99"/>
    <w:qFormat/>
    <w:rsid w:val="001D76BC"/>
    <w:pPr>
      <w:widowControl w:val="0"/>
      <w:autoSpaceDE w:val="0"/>
      <w:autoSpaceDN w:val="0"/>
      <w:adjustRightInd w:val="0"/>
    </w:pPr>
    <w:rPr>
      <w:szCs w:val="24"/>
    </w:rPr>
  </w:style>
  <w:style w:type="paragraph" w:customStyle="1" w:styleId="Style142">
    <w:name w:val="Style142"/>
    <w:basedOn w:val="a7"/>
    <w:uiPriority w:val="99"/>
    <w:qFormat/>
    <w:rsid w:val="001D76BC"/>
    <w:pPr>
      <w:widowControl w:val="0"/>
      <w:autoSpaceDE w:val="0"/>
      <w:autoSpaceDN w:val="0"/>
      <w:adjustRightInd w:val="0"/>
    </w:pPr>
    <w:rPr>
      <w:szCs w:val="24"/>
    </w:rPr>
  </w:style>
  <w:style w:type="paragraph" w:customStyle="1" w:styleId="Style143">
    <w:name w:val="Style143"/>
    <w:basedOn w:val="a7"/>
    <w:uiPriority w:val="99"/>
    <w:qFormat/>
    <w:rsid w:val="001D76BC"/>
    <w:pPr>
      <w:widowControl w:val="0"/>
      <w:autoSpaceDE w:val="0"/>
      <w:autoSpaceDN w:val="0"/>
      <w:adjustRightInd w:val="0"/>
    </w:pPr>
    <w:rPr>
      <w:szCs w:val="24"/>
    </w:rPr>
  </w:style>
  <w:style w:type="paragraph" w:customStyle="1" w:styleId="Style144">
    <w:name w:val="Style144"/>
    <w:basedOn w:val="a7"/>
    <w:uiPriority w:val="99"/>
    <w:qFormat/>
    <w:rsid w:val="001D76BC"/>
    <w:pPr>
      <w:widowControl w:val="0"/>
      <w:autoSpaceDE w:val="0"/>
      <w:autoSpaceDN w:val="0"/>
      <w:adjustRightInd w:val="0"/>
    </w:pPr>
    <w:rPr>
      <w:szCs w:val="24"/>
    </w:rPr>
  </w:style>
  <w:style w:type="paragraph" w:customStyle="1" w:styleId="Style145">
    <w:name w:val="Style145"/>
    <w:basedOn w:val="a7"/>
    <w:uiPriority w:val="99"/>
    <w:qFormat/>
    <w:rsid w:val="001D76BC"/>
    <w:pPr>
      <w:widowControl w:val="0"/>
      <w:autoSpaceDE w:val="0"/>
      <w:autoSpaceDN w:val="0"/>
      <w:adjustRightInd w:val="0"/>
    </w:pPr>
    <w:rPr>
      <w:szCs w:val="24"/>
    </w:rPr>
  </w:style>
  <w:style w:type="paragraph" w:customStyle="1" w:styleId="Style146">
    <w:name w:val="Style146"/>
    <w:basedOn w:val="a7"/>
    <w:uiPriority w:val="99"/>
    <w:qFormat/>
    <w:rsid w:val="001D76BC"/>
    <w:pPr>
      <w:widowControl w:val="0"/>
      <w:autoSpaceDE w:val="0"/>
      <w:autoSpaceDN w:val="0"/>
      <w:adjustRightInd w:val="0"/>
    </w:pPr>
    <w:rPr>
      <w:szCs w:val="24"/>
    </w:rPr>
  </w:style>
  <w:style w:type="paragraph" w:customStyle="1" w:styleId="Style147">
    <w:name w:val="Style147"/>
    <w:basedOn w:val="a7"/>
    <w:uiPriority w:val="99"/>
    <w:qFormat/>
    <w:rsid w:val="001D76BC"/>
    <w:pPr>
      <w:widowControl w:val="0"/>
      <w:autoSpaceDE w:val="0"/>
      <w:autoSpaceDN w:val="0"/>
      <w:adjustRightInd w:val="0"/>
    </w:pPr>
    <w:rPr>
      <w:szCs w:val="24"/>
    </w:rPr>
  </w:style>
  <w:style w:type="paragraph" w:customStyle="1" w:styleId="Style148">
    <w:name w:val="Style148"/>
    <w:basedOn w:val="a7"/>
    <w:uiPriority w:val="99"/>
    <w:qFormat/>
    <w:rsid w:val="001D76BC"/>
    <w:pPr>
      <w:widowControl w:val="0"/>
      <w:autoSpaceDE w:val="0"/>
      <w:autoSpaceDN w:val="0"/>
      <w:adjustRightInd w:val="0"/>
    </w:pPr>
    <w:rPr>
      <w:szCs w:val="24"/>
    </w:rPr>
  </w:style>
  <w:style w:type="paragraph" w:customStyle="1" w:styleId="Style149">
    <w:name w:val="Style149"/>
    <w:basedOn w:val="a7"/>
    <w:uiPriority w:val="99"/>
    <w:qFormat/>
    <w:rsid w:val="001D76BC"/>
    <w:pPr>
      <w:widowControl w:val="0"/>
      <w:autoSpaceDE w:val="0"/>
      <w:autoSpaceDN w:val="0"/>
      <w:adjustRightInd w:val="0"/>
    </w:pPr>
    <w:rPr>
      <w:szCs w:val="24"/>
    </w:rPr>
  </w:style>
  <w:style w:type="paragraph" w:customStyle="1" w:styleId="Style150">
    <w:name w:val="Style150"/>
    <w:basedOn w:val="a7"/>
    <w:uiPriority w:val="99"/>
    <w:qFormat/>
    <w:rsid w:val="001D76BC"/>
    <w:pPr>
      <w:widowControl w:val="0"/>
      <w:autoSpaceDE w:val="0"/>
      <w:autoSpaceDN w:val="0"/>
      <w:adjustRightInd w:val="0"/>
    </w:pPr>
    <w:rPr>
      <w:szCs w:val="24"/>
    </w:rPr>
  </w:style>
  <w:style w:type="paragraph" w:customStyle="1" w:styleId="Style151">
    <w:name w:val="Style151"/>
    <w:basedOn w:val="a7"/>
    <w:uiPriority w:val="99"/>
    <w:qFormat/>
    <w:rsid w:val="001D76BC"/>
    <w:pPr>
      <w:widowControl w:val="0"/>
      <w:autoSpaceDE w:val="0"/>
      <w:autoSpaceDN w:val="0"/>
      <w:adjustRightInd w:val="0"/>
    </w:pPr>
    <w:rPr>
      <w:szCs w:val="24"/>
    </w:rPr>
  </w:style>
  <w:style w:type="paragraph" w:customStyle="1" w:styleId="Style152">
    <w:name w:val="Style152"/>
    <w:basedOn w:val="a7"/>
    <w:uiPriority w:val="99"/>
    <w:qFormat/>
    <w:rsid w:val="001D76BC"/>
    <w:pPr>
      <w:widowControl w:val="0"/>
      <w:autoSpaceDE w:val="0"/>
      <w:autoSpaceDN w:val="0"/>
      <w:adjustRightInd w:val="0"/>
    </w:pPr>
    <w:rPr>
      <w:szCs w:val="24"/>
    </w:rPr>
  </w:style>
  <w:style w:type="paragraph" w:customStyle="1" w:styleId="Style153">
    <w:name w:val="Style153"/>
    <w:basedOn w:val="a7"/>
    <w:uiPriority w:val="99"/>
    <w:qFormat/>
    <w:rsid w:val="001D76BC"/>
    <w:pPr>
      <w:widowControl w:val="0"/>
      <w:autoSpaceDE w:val="0"/>
      <w:autoSpaceDN w:val="0"/>
      <w:adjustRightInd w:val="0"/>
    </w:pPr>
    <w:rPr>
      <w:szCs w:val="24"/>
    </w:rPr>
  </w:style>
  <w:style w:type="paragraph" w:customStyle="1" w:styleId="Style154">
    <w:name w:val="Style154"/>
    <w:basedOn w:val="a7"/>
    <w:uiPriority w:val="99"/>
    <w:qFormat/>
    <w:rsid w:val="001D76BC"/>
    <w:pPr>
      <w:widowControl w:val="0"/>
      <w:autoSpaceDE w:val="0"/>
      <w:autoSpaceDN w:val="0"/>
      <w:adjustRightInd w:val="0"/>
    </w:pPr>
    <w:rPr>
      <w:szCs w:val="24"/>
    </w:rPr>
  </w:style>
  <w:style w:type="paragraph" w:customStyle="1" w:styleId="Style155">
    <w:name w:val="Style155"/>
    <w:basedOn w:val="a7"/>
    <w:uiPriority w:val="99"/>
    <w:qFormat/>
    <w:rsid w:val="001D76BC"/>
    <w:pPr>
      <w:widowControl w:val="0"/>
      <w:autoSpaceDE w:val="0"/>
      <w:autoSpaceDN w:val="0"/>
      <w:adjustRightInd w:val="0"/>
    </w:pPr>
    <w:rPr>
      <w:szCs w:val="24"/>
    </w:rPr>
  </w:style>
  <w:style w:type="paragraph" w:customStyle="1" w:styleId="Style156">
    <w:name w:val="Style156"/>
    <w:basedOn w:val="a7"/>
    <w:uiPriority w:val="99"/>
    <w:qFormat/>
    <w:rsid w:val="001D76BC"/>
    <w:pPr>
      <w:widowControl w:val="0"/>
      <w:autoSpaceDE w:val="0"/>
      <w:autoSpaceDN w:val="0"/>
      <w:adjustRightInd w:val="0"/>
    </w:pPr>
    <w:rPr>
      <w:szCs w:val="24"/>
    </w:rPr>
  </w:style>
  <w:style w:type="paragraph" w:customStyle="1" w:styleId="Style157">
    <w:name w:val="Style157"/>
    <w:basedOn w:val="a7"/>
    <w:uiPriority w:val="99"/>
    <w:qFormat/>
    <w:rsid w:val="001D76BC"/>
    <w:pPr>
      <w:widowControl w:val="0"/>
      <w:autoSpaceDE w:val="0"/>
      <w:autoSpaceDN w:val="0"/>
      <w:adjustRightInd w:val="0"/>
    </w:pPr>
    <w:rPr>
      <w:szCs w:val="24"/>
    </w:rPr>
  </w:style>
  <w:style w:type="paragraph" w:customStyle="1" w:styleId="Style158">
    <w:name w:val="Style158"/>
    <w:basedOn w:val="a7"/>
    <w:uiPriority w:val="99"/>
    <w:qFormat/>
    <w:rsid w:val="001D76BC"/>
    <w:pPr>
      <w:widowControl w:val="0"/>
      <w:autoSpaceDE w:val="0"/>
      <w:autoSpaceDN w:val="0"/>
      <w:adjustRightInd w:val="0"/>
    </w:pPr>
    <w:rPr>
      <w:szCs w:val="24"/>
    </w:rPr>
  </w:style>
  <w:style w:type="paragraph" w:customStyle="1" w:styleId="Style159">
    <w:name w:val="Style159"/>
    <w:basedOn w:val="a7"/>
    <w:uiPriority w:val="99"/>
    <w:qFormat/>
    <w:rsid w:val="001D76BC"/>
    <w:pPr>
      <w:widowControl w:val="0"/>
      <w:autoSpaceDE w:val="0"/>
      <w:autoSpaceDN w:val="0"/>
      <w:adjustRightInd w:val="0"/>
    </w:pPr>
    <w:rPr>
      <w:szCs w:val="24"/>
    </w:rPr>
  </w:style>
  <w:style w:type="paragraph" w:customStyle="1" w:styleId="Style160">
    <w:name w:val="Style160"/>
    <w:basedOn w:val="a7"/>
    <w:uiPriority w:val="99"/>
    <w:qFormat/>
    <w:rsid w:val="001D76BC"/>
    <w:pPr>
      <w:widowControl w:val="0"/>
      <w:autoSpaceDE w:val="0"/>
      <w:autoSpaceDN w:val="0"/>
      <w:adjustRightInd w:val="0"/>
    </w:pPr>
    <w:rPr>
      <w:szCs w:val="24"/>
    </w:rPr>
  </w:style>
  <w:style w:type="paragraph" w:customStyle="1" w:styleId="Style161">
    <w:name w:val="Style161"/>
    <w:basedOn w:val="a7"/>
    <w:uiPriority w:val="99"/>
    <w:qFormat/>
    <w:rsid w:val="001D76BC"/>
    <w:pPr>
      <w:widowControl w:val="0"/>
      <w:autoSpaceDE w:val="0"/>
      <w:autoSpaceDN w:val="0"/>
      <w:adjustRightInd w:val="0"/>
    </w:pPr>
    <w:rPr>
      <w:szCs w:val="24"/>
    </w:rPr>
  </w:style>
  <w:style w:type="paragraph" w:customStyle="1" w:styleId="Style162">
    <w:name w:val="Style162"/>
    <w:basedOn w:val="a7"/>
    <w:uiPriority w:val="99"/>
    <w:qFormat/>
    <w:rsid w:val="001D76BC"/>
    <w:pPr>
      <w:widowControl w:val="0"/>
      <w:autoSpaceDE w:val="0"/>
      <w:autoSpaceDN w:val="0"/>
      <w:adjustRightInd w:val="0"/>
    </w:pPr>
    <w:rPr>
      <w:szCs w:val="24"/>
    </w:rPr>
  </w:style>
  <w:style w:type="paragraph" w:customStyle="1" w:styleId="Style163">
    <w:name w:val="Style163"/>
    <w:basedOn w:val="a7"/>
    <w:uiPriority w:val="99"/>
    <w:qFormat/>
    <w:rsid w:val="001D76BC"/>
    <w:pPr>
      <w:widowControl w:val="0"/>
      <w:autoSpaceDE w:val="0"/>
      <w:autoSpaceDN w:val="0"/>
      <w:adjustRightInd w:val="0"/>
    </w:pPr>
    <w:rPr>
      <w:szCs w:val="24"/>
    </w:rPr>
  </w:style>
  <w:style w:type="paragraph" w:customStyle="1" w:styleId="Style164">
    <w:name w:val="Style164"/>
    <w:basedOn w:val="a7"/>
    <w:uiPriority w:val="99"/>
    <w:qFormat/>
    <w:rsid w:val="001D76BC"/>
    <w:pPr>
      <w:widowControl w:val="0"/>
      <w:autoSpaceDE w:val="0"/>
      <w:autoSpaceDN w:val="0"/>
      <w:adjustRightInd w:val="0"/>
    </w:pPr>
    <w:rPr>
      <w:szCs w:val="24"/>
    </w:rPr>
  </w:style>
  <w:style w:type="paragraph" w:customStyle="1" w:styleId="Style165">
    <w:name w:val="Style165"/>
    <w:basedOn w:val="a7"/>
    <w:uiPriority w:val="99"/>
    <w:qFormat/>
    <w:rsid w:val="001D76BC"/>
    <w:pPr>
      <w:widowControl w:val="0"/>
      <w:autoSpaceDE w:val="0"/>
      <w:autoSpaceDN w:val="0"/>
      <w:adjustRightInd w:val="0"/>
    </w:pPr>
    <w:rPr>
      <w:szCs w:val="24"/>
    </w:rPr>
  </w:style>
  <w:style w:type="paragraph" w:customStyle="1" w:styleId="Style166">
    <w:name w:val="Style166"/>
    <w:basedOn w:val="a7"/>
    <w:uiPriority w:val="99"/>
    <w:qFormat/>
    <w:rsid w:val="001D76BC"/>
    <w:pPr>
      <w:widowControl w:val="0"/>
      <w:autoSpaceDE w:val="0"/>
      <w:autoSpaceDN w:val="0"/>
      <w:adjustRightInd w:val="0"/>
    </w:pPr>
    <w:rPr>
      <w:szCs w:val="24"/>
    </w:rPr>
  </w:style>
  <w:style w:type="paragraph" w:customStyle="1" w:styleId="Style167">
    <w:name w:val="Style167"/>
    <w:basedOn w:val="a7"/>
    <w:uiPriority w:val="99"/>
    <w:qFormat/>
    <w:rsid w:val="001D76BC"/>
    <w:pPr>
      <w:widowControl w:val="0"/>
      <w:autoSpaceDE w:val="0"/>
      <w:autoSpaceDN w:val="0"/>
      <w:adjustRightInd w:val="0"/>
    </w:pPr>
    <w:rPr>
      <w:szCs w:val="24"/>
    </w:rPr>
  </w:style>
  <w:style w:type="paragraph" w:customStyle="1" w:styleId="Style168">
    <w:name w:val="Style168"/>
    <w:basedOn w:val="a7"/>
    <w:uiPriority w:val="99"/>
    <w:qFormat/>
    <w:rsid w:val="001D76BC"/>
    <w:pPr>
      <w:widowControl w:val="0"/>
      <w:autoSpaceDE w:val="0"/>
      <w:autoSpaceDN w:val="0"/>
      <w:adjustRightInd w:val="0"/>
    </w:pPr>
    <w:rPr>
      <w:szCs w:val="24"/>
    </w:rPr>
  </w:style>
  <w:style w:type="paragraph" w:customStyle="1" w:styleId="Style169">
    <w:name w:val="Style169"/>
    <w:basedOn w:val="a7"/>
    <w:uiPriority w:val="99"/>
    <w:qFormat/>
    <w:rsid w:val="001D76BC"/>
    <w:pPr>
      <w:widowControl w:val="0"/>
      <w:autoSpaceDE w:val="0"/>
      <w:autoSpaceDN w:val="0"/>
      <w:adjustRightInd w:val="0"/>
    </w:pPr>
    <w:rPr>
      <w:szCs w:val="24"/>
    </w:rPr>
  </w:style>
  <w:style w:type="paragraph" w:customStyle="1" w:styleId="Style170">
    <w:name w:val="Style170"/>
    <w:basedOn w:val="a7"/>
    <w:uiPriority w:val="99"/>
    <w:qFormat/>
    <w:rsid w:val="001D76BC"/>
    <w:pPr>
      <w:widowControl w:val="0"/>
      <w:autoSpaceDE w:val="0"/>
      <w:autoSpaceDN w:val="0"/>
      <w:adjustRightInd w:val="0"/>
    </w:pPr>
    <w:rPr>
      <w:szCs w:val="24"/>
    </w:rPr>
  </w:style>
  <w:style w:type="paragraph" w:customStyle="1" w:styleId="Style171">
    <w:name w:val="Style171"/>
    <w:basedOn w:val="a7"/>
    <w:uiPriority w:val="99"/>
    <w:qFormat/>
    <w:rsid w:val="001D76BC"/>
    <w:pPr>
      <w:widowControl w:val="0"/>
      <w:autoSpaceDE w:val="0"/>
      <w:autoSpaceDN w:val="0"/>
      <w:adjustRightInd w:val="0"/>
    </w:pPr>
    <w:rPr>
      <w:szCs w:val="24"/>
    </w:rPr>
  </w:style>
  <w:style w:type="paragraph" w:customStyle="1" w:styleId="Style172">
    <w:name w:val="Style172"/>
    <w:basedOn w:val="a7"/>
    <w:uiPriority w:val="99"/>
    <w:qFormat/>
    <w:rsid w:val="001D76BC"/>
    <w:pPr>
      <w:widowControl w:val="0"/>
      <w:autoSpaceDE w:val="0"/>
      <w:autoSpaceDN w:val="0"/>
      <w:adjustRightInd w:val="0"/>
    </w:pPr>
    <w:rPr>
      <w:szCs w:val="24"/>
    </w:rPr>
  </w:style>
  <w:style w:type="paragraph" w:customStyle="1" w:styleId="Style173">
    <w:name w:val="Style173"/>
    <w:basedOn w:val="a7"/>
    <w:uiPriority w:val="99"/>
    <w:qFormat/>
    <w:rsid w:val="001D76BC"/>
    <w:pPr>
      <w:widowControl w:val="0"/>
      <w:autoSpaceDE w:val="0"/>
      <w:autoSpaceDN w:val="0"/>
      <w:adjustRightInd w:val="0"/>
    </w:pPr>
    <w:rPr>
      <w:szCs w:val="24"/>
    </w:rPr>
  </w:style>
  <w:style w:type="paragraph" w:customStyle="1" w:styleId="Style174">
    <w:name w:val="Style174"/>
    <w:basedOn w:val="a7"/>
    <w:uiPriority w:val="99"/>
    <w:qFormat/>
    <w:rsid w:val="001D76BC"/>
    <w:pPr>
      <w:widowControl w:val="0"/>
      <w:autoSpaceDE w:val="0"/>
      <w:autoSpaceDN w:val="0"/>
      <w:adjustRightInd w:val="0"/>
    </w:pPr>
    <w:rPr>
      <w:szCs w:val="24"/>
    </w:rPr>
  </w:style>
  <w:style w:type="paragraph" w:customStyle="1" w:styleId="Style175">
    <w:name w:val="Style175"/>
    <w:basedOn w:val="a7"/>
    <w:uiPriority w:val="99"/>
    <w:qFormat/>
    <w:rsid w:val="001D76BC"/>
    <w:pPr>
      <w:widowControl w:val="0"/>
      <w:autoSpaceDE w:val="0"/>
      <w:autoSpaceDN w:val="0"/>
      <w:adjustRightInd w:val="0"/>
    </w:pPr>
    <w:rPr>
      <w:szCs w:val="24"/>
    </w:rPr>
  </w:style>
  <w:style w:type="paragraph" w:customStyle="1" w:styleId="Style176">
    <w:name w:val="Style176"/>
    <w:basedOn w:val="a7"/>
    <w:uiPriority w:val="99"/>
    <w:qFormat/>
    <w:rsid w:val="001D76BC"/>
    <w:pPr>
      <w:widowControl w:val="0"/>
      <w:autoSpaceDE w:val="0"/>
      <w:autoSpaceDN w:val="0"/>
      <w:adjustRightInd w:val="0"/>
    </w:pPr>
    <w:rPr>
      <w:szCs w:val="24"/>
    </w:rPr>
  </w:style>
  <w:style w:type="paragraph" w:customStyle="1" w:styleId="Style177">
    <w:name w:val="Style177"/>
    <w:basedOn w:val="a7"/>
    <w:uiPriority w:val="99"/>
    <w:qFormat/>
    <w:rsid w:val="001D76BC"/>
    <w:pPr>
      <w:widowControl w:val="0"/>
      <w:autoSpaceDE w:val="0"/>
      <w:autoSpaceDN w:val="0"/>
      <w:adjustRightInd w:val="0"/>
    </w:pPr>
    <w:rPr>
      <w:szCs w:val="24"/>
    </w:rPr>
  </w:style>
  <w:style w:type="paragraph" w:customStyle="1" w:styleId="Style178">
    <w:name w:val="Style178"/>
    <w:basedOn w:val="a7"/>
    <w:uiPriority w:val="99"/>
    <w:qFormat/>
    <w:rsid w:val="001D76BC"/>
    <w:pPr>
      <w:widowControl w:val="0"/>
      <w:autoSpaceDE w:val="0"/>
      <w:autoSpaceDN w:val="0"/>
      <w:adjustRightInd w:val="0"/>
    </w:pPr>
    <w:rPr>
      <w:szCs w:val="24"/>
    </w:rPr>
  </w:style>
  <w:style w:type="paragraph" w:customStyle="1" w:styleId="Style179">
    <w:name w:val="Style179"/>
    <w:basedOn w:val="a7"/>
    <w:uiPriority w:val="99"/>
    <w:qFormat/>
    <w:rsid w:val="001D76BC"/>
    <w:pPr>
      <w:widowControl w:val="0"/>
      <w:autoSpaceDE w:val="0"/>
      <w:autoSpaceDN w:val="0"/>
      <w:adjustRightInd w:val="0"/>
    </w:pPr>
    <w:rPr>
      <w:szCs w:val="24"/>
    </w:rPr>
  </w:style>
  <w:style w:type="paragraph" w:customStyle="1" w:styleId="Style180">
    <w:name w:val="Style180"/>
    <w:basedOn w:val="a7"/>
    <w:uiPriority w:val="99"/>
    <w:qFormat/>
    <w:rsid w:val="001D76BC"/>
    <w:pPr>
      <w:widowControl w:val="0"/>
      <w:autoSpaceDE w:val="0"/>
      <w:autoSpaceDN w:val="0"/>
      <w:adjustRightInd w:val="0"/>
    </w:pPr>
    <w:rPr>
      <w:szCs w:val="24"/>
    </w:rPr>
  </w:style>
  <w:style w:type="paragraph" w:customStyle="1" w:styleId="Style181">
    <w:name w:val="Style181"/>
    <w:basedOn w:val="a7"/>
    <w:uiPriority w:val="99"/>
    <w:qFormat/>
    <w:rsid w:val="001D76BC"/>
    <w:pPr>
      <w:widowControl w:val="0"/>
      <w:autoSpaceDE w:val="0"/>
      <w:autoSpaceDN w:val="0"/>
      <w:adjustRightInd w:val="0"/>
    </w:pPr>
    <w:rPr>
      <w:szCs w:val="24"/>
    </w:rPr>
  </w:style>
  <w:style w:type="paragraph" w:customStyle="1" w:styleId="Style182">
    <w:name w:val="Style182"/>
    <w:basedOn w:val="a7"/>
    <w:uiPriority w:val="99"/>
    <w:qFormat/>
    <w:rsid w:val="001D76BC"/>
    <w:pPr>
      <w:widowControl w:val="0"/>
      <w:autoSpaceDE w:val="0"/>
      <w:autoSpaceDN w:val="0"/>
      <w:adjustRightInd w:val="0"/>
    </w:pPr>
    <w:rPr>
      <w:szCs w:val="24"/>
    </w:rPr>
  </w:style>
  <w:style w:type="paragraph" w:customStyle="1" w:styleId="Style183">
    <w:name w:val="Style183"/>
    <w:basedOn w:val="a7"/>
    <w:uiPriority w:val="99"/>
    <w:qFormat/>
    <w:rsid w:val="001D76BC"/>
    <w:pPr>
      <w:widowControl w:val="0"/>
      <w:autoSpaceDE w:val="0"/>
      <w:autoSpaceDN w:val="0"/>
      <w:adjustRightInd w:val="0"/>
    </w:pPr>
    <w:rPr>
      <w:szCs w:val="24"/>
    </w:rPr>
  </w:style>
  <w:style w:type="paragraph" w:customStyle="1" w:styleId="Style184">
    <w:name w:val="Style184"/>
    <w:basedOn w:val="a7"/>
    <w:uiPriority w:val="99"/>
    <w:qFormat/>
    <w:rsid w:val="001D76BC"/>
    <w:pPr>
      <w:widowControl w:val="0"/>
      <w:autoSpaceDE w:val="0"/>
      <w:autoSpaceDN w:val="0"/>
      <w:adjustRightInd w:val="0"/>
    </w:pPr>
    <w:rPr>
      <w:szCs w:val="24"/>
    </w:rPr>
  </w:style>
  <w:style w:type="paragraph" w:customStyle="1" w:styleId="Style185">
    <w:name w:val="Style185"/>
    <w:basedOn w:val="a7"/>
    <w:uiPriority w:val="99"/>
    <w:qFormat/>
    <w:rsid w:val="001D76BC"/>
    <w:pPr>
      <w:widowControl w:val="0"/>
      <w:autoSpaceDE w:val="0"/>
      <w:autoSpaceDN w:val="0"/>
      <w:adjustRightInd w:val="0"/>
    </w:pPr>
    <w:rPr>
      <w:szCs w:val="24"/>
    </w:rPr>
  </w:style>
  <w:style w:type="paragraph" w:customStyle="1" w:styleId="Style186">
    <w:name w:val="Style186"/>
    <w:basedOn w:val="a7"/>
    <w:uiPriority w:val="99"/>
    <w:qFormat/>
    <w:rsid w:val="001D76BC"/>
    <w:pPr>
      <w:widowControl w:val="0"/>
      <w:autoSpaceDE w:val="0"/>
      <w:autoSpaceDN w:val="0"/>
      <w:adjustRightInd w:val="0"/>
    </w:pPr>
    <w:rPr>
      <w:szCs w:val="24"/>
    </w:rPr>
  </w:style>
  <w:style w:type="paragraph" w:customStyle="1" w:styleId="Style187">
    <w:name w:val="Style187"/>
    <w:basedOn w:val="a7"/>
    <w:uiPriority w:val="99"/>
    <w:qFormat/>
    <w:rsid w:val="001D76BC"/>
    <w:pPr>
      <w:widowControl w:val="0"/>
      <w:autoSpaceDE w:val="0"/>
      <w:autoSpaceDN w:val="0"/>
      <w:adjustRightInd w:val="0"/>
    </w:pPr>
    <w:rPr>
      <w:szCs w:val="24"/>
    </w:rPr>
  </w:style>
  <w:style w:type="paragraph" w:customStyle="1" w:styleId="Style188">
    <w:name w:val="Style188"/>
    <w:basedOn w:val="a7"/>
    <w:uiPriority w:val="99"/>
    <w:qFormat/>
    <w:rsid w:val="001D76BC"/>
    <w:pPr>
      <w:widowControl w:val="0"/>
      <w:autoSpaceDE w:val="0"/>
      <w:autoSpaceDN w:val="0"/>
      <w:adjustRightInd w:val="0"/>
    </w:pPr>
    <w:rPr>
      <w:szCs w:val="24"/>
    </w:rPr>
  </w:style>
  <w:style w:type="paragraph" w:customStyle="1" w:styleId="Style189">
    <w:name w:val="Style189"/>
    <w:basedOn w:val="a7"/>
    <w:uiPriority w:val="99"/>
    <w:qFormat/>
    <w:rsid w:val="001D76BC"/>
    <w:pPr>
      <w:widowControl w:val="0"/>
      <w:autoSpaceDE w:val="0"/>
      <w:autoSpaceDN w:val="0"/>
      <w:adjustRightInd w:val="0"/>
    </w:pPr>
    <w:rPr>
      <w:szCs w:val="24"/>
    </w:rPr>
  </w:style>
  <w:style w:type="paragraph" w:customStyle="1" w:styleId="Style190">
    <w:name w:val="Style190"/>
    <w:basedOn w:val="a7"/>
    <w:uiPriority w:val="99"/>
    <w:qFormat/>
    <w:rsid w:val="001D76BC"/>
    <w:pPr>
      <w:widowControl w:val="0"/>
      <w:autoSpaceDE w:val="0"/>
      <w:autoSpaceDN w:val="0"/>
      <w:adjustRightInd w:val="0"/>
    </w:pPr>
    <w:rPr>
      <w:szCs w:val="24"/>
    </w:rPr>
  </w:style>
  <w:style w:type="paragraph" w:customStyle="1" w:styleId="Style191">
    <w:name w:val="Style191"/>
    <w:basedOn w:val="a7"/>
    <w:uiPriority w:val="99"/>
    <w:qFormat/>
    <w:rsid w:val="001D76BC"/>
    <w:pPr>
      <w:widowControl w:val="0"/>
      <w:autoSpaceDE w:val="0"/>
      <w:autoSpaceDN w:val="0"/>
      <w:adjustRightInd w:val="0"/>
    </w:pPr>
    <w:rPr>
      <w:szCs w:val="24"/>
    </w:rPr>
  </w:style>
  <w:style w:type="paragraph" w:customStyle="1" w:styleId="Style192">
    <w:name w:val="Style192"/>
    <w:basedOn w:val="a7"/>
    <w:uiPriority w:val="99"/>
    <w:qFormat/>
    <w:rsid w:val="001D76BC"/>
    <w:pPr>
      <w:widowControl w:val="0"/>
      <w:autoSpaceDE w:val="0"/>
      <w:autoSpaceDN w:val="0"/>
      <w:adjustRightInd w:val="0"/>
    </w:pPr>
    <w:rPr>
      <w:szCs w:val="24"/>
    </w:rPr>
  </w:style>
  <w:style w:type="paragraph" w:customStyle="1" w:styleId="Style193">
    <w:name w:val="Style193"/>
    <w:basedOn w:val="a7"/>
    <w:uiPriority w:val="99"/>
    <w:qFormat/>
    <w:rsid w:val="001D76BC"/>
    <w:pPr>
      <w:widowControl w:val="0"/>
      <w:autoSpaceDE w:val="0"/>
      <w:autoSpaceDN w:val="0"/>
      <w:adjustRightInd w:val="0"/>
    </w:pPr>
    <w:rPr>
      <w:szCs w:val="24"/>
    </w:rPr>
  </w:style>
  <w:style w:type="paragraph" w:customStyle="1" w:styleId="Style194">
    <w:name w:val="Style194"/>
    <w:basedOn w:val="a7"/>
    <w:uiPriority w:val="99"/>
    <w:qFormat/>
    <w:rsid w:val="001D76BC"/>
    <w:pPr>
      <w:widowControl w:val="0"/>
      <w:autoSpaceDE w:val="0"/>
      <w:autoSpaceDN w:val="0"/>
      <w:adjustRightInd w:val="0"/>
    </w:pPr>
    <w:rPr>
      <w:szCs w:val="24"/>
    </w:rPr>
  </w:style>
  <w:style w:type="paragraph" w:customStyle="1" w:styleId="Style195">
    <w:name w:val="Style195"/>
    <w:basedOn w:val="a7"/>
    <w:uiPriority w:val="99"/>
    <w:qFormat/>
    <w:rsid w:val="001D76BC"/>
    <w:pPr>
      <w:widowControl w:val="0"/>
      <w:autoSpaceDE w:val="0"/>
      <w:autoSpaceDN w:val="0"/>
      <w:adjustRightInd w:val="0"/>
    </w:pPr>
    <w:rPr>
      <w:szCs w:val="24"/>
    </w:rPr>
  </w:style>
  <w:style w:type="paragraph" w:customStyle="1" w:styleId="Style196">
    <w:name w:val="Style196"/>
    <w:basedOn w:val="a7"/>
    <w:uiPriority w:val="99"/>
    <w:qFormat/>
    <w:rsid w:val="001D76BC"/>
    <w:pPr>
      <w:widowControl w:val="0"/>
      <w:autoSpaceDE w:val="0"/>
      <w:autoSpaceDN w:val="0"/>
      <w:adjustRightInd w:val="0"/>
    </w:pPr>
    <w:rPr>
      <w:szCs w:val="24"/>
    </w:rPr>
  </w:style>
  <w:style w:type="paragraph" w:customStyle="1" w:styleId="Style197">
    <w:name w:val="Style197"/>
    <w:basedOn w:val="a7"/>
    <w:uiPriority w:val="99"/>
    <w:qFormat/>
    <w:rsid w:val="001D76BC"/>
    <w:pPr>
      <w:widowControl w:val="0"/>
      <w:autoSpaceDE w:val="0"/>
      <w:autoSpaceDN w:val="0"/>
      <w:adjustRightInd w:val="0"/>
    </w:pPr>
    <w:rPr>
      <w:szCs w:val="24"/>
    </w:rPr>
  </w:style>
  <w:style w:type="paragraph" w:customStyle="1" w:styleId="Style198">
    <w:name w:val="Style198"/>
    <w:basedOn w:val="a7"/>
    <w:uiPriority w:val="99"/>
    <w:qFormat/>
    <w:rsid w:val="001D76BC"/>
    <w:pPr>
      <w:widowControl w:val="0"/>
      <w:autoSpaceDE w:val="0"/>
      <w:autoSpaceDN w:val="0"/>
      <w:adjustRightInd w:val="0"/>
    </w:pPr>
    <w:rPr>
      <w:szCs w:val="24"/>
    </w:rPr>
  </w:style>
  <w:style w:type="paragraph" w:customStyle="1" w:styleId="Style199">
    <w:name w:val="Style199"/>
    <w:basedOn w:val="a7"/>
    <w:uiPriority w:val="99"/>
    <w:qFormat/>
    <w:rsid w:val="001D76BC"/>
    <w:pPr>
      <w:widowControl w:val="0"/>
      <w:autoSpaceDE w:val="0"/>
      <w:autoSpaceDN w:val="0"/>
      <w:adjustRightInd w:val="0"/>
    </w:pPr>
    <w:rPr>
      <w:szCs w:val="24"/>
    </w:rPr>
  </w:style>
  <w:style w:type="paragraph" w:customStyle="1" w:styleId="Style200">
    <w:name w:val="Style200"/>
    <w:basedOn w:val="a7"/>
    <w:uiPriority w:val="99"/>
    <w:qFormat/>
    <w:rsid w:val="001D76BC"/>
    <w:pPr>
      <w:widowControl w:val="0"/>
      <w:autoSpaceDE w:val="0"/>
      <w:autoSpaceDN w:val="0"/>
      <w:adjustRightInd w:val="0"/>
    </w:pPr>
    <w:rPr>
      <w:szCs w:val="24"/>
    </w:rPr>
  </w:style>
  <w:style w:type="paragraph" w:customStyle="1" w:styleId="Style201">
    <w:name w:val="Style201"/>
    <w:basedOn w:val="a7"/>
    <w:uiPriority w:val="99"/>
    <w:qFormat/>
    <w:rsid w:val="001D76BC"/>
    <w:pPr>
      <w:widowControl w:val="0"/>
      <w:autoSpaceDE w:val="0"/>
      <w:autoSpaceDN w:val="0"/>
      <w:adjustRightInd w:val="0"/>
    </w:pPr>
    <w:rPr>
      <w:szCs w:val="24"/>
    </w:rPr>
  </w:style>
  <w:style w:type="paragraph" w:customStyle="1" w:styleId="Style202">
    <w:name w:val="Style202"/>
    <w:basedOn w:val="a7"/>
    <w:uiPriority w:val="99"/>
    <w:qFormat/>
    <w:rsid w:val="001D76BC"/>
    <w:pPr>
      <w:widowControl w:val="0"/>
      <w:autoSpaceDE w:val="0"/>
      <w:autoSpaceDN w:val="0"/>
      <w:adjustRightInd w:val="0"/>
    </w:pPr>
    <w:rPr>
      <w:szCs w:val="24"/>
    </w:rPr>
  </w:style>
  <w:style w:type="paragraph" w:customStyle="1" w:styleId="Style203">
    <w:name w:val="Style203"/>
    <w:basedOn w:val="a7"/>
    <w:uiPriority w:val="99"/>
    <w:qFormat/>
    <w:rsid w:val="001D76BC"/>
    <w:pPr>
      <w:widowControl w:val="0"/>
      <w:autoSpaceDE w:val="0"/>
      <w:autoSpaceDN w:val="0"/>
      <w:adjustRightInd w:val="0"/>
    </w:pPr>
    <w:rPr>
      <w:szCs w:val="24"/>
    </w:rPr>
  </w:style>
  <w:style w:type="paragraph" w:customStyle="1" w:styleId="Style204">
    <w:name w:val="Style204"/>
    <w:basedOn w:val="a7"/>
    <w:uiPriority w:val="99"/>
    <w:qFormat/>
    <w:rsid w:val="001D76BC"/>
    <w:pPr>
      <w:widowControl w:val="0"/>
      <w:autoSpaceDE w:val="0"/>
      <w:autoSpaceDN w:val="0"/>
      <w:adjustRightInd w:val="0"/>
    </w:pPr>
    <w:rPr>
      <w:szCs w:val="24"/>
    </w:rPr>
  </w:style>
  <w:style w:type="paragraph" w:customStyle="1" w:styleId="Style205">
    <w:name w:val="Style205"/>
    <w:basedOn w:val="a7"/>
    <w:uiPriority w:val="99"/>
    <w:qFormat/>
    <w:rsid w:val="001D76BC"/>
    <w:pPr>
      <w:widowControl w:val="0"/>
      <w:autoSpaceDE w:val="0"/>
      <w:autoSpaceDN w:val="0"/>
      <w:adjustRightInd w:val="0"/>
    </w:pPr>
    <w:rPr>
      <w:szCs w:val="24"/>
    </w:rPr>
  </w:style>
  <w:style w:type="paragraph" w:customStyle="1" w:styleId="Style206">
    <w:name w:val="Style206"/>
    <w:basedOn w:val="a7"/>
    <w:uiPriority w:val="99"/>
    <w:qFormat/>
    <w:rsid w:val="001D76BC"/>
    <w:pPr>
      <w:widowControl w:val="0"/>
      <w:autoSpaceDE w:val="0"/>
      <w:autoSpaceDN w:val="0"/>
      <w:adjustRightInd w:val="0"/>
    </w:pPr>
    <w:rPr>
      <w:szCs w:val="24"/>
    </w:rPr>
  </w:style>
  <w:style w:type="paragraph" w:customStyle="1" w:styleId="Style207">
    <w:name w:val="Style207"/>
    <w:basedOn w:val="a7"/>
    <w:uiPriority w:val="99"/>
    <w:qFormat/>
    <w:rsid w:val="001D76BC"/>
    <w:pPr>
      <w:widowControl w:val="0"/>
      <w:autoSpaceDE w:val="0"/>
      <w:autoSpaceDN w:val="0"/>
      <w:adjustRightInd w:val="0"/>
    </w:pPr>
    <w:rPr>
      <w:szCs w:val="24"/>
    </w:rPr>
  </w:style>
  <w:style w:type="paragraph" w:customStyle="1" w:styleId="Style208">
    <w:name w:val="Style208"/>
    <w:basedOn w:val="a7"/>
    <w:uiPriority w:val="99"/>
    <w:qFormat/>
    <w:rsid w:val="001D76BC"/>
    <w:pPr>
      <w:widowControl w:val="0"/>
      <w:autoSpaceDE w:val="0"/>
      <w:autoSpaceDN w:val="0"/>
      <w:adjustRightInd w:val="0"/>
    </w:pPr>
    <w:rPr>
      <w:szCs w:val="24"/>
    </w:rPr>
  </w:style>
  <w:style w:type="paragraph" w:customStyle="1" w:styleId="Style209">
    <w:name w:val="Style209"/>
    <w:basedOn w:val="a7"/>
    <w:uiPriority w:val="99"/>
    <w:qFormat/>
    <w:rsid w:val="001D76BC"/>
    <w:pPr>
      <w:widowControl w:val="0"/>
      <w:autoSpaceDE w:val="0"/>
      <w:autoSpaceDN w:val="0"/>
      <w:adjustRightInd w:val="0"/>
    </w:pPr>
    <w:rPr>
      <w:szCs w:val="24"/>
    </w:rPr>
  </w:style>
  <w:style w:type="paragraph" w:customStyle="1" w:styleId="Style210">
    <w:name w:val="Style210"/>
    <w:basedOn w:val="a7"/>
    <w:uiPriority w:val="99"/>
    <w:qFormat/>
    <w:rsid w:val="001D76BC"/>
    <w:pPr>
      <w:widowControl w:val="0"/>
      <w:autoSpaceDE w:val="0"/>
      <w:autoSpaceDN w:val="0"/>
      <w:adjustRightInd w:val="0"/>
    </w:pPr>
    <w:rPr>
      <w:szCs w:val="24"/>
    </w:rPr>
  </w:style>
  <w:style w:type="paragraph" w:customStyle="1" w:styleId="Style211">
    <w:name w:val="Style211"/>
    <w:basedOn w:val="a7"/>
    <w:uiPriority w:val="99"/>
    <w:qFormat/>
    <w:rsid w:val="001D76BC"/>
    <w:pPr>
      <w:widowControl w:val="0"/>
      <w:autoSpaceDE w:val="0"/>
      <w:autoSpaceDN w:val="0"/>
      <w:adjustRightInd w:val="0"/>
    </w:pPr>
    <w:rPr>
      <w:szCs w:val="24"/>
    </w:rPr>
  </w:style>
  <w:style w:type="paragraph" w:customStyle="1" w:styleId="Style212">
    <w:name w:val="Style212"/>
    <w:basedOn w:val="a7"/>
    <w:uiPriority w:val="99"/>
    <w:qFormat/>
    <w:rsid w:val="001D76BC"/>
    <w:pPr>
      <w:widowControl w:val="0"/>
      <w:autoSpaceDE w:val="0"/>
      <w:autoSpaceDN w:val="0"/>
      <w:adjustRightInd w:val="0"/>
    </w:pPr>
    <w:rPr>
      <w:szCs w:val="24"/>
    </w:rPr>
  </w:style>
  <w:style w:type="paragraph" w:customStyle="1" w:styleId="Style213">
    <w:name w:val="Style213"/>
    <w:basedOn w:val="a7"/>
    <w:uiPriority w:val="99"/>
    <w:qFormat/>
    <w:rsid w:val="001D76BC"/>
    <w:pPr>
      <w:widowControl w:val="0"/>
      <w:autoSpaceDE w:val="0"/>
      <w:autoSpaceDN w:val="0"/>
      <w:adjustRightInd w:val="0"/>
    </w:pPr>
    <w:rPr>
      <w:szCs w:val="24"/>
    </w:rPr>
  </w:style>
  <w:style w:type="paragraph" w:customStyle="1" w:styleId="Style214">
    <w:name w:val="Style214"/>
    <w:basedOn w:val="a7"/>
    <w:uiPriority w:val="99"/>
    <w:qFormat/>
    <w:rsid w:val="001D76BC"/>
    <w:pPr>
      <w:widowControl w:val="0"/>
      <w:autoSpaceDE w:val="0"/>
      <w:autoSpaceDN w:val="0"/>
      <w:adjustRightInd w:val="0"/>
    </w:pPr>
    <w:rPr>
      <w:szCs w:val="24"/>
    </w:rPr>
  </w:style>
  <w:style w:type="paragraph" w:customStyle="1" w:styleId="Style215">
    <w:name w:val="Style215"/>
    <w:basedOn w:val="a7"/>
    <w:uiPriority w:val="99"/>
    <w:qFormat/>
    <w:rsid w:val="001D76BC"/>
    <w:pPr>
      <w:widowControl w:val="0"/>
      <w:autoSpaceDE w:val="0"/>
      <w:autoSpaceDN w:val="0"/>
      <w:adjustRightInd w:val="0"/>
    </w:pPr>
    <w:rPr>
      <w:szCs w:val="24"/>
    </w:rPr>
  </w:style>
  <w:style w:type="paragraph" w:customStyle="1" w:styleId="Style216">
    <w:name w:val="Style216"/>
    <w:basedOn w:val="a7"/>
    <w:uiPriority w:val="99"/>
    <w:qFormat/>
    <w:rsid w:val="001D76BC"/>
    <w:pPr>
      <w:widowControl w:val="0"/>
      <w:autoSpaceDE w:val="0"/>
      <w:autoSpaceDN w:val="0"/>
      <w:adjustRightInd w:val="0"/>
    </w:pPr>
    <w:rPr>
      <w:szCs w:val="24"/>
    </w:rPr>
  </w:style>
  <w:style w:type="paragraph" w:customStyle="1" w:styleId="Style217">
    <w:name w:val="Style217"/>
    <w:basedOn w:val="a7"/>
    <w:uiPriority w:val="99"/>
    <w:qFormat/>
    <w:rsid w:val="001D76BC"/>
    <w:pPr>
      <w:widowControl w:val="0"/>
      <w:autoSpaceDE w:val="0"/>
      <w:autoSpaceDN w:val="0"/>
      <w:adjustRightInd w:val="0"/>
    </w:pPr>
    <w:rPr>
      <w:szCs w:val="24"/>
    </w:rPr>
  </w:style>
  <w:style w:type="paragraph" w:customStyle="1" w:styleId="Style218">
    <w:name w:val="Style218"/>
    <w:basedOn w:val="a7"/>
    <w:uiPriority w:val="99"/>
    <w:qFormat/>
    <w:rsid w:val="001D76BC"/>
    <w:pPr>
      <w:widowControl w:val="0"/>
      <w:autoSpaceDE w:val="0"/>
      <w:autoSpaceDN w:val="0"/>
      <w:adjustRightInd w:val="0"/>
    </w:pPr>
    <w:rPr>
      <w:szCs w:val="24"/>
    </w:rPr>
  </w:style>
  <w:style w:type="paragraph" w:customStyle="1" w:styleId="Style219">
    <w:name w:val="Style219"/>
    <w:basedOn w:val="a7"/>
    <w:uiPriority w:val="99"/>
    <w:qFormat/>
    <w:rsid w:val="001D76BC"/>
    <w:pPr>
      <w:widowControl w:val="0"/>
      <w:autoSpaceDE w:val="0"/>
      <w:autoSpaceDN w:val="0"/>
      <w:adjustRightInd w:val="0"/>
    </w:pPr>
    <w:rPr>
      <w:szCs w:val="24"/>
    </w:rPr>
  </w:style>
  <w:style w:type="paragraph" w:customStyle="1" w:styleId="Style220">
    <w:name w:val="Style220"/>
    <w:basedOn w:val="a7"/>
    <w:uiPriority w:val="99"/>
    <w:qFormat/>
    <w:rsid w:val="001D76BC"/>
    <w:pPr>
      <w:widowControl w:val="0"/>
      <w:autoSpaceDE w:val="0"/>
      <w:autoSpaceDN w:val="0"/>
      <w:adjustRightInd w:val="0"/>
    </w:pPr>
    <w:rPr>
      <w:szCs w:val="24"/>
    </w:rPr>
  </w:style>
  <w:style w:type="paragraph" w:customStyle="1" w:styleId="Style221">
    <w:name w:val="Style221"/>
    <w:basedOn w:val="a7"/>
    <w:uiPriority w:val="99"/>
    <w:qFormat/>
    <w:rsid w:val="001D76BC"/>
    <w:pPr>
      <w:widowControl w:val="0"/>
      <w:autoSpaceDE w:val="0"/>
      <w:autoSpaceDN w:val="0"/>
      <w:adjustRightInd w:val="0"/>
    </w:pPr>
    <w:rPr>
      <w:szCs w:val="24"/>
    </w:rPr>
  </w:style>
  <w:style w:type="paragraph" w:customStyle="1" w:styleId="Style222">
    <w:name w:val="Style222"/>
    <w:basedOn w:val="a7"/>
    <w:uiPriority w:val="99"/>
    <w:qFormat/>
    <w:rsid w:val="001D76BC"/>
    <w:pPr>
      <w:widowControl w:val="0"/>
      <w:autoSpaceDE w:val="0"/>
      <w:autoSpaceDN w:val="0"/>
      <w:adjustRightInd w:val="0"/>
    </w:pPr>
    <w:rPr>
      <w:szCs w:val="24"/>
    </w:rPr>
  </w:style>
  <w:style w:type="paragraph" w:customStyle="1" w:styleId="Style223">
    <w:name w:val="Style223"/>
    <w:basedOn w:val="a7"/>
    <w:uiPriority w:val="99"/>
    <w:qFormat/>
    <w:rsid w:val="001D76BC"/>
    <w:pPr>
      <w:widowControl w:val="0"/>
      <w:autoSpaceDE w:val="0"/>
      <w:autoSpaceDN w:val="0"/>
      <w:adjustRightInd w:val="0"/>
    </w:pPr>
    <w:rPr>
      <w:szCs w:val="24"/>
    </w:rPr>
  </w:style>
  <w:style w:type="paragraph" w:customStyle="1" w:styleId="Style224">
    <w:name w:val="Style224"/>
    <w:basedOn w:val="a7"/>
    <w:uiPriority w:val="99"/>
    <w:qFormat/>
    <w:rsid w:val="001D76BC"/>
    <w:pPr>
      <w:widowControl w:val="0"/>
      <w:autoSpaceDE w:val="0"/>
      <w:autoSpaceDN w:val="0"/>
      <w:adjustRightInd w:val="0"/>
    </w:pPr>
    <w:rPr>
      <w:szCs w:val="24"/>
    </w:rPr>
  </w:style>
  <w:style w:type="paragraph" w:customStyle="1" w:styleId="Style225">
    <w:name w:val="Style225"/>
    <w:basedOn w:val="a7"/>
    <w:uiPriority w:val="99"/>
    <w:qFormat/>
    <w:rsid w:val="001D76BC"/>
    <w:pPr>
      <w:widowControl w:val="0"/>
      <w:autoSpaceDE w:val="0"/>
      <w:autoSpaceDN w:val="0"/>
      <w:adjustRightInd w:val="0"/>
    </w:pPr>
    <w:rPr>
      <w:szCs w:val="24"/>
    </w:rPr>
  </w:style>
  <w:style w:type="paragraph" w:customStyle="1" w:styleId="Style226">
    <w:name w:val="Style226"/>
    <w:basedOn w:val="a7"/>
    <w:uiPriority w:val="99"/>
    <w:qFormat/>
    <w:rsid w:val="001D76BC"/>
    <w:pPr>
      <w:widowControl w:val="0"/>
      <w:autoSpaceDE w:val="0"/>
      <w:autoSpaceDN w:val="0"/>
      <w:adjustRightInd w:val="0"/>
    </w:pPr>
    <w:rPr>
      <w:szCs w:val="24"/>
    </w:rPr>
  </w:style>
  <w:style w:type="paragraph" w:customStyle="1" w:styleId="Style227">
    <w:name w:val="Style227"/>
    <w:basedOn w:val="a7"/>
    <w:uiPriority w:val="99"/>
    <w:qFormat/>
    <w:rsid w:val="001D76BC"/>
    <w:pPr>
      <w:widowControl w:val="0"/>
      <w:autoSpaceDE w:val="0"/>
      <w:autoSpaceDN w:val="0"/>
      <w:adjustRightInd w:val="0"/>
    </w:pPr>
    <w:rPr>
      <w:szCs w:val="24"/>
    </w:rPr>
  </w:style>
  <w:style w:type="paragraph" w:customStyle="1" w:styleId="Style228">
    <w:name w:val="Style228"/>
    <w:basedOn w:val="a7"/>
    <w:uiPriority w:val="99"/>
    <w:qFormat/>
    <w:rsid w:val="001D76BC"/>
    <w:pPr>
      <w:widowControl w:val="0"/>
      <w:autoSpaceDE w:val="0"/>
      <w:autoSpaceDN w:val="0"/>
      <w:adjustRightInd w:val="0"/>
    </w:pPr>
    <w:rPr>
      <w:szCs w:val="24"/>
    </w:rPr>
  </w:style>
  <w:style w:type="paragraph" w:customStyle="1" w:styleId="Style229">
    <w:name w:val="Style229"/>
    <w:basedOn w:val="a7"/>
    <w:uiPriority w:val="99"/>
    <w:qFormat/>
    <w:rsid w:val="001D76BC"/>
    <w:pPr>
      <w:widowControl w:val="0"/>
      <w:autoSpaceDE w:val="0"/>
      <w:autoSpaceDN w:val="0"/>
      <w:adjustRightInd w:val="0"/>
    </w:pPr>
    <w:rPr>
      <w:szCs w:val="24"/>
    </w:rPr>
  </w:style>
  <w:style w:type="paragraph" w:customStyle="1" w:styleId="Style230">
    <w:name w:val="Style230"/>
    <w:basedOn w:val="a7"/>
    <w:uiPriority w:val="99"/>
    <w:qFormat/>
    <w:rsid w:val="001D76BC"/>
    <w:pPr>
      <w:widowControl w:val="0"/>
      <w:autoSpaceDE w:val="0"/>
      <w:autoSpaceDN w:val="0"/>
      <w:adjustRightInd w:val="0"/>
    </w:pPr>
    <w:rPr>
      <w:szCs w:val="24"/>
    </w:rPr>
  </w:style>
  <w:style w:type="paragraph" w:customStyle="1" w:styleId="Style231">
    <w:name w:val="Style231"/>
    <w:basedOn w:val="a7"/>
    <w:uiPriority w:val="99"/>
    <w:qFormat/>
    <w:rsid w:val="001D76BC"/>
    <w:pPr>
      <w:widowControl w:val="0"/>
      <w:autoSpaceDE w:val="0"/>
      <w:autoSpaceDN w:val="0"/>
      <w:adjustRightInd w:val="0"/>
    </w:pPr>
    <w:rPr>
      <w:szCs w:val="24"/>
    </w:rPr>
  </w:style>
  <w:style w:type="paragraph" w:customStyle="1" w:styleId="Style232">
    <w:name w:val="Style232"/>
    <w:basedOn w:val="a7"/>
    <w:uiPriority w:val="99"/>
    <w:qFormat/>
    <w:rsid w:val="001D76BC"/>
    <w:pPr>
      <w:widowControl w:val="0"/>
      <w:autoSpaceDE w:val="0"/>
      <w:autoSpaceDN w:val="0"/>
      <w:adjustRightInd w:val="0"/>
    </w:pPr>
    <w:rPr>
      <w:szCs w:val="24"/>
    </w:rPr>
  </w:style>
  <w:style w:type="paragraph" w:customStyle="1" w:styleId="Style233">
    <w:name w:val="Style233"/>
    <w:basedOn w:val="a7"/>
    <w:uiPriority w:val="99"/>
    <w:qFormat/>
    <w:rsid w:val="001D76BC"/>
    <w:pPr>
      <w:widowControl w:val="0"/>
      <w:autoSpaceDE w:val="0"/>
      <w:autoSpaceDN w:val="0"/>
      <w:adjustRightInd w:val="0"/>
    </w:pPr>
    <w:rPr>
      <w:szCs w:val="24"/>
    </w:rPr>
  </w:style>
  <w:style w:type="paragraph" w:customStyle="1" w:styleId="Style234">
    <w:name w:val="Style234"/>
    <w:basedOn w:val="a7"/>
    <w:uiPriority w:val="99"/>
    <w:qFormat/>
    <w:rsid w:val="001D76BC"/>
    <w:pPr>
      <w:widowControl w:val="0"/>
      <w:autoSpaceDE w:val="0"/>
      <w:autoSpaceDN w:val="0"/>
      <w:adjustRightInd w:val="0"/>
    </w:pPr>
    <w:rPr>
      <w:szCs w:val="24"/>
    </w:rPr>
  </w:style>
  <w:style w:type="paragraph" w:customStyle="1" w:styleId="Style235">
    <w:name w:val="Style235"/>
    <w:basedOn w:val="a7"/>
    <w:uiPriority w:val="99"/>
    <w:qFormat/>
    <w:rsid w:val="001D76BC"/>
    <w:pPr>
      <w:widowControl w:val="0"/>
      <w:autoSpaceDE w:val="0"/>
      <w:autoSpaceDN w:val="0"/>
      <w:adjustRightInd w:val="0"/>
    </w:pPr>
    <w:rPr>
      <w:szCs w:val="24"/>
    </w:rPr>
  </w:style>
  <w:style w:type="paragraph" w:customStyle="1" w:styleId="Style236">
    <w:name w:val="Style236"/>
    <w:basedOn w:val="a7"/>
    <w:uiPriority w:val="99"/>
    <w:qFormat/>
    <w:rsid w:val="001D76BC"/>
    <w:pPr>
      <w:widowControl w:val="0"/>
      <w:autoSpaceDE w:val="0"/>
      <w:autoSpaceDN w:val="0"/>
      <w:adjustRightInd w:val="0"/>
    </w:pPr>
    <w:rPr>
      <w:szCs w:val="24"/>
    </w:rPr>
  </w:style>
  <w:style w:type="paragraph" w:customStyle="1" w:styleId="Style237">
    <w:name w:val="Style237"/>
    <w:basedOn w:val="a7"/>
    <w:uiPriority w:val="99"/>
    <w:qFormat/>
    <w:rsid w:val="001D76BC"/>
    <w:pPr>
      <w:widowControl w:val="0"/>
      <w:autoSpaceDE w:val="0"/>
      <w:autoSpaceDN w:val="0"/>
      <w:adjustRightInd w:val="0"/>
    </w:pPr>
    <w:rPr>
      <w:szCs w:val="24"/>
    </w:rPr>
  </w:style>
  <w:style w:type="paragraph" w:customStyle="1" w:styleId="Style238">
    <w:name w:val="Style238"/>
    <w:basedOn w:val="a7"/>
    <w:uiPriority w:val="99"/>
    <w:qFormat/>
    <w:rsid w:val="001D76BC"/>
    <w:pPr>
      <w:widowControl w:val="0"/>
      <w:autoSpaceDE w:val="0"/>
      <w:autoSpaceDN w:val="0"/>
      <w:adjustRightInd w:val="0"/>
    </w:pPr>
    <w:rPr>
      <w:szCs w:val="24"/>
    </w:rPr>
  </w:style>
  <w:style w:type="paragraph" w:customStyle="1" w:styleId="Style239">
    <w:name w:val="Style239"/>
    <w:basedOn w:val="a7"/>
    <w:uiPriority w:val="99"/>
    <w:qFormat/>
    <w:rsid w:val="001D76BC"/>
    <w:pPr>
      <w:widowControl w:val="0"/>
      <w:autoSpaceDE w:val="0"/>
      <w:autoSpaceDN w:val="0"/>
      <w:adjustRightInd w:val="0"/>
    </w:pPr>
    <w:rPr>
      <w:szCs w:val="24"/>
    </w:rPr>
  </w:style>
  <w:style w:type="paragraph" w:customStyle="1" w:styleId="Style240">
    <w:name w:val="Style240"/>
    <w:basedOn w:val="a7"/>
    <w:uiPriority w:val="99"/>
    <w:qFormat/>
    <w:rsid w:val="001D76BC"/>
    <w:pPr>
      <w:widowControl w:val="0"/>
      <w:autoSpaceDE w:val="0"/>
      <w:autoSpaceDN w:val="0"/>
      <w:adjustRightInd w:val="0"/>
    </w:pPr>
    <w:rPr>
      <w:szCs w:val="24"/>
    </w:rPr>
  </w:style>
  <w:style w:type="paragraph" w:customStyle="1" w:styleId="Style241">
    <w:name w:val="Style241"/>
    <w:basedOn w:val="a7"/>
    <w:uiPriority w:val="99"/>
    <w:qFormat/>
    <w:rsid w:val="001D76BC"/>
    <w:pPr>
      <w:widowControl w:val="0"/>
      <w:autoSpaceDE w:val="0"/>
      <w:autoSpaceDN w:val="0"/>
      <w:adjustRightInd w:val="0"/>
    </w:pPr>
    <w:rPr>
      <w:szCs w:val="24"/>
    </w:rPr>
  </w:style>
  <w:style w:type="paragraph" w:customStyle="1" w:styleId="Style242">
    <w:name w:val="Style242"/>
    <w:basedOn w:val="a7"/>
    <w:uiPriority w:val="99"/>
    <w:qFormat/>
    <w:rsid w:val="001D76BC"/>
    <w:pPr>
      <w:widowControl w:val="0"/>
      <w:autoSpaceDE w:val="0"/>
      <w:autoSpaceDN w:val="0"/>
      <w:adjustRightInd w:val="0"/>
    </w:pPr>
    <w:rPr>
      <w:szCs w:val="24"/>
    </w:rPr>
  </w:style>
  <w:style w:type="paragraph" w:customStyle="1" w:styleId="Style243">
    <w:name w:val="Style243"/>
    <w:basedOn w:val="a7"/>
    <w:uiPriority w:val="99"/>
    <w:qFormat/>
    <w:rsid w:val="001D76BC"/>
    <w:pPr>
      <w:widowControl w:val="0"/>
      <w:autoSpaceDE w:val="0"/>
      <w:autoSpaceDN w:val="0"/>
      <w:adjustRightInd w:val="0"/>
    </w:pPr>
    <w:rPr>
      <w:szCs w:val="24"/>
    </w:rPr>
  </w:style>
  <w:style w:type="paragraph" w:customStyle="1" w:styleId="Style244">
    <w:name w:val="Style244"/>
    <w:basedOn w:val="a7"/>
    <w:uiPriority w:val="99"/>
    <w:qFormat/>
    <w:rsid w:val="001D76BC"/>
    <w:pPr>
      <w:widowControl w:val="0"/>
      <w:autoSpaceDE w:val="0"/>
      <w:autoSpaceDN w:val="0"/>
      <w:adjustRightInd w:val="0"/>
    </w:pPr>
    <w:rPr>
      <w:szCs w:val="24"/>
    </w:rPr>
  </w:style>
  <w:style w:type="paragraph" w:customStyle="1" w:styleId="Style245">
    <w:name w:val="Style245"/>
    <w:basedOn w:val="a7"/>
    <w:uiPriority w:val="99"/>
    <w:qFormat/>
    <w:rsid w:val="001D76BC"/>
    <w:pPr>
      <w:widowControl w:val="0"/>
      <w:autoSpaceDE w:val="0"/>
      <w:autoSpaceDN w:val="0"/>
      <w:adjustRightInd w:val="0"/>
    </w:pPr>
    <w:rPr>
      <w:szCs w:val="24"/>
    </w:rPr>
  </w:style>
  <w:style w:type="paragraph" w:customStyle="1" w:styleId="Style246">
    <w:name w:val="Style246"/>
    <w:basedOn w:val="a7"/>
    <w:uiPriority w:val="99"/>
    <w:qFormat/>
    <w:rsid w:val="001D76BC"/>
    <w:pPr>
      <w:widowControl w:val="0"/>
      <w:autoSpaceDE w:val="0"/>
      <w:autoSpaceDN w:val="0"/>
      <w:adjustRightInd w:val="0"/>
    </w:pPr>
    <w:rPr>
      <w:szCs w:val="24"/>
    </w:rPr>
  </w:style>
  <w:style w:type="paragraph" w:customStyle="1" w:styleId="Style247">
    <w:name w:val="Style247"/>
    <w:basedOn w:val="a7"/>
    <w:uiPriority w:val="99"/>
    <w:qFormat/>
    <w:rsid w:val="001D76BC"/>
    <w:pPr>
      <w:widowControl w:val="0"/>
      <w:autoSpaceDE w:val="0"/>
      <w:autoSpaceDN w:val="0"/>
      <w:adjustRightInd w:val="0"/>
    </w:pPr>
    <w:rPr>
      <w:szCs w:val="24"/>
    </w:rPr>
  </w:style>
  <w:style w:type="paragraph" w:customStyle="1" w:styleId="Style248">
    <w:name w:val="Style248"/>
    <w:basedOn w:val="a7"/>
    <w:uiPriority w:val="99"/>
    <w:qFormat/>
    <w:rsid w:val="001D76BC"/>
    <w:pPr>
      <w:widowControl w:val="0"/>
      <w:autoSpaceDE w:val="0"/>
      <w:autoSpaceDN w:val="0"/>
      <w:adjustRightInd w:val="0"/>
    </w:pPr>
    <w:rPr>
      <w:szCs w:val="24"/>
    </w:rPr>
  </w:style>
  <w:style w:type="paragraph" w:customStyle="1" w:styleId="Style249">
    <w:name w:val="Style249"/>
    <w:basedOn w:val="a7"/>
    <w:uiPriority w:val="99"/>
    <w:qFormat/>
    <w:rsid w:val="001D76BC"/>
    <w:pPr>
      <w:widowControl w:val="0"/>
      <w:autoSpaceDE w:val="0"/>
      <w:autoSpaceDN w:val="0"/>
      <w:adjustRightInd w:val="0"/>
    </w:pPr>
    <w:rPr>
      <w:szCs w:val="24"/>
    </w:rPr>
  </w:style>
  <w:style w:type="paragraph" w:customStyle="1" w:styleId="Style250">
    <w:name w:val="Style250"/>
    <w:basedOn w:val="a7"/>
    <w:uiPriority w:val="99"/>
    <w:qFormat/>
    <w:rsid w:val="001D76BC"/>
    <w:pPr>
      <w:widowControl w:val="0"/>
      <w:autoSpaceDE w:val="0"/>
      <w:autoSpaceDN w:val="0"/>
      <w:adjustRightInd w:val="0"/>
    </w:pPr>
    <w:rPr>
      <w:szCs w:val="24"/>
    </w:rPr>
  </w:style>
  <w:style w:type="paragraph" w:customStyle="1" w:styleId="Style251">
    <w:name w:val="Style251"/>
    <w:basedOn w:val="a7"/>
    <w:uiPriority w:val="99"/>
    <w:qFormat/>
    <w:rsid w:val="001D76BC"/>
    <w:pPr>
      <w:widowControl w:val="0"/>
      <w:autoSpaceDE w:val="0"/>
      <w:autoSpaceDN w:val="0"/>
      <w:adjustRightInd w:val="0"/>
    </w:pPr>
    <w:rPr>
      <w:szCs w:val="24"/>
    </w:rPr>
  </w:style>
  <w:style w:type="paragraph" w:customStyle="1" w:styleId="Style252">
    <w:name w:val="Style252"/>
    <w:basedOn w:val="a7"/>
    <w:uiPriority w:val="99"/>
    <w:qFormat/>
    <w:rsid w:val="001D76BC"/>
    <w:pPr>
      <w:widowControl w:val="0"/>
      <w:autoSpaceDE w:val="0"/>
      <w:autoSpaceDN w:val="0"/>
      <w:adjustRightInd w:val="0"/>
    </w:pPr>
    <w:rPr>
      <w:szCs w:val="24"/>
    </w:rPr>
  </w:style>
  <w:style w:type="paragraph" w:customStyle="1" w:styleId="Style253">
    <w:name w:val="Style253"/>
    <w:basedOn w:val="a7"/>
    <w:uiPriority w:val="99"/>
    <w:qFormat/>
    <w:rsid w:val="001D76BC"/>
    <w:pPr>
      <w:widowControl w:val="0"/>
      <w:autoSpaceDE w:val="0"/>
      <w:autoSpaceDN w:val="0"/>
      <w:adjustRightInd w:val="0"/>
    </w:pPr>
    <w:rPr>
      <w:szCs w:val="24"/>
    </w:rPr>
  </w:style>
  <w:style w:type="paragraph" w:customStyle="1" w:styleId="Style254">
    <w:name w:val="Style254"/>
    <w:basedOn w:val="a7"/>
    <w:uiPriority w:val="99"/>
    <w:qFormat/>
    <w:rsid w:val="001D76BC"/>
    <w:pPr>
      <w:widowControl w:val="0"/>
      <w:autoSpaceDE w:val="0"/>
      <w:autoSpaceDN w:val="0"/>
      <w:adjustRightInd w:val="0"/>
    </w:pPr>
    <w:rPr>
      <w:szCs w:val="24"/>
    </w:rPr>
  </w:style>
  <w:style w:type="paragraph" w:customStyle="1" w:styleId="Style255">
    <w:name w:val="Style255"/>
    <w:basedOn w:val="a7"/>
    <w:uiPriority w:val="99"/>
    <w:qFormat/>
    <w:rsid w:val="001D76BC"/>
    <w:pPr>
      <w:widowControl w:val="0"/>
      <w:autoSpaceDE w:val="0"/>
      <w:autoSpaceDN w:val="0"/>
      <w:adjustRightInd w:val="0"/>
    </w:pPr>
    <w:rPr>
      <w:szCs w:val="24"/>
    </w:rPr>
  </w:style>
  <w:style w:type="paragraph" w:customStyle="1" w:styleId="Style256">
    <w:name w:val="Style256"/>
    <w:basedOn w:val="a7"/>
    <w:uiPriority w:val="99"/>
    <w:qFormat/>
    <w:rsid w:val="001D76BC"/>
    <w:pPr>
      <w:widowControl w:val="0"/>
      <w:autoSpaceDE w:val="0"/>
      <w:autoSpaceDN w:val="0"/>
      <w:adjustRightInd w:val="0"/>
    </w:pPr>
    <w:rPr>
      <w:szCs w:val="24"/>
    </w:rPr>
  </w:style>
  <w:style w:type="paragraph" w:customStyle="1" w:styleId="Style257">
    <w:name w:val="Style257"/>
    <w:basedOn w:val="a7"/>
    <w:uiPriority w:val="99"/>
    <w:qFormat/>
    <w:rsid w:val="001D76BC"/>
    <w:pPr>
      <w:widowControl w:val="0"/>
      <w:autoSpaceDE w:val="0"/>
      <w:autoSpaceDN w:val="0"/>
      <w:adjustRightInd w:val="0"/>
    </w:pPr>
    <w:rPr>
      <w:szCs w:val="24"/>
    </w:rPr>
  </w:style>
  <w:style w:type="paragraph" w:customStyle="1" w:styleId="Style258">
    <w:name w:val="Style258"/>
    <w:basedOn w:val="a7"/>
    <w:uiPriority w:val="99"/>
    <w:qFormat/>
    <w:rsid w:val="001D76BC"/>
    <w:pPr>
      <w:widowControl w:val="0"/>
      <w:autoSpaceDE w:val="0"/>
      <w:autoSpaceDN w:val="0"/>
      <w:adjustRightInd w:val="0"/>
    </w:pPr>
    <w:rPr>
      <w:szCs w:val="24"/>
    </w:rPr>
  </w:style>
  <w:style w:type="paragraph" w:customStyle="1" w:styleId="Style259">
    <w:name w:val="Style259"/>
    <w:basedOn w:val="a7"/>
    <w:uiPriority w:val="99"/>
    <w:qFormat/>
    <w:rsid w:val="001D76BC"/>
    <w:pPr>
      <w:widowControl w:val="0"/>
      <w:autoSpaceDE w:val="0"/>
      <w:autoSpaceDN w:val="0"/>
      <w:adjustRightInd w:val="0"/>
    </w:pPr>
    <w:rPr>
      <w:szCs w:val="24"/>
    </w:rPr>
  </w:style>
  <w:style w:type="paragraph" w:customStyle="1" w:styleId="Style260">
    <w:name w:val="Style260"/>
    <w:basedOn w:val="a7"/>
    <w:uiPriority w:val="99"/>
    <w:qFormat/>
    <w:rsid w:val="001D76BC"/>
    <w:pPr>
      <w:widowControl w:val="0"/>
      <w:autoSpaceDE w:val="0"/>
      <w:autoSpaceDN w:val="0"/>
      <w:adjustRightInd w:val="0"/>
    </w:pPr>
    <w:rPr>
      <w:szCs w:val="24"/>
    </w:rPr>
  </w:style>
  <w:style w:type="paragraph" w:customStyle="1" w:styleId="Style261">
    <w:name w:val="Style261"/>
    <w:basedOn w:val="a7"/>
    <w:uiPriority w:val="99"/>
    <w:qFormat/>
    <w:rsid w:val="001D76BC"/>
    <w:pPr>
      <w:widowControl w:val="0"/>
      <w:autoSpaceDE w:val="0"/>
      <w:autoSpaceDN w:val="0"/>
      <w:adjustRightInd w:val="0"/>
    </w:pPr>
    <w:rPr>
      <w:szCs w:val="24"/>
    </w:rPr>
  </w:style>
  <w:style w:type="paragraph" w:customStyle="1" w:styleId="Style262">
    <w:name w:val="Style262"/>
    <w:basedOn w:val="a7"/>
    <w:uiPriority w:val="99"/>
    <w:qFormat/>
    <w:rsid w:val="001D76BC"/>
    <w:pPr>
      <w:widowControl w:val="0"/>
      <w:autoSpaceDE w:val="0"/>
      <w:autoSpaceDN w:val="0"/>
      <w:adjustRightInd w:val="0"/>
    </w:pPr>
    <w:rPr>
      <w:szCs w:val="24"/>
    </w:rPr>
  </w:style>
  <w:style w:type="paragraph" w:customStyle="1" w:styleId="Style263">
    <w:name w:val="Style263"/>
    <w:basedOn w:val="a7"/>
    <w:uiPriority w:val="99"/>
    <w:qFormat/>
    <w:rsid w:val="001D76BC"/>
    <w:pPr>
      <w:widowControl w:val="0"/>
      <w:autoSpaceDE w:val="0"/>
      <w:autoSpaceDN w:val="0"/>
      <w:adjustRightInd w:val="0"/>
    </w:pPr>
    <w:rPr>
      <w:szCs w:val="24"/>
    </w:rPr>
  </w:style>
  <w:style w:type="paragraph" w:customStyle="1" w:styleId="Style264">
    <w:name w:val="Style264"/>
    <w:basedOn w:val="a7"/>
    <w:uiPriority w:val="99"/>
    <w:qFormat/>
    <w:rsid w:val="001D76BC"/>
    <w:pPr>
      <w:widowControl w:val="0"/>
      <w:autoSpaceDE w:val="0"/>
      <w:autoSpaceDN w:val="0"/>
      <w:adjustRightInd w:val="0"/>
    </w:pPr>
    <w:rPr>
      <w:szCs w:val="24"/>
    </w:rPr>
  </w:style>
  <w:style w:type="paragraph" w:customStyle="1" w:styleId="Style265">
    <w:name w:val="Style265"/>
    <w:basedOn w:val="a7"/>
    <w:uiPriority w:val="99"/>
    <w:qFormat/>
    <w:rsid w:val="001D76BC"/>
    <w:pPr>
      <w:widowControl w:val="0"/>
      <w:autoSpaceDE w:val="0"/>
      <w:autoSpaceDN w:val="0"/>
      <w:adjustRightInd w:val="0"/>
    </w:pPr>
    <w:rPr>
      <w:szCs w:val="24"/>
    </w:rPr>
  </w:style>
  <w:style w:type="paragraph" w:customStyle="1" w:styleId="Style266">
    <w:name w:val="Style266"/>
    <w:basedOn w:val="a7"/>
    <w:uiPriority w:val="99"/>
    <w:qFormat/>
    <w:rsid w:val="001D76BC"/>
    <w:pPr>
      <w:widowControl w:val="0"/>
      <w:autoSpaceDE w:val="0"/>
      <w:autoSpaceDN w:val="0"/>
      <w:adjustRightInd w:val="0"/>
    </w:pPr>
    <w:rPr>
      <w:szCs w:val="24"/>
    </w:rPr>
  </w:style>
  <w:style w:type="paragraph" w:customStyle="1" w:styleId="Style267">
    <w:name w:val="Style267"/>
    <w:basedOn w:val="a7"/>
    <w:uiPriority w:val="99"/>
    <w:qFormat/>
    <w:rsid w:val="001D76BC"/>
    <w:pPr>
      <w:widowControl w:val="0"/>
      <w:autoSpaceDE w:val="0"/>
      <w:autoSpaceDN w:val="0"/>
      <w:adjustRightInd w:val="0"/>
    </w:pPr>
    <w:rPr>
      <w:szCs w:val="24"/>
    </w:rPr>
  </w:style>
  <w:style w:type="paragraph" w:customStyle="1" w:styleId="Style268">
    <w:name w:val="Style268"/>
    <w:basedOn w:val="a7"/>
    <w:uiPriority w:val="99"/>
    <w:qFormat/>
    <w:rsid w:val="001D76BC"/>
    <w:pPr>
      <w:widowControl w:val="0"/>
      <w:autoSpaceDE w:val="0"/>
      <w:autoSpaceDN w:val="0"/>
      <w:adjustRightInd w:val="0"/>
    </w:pPr>
    <w:rPr>
      <w:szCs w:val="24"/>
    </w:rPr>
  </w:style>
  <w:style w:type="paragraph" w:customStyle="1" w:styleId="Style269">
    <w:name w:val="Style269"/>
    <w:basedOn w:val="a7"/>
    <w:uiPriority w:val="99"/>
    <w:qFormat/>
    <w:rsid w:val="001D76BC"/>
    <w:pPr>
      <w:widowControl w:val="0"/>
      <w:autoSpaceDE w:val="0"/>
      <w:autoSpaceDN w:val="0"/>
      <w:adjustRightInd w:val="0"/>
    </w:pPr>
    <w:rPr>
      <w:szCs w:val="24"/>
    </w:rPr>
  </w:style>
  <w:style w:type="paragraph" w:customStyle="1" w:styleId="Style270">
    <w:name w:val="Style270"/>
    <w:basedOn w:val="a7"/>
    <w:uiPriority w:val="99"/>
    <w:qFormat/>
    <w:rsid w:val="001D76BC"/>
    <w:pPr>
      <w:widowControl w:val="0"/>
      <w:autoSpaceDE w:val="0"/>
      <w:autoSpaceDN w:val="0"/>
      <w:adjustRightInd w:val="0"/>
    </w:pPr>
    <w:rPr>
      <w:szCs w:val="24"/>
    </w:rPr>
  </w:style>
  <w:style w:type="paragraph" w:customStyle="1" w:styleId="Style271">
    <w:name w:val="Style271"/>
    <w:basedOn w:val="a7"/>
    <w:uiPriority w:val="99"/>
    <w:qFormat/>
    <w:rsid w:val="001D76BC"/>
    <w:pPr>
      <w:widowControl w:val="0"/>
      <w:autoSpaceDE w:val="0"/>
      <w:autoSpaceDN w:val="0"/>
      <w:adjustRightInd w:val="0"/>
    </w:pPr>
    <w:rPr>
      <w:szCs w:val="24"/>
    </w:rPr>
  </w:style>
  <w:style w:type="paragraph" w:customStyle="1" w:styleId="Style272">
    <w:name w:val="Style272"/>
    <w:basedOn w:val="a7"/>
    <w:uiPriority w:val="99"/>
    <w:qFormat/>
    <w:rsid w:val="001D76BC"/>
    <w:pPr>
      <w:widowControl w:val="0"/>
      <w:autoSpaceDE w:val="0"/>
      <w:autoSpaceDN w:val="0"/>
      <w:adjustRightInd w:val="0"/>
    </w:pPr>
    <w:rPr>
      <w:szCs w:val="24"/>
    </w:rPr>
  </w:style>
  <w:style w:type="paragraph" w:customStyle="1" w:styleId="Style273">
    <w:name w:val="Style273"/>
    <w:basedOn w:val="a7"/>
    <w:uiPriority w:val="99"/>
    <w:qFormat/>
    <w:rsid w:val="001D76BC"/>
    <w:pPr>
      <w:widowControl w:val="0"/>
      <w:autoSpaceDE w:val="0"/>
      <w:autoSpaceDN w:val="0"/>
      <w:adjustRightInd w:val="0"/>
    </w:pPr>
    <w:rPr>
      <w:szCs w:val="24"/>
    </w:rPr>
  </w:style>
  <w:style w:type="paragraph" w:customStyle="1" w:styleId="Style274">
    <w:name w:val="Style274"/>
    <w:basedOn w:val="a7"/>
    <w:uiPriority w:val="99"/>
    <w:qFormat/>
    <w:rsid w:val="001D76BC"/>
    <w:pPr>
      <w:widowControl w:val="0"/>
      <w:autoSpaceDE w:val="0"/>
      <w:autoSpaceDN w:val="0"/>
      <w:adjustRightInd w:val="0"/>
    </w:pPr>
    <w:rPr>
      <w:szCs w:val="24"/>
    </w:rPr>
  </w:style>
  <w:style w:type="paragraph" w:customStyle="1" w:styleId="Style275">
    <w:name w:val="Style275"/>
    <w:basedOn w:val="a7"/>
    <w:uiPriority w:val="99"/>
    <w:qFormat/>
    <w:rsid w:val="001D76BC"/>
    <w:pPr>
      <w:widowControl w:val="0"/>
      <w:autoSpaceDE w:val="0"/>
      <w:autoSpaceDN w:val="0"/>
      <w:adjustRightInd w:val="0"/>
    </w:pPr>
    <w:rPr>
      <w:szCs w:val="24"/>
    </w:rPr>
  </w:style>
  <w:style w:type="paragraph" w:customStyle="1" w:styleId="Style276">
    <w:name w:val="Style276"/>
    <w:basedOn w:val="a7"/>
    <w:uiPriority w:val="99"/>
    <w:qFormat/>
    <w:rsid w:val="001D76BC"/>
    <w:pPr>
      <w:widowControl w:val="0"/>
      <w:autoSpaceDE w:val="0"/>
      <w:autoSpaceDN w:val="0"/>
      <w:adjustRightInd w:val="0"/>
    </w:pPr>
    <w:rPr>
      <w:szCs w:val="24"/>
    </w:rPr>
  </w:style>
  <w:style w:type="paragraph" w:customStyle="1" w:styleId="Style277">
    <w:name w:val="Style277"/>
    <w:basedOn w:val="a7"/>
    <w:uiPriority w:val="99"/>
    <w:qFormat/>
    <w:rsid w:val="001D76BC"/>
    <w:pPr>
      <w:widowControl w:val="0"/>
      <w:autoSpaceDE w:val="0"/>
      <w:autoSpaceDN w:val="0"/>
      <w:adjustRightInd w:val="0"/>
    </w:pPr>
    <w:rPr>
      <w:szCs w:val="24"/>
    </w:rPr>
  </w:style>
  <w:style w:type="paragraph" w:customStyle="1" w:styleId="Style278">
    <w:name w:val="Style278"/>
    <w:basedOn w:val="a7"/>
    <w:uiPriority w:val="99"/>
    <w:qFormat/>
    <w:rsid w:val="001D76BC"/>
    <w:pPr>
      <w:widowControl w:val="0"/>
      <w:autoSpaceDE w:val="0"/>
      <w:autoSpaceDN w:val="0"/>
      <w:adjustRightInd w:val="0"/>
    </w:pPr>
    <w:rPr>
      <w:szCs w:val="24"/>
    </w:rPr>
  </w:style>
  <w:style w:type="paragraph" w:customStyle="1" w:styleId="Style279">
    <w:name w:val="Style279"/>
    <w:basedOn w:val="a7"/>
    <w:uiPriority w:val="99"/>
    <w:qFormat/>
    <w:rsid w:val="001D76BC"/>
    <w:pPr>
      <w:widowControl w:val="0"/>
      <w:autoSpaceDE w:val="0"/>
      <w:autoSpaceDN w:val="0"/>
      <w:adjustRightInd w:val="0"/>
    </w:pPr>
    <w:rPr>
      <w:szCs w:val="24"/>
    </w:rPr>
  </w:style>
  <w:style w:type="paragraph" w:customStyle="1" w:styleId="Style280">
    <w:name w:val="Style280"/>
    <w:basedOn w:val="a7"/>
    <w:uiPriority w:val="99"/>
    <w:qFormat/>
    <w:rsid w:val="001D76BC"/>
    <w:pPr>
      <w:widowControl w:val="0"/>
      <w:autoSpaceDE w:val="0"/>
      <w:autoSpaceDN w:val="0"/>
      <w:adjustRightInd w:val="0"/>
    </w:pPr>
    <w:rPr>
      <w:szCs w:val="24"/>
    </w:rPr>
  </w:style>
  <w:style w:type="paragraph" w:customStyle="1" w:styleId="Style281">
    <w:name w:val="Style281"/>
    <w:basedOn w:val="a7"/>
    <w:uiPriority w:val="99"/>
    <w:qFormat/>
    <w:rsid w:val="001D76BC"/>
    <w:pPr>
      <w:widowControl w:val="0"/>
      <w:autoSpaceDE w:val="0"/>
      <w:autoSpaceDN w:val="0"/>
      <w:adjustRightInd w:val="0"/>
    </w:pPr>
    <w:rPr>
      <w:szCs w:val="24"/>
    </w:rPr>
  </w:style>
  <w:style w:type="paragraph" w:customStyle="1" w:styleId="Style282">
    <w:name w:val="Style282"/>
    <w:basedOn w:val="a7"/>
    <w:uiPriority w:val="99"/>
    <w:qFormat/>
    <w:rsid w:val="001D76BC"/>
    <w:pPr>
      <w:widowControl w:val="0"/>
      <w:autoSpaceDE w:val="0"/>
      <w:autoSpaceDN w:val="0"/>
      <w:adjustRightInd w:val="0"/>
    </w:pPr>
    <w:rPr>
      <w:szCs w:val="24"/>
    </w:rPr>
  </w:style>
  <w:style w:type="paragraph" w:customStyle="1" w:styleId="Style283">
    <w:name w:val="Style283"/>
    <w:basedOn w:val="a7"/>
    <w:uiPriority w:val="99"/>
    <w:qFormat/>
    <w:rsid w:val="001D76BC"/>
    <w:pPr>
      <w:widowControl w:val="0"/>
      <w:autoSpaceDE w:val="0"/>
      <w:autoSpaceDN w:val="0"/>
      <w:adjustRightInd w:val="0"/>
    </w:pPr>
    <w:rPr>
      <w:szCs w:val="24"/>
    </w:rPr>
  </w:style>
  <w:style w:type="paragraph" w:customStyle="1" w:styleId="Style284">
    <w:name w:val="Style284"/>
    <w:basedOn w:val="a7"/>
    <w:uiPriority w:val="99"/>
    <w:qFormat/>
    <w:rsid w:val="001D76BC"/>
    <w:pPr>
      <w:widowControl w:val="0"/>
      <w:autoSpaceDE w:val="0"/>
      <w:autoSpaceDN w:val="0"/>
      <w:adjustRightInd w:val="0"/>
    </w:pPr>
    <w:rPr>
      <w:szCs w:val="24"/>
    </w:rPr>
  </w:style>
  <w:style w:type="paragraph" w:customStyle="1" w:styleId="Style285">
    <w:name w:val="Style285"/>
    <w:basedOn w:val="a7"/>
    <w:uiPriority w:val="99"/>
    <w:qFormat/>
    <w:rsid w:val="001D76BC"/>
    <w:pPr>
      <w:widowControl w:val="0"/>
      <w:autoSpaceDE w:val="0"/>
      <w:autoSpaceDN w:val="0"/>
      <w:adjustRightInd w:val="0"/>
    </w:pPr>
    <w:rPr>
      <w:szCs w:val="24"/>
    </w:rPr>
  </w:style>
  <w:style w:type="paragraph" w:customStyle="1" w:styleId="Style286">
    <w:name w:val="Style286"/>
    <w:basedOn w:val="a7"/>
    <w:uiPriority w:val="99"/>
    <w:qFormat/>
    <w:rsid w:val="001D76BC"/>
    <w:pPr>
      <w:widowControl w:val="0"/>
      <w:autoSpaceDE w:val="0"/>
      <w:autoSpaceDN w:val="0"/>
      <w:adjustRightInd w:val="0"/>
    </w:pPr>
    <w:rPr>
      <w:szCs w:val="24"/>
    </w:rPr>
  </w:style>
  <w:style w:type="paragraph" w:customStyle="1" w:styleId="Style287">
    <w:name w:val="Style287"/>
    <w:basedOn w:val="a7"/>
    <w:uiPriority w:val="99"/>
    <w:qFormat/>
    <w:rsid w:val="001D76BC"/>
    <w:pPr>
      <w:widowControl w:val="0"/>
      <w:autoSpaceDE w:val="0"/>
      <w:autoSpaceDN w:val="0"/>
      <w:adjustRightInd w:val="0"/>
    </w:pPr>
    <w:rPr>
      <w:szCs w:val="24"/>
    </w:rPr>
  </w:style>
  <w:style w:type="paragraph" w:customStyle="1" w:styleId="Style288">
    <w:name w:val="Style288"/>
    <w:basedOn w:val="a7"/>
    <w:uiPriority w:val="99"/>
    <w:qFormat/>
    <w:rsid w:val="001D76BC"/>
    <w:pPr>
      <w:widowControl w:val="0"/>
      <w:autoSpaceDE w:val="0"/>
      <w:autoSpaceDN w:val="0"/>
      <w:adjustRightInd w:val="0"/>
    </w:pPr>
    <w:rPr>
      <w:szCs w:val="24"/>
    </w:rPr>
  </w:style>
  <w:style w:type="paragraph" w:customStyle="1" w:styleId="Style289">
    <w:name w:val="Style289"/>
    <w:basedOn w:val="a7"/>
    <w:uiPriority w:val="99"/>
    <w:qFormat/>
    <w:rsid w:val="001D76BC"/>
    <w:pPr>
      <w:widowControl w:val="0"/>
      <w:autoSpaceDE w:val="0"/>
      <w:autoSpaceDN w:val="0"/>
      <w:adjustRightInd w:val="0"/>
    </w:pPr>
    <w:rPr>
      <w:szCs w:val="24"/>
    </w:rPr>
  </w:style>
  <w:style w:type="character" w:customStyle="1" w:styleId="FontStyle291">
    <w:name w:val="Font Style291"/>
    <w:uiPriority w:val="99"/>
    <w:rsid w:val="001D76BC"/>
    <w:rPr>
      <w:rFonts w:ascii="Times New Roman" w:hAnsi="Times New Roman" w:cs="Times New Roman"/>
      <w:b/>
      <w:bCs/>
      <w:sz w:val="16"/>
      <w:szCs w:val="16"/>
    </w:rPr>
  </w:style>
  <w:style w:type="character" w:customStyle="1" w:styleId="FontStyle292">
    <w:name w:val="Font Style292"/>
    <w:uiPriority w:val="99"/>
    <w:rsid w:val="001D76BC"/>
    <w:rPr>
      <w:rFonts w:ascii="Times New Roman" w:hAnsi="Times New Roman" w:cs="Times New Roman"/>
      <w:b/>
      <w:bCs/>
      <w:sz w:val="14"/>
      <w:szCs w:val="14"/>
    </w:rPr>
  </w:style>
  <w:style w:type="character" w:customStyle="1" w:styleId="FontStyle293">
    <w:name w:val="Font Style293"/>
    <w:uiPriority w:val="99"/>
    <w:rsid w:val="001D76BC"/>
    <w:rPr>
      <w:rFonts w:ascii="Times New Roman" w:hAnsi="Times New Roman" w:cs="Times New Roman"/>
      <w:b/>
      <w:bCs/>
      <w:sz w:val="20"/>
      <w:szCs w:val="20"/>
    </w:rPr>
  </w:style>
  <w:style w:type="character" w:customStyle="1" w:styleId="FontStyle294">
    <w:name w:val="Font Style294"/>
    <w:uiPriority w:val="99"/>
    <w:rsid w:val="001D76BC"/>
    <w:rPr>
      <w:rFonts w:ascii="Trebuchet MS" w:hAnsi="Trebuchet MS" w:cs="Trebuchet MS"/>
      <w:i/>
      <w:iCs/>
      <w:sz w:val="12"/>
      <w:szCs w:val="12"/>
    </w:rPr>
  </w:style>
  <w:style w:type="character" w:customStyle="1" w:styleId="FontStyle295">
    <w:name w:val="Font Style295"/>
    <w:uiPriority w:val="99"/>
    <w:rsid w:val="001D76BC"/>
    <w:rPr>
      <w:rFonts w:ascii="Times New Roman" w:hAnsi="Times New Roman" w:cs="Times New Roman"/>
      <w:b/>
      <w:bCs/>
      <w:sz w:val="8"/>
      <w:szCs w:val="8"/>
    </w:rPr>
  </w:style>
  <w:style w:type="character" w:customStyle="1" w:styleId="FontStyle296">
    <w:name w:val="Font Style296"/>
    <w:uiPriority w:val="99"/>
    <w:rsid w:val="001D76BC"/>
    <w:rPr>
      <w:rFonts w:ascii="Calibri" w:hAnsi="Calibri" w:cs="Calibri"/>
      <w:b/>
      <w:bCs/>
      <w:sz w:val="14"/>
      <w:szCs w:val="14"/>
    </w:rPr>
  </w:style>
  <w:style w:type="character" w:customStyle="1" w:styleId="FontStyle297">
    <w:name w:val="Font Style297"/>
    <w:uiPriority w:val="99"/>
    <w:rsid w:val="001D76BC"/>
    <w:rPr>
      <w:rFonts w:ascii="Arial" w:hAnsi="Arial" w:cs="Arial"/>
      <w:sz w:val="12"/>
      <w:szCs w:val="12"/>
    </w:rPr>
  </w:style>
  <w:style w:type="character" w:customStyle="1" w:styleId="FontStyle298">
    <w:name w:val="Font Style298"/>
    <w:uiPriority w:val="99"/>
    <w:rsid w:val="001D76BC"/>
    <w:rPr>
      <w:rFonts w:ascii="Times New Roman" w:hAnsi="Times New Roman" w:cs="Times New Roman"/>
      <w:b/>
      <w:bCs/>
      <w:sz w:val="16"/>
      <w:szCs w:val="16"/>
    </w:rPr>
  </w:style>
  <w:style w:type="character" w:customStyle="1" w:styleId="FontStyle299">
    <w:name w:val="Font Style299"/>
    <w:uiPriority w:val="99"/>
    <w:rsid w:val="001D76BC"/>
    <w:rPr>
      <w:rFonts w:ascii="Times New Roman" w:hAnsi="Times New Roman" w:cs="Times New Roman"/>
      <w:b/>
      <w:bCs/>
      <w:i/>
      <w:iCs/>
      <w:sz w:val="16"/>
      <w:szCs w:val="16"/>
    </w:rPr>
  </w:style>
  <w:style w:type="character" w:customStyle="1" w:styleId="FontStyle300">
    <w:name w:val="Font Style300"/>
    <w:uiPriority w:val="99"/>
    <w:rsid w:val="001D76BC"/>
    <w:rPr>
      <w:rFonts w:ascii="Times New Roman" w:hAnsi="Times New Roman" w:cs="Times New Roman"/>
      <w:b/>
      <w:bCs/>
      <w:sz w:val="16"/>
      <w:szCs w:val="16"/>
    </w:rPr>
  </w:style>
  <w:style w:type="character" w:customStyle="1" w:styleId="FontStyle301">
    <w:name w:val="Font Style301"/>
    <w:uiPriority w:val="99"/>
    <w:rsid w:val="001D76BC"/>
    <w:rPr>
      <w:rFonts w:ascii="Trebuchet MS" w:hAnsi="Trebuchet MS" w:cs="Trebuchet MS"/>
      <w:b/>
      <w:bCs/>
      <w:sz w:val="16"/>
      <w:szCs w:val="16"/>
    </w:rPr>
  </w:style>
  <w:style w:type="character" w:customStyle="1" w:styleId="FontStyle302">
    <w:name w:val="Font Style302"/>
    <w:uiPriority w:val="99"/>
    <w:rsid w:val="001D76BC"/>
    <w:rPr>
      <w:rFonts w:ascii="Times New Roman" w:hAnsi="Times New Roman" w:cs="Times New Roman"/>
      <w:b/>
      <w:bCs/>
      <w:i/>
      <w:iCs/>
      <w:sz w:val="16"/>
      <w:szCs w:val="16"/>
    </w:rPr>
  </w:style>
  <w:style w:type="character" w:customStyle="1" w:styleId="FontStyle303">
    <w:name w:val="Font Style303"/>
    <w:uiPriority w:val="99"/>
    <w:rsid w:val="001D76BC"/>
    <w:rPr>
      <w:rFonts w:ascii="Times New Roman" w:hAnsi="Times New Roman" w:cs="Times New Roman"/>
      <w:spacing w:val="10"/>
      <w:sz w:val="10"/>
      <w:szCs w:val="10"/>
    </w:rPr>
  </w:style>
  <w:style w:type="character" w:customStyle="1" w:styleId="FontStyle304">
    <w:name w:val="Font Style304"/>
    <w:uiPriority w:val="99"/>
    <w:rsid w:val="001D76BC"/>
    <w:rPr>
      <w:rFonts w:ascii="Arial" w:hAnsi="Arial" w:cs="Arial"/>
      <w:sz w:val="20"/>
      <w:szCs w:val="20"/>
    </w:rPr>
  </w:style>
  <w:style w:type="character" w:customStyle="1" w:styleId="FontStyle305">
    <w:name w:val="Font Style305"/>
    <w:uiPriority w:val="99"/>
    <w:rsid w:val="001D76BC"/>
    <w:rPr>
      <w:rFonts w:ascii="Arial" w:hAnsi="Arial" w:cs="Arial"/>
      <w:b/>
      <w:bCs/>
      <w:spacing w:val="30"/>
      <w:sz w:val="16"/>
      <w:szCs w:val="16"/>
    </w:rPr>
  </w:style>
  <w:style w:type="character" w:customStyle="1" w:styleId="FontStyle306">
    <w:name w:val="Font Style306"/>
    <w:uiPriority w:val="99"/>
    <w:rsid w:val="001D76BC"/>
    <w:rPr>
      <w:rFonts w:ascii="Arial" w:hAnsi="Arial" w:cs="Arial"/>
      <w:sz w:val="10"/>
      <w:szCs w:val="10"/>
    </w:rPr>
  </w:style>
  <w:style w:type="character" w:customStyle="1" w:styleId="FontStyle307">
    <w:name w:val="Font Style307"/>
    <w:uiPriority w:val="99"/>
    <w:rsid w:val="001D76BC"/>
    <w:rPr>
      <w:rFonts w:ascii="Tahoma" w:hAnsi="Tahoma" w:cs="Tahoma"/>
      <w:i/>
      <w:iCs/>
      <w:sz w:val="12"/>
      <w:szCs w:val="12"/>
    </w:rPr>
  </w:style>
  <w:style w:type="character" w:customStyle="1" w:styleId="FontStyle308">
    <w:name w:val="Font Style308"/>
    <w:uiPriority w:val="99"/>
    <w:rsid w:val="001D76BC"/>
    <w:rPr>
      <w:rFonts w:ascii="Arial" w:hAnsi="Arial" w:cs="Arial"/>
      <w:spacing w:val="-10"/>
      <w:sz w:val="22"/>
      <w:szCs w:val="22"/>
    </w:rPr>
  </w:style>
  <w:style w:type="character" w:customStyle="1" w:styleId="FontStyle309">
    <w:name w:val="Font Style309"/>
    <w:uiPriority w:val="99"/>
    <w:rsid w:val="001D76BC"/>
    <w:rPr>
      <w:rFonts w:ascii="Arial Unicode MS" w:eastAsia="Arial Unicode MS" w:cs="Arial Unicode MS"/>
      <w:b/>
      <w:bCs/>
      <w:sz w:val="8"/>
      <w:szCs w:val="8"/>
    </w:rPr>
  </w:style>
  <w:style w:type="character" w:customStyle="1" w:styleId="FontStyle310">
    <w:name w:val="Font Style310"/>
    <w:uiPriority w:val="99"/>
    <w:rsid w:val="001D76BC"/>
    <w:rPr>
      <w:rFonts w:ascii="Arial Narrow" w:hAnsi="Arial Narrow" w:cs="Arial Narrow"/>
      <w:sz w:val="20"/>
      <w:szCs w:val="20"/>
    </w:rPr>
  </w:style>
  <w:style w:type="character" w:customStyle="1" w:styleId="FontStyle311">
    <w:name w:val="Font Style311"/>
    <w:uiPriority w:val="99"/>
    <w:rsid w:val="001D76BC"/>
    <w:rPr>
      <w:rFonts w:ascii="Arial" w:hAnsi="Arial" w:cs="Arial"/>
      <w:sz w:val="12"/>
      <w:szCs w:val="12"/>
    </w:rPr>
  </w:style>
  <w:style w:type="character" w:customStyle="1" w:styleId="FontStyle312">
    <w:name w:val="Font Style312"/>
    <w:uiPriority w:val="99"/>
    <w:rsid w:val="001D76BC"/>
    <w:rPr>
      <w:rFonts w:ascii="Arial" w:hAnsi="Arial" w:cs="Arial"/>
      <w:sz w:val="20"/>
      <w:szCs w:val="20"/>
    </w:rPr>
  </w:style>
  <w:style w:type="character" w:customStyle="1" w:styleId="FontStyle313">
    <w:name w:val="Font Style313"/>
    <w:uiPriority w:val="99"/>
    <w:rsid w:val="001D76BC"/>
    <w:rPr>
      <w:rFonts w:ascii="Times New Roman" w:hAnsi="Times New Roman" w:cs="Times New Roman"/>
      <w:sz w:val="26"/>
      <w:szCs w:val="26"/>
    </w:rPr>
  </w:style>
  <w:style w:type="character" w:customStyle="1" w:styleId="FontStyle314">
    <w:name w:val="Font Style314"/>
    <w:uiPriority w:val="99"/>
    <w:rsid w:val="001D76BC"/>
    <w:rPr>
      <w:rFonts w:ascii="Arial" w:hAnsi="Arial" w:cs="Arial"/>
      <w:sz w:val="20"/>
      <w:szCs w:val="20"/>
    </w:rPr>
  </w:style>
  <w:style w:type="character" w:customStyle="1" w:styleId="FontStyle315">
    <w:name w:val="Font Style315"/>
    <w:uiPriority w:val="99"/>
    <w:rsid w:val="001D76BC"/>
    <w:rPr>
      <w:rFonts w:ascii="Candara" w:hAnsi="Candara" w:cs="Candara"/>
      <w:i/>
      <w:iCs/>
      <w:sz w:val="46"/>
      <w:szCs w:val="46"/>
    </w:rPr>
  </w:style>
  <w:style w:type="character" w:customStyle="1" w:styleId="FontStyle316">
    <w:name w:val="Font Style316"/>
    <w:uiPriority w:val="99"/>
    <w:rsid w:val="001D76BC"/>
    <w:rPr>
      <w:rFonts w:ascii="Arial" w:hAnsi="Arial" w:cs="Arial"/>
      <w:sz w:val="20"/>
      <w:szCs w:val="20"/>
    </w:rPr>
  </w:style>
  <w:style w:type="character" w:customStyle="1" w:styleId="FontStyle317">
    <w:name w:val="Font Style317"/>
    <w:uiPriority w:val="99"/>
    <w:rsid w:val="001D76BC"/>
    <w:rPr>
      <w:rFonts w:ascii="Arial" w:hAnsi="Arial" w:cs="Arial"/>
      <w:sz w:val="14"/>
      <w:szCs w:val="14"/>
    </w:rPr>
  </w:style>
  <w:style w:type="character" w:customStyle="1" w:styleId="FontStyle318">
    <w:name w:val="Font Style318"/>
    <w:uiPriority w:val="99"/>
    <w:rsid w:val="001D76BC"/>
    <w:rPr>
      <w:rFonts w:ascii="Arial" w:hAnsi="Arial" w:cs="Arial"/>
      <w:b/>
      <w:bCs/>
      <w:sz w:val="28"/>
      <w:szCs w:val="28"/>
    </w:rPr>
  </w:style>
  <w:style w:type="character" w:customStyle="1" w:styleId="FontStyle319">
    <w:name w:val="Font Style319"/>
    <w:uiPriority w:val="99"/>
    <w:rsid w:val="001D76BC"/>
    <w:rPr>
      <w:rFonts w:ascii="Tahoma" w:hAnsi="Tahoma" w:cs="Tahoma"/>
      <w:sz w:val="8"/>
      <w:szCs w:val="8"/>
    </w:rPr>
  </w:style>
  <w:style w:type="character" w:customStyle="1" w:styleId="FontStyle320">
    <w:name w:val="Font Style320"/>
    <w:uiPriority w:val="99"/>
    <w:rsid w:val="001D76BC"/>
    <w:rPr>
      <w:rFonts w:ascii="Tahoma" w:hAnsi="Tahoma" w:cs="Tahoma"/>
      <w:sz w:val="10"/>
      <w:szCs w:val="10"/>
    </w:rPr>
  </w:style>
  <w:style w:type="character" w:customStyle="1" w:styleId="FontStyle321">
    <w:name w:val="Font Style321"/>
    <w:uiPriority w:val="99"/>
    <w:rsid w:val="001D76BC"/>
    <w:rPr>
      <w:rFonts w:ascii="Arial" w:hAnsi="Arial" w:cs="Arial"/>
      <w:sz w:val="30"/>
      <w:szCs w:val="30"/>
    </w:rPr>
  </w:style>
  <w:style w:type="character" w:customStyle="1" w:styleId="FontStyle322">
    <w:name w:val="Font Style322"/>
    <w:uiPriority w:val="99"/>
    <w:rsid w:val="001D76BC"/>
    <w:rPr>
      <w:rFonts w:ascii="Arial" w:hAnsi="Arial" w:cs="Arial"/>
      <w:sz w:val="30"/>
      <w:szCs w:val="30"/>
    </w:rPr>
  </w:style>
  <w:style w:type="character" w:customStyle="1" w:styleId="FontStyle323">
    <w:name w:val="Font Style323"/>
    <w:uiPriority w:val="99"/>
    <w:rsid w:val="001D76BC"/>
    <w:rPr>
      <w:rFonts w:ascii="Tahoma" w:hAnsi="Tahoma" w:cs="Tahoma"/>
      <w:sz w:val="16"/>
      <w:szCs w:val="16"/>
    </w:rPr>
  </w:style>
  <w:style w:type="character" w:customStyle="1" w:styleId="FontStyle324">
    <w:name w:val="Font Style324"/>
    <w:uiPriority w:val="99"/>
    <w:rsid w:val="001D76BC"/>
    <w:rPr>
      <w:rFonts w:ascii="Arial" w:hAnsi="Arial" w:cs="Arial"/>
      <w:sz w:val="30"/>
      <w:szCs w:val="30"/>
    </w:rPr>
  </w:style>
  <w:style w:type="character" w:customStyle="1" w:styleId="FontStyle325">
    <w:name w:val="Font Style325"/>
    <w:uiPriority w:val="99"/>
    <w:rsid w:val="001D76BC"/>
    <w:rPr>
      <w:rFonts w:ascii="Arial" w:hAnsi="Arial" w:cs="Arial"/>
      <w:sz w:val="12"/>
      <w:szCs w:val="12"/>
    </w:rPr>
  </w:style>
  <w:style w:type="character" w:customStyle="1" w:styleId="FontStyle326">
    <w:name w:val="Font Style326"/>
    <w:uiPriority w:val="99"/>
    <w:rsid w:val="001D76BC"/>
    <w:rPr>
      <w:rFonts w:ascii="Tahoma" w:hAnsi="Tahoma" w:cs="Tahoma"/>
      <w:sz w:val="10"/>
      <w:szCs w:val="10"/>
    </w:rPr>
  </w:style>
  <w:style w:type="character" w:customStyle="1" w:styleId="FontStyle327">
    <w:name w:val="Font Style327"/>
    <w:uiPriority w:val="99"/>
    <w:rsid w:val="001D76BC"/>
    <w:rPr>
      <w:rFonts w:ascii="Times New Roman" w:hAnsi="Times New Roman" w:cs="Times New Roman"/>
      <w:sz w:val="20"/>
      <w:szCs w:val="20"/>
    </w:rPr>
  </w:style>
  <w:style w:type="character" w:customStyle="1" w:styleId="FontStyle328">
    <w:name w:val="Font Style328"/>
    <w:uiPriority w:val="99"/>
    <w:rsid w:val="001D76BC"/>
    <w:rPr>
      <w:rFonts w:ascii="Arial" w:hAnsi="Arial" w:cs="Arial"/>
      <w:b/>
      <w:bCs/>
      <w:i/>
      <w:iCs/>
      <w:spacing w:val="20"/>
      <w:sz w:val="12"/>
      <w:szCs w:val="12"/>
    </w:rPr>
  </w:style>
  <w:style w:type="character" w:customStyle="1" w:styleId="FontStyle329">
    <w:name w:val="Font Style329"/>
    <w:uiPriority w:val="99"/>
    <w:rsid w:val="001D76BC"/>
    <w:rPr>
      <w:rFonts w:ascii="Times New Roman" w:hAnsi="Times New Roman" w:cs="Times New Roman"/>
      <w:i/>
      <w:iCs/>
      <w:spacing w:val="-20"/>
      <w:sz w:val="20"/>
      <w:szCs w:val="20"/>
    </w:rPr>
  </w:style>
  <w:style w:type="character" w:customStyle="1" w:styleId="FontStyle330">
    <w:name w:val="Font Style330"/>
    <w:uiPriority w:val="99"/>
    <w:rsid w:val="001D76BC"/>
    <w:rPr>
      <w:rFonts w:ascii="Times New Roman" w:hAnsi="Times New Roman" w:cs="Times New Roman"/>
      <w:b/>
      <w:bCs/>
      <w:sz w:val="16"/>
      <w:szCs w:val="16"/>
    </w:rPr>
  </w:style>
  <w:style w:type="character" w:customStyle="1" w:styleId="FontStyle331">
    <w:name w:val="Font Style331"/>
    <w:uiPriority w:val="99"/>
    <w:rsid w:val="001D76BC"/>
    <w:rPr>
      <w:rFonts w:ascii="Times New Roman" w:hAnsi="Times New Roman" w:cs="Times New Roman"/>
      <w:spacing w:val="-10"/>
      <w:sz w:val="20"/>
      <w:szCs w:val="20"/>
    </w:rPr>
  </w:style>
  <w:style w:type="character" w:customStyle="1" w:styleId="FontStyle332">
    <w:name w:val="Font Style332"/>
    <w:uiPriority w:val="99"/>
    <w:rsid w:val="001D76BC"/>
    <w:rPr>
      <w:rFonts w:ascii="Times New Roman" w:hAnsi="Times New Roman" w:cs="Times New Roman"/>
      <w:b/>
      <w:bCs/>
      <w:smallCaps/>
      <w:sz w:val="14"/>
      <w:szCs w:val="14"/>
    </w:rPr>
  </w:style>
  <w:style w:type="character" w:customStyle="1" w:styleId="FontStyle333">
    <w:name w:val="Font Style333"/>
    <w:uiPriority w:val="99"/>
    <w:rsid w:val="001D76BC"/>
    <w:rPr>
      <w:rFonts w:ascii="Times New Roman" w:hAnsi="Times New Roman" w:cs="Times New Roman"/>
      <w:b/>
      <w:bCs/>
      <w:sz w:val="8"/>
      <w:szCs w:val="8"/>
    </w:rPr>
  </w:style>
  <w:style w:type="character" w:customStyle="1" w:styleId="FontStyle334">
    <w:name w:val="Font Style334"/>
    <w:uiPriority w:val="99"/>
    <w:rsid w:val="001D76BC"/>
    <w:rPr>
      <w:rFonts w:ascii="Times New Roman" w:hAnsi="Times New Roman" w:cs="Times New Roman"/>
      <w:b/>
      <w:bCs/>
      <w:sz w:val="10"/>
      <w:szCs w:val="10"/>
    </w:rPr>
  </w:style>
  <w:style w:type="character" w:customStyle="1" w:styleId="FontStyle335">
    <w:name w:val="Font Style335"/>
    <w:uiPriority w:val="99"/>
    <w:rsid w:val="001D76BC"/>
    <w:rPr>
      <w:rFonts w:ascii="Calibri" w:hAnsi="Calibri" w:cs="Calibri"/>
      <w:b/>
      <w:bCs/>
      <w:sz w:val="14"/>
      <w:szCs w:val="14"/>
    </w:rPr>
  </w:style>
  <w:style w:type="character" w:customStyle="1" w:styleId="FontStyle336">
    <w:name w:val="Font Style336"/>
    <w:uiPriority w:val="99"/>
    <w:rsid w:val="001D76BC"/>
    <w:rPr>
      <w:rFonts w:ascii="Times New Roman" w:hAnsi="Times New Roman" w:cs="Times New Roman"/>
      <w:b/>
      <w:bCs/>
      <w:sz w:val="10"/>
      <w:szCs w:val="10"/>
    </w:rPr>
  </w:style>
  <w:style w:type="character" w:customStyle="1" w:styleId="FontStyle337">
    <w:name w:val="Font Style337"/>
    <w:uiPriority w:val="99"/>
    <w:rsid w:val="001D76BC"/>
    <w:rPr>
      <w:rFonts w:ascii="Times New Roman" w:hAnsi="Times New Roman" w:cs="Times New Roman"/>
      <w:sz w:val="12"/>
      <w:szCs w:val="12"/>
    </w:rPr>
  </w:style>
  <w:style w:type="character" w:customStyle="1" w:styleId="FontStyle338">
    <w:name w:val="Font Style338"/>
    <w:uiPriority w:val="99"/>
    <w:rsid w:val="001D76BC"/>
    <w:rPr>
      <w:rFonts w:ascii="Times New Roman" w:hAnsi="Times New Roman" w:cs="Times New Roman"/>
      <w:b/>
      <w:bCs/>
      <w:sz w:val="16"/>
      <w:szCs w:val="16"/>
    </w:rPr>
  </w:style>
  <w:style w:type="character" w:customStyle="1" w:styleId="FontStyle339">
    <w:name w:val="Font Style339"/>
    <w:uiPriority w:val="99"/>
    <w:rsid w:val="001D76BC"/>
    <w:rPr>
      <w:rFonts w:ascii="Trebuchet MS" w:hAnsi="Trebuchet MS" w:cs="Trebuchet MS"/>
      <w:b/>
      <w:bCs/>
      <w:sz w:val="16"/>
      <w:szCs w:val="16"/>
    </w:rPr>
  </w:style>
  <w:style w:type="character" w:customStyle="1" w:styleId="FontStyle340">
    <w:name w:val="Font Style340"/>
    <w:uiPriority w:val="99"/>
    <w:rsid w:val="001D76BC"/>
    <w:rPr>
      <w:rFonts w:ascii="Times New Roman" w:hAnsi="Times New Roman" w:cs="Times New Roman"/>
      <w:sz w:val="18"/>
      <w:szCs w:val="18"/>
    </w:rPr>
  </w:style>
  <w:style w:type="character" w:customStyle="1" w:styleId="FontStyle341">
    <w:name w:val="Font Style341"/>
    <w:uiPriority w:val="99"/>
    <w:rsid w:val="001D76BC"/>
    <w:rPr>
      <w:rFonts w:ascii="Tahoma" w:hAnsi="Tahoma" w:cs="Tahoma"/>
      <w:i/>
      <w:iCs/>
      <w:spacing w:val="-40"/>
      <w:sz w:val="38"/>
      <w:szCs w:val="38"/>
    </w:rPr>
  </w:style>
  <w:style w:type="character" w:customStyle="1" w:styleId="FontStyle342">
    <w:name w:val="Font Style342"/>
    <w:uiPriority w:val="99"/>
    <w:rsid w:val="001D76BC"/>
    <w:rPr>
      <w:rFonts w:ascii="Times New Roman" w:hAnsi="Times New Roman" w:cs="Times New Roman"/>
      <w:b/>
      <w:bCs/>
      <w:sz w:val="10"/>
      <w:szCs w:val="10"/>
    </w:rPr>
  </w:style>
  <w:style w:type="character" w:customStyle="1" w:styleId="FontStyle343">
    <w:name w:val="Font Style343"/>
    <w:uiPriority w:val="99"/>
    <w:rsid w:val="001D76BC"/>
    <w:rPr>
      <w:rFonts w:ascii="Arial" w:hAnsi="Arial" w:cs="Arial"/>
      <w:b/>
      <w:bCs/>
      <w:i/>
      <w:iCs/>
      <w:spacing w:val="10"/>
      <w:sz w:val="8"/>
      <w:szCs w:val="8"/>
    </w:rPr>
  </w:style>
  <w:style w:type="character" w:customStyle="1" w:styleId="FontStyle344">
    <w:name w:val="Font Style344"/>
    <w:uiPriority w:val="99"/>
    <w:rsid w:val="001D76BC"/>
    <w:rPr>
      <w:rFonts w:ascii="Arial" w:hAnsi="Arial" w:cs="Arial"/>
      <w:sz w:val="10"/>
      <w:szCs w:val="10"/>
    </w:rPr>
  </w:style>
  <w:style w:type="character" w:customStyle="1" w:styleId="FontStyle345">
    <w:name w:val="Font Style345"/>
    <w:uiPriority w:val="99"/>
    <w:rsid w:val="001D76BC"/>
    <w:rPr>
      <w:rFonts w:ascii="Tahoma" w:hAnsi="Tahoma" w:cs="Tahoma"/>
      <w:b/>
      <w:bCs/>
      <w:sz w:val="12"/>
      <w:szCs w:val="12"/>
    </w:rPr>
  </w:style>
  <w:style w:type="character" w:customStyle="1" w:styleId="FontStyle346">
    <w:name w:val="Font Style346"/>
    <w:uiPriority w:val="99"/>
    <w:rsid w:val="001D76BC"/>
    <w:rPr>
      <w:rFonts w:ascii="Arial" w:hAnsi="Arial" w:cs="Arial"/>
      <w:sz w:val="20"/>
      <w:szCs w:val="20"/>
    </w:rPr>
  </w:style>
  <w:style w:type="character" w:customStyle="1" w:styleId="FontStyle347">
    <w:name w:val="Font Style347"/>
    <w:uiPriority w:val="99"/>
    <w:rsid w:val="001D76BC"/>
    <w:rPr>
      <w:rFonts w:ascii="Times New Roman" w:hAnsi="Times New Roman" w:cs="Times New Roman"/>
      <w:smallCaps/>
      <w:sz w:val="16"/>
      <w:szCs w:val="16"/>
    </w:rPr>
  </w:style>
  <w:style w:type="character" w:customStyle="1" w:styleId="FontStyle348">
    <w:name w:val="Font Style348"/>
    <w:uiPriority w:val="99"/>
    <w:rsid w:val="001D76BC"/>
    <w:rPr>
      <w:rFonts w:ascii="Times New Roman" w:hAnsi="Times New Roman" w:cs="Times New Roman"/>
      <w:b/>
      <w:bCs/>
      <w:i/>
      <w:iCs/>
      <w:sz w:val="12"/>
      <w:szCs w:val="12"/>
    </w:rPr>
  </w:style>
  <w:style w:type="character" w:customStyle="1" w:styleId="FontStyle349">
    <w:name w:val="Font Style349"/>
    <w:uiPriority w:val="99"/>
    <w:rsid w:val="001D76BC"/>
    <w:rPr>
      <w:rFonts w:ascii="Bookman Old Style" w:hAnsi="Bookman Old Style" w:cs="Bookman Old Style"/>
      <w:b/>
      <w:bCs/>
      <w:i/>
      <w:iCs/>
      <w:sz w:val="10"/>
      <w:szCs w:val="10"/>
    </w:rPr>
  </w:style>
  <w:style w:type="character" w:customStyle="1" w:styleId="FontStyle350">
    <w:name w:val="Font Style350"/>
    <w:uiPriority w:val="99"/>
    <w:rsid w:val="001D76BC"/>
    <w:rPr>
      <w:rFonts w:ascii="Times New Roman" w:hAnsi="Times New Roman" w:cs="Times New Roman"/>
      <w:sz w:val="18"/>
      <w:szCs w:val="18"/>
    </w:rPr>
  </w:style>
  <w:style w:type="character" w:customStyle="1" w:styleId="FontStyle351">
    <w:name w:val="Font Style351"/>
    <w:uiPriority w:val="99"/>
    <w:rsid w:val="001D76BC"/>
    <w:rPr>
      <w:rFonts w:ascii="Arial" w:hAnsi="Arial" w:cs="Arial"/>
      <w:b/>
      <w:bCs/>
      <w:sz w:val="8"/>
      <w:szCs w:val="8"/>
    </w:rPr>
  </w:style>
  <w:style w:type="character" w:customStyle="1" w:styleId="FontStyle352">
    <w:name w:val="Font Style352"/>
    <w:uiPriority w:val="99"/>
    <w:rsid w:val="001D76BC"/>
    <w:rPr>
      <w:rFonts w:ascii="Arial Narrow" w:hAnsi="Arial Narrow" w:cs="Arial Narrow"/>
      <w:sz w:val="20"/>
      <w:szCs w:val="20"/>
    </w:rPr>
  </w:style>
  <w:style w:type="character" w:customStyle="1" w:styleId="FontStyle353">
    <w:name w:val="Font Style353"/>
    <w:uiPriority w:val="99"/>
    <w:rsid w:val="001D76BC"/>
    <w:rPr>
      <w:rFonts w:ascii="Arial" w:hAnsi="Arial" w:cs="Arial"/>
      <w:sz w:val="12"/>
      <w:szCs w:val="12"/>
    </w:rPr>
  </w:style>
  <w:style w:type="character" w:customStyle="1" w:styleId="FontStyle354">
    <w:name w:val="Font Style354"/>
    <w:uiPriority w:val="99"/>
    <w:rsid w:val="001D76BC"/>
    <w:rPr>
      <w:rFonts w:ascii="Arial" w:hAnsi="Arial" w:cs="Arial"/>
      <w:sz w:val="20"/>
      <w:szCs w:val="20"/>
    </w:rPr>
  </w:style>
  <w:style w:type="character" w:customStyle="1" w:styleId="FontStyle355">
    <w:name w:val="Font Style355"/>
    <w:uiPriority w:val="99"/>
    <w:rsid w:val="001D76BC"/>
    <w:rPr>
      <w:rFonts w:ascii="Times New Roman" w:hAnsi="Times New Roman" w:cs="Times New Roman"/>
      <w:sz w:val="26"/>
      <w:szCs w:val="26"/>
    </w:rPr>
  </w:style>
  <w:style w:type="character" w:customStyle="1" w:styleId="FontStyle356">
    <w:name w:val="Font Style356"/>
    <w:uiPriority w:val="99"/>
    <w:rsid w:val="001D76BC"/>
    <w:rPr>
      <w:rFonts w:ascii="Arial" w:hAnsi="Arial" w:cs="Arial"/>
      <w:sz w:val="20"/>
      <w:szCs w:val="20"/>
    </w:rPr>
  </w:style>
  <w:style w:type="character" w:customStyle="1" w:styleId="FontStyle357">
    <w:name w:val="Font Style357"/>
    <w:uiPriority w:val="99"/>
    <w:rsid w:val="001D76BC"/>
    <w:rPr>
      <w:rFonts w:ascii="Times New Roman" w:hAnsi="Times New Roman" w:cs="Times New Roman"/>
      <w:i/>
      <w:iCs/>
      <w:spacing w:val="-50"/>
      <w:sz w:val="48"/>
      <w:szCs w:val="48"/>
    </w:rPr>
  </w:style>
  <w:style w:type="character" w:customStyle="1" w:styleId="FontStyle358">
    <w:name w:val="Font Style358"/>
    <w:uiPriority w:val="99"/>
    <w:rsid w:val="001D76BC"/>
    <w:rPr>
      <w:rFonts w:ascii="Arial" w:hAnsi="Arial" w:cs="Arial"/>
      <w:sz w:val="26"/>
      <w:szCs w:val="26"/>
    </w:rPr>
  </w:style>
  <w:style w:type="character" w:customStyle="1" w:styleId="FontStyle359">
    <w:name w:val="Font Style359"/>
    <w:uiPriority w:val="99"/>
    <w:rsid w:val="001D76BC"/>
    <w:rPr>
      <w:rFonts w:ascii="Arial" w:hAnsi="Arial" w:cs="Arial"/>
      <w:sz w:val="54"/>
      <w:szCs w:val="54"/>
    </w:rPr>
  </w:style>
  <w:style w:type="character" w:customStyle="1" w:styleId="FontStyle360">
    <w:name w:val="Font Style360"/>
    <w:uiPriority w:val="99"/>
    <w:rsid w:val="001D76BC"/>
    <w:rPr>
      <w:rFonts w:ascii="Arial" w:hAnsi="Arial" w:cs="Arial"/>
      <w:b/>
      <w:bCs/>
      <w:sz w:val="28"/>
      <w:szCs w:val="28"/>
    </w:rPr>
  </w:style>
  <w:style w:type="character" w:customStyle="1" w:styleId="FontStyle361">
    <w:name w:val="Font Style361"/>
    <w:uiPriority w:val="99"/>
    <w:rsid w:val="001D76BC"/>
    <w:rPr>
      <w:rFonts w:ascii="Trebuchet MS" w:hAnsi="Trebuchet MS" w:cs="Trebuchet MS"/>
      <w:smallCaps/>
      <w:spacing w:val="10"/>
      <w:sz w:val="14"/>
      <w:szCs w:val="14"/>
    </w:rPr>
  </w:style>
  <w:style w:type="character" w:customStyle="1" w:styleId="FontStyle362">
    <w:name w:val="Font Style362"/>
    <w:uiPriority w:val="99"/>
    <w:rsid w:val="001D76BC"/>
    <w:rPr>
      <w:rFonts w:ascii="Arial" w:hAnsi="Arial" w:cs="Arial"/>
      <w:b/>
      <w:bCs/>
      <w:sz w:val="12"/>
      <w:szCs w:val="12"/>
    </w:rPr>
  </w:style>
  <w:style w:type="character" w:customStyle="1" w:styleId="FontStyle363">
    <w:name w:val="Font Style363"/>
    <w:uiPriority w:val="99"/>
    <w:rsid w:val="001D76BC"/>
    <w:rPr>
      <w:rFonts w:ascii="Arial" w:hAnsi="Arial" w:cs="Arial"/>
      <w:spacing w:val="20"/>
      <w:sz w:val="20"/>
      <w:szCs w:val="20"/>
    </w:rPr>
  </w:style>
  <w:style w:type="character" w:customStyle="1" w:styleId="FontStyle364">
    <w:name w:val="Font Style364"/>
    <w:uiPriority w:val="99"/>
    <w:rsid w:val="001D76BC"/>
    <w:rPr>
      <w:rFonts w:ascii="Arial" w:hAnsi="Arial" w:cs="Arial"/>
      <w:sz w:val="30"/>
      <w:szCs w:val="30"/>
    </w:rPr>
  </w:style>
  <w:style w:type="character" w:customStyle="1" w:styleId="FontStyle365">
    <w:name w:val="Font Style365"/>
    <w:uiPriority w:val="99"/>
    <w:rsid w:val="001D76BC"/>
    <w:rPr>
      <w:rFonts w:ascii="Arial" w:hAnsi="Arial" w:cs="Arial"/>
      <w:sz w:val="30"/>
      <w:szCs w:val="30"/>
    </w:rPr>
  </w:style>
  <w:style w:type="character" w:customStyle="1" w:styleId="FontStyle366">
    <w:name w:val="Font Style366"/>
    <w:uiPriority w:val="99"/>
    <w:rsid w:val="001D76BC"/>
    <w:rPr>
      <w:rFonts w:ascii="Times New Roman" w:hAnsi="Times New Roman" w:cs="Times New Roman"/>
      <w:i/>
      <w:iCs/>
      <w:sz w:val="20"/>
      <w:szCs w:val="20"/>
    </w:rPr>
  </w:style>
  <w:style w:type="character" w:customStyle="1" w:styleId="FontStyle367">
    <w:name w:val="Font Style367"/>
    <w:uiPriority w:val="99"/>
    <w:rsid w:val="001D76BC"/>
    <w:rPr>
      <w:rFonts w:ascii="Arial" w:hAnsi="Arial" w:cs="Arial"/>
      <w:sz w:val="30"/>
      <w:szCs w:val="30"/>
    </w:rPr>
  </w:style>
  <w:style w:type="character" w:customStyle="1" w:styleId="FontStyle368">
    <w:name w:val="Font Style368"/>
    <w:uiPriority w:val="99"/>
    <w:rsid w:val="001D76BC"/>
    <w:rPr>
      <w:rFonts w:ascii="Arial" w:hAnsi="Arial" w:cs="Arial"/>
      <w:b/>
      <w:bCs/>
      <w:w w:val="40"/>
      <w:sz w:val="14"/>
      <w:szCs w:val="14"/>
    </w:rPr>
  </w:style>
  <w:style w:type="character" w:customStyle="1" w:styleId="FontStyle369">
    <w:name w:val="Font Style369"/>
    <w:uiPriority w:val="99"/>
    <w:rsid w:val="001D76BC"/>
    <w:rPr>
      <w:rFonts w:ascii="Arial" w:hAnsi="Arial" w:cs="Arial"/>
      <w:sz w:val="12"/>
      <w:szCs w:val="12"/>
    </w:rPr>
  </w:style>
  <w:style w:type="character" w:customStyle="1" w:styleId="FontStyle370">
    <w:name w:val="Font Style370"/>
    <w:uiPriority w:val="99"/>
    <w:rsid w:val="001D76BC"/>
    <w:rPr>
      <w:rFonts w:ascii="Bookman Old Style" w:hAnsi="Bookman Old Style" w:cs="Bookman Old Style"/>
      <w:sz w:val="18"/>
      <w:szCs w:val="18"/>
    </w:rPr>
  </w:style>
  <w:style w:type="character" w:customStyle="1" w:styleId="FontStyle371">
    <w:name w:val="Font Style371"/>
    <w:rsid w:val="001D76BC"/>
    <w:rPr>
      <w:rFonts w:ascii="Sylfaen" w:hAnsi="Sylfaen" w:cs="Sylfaen"/>
      <w:sz w:val="28"/>
      <w:szCs w:val="28"/>
    </w:rPr>
  </w:style>
  <w:style w:type="character" w:customStyle="1" w:styleId="FontStyle372">
    <w:name w:val="Font Style372"/>
    <w:uiPriority w:val="99"/>
    <w:rsid w:val="001D76BC"/>
    <w:rPr>
      <w:rFonts w:ascii="Arial" w:hAnsi="Arial" w:cs="Arial"/>
      <w:sz w:val="16"/>
      <w:szCs w:val="16"/>
    </w:rPr>
  </w:style>
  <w:style w:type="character" w:customStyle="1" w:styleId="FontStyle373">
    <w:name w:val="Font Style373"/>
    <w:uiPriority w:val="99"/>
    <w:rsid w:val="001D76B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1D76BC"/>
    <w:rPr>
      <w:rFonts w:ascii="Trebuchet MS" w:hAnsi="Trebuchet MS" w:cs="Trebuchet MS"/>
      <w:i/>
      <w:iCs/>
      <w:sz w:val="16"/>
      <w:szCs w:val="16"/>
    </w:rPr>
  </w:style>
  <w:style w:type="character" w:customStyle="1" w:styleId="FontStyle375">
    <w:name w:val="Font Style375"/>
    <w:uiPriority w:val="99"/>
    <w:rsid w:val="001D76BC"/>
    <w:rPr>
      <w:rFonts w:ascii="Trebuchet MS" w:hAnsi="Trebuchet MS" w:cs="Trebuchet MS"/>
      <w:sz w:val="20"/>
      <w:szCs w:val="20"/>
    </w:rPr>
  </w:style>
  <w:style w:type="character" w:customStyle="1" w:styleId="FontStyle376">
    <w:name w:val="Font Style376"/>
    <w:uiPriority w:val="99"/>
    <w:rsid w:val="001D76BC"/>
    <w:rPr>
      <w:rFonts w:ascii="Book Antiqua" w:hAnsi="Book Antiqua" w:cs="Book Antiqua"/>
      <w:b/>
      <w:bCs/>
      <w:sz w:val="12"/>
      <w:szCs w:val="12"/>
    </w:rPr>
  </w:style>
  <w:style w:type="character" w:customStyle="1" w:styleId="FontStyle377">
    <w:name w:val="Font Style377"/>
    <w:uiPriority w:val="99"/>
    <w:rsid w:val="001D76BC"/>
    <w:rPr>
      <w:rFonts w:ascii="Palatino Linotype" w:hAnsi="Palatino Linotype" w:cs="Palatino Linotype"/>
      <w:sz w:val="12"/>
      <w:szCs w:val="12"/>
    </w:rPr>
  </w:style>
  <w:style w:type="character" w:customStyle="1" w:styleId="FontStyle378">
    <w:name w:val="Font Style378"/>
    <w:uiPriority w:val="99"/>
    <w:rsid w:val="001D76BC"/>
    <w:rPr>
      <w:rFonts w:ascii="Times New Roman" w:hAnsi="Times New Roman" w:cs="Times New Roman"/>
      <w:b/>
      <w:bCs/>
      <w:sz w:val="14"/>
      <w:szCs w:val="14"/>
    </w:rPr>
  </w:style>
  <w:style w:type="character" w:customStyle="1" w:styleId="FontStyle379">
    <w:name w:val="Font Style379"/>
    <w:uiPriority w:val="99"/>
    <w:rsid w:val="001D76BC"/>
    <w:rPr>
      <w:rFonts w:ascii="Arial" w:hAnsi="Arial" w:cs="Arial"/>
      <w:b/>
      <w:bCs/>
      <w:sz w:val="14"/>
      <w:szCs w:val="14"/>
    </w:rPr>
  </w:style>
  <w:style w:type="character" w:customStyle="1" w:styleId="FontStyle380">
    <w:name w:val="Font Style380"/>
    <w:uiPriority w:val="99"/>
    <w:rsid w:val="001D76BC"/>
    <w:rPr>
      <w:rFonts w:ascii="Book Antiqua" w:hAnsi="Book Antiqua" w:cs="Book Antiqua"/>
      <w:b/>
      <w:bCs/>
      <w:sz w:val="12"/>
      <w:szCs w:val="12"/>
    </w:rPr>
  </w:style>
  <w:style w:type="character" w:customStyle="1" w:styleId="FontStyle381">
    <w:name w:val="Font Style381"/>
    <w:uiPriority w:val="99"/>
    <w:rsid w:val="001D76BC"/>
    <w:rPr>
      <w:rFonts w:ascii="Constantia" w:hAnsi="Constantia" w:cs="Constantia"/>
      <w:b/>
      <w:bCs/>
      <w:sz w:val="14"/>
      <w:szCs w:val="14"/>
    </w:rPr>
  </w:style>
  <w:style w:type="character" w:customStyle="1" w:styleId="FontStyle382">
    <w:name w:val="Font Style382"/>
    <w:uiPriority w:val="99"/>
    <w:rsid w:val="001D76BC"/>
    <w:rPr>
      <w:rFonts w:ascii="Bookman Old Style" w:hAnsi="Bookman Old Style" w:cs="Bookman Old Style"/>
      <w:sz w:val="14"/>
      <w:szCs w:val="14"/>
    </w:rPr>
  </w:style>
  <w:style w:type="character" w:customStyle="1" w:styleId="FontStyle383">
    <w:name w:val="Font Style383"/>
    <w:uiPriority w:val="99"/>
    <w:rsid w:val="001D76BC"/>
    <w:rPr>
      <w:rFonts w:ascii="Times New Roman" w:hAnsi="Times New Roman" w:cs="Times New Roman"/>
      <w:b/>
      <w:bCs/>
      <w:sz w:val="14"/>
      <w:szCs w:val="14"/>
    </w:rPr>
  </w:style>
  <w:style w:type="character" w:customStyle="1" w:styleId="FontStyle384">
    <w:name w:val="Font Style384"/>
    <w:uiPriority w:val="99"/>
    <w:rsid w:val="001D76BC"/>
    <w:rPr>
      <w:rFonts w:ascii="Candara" w:hAnsi="Candara" w:cs="Candara"/>
      <w:sz w:val="10"/>
      <w:szCs w:val="10"/>
    </w:rPr>
  </w:style>
  <w:style w:type="character" w:customStyle="1" w:styleId="FontStyle385">
    <w:name w:val="Font Style385"/>
    <w:uiPriority w:val="99"/>
    <w:rsid w:val="001D76BC"/>
    <w:rPr>
      <w:rFonts w:ascii="Arial" w:hAnsi="Arial" w:cs="Arial"/>
      <w:sz w:val="26"/>
      <w:szCs w:val="26"/>
    </w:rPr>
  </w:style>
  <w:style w:type="character" w:customStyle="1" w:styleId="FontStyle386">
    <w:name w:val="Font Style386"/>
    <w:uiPriority w:val="99"/>
    <w:rsid w:val="001D76BC"/>
    <w:rPr>
      <w:rFonts w:ascii="Arial Black" w:hAnsi="Arial Black" w:cs="Arial Black"/>
      <w:i/>
      <w:iCs/>
      <w:sz w:val="14"/>
      <w:szCs w:val="14"/>
    </w:rPr>
  </w:style>
  <w:style w:type="character" w:customStyle="1" w:styleId="FontStyle387">
    <w:name w:val="Font Style387"/>
    <w:uiPriority w:val="99"/>
    <w:rsid w:val="001D76BC"/>
    <w:rPr>
      <w:rFonts w:ascii="Times New Roman" w:hAnsi="Times New Roman" w:cs="Times New Roman"/>
      <w:b/>
      <w:bCs/>
      <w:sz w:val="14"/>
      <w:szCs w:val="14"/>
    </w:rPr>
  </w:style>
  <w:style w:type="character" w:customStyle="1" w:styleId="FontStyle388">
    <w:name w:val="Font Style388"/>
    <w:uiPriority w:val="99"/>
    <w:rsid w:val="001D76BC"/>
    <w:rPr>
      <w:rFonts w:ascii="Arial" w:hAnsi="Arial" w:cs="Arial"/>
      <w:sz w:val="8"/>
      <w:szCs w:val="8"/>
    </w:rPr>
  </w:style>
  <w:style w:type="character" w:customStyle="1" w:styleId="FontStyle389">
    <w:name w:val="Font Style389"/>
    <w:uiPriority w:val="99"/>
    <w:rsid w:val="001D76BC"/>
    <w:rPr>
      <w:rFonts w:ascii="Arial" w:hAnsi="Arial" w:cs="Arial"/>
      <w:sz w:val="10"/>
      <w:szCs w:val="10"/>
    </w:rPr>
  </w:style>
  <w:style w:type="character" w:customStyle="1" w:styleId="FontStyle390">
    <w:name w:val="Font Style390"/>
    <w:uiPriority w:val="99"/>
    <w:rsid w:val="001D76BC"/>
    <w:rPr>
      <w:rFonts w:ascii="Arial" w:hAnsi="Arial" w:cs="Arial"/>
      <w:sz w:val="14"/>
      <w:szCs w:val="14"/>
    </w:rPr>
  </w:style>
  <w:style w:type="character" w:customStyle="1" w:styleId="FontStyle391">
    <w:name w:val="Font Style391"/>
    <w:uiPriority w:val="99"/>
    <w:rsid w:val="001D76BC"/>
    <w:rPr>
      <w:rFonts w:ascii="Trebuchet MS" w:hAnsi="Trebuchet MS" w:cs="Trebuchet MS"/>
      <w:b/>
      <w:bCs/>
      <w:sz w:val="14"/>
      <w:szCs w:val="14"/>
    </w:rPr>
  </w:style>
  <w:style w:type="character" w:customStyle="1" w:styleId="FontStyle392">
    <w:name w:val="Font Style392"/>
    <w:uiPriority w:val="99"/>
    <w:rsid w:val="001D76BC"/>
    <w:rPr>
      <w:rFonts w:ascii="Times New Roman" w:hAnsi="Times New Roman" w:cs="Times New Roman"/>
      <w:sz w:val="16"/>
      <w:szCs w:val="16"/>
    </w:rPr>
  </w:style>
  <w:style w:type="character" w:customStyle="1" w:styleId="FontStyle393">
    <w:name w:val="Font Style393"/>
    <w:uiPriority w:val="99"/>
    <w:rsid w:val="001D76BC"/>
    <w:rPr>
      <w:rFonts w:ascii="Bookman Old Style" w:hAnsi="Bookman Old Style" w:cs="Bookman Old Style"/>
      <w:sz w:val="14"/>
      <w:szCs w:val="14"/>
    </w:rPr>
  </w:style>
  <w:style w:type="character" w:customStyle="1" w:styleId="FontStyle394">
    <w:name w:val="Font Style394"/>
    <w:uiPriority w:val="99"/>
    <w:rsid w:val="001D76BC"/>
    <w:rPr>
      <w:rFonts w:ascii="Times New Roman" w:hAnsi="Times New Roman" w:cs="Times New Roman"/>
      <w:sz w:val="16"/>
      <w:szCs w:val="16"/>
    </w:rPr>
  </w:style>
  <w:style w:type="character" w:customStyle="1" w:styleId="FontStyle395">
    <w:name w:val="Font Style395"/>
    <w:uiPriority w:val="99"/>
    <w:rsid w:val="001D76BC"/>
    <w:rPr>
      <w:rFonts w:ascii="Arial" w:hAnsi="Arial" w:cs="Arial"/>
      <w:b/>
      <w:bCs/>
      <w:spacing w:val="-10"/>
      <w:sz w:val="18"/>
      <w:szCs w:val="18"/>
    </w:rPr>
  </w:style>
  <w:style w:type="character" w:customStyle="1" w:styleId="FontStyle396">
    <w:name w:val="Font Style396"/>
    <w:uiPriority w:val="99"/>
    <w:rsid w:val="001D76BC"/>
    <w:rPr>
      <w:rFonts w:ascii="Arial" w:hAnsi="Arial" w:cs="Arial"/>
      <w:b/>
      <w:bCs/>
      <w:sz w:val="14"/>
      <w:szCs w:val="14"/>
    </w:rPr>
  </w:style>
  <w:style w:type="character" w:customStyle="1" w:styleId="FontStyle397">
    <w:name w:val="Font Style397"/>
    <w:uiPriority w:val="99"/>
    <w:rsid w:val="001D76BC"/>
    <w:rPr>
      <w:rFonts w:ascii="Trebuchet MS" w:hAnsi="Trebuchet MS" w:cs="Trebuchet MS"/>
      <w:sz w:val="8"/>
      <w:szCs w:val="8"/>
    </w:rPr>
  </w:style>
  <w:style w:type="character" w:customStyle="1" w:styleId="FontStyle398">
    <w:name w:val="Font Style398"/>
    <w:uiPriority w:val="99"/>
    <w:rsid w:val="001D76BC"/>
    <w:rPr>
      <w:rFonts w:ascii="Arial" w:hAnsi="Arial" w:cs="Arial"/>
      <w:sz w:val="16"/>
      <w:szCs w:val="16"/>
    </w:rPr>
  </w:style>
  <w:style w:type="character" w:customStyle="1" w:styleId="FontStyle399">
    <w:name w:val="Font Style399"/>
    <w:uiPriority w:val="99"/>
    <w:rsid w:val="001D76BC"/>
    <w:rPr>
      <w:rFonts w:ascii="Arial" w:hAnsi="Arial" w:cs="Arial"/>
      <w:sz w:val="14"/>
      <w:szCs w:val="14"/>
    </w:rPr>
  </w:style>
  <w:style w:type="character" w:customStyle="1" w:styleId="FontStyle400">
    <w:name w:val="Font Style400"/>
    <w:uiPriority w:val="99"/>
    <w:rsid w:val="001D76BC"/>
    <w:rPr>
      <w:rFonts w:ascii="Arial" w:hAnsi="Arial" w:cs="Arial"/>
      <w:sz w:val="10"/>
      <w:szCs w:val="10"/>
    </w:rPr>
  </w:style>
  <w:style w:type="character" w:customStyle="1" w:styleId="FontStyle401">
    <w:name w:val="Font Style401"/>
    <w:uiPriority w:val="99"/>
    <w:rsid w:val="001D76BC"/>
    <w:rPr>
      <w:rFonts w:ascii="Book Antiqua" w:hAnsi="Book Antiqua" w:cs="Book Antiqua"/>
      <w:sz w:val="34"/>
      <w:szCs w:val="34"/>
    </w:rPr>
  </w:style>
  <w:style w:type="character" w:customStyle="1" w:styleId="FontStyle402">
    <w:name w:val="Font Style402"/>
    <w:uiPriority w:val="99"/>
    <w:rsid w:val="001D76BC"/>
    <w:rPr>
      <w:rFonts w:ascii="Sylfaen" w:hAnsi="Sylfaen" w:cs="Sylfaen"/>
      <w:sz w:val="28"/>
      <w:szCs w:val="28"/>
    </w:rPr>
  </w:style>
  <w:style w:type="character" w:customStyle="1" w:styleId="FontStyle403">
    <w:name w:val="Font Style403"/>
    <w:uiPriority w:val="99"/>
    <w:rsid w:val="001D76BC"/>
    <w:rPr>
      <w:rFonts w:ascii="Sylfaen" w:hAnsi="Sylfaen" w:cs="Sylfaen"/>
      <w:sz w:val="28"/>
      <w:szCs w:val="28"/>
    </w:rPr>
  </w:style>
  <w:style w:type="character" w:customStyle="1" w:styleId="FontStyle404">
    <w:name w:val="Font Style404"/>
    <w:uiPriority w:val="99"/>
    <w:rsid w:val="001D76BC"/>
    <w:rPr>
      <w:rFonts w:ascii="Arial" w:hAnsi="Arial" w:cs="Arial"/>
      <w:sz w:val="14"/>
      <w:szCs w:val="14"/>
    </w:rPr>
  </w:style>
  <w:style w:type="character" w:customStyle="1" w:styleId="FontStyle405">
    <w:name w:val="Font Style405"/>
    <w:uiPriority w:val="99"/>
    <w:rsid w:val="001D76BC"/>
    <w:rPr>
      <w:rFonts w:ascii="Arial" w:hAnsi="Arial" w:cs="Arial"/>
      <w:sz w:val="22"/>
      <w:szCs w:val="22"/>
    </w:rPr>
  </w:style>
  <w:style w:type="character" w:customStyle="1" w:styleId="FontStyle406">
    <w:name w:val="Font Style406"/>
    <w:uiPriority w:val="99"/>
    <w:rsid w:val="001D76BC"/>
    <w:rPr>
      <w:rFonts w:ascii="Arial" w:hAnsi="Arial" w:cs="Arial"/>
      <w:sz w:val="14"/>
      <w:szCs w:val="14"/>
    </w:rPr>
  </w:style>
  <w:style w:type="character" w:customStyle="1" w:styleId="FontStyle407">
    <w:name w:val="Font Style407"/>
    <w:uiPriority w:val="99"/>
    <w:rsid w:val="001D76BC"/>
    <w:rPr>
      <w:rFonts w:ascii="Arial" w:hAnsi="Arial" w:cs="Arial"/>
      <w:sz w:val="20"/>
      <w:szCs w:val="20"/>
    </w:rPr>
  </w:style>
  <w:style w:type="character" w:customStyle="1" w:styleId="FontStyle408">
    <w:name w:val="Font Style408"/>
    <w:uiPriority w:val="99"/>
    <w:rsid w:val="001D76BC"/>
    <w:rPr>
      <w:rFonts w:ascii="Arial" w:hAnsi="Arial" w:cs="Arial"/>
      <w:spacing w:val="-10"/>
      <w:sz w:val="8"/>
      <w:szCs w:val="8"/>
    </w:rPr>
  </w:style>
  <w:style w:type="character" w:customStyle="1" w:styleId="FontStyle409">
    <w:name w:val="Font Style409"/>
    <w:uiPriority w:val="99"/>
    <w:rsid w:val="001D76BC"/>
    <w:rPr>
      <w:rFonts w:ascii="Book Antiqua" w:hAnsi="Book Antiqua" w:cs="Book Antiqua"/>
      <w:sz w:val="30"/>
      <w:szCs w:val="30"/>
    </w:rPr>
  </w:style>
  <w:style w:type="character" w:customStyle="1" w:styleId="FontStyle410">
    <w:name w:val="Font Style410"/>
    <w:uiPriority w:val="99"/>
    <w:rsid w:val="001D76BC"/>
    <w:rPr>
      <w:rFonts w:ascii="Arial" w:hAnsi="Arial" w:cs="Arial"/>
      <w:sz w:val="14"/>
      <w:szCs w:val="14"/>
    </w:rPr>
  </w:style>
  <w:style w:type="character" w:customStyle="1" w:styleId="FontStyle411">
    <w:name w:val="Font Style411"/>
    <w:uiPriority w:val="99"/>
    <w:rsid w:val="001D76BC"/>
    <w:rPr>
      <w:rFonts w:ascii="Arial" w:hAnsi="Arial" w:cs="Arial"/>
      <w:smallCaps/>
      <w:sz w:val="14"/>
      <w:szCs w:val="14"/>
    </w:rPr>
  </w:style>
  <w:style w:type="character" w:customStyle="1" w:styleId="FontStyle412">
    <w:name w:val="Font Style412"/>
    <w:uiPriority w:val="99"/>
    <w:rsid w:val="001D76BC"/>
    <w:rPr>
      <w:rFonts w:ascii="Arial" w:hAnsi="Arial" w:cs="Arial"/>
      <w:sz w:val="14"/>
      <w:szCs w:val="14"/>
    </w:rPr>
  </w:style>
  <w:style w:type="character" w:customStyle="1" w:styleId="FontStyle413">
    <w:name w:val="Font Style413"/>
    <w:uiPriority w:val="99"/>
    <w:rsid w:val="001D76BC"/>
    <w:rPr>
      <w:rFonts w:ascii="Franklin Gothic Demi Cond" w:hAnsi="Franklin Gothic Demi Cond" w:cs="Franklin Gothic Demi Cond"/>
      <w:sz w:val="30"/>
      <w:szCs w:val="30"/>
    </w:rPr>
  </w:style>
  <w:style w:type="character" w:customStyle="1" w:styleId="FontStyle414">
    <w:name w:val="Font Style414"/>
    <w:uiPriority w:val="99"/>
    <w:rsid w:val="001D76BC"/>
    <w:rPr>
      <w:rFonts w:ascii="Arial" w:hAnsi="Arial" w:cs="Arial"/>
      <w:spacing w:val="10"/>
      <w:sz w:val="22"/>
      <w:szCs w:val="22"/>
    </w:rPr>
  </w:style>
  <w:style w:type="character" w:customStyle="1" w:styleId="FontStyle415">
    <w:name w:val="Font Style415"/>
    <w:uiPriority w:val="99"/>
    <w:rsid w:val="001D76BC"/>
    <w:rPr>
      <w:rFonts w:ascii="Arial" w:hAnsi="Arial" w:cs="Arial"/>
      <w:spacing w:val="10"/>
      <w:sz w:val="18"/>
      <w:szCs w:val="18"/>
    </w:rPr>
  </w:style>
  <w:style w:type="character" w:customStyle="1" w:styleId="FontStyle416">
    <w:name w:val="Font Style416"/>
    <w:uiPriority w:val="99"/>
    <w:rsid w:val="001D76BC"/>
    <w:rPr>
      <w:rFonts w:ascii="Arial" w:hAnsi="Arial" w:cs="Arial"/>
      <w:sz w:val="14"/>
      <w:szCs w:val="14"/>
    </w:rPr>
  </w:style>
  <w:style w:type="character" w:customStyle="1" w:styleId="FontStyle417">
    <w:name w:val="Font Style417"/>
    <w:uiPriority w:val="99"/>
    <w:rsid w:val="001D76BC"/>
    <w:rPr>
      <w:rFonts w:ascii="Bookman Old Style" w:hAnsi="Bookman Old Style" w:cs="Bookman Old Style"/>
      <w:sz w:val="14"/>
      <w:szCs w:val="14"/>
    </w:rPr>
  </w:style>
  <w:style w:type="character" w:customStyle="1" w:styleId="FontStyle191">
    <w:name w:val="Font Style191"/>
    <w:uiPriority w:val="99"/>
    <w:rsid w:val="001D76BC"/>
    <w:rPr>
      <w:rFonts w:ascii="Times New Roman" w:hAnsi="Times New Roman" w:cs="Times New Roman"/>
      <w:b/>
      <w:bCs/>
      <w:sz w:val="12"/>
      <w:szCs w:val="12"/>
    </w:rPr>
  </w:style>
  <w:style w:type="character" w:customStyle="1" w:styleId="FontStyle193">
    <w:name w:val="Font Style193"/>
    <w:uiPriority w:val="99"/>
    <w:rsid w:val="001D76BC"/>
    <w:rPr>
      <w:rFonts w:ascii="Times New Roman" w:hAnsi="Times New Roman" w:cs="Times New Roman"/>
      <w:b/>
      <w:bCs/>
      <w:sz w:val="20"/>
      <w:szCs w:val="20"/>
    </w:rPr>
  </w:style>
  <w:style w:type="character" w:customStyle="1" w:styleId="FontStyle198">
    <w:name w:val="Font Style198"/>
    <w:uiPriority w:val="99"/>
    <w:rsid w:val="001D76BC"/>
    <w:rPr>
      <w:rFonts w:ascii="Times New Roman" w:hAnsi="Times New Roman" w:cs="Times New Roman"/>
      <w:b/>
      <w:bCs/>
      <w:sz w:val="16"/>
      <w:szCs w:val="16"/>
    </w:rPr>
  </w:style>
  <w:style w:type="character" w:customStyle="1" w:styleId="FontStyle199">
    <w:name w:val="Font Style199"/>
    <w:uiPriority w:val="99"/>
    <w:rsid w:val="001D76BC"/>
    <w:rPr>
      <w:rFonts w:ascii="Times New Roman" w:hAnsi="Times New Roman" w:cs="Times New Roman"/>
      <w:b/>
      <w:bCs/>
      <w:i/>
      <w:iCs/>
      <w:sz w:val="16"/>
      <w:szCs w:val="16"/>
    </w:rPr>
  </w:style>
  <w:style w:type="character" w:customStyle="1" w:styleId="FontStyle200">
    <w:name w:val="Font Style200"/>
    <w:uiPriority w:val="99"/>
    <w:rsid w:val="001D76BC"/>
    <w:rPr>
      <w:rFonts w:ascii="Times New Roman" w:hAnsi="Times New Roman" w:cs="Times New Roman"/>
      <w:b/>
      <w:bCs/>
      <w:sz w:val="16"/>
      <w:szCs w:val="16"/>
    </w:rPr>
  </w:style>
  <w:style w:type="character" w:customStyle="1" w:styleId="FontStyle201">
    <w:name w:val="Font Style201"/>
    <w:uiPriority w:val="99"/>
    <w:rsid w:val="001D76BC"/>
    <w:rPr>
      <w:rFonts w:ascii="Trebuchet MS" w:hAnsi="Trebuchet MS" w:cs="Trebuchet MS"/>
      <w:b/>
      <w:bCs/>
      <w:sz w:val="16"/>
      <w:szCs w:val="16"/>
    </w:rPr>
  </w:style>
  <w:style w:type="character" w:customStyle="1" w:styleId="FontStyle202">
    <w:name w:val="Font Style202"/>
    <w:uiPriority w:val="99"/>
    <w:rsid w:val="001D76BC"/>
    <w:rPr>
      <w:rFonts w:ascii="Times New Roman" w:hAnsi="Times New Roman" w:cs="Times New Roman"/>
      <w:i/>
      <w:iCs/>
      <w:sz w:val="16"/>
      <w:szCs w:val="16"/>
    </w:rPr>
  </w:style>
  <w:style w:type="character" w:customStyle="1" w:styleId="FontStyle224">
    <w:name w:val="Font Style224"/>
    <w:uiPriority w:val="99"/>
    <w:rsid w:val="001D76BC"/>
    <w:rPr>
      <w:rFonts w:ascii="Times New Roman" w:hAnsi="Times New Roman" w:cs="Times New Roman"/>
      <w:b/>
      <w:bCs/>
      <w:smallCaps/>
      <w:spacing w:val="-10"/>
      <w:sz w:val="18"/>
      <w:szCs w:val="18"/>
    </w:rPr>
  </w:style>
  <w:style w:type="character" w:customStyle="1" w:styleId="FontStyle242">
    <w:name w:val="Font Style242"/>
    <w:uiPriority w:val="99"/>
    <w:rsid w:val="001D76BC"/>
    <w:rPr>
      <w:rFonts w:ascii="Arial Narrow" w:hAnsi="Arial Narrow" w:cs="Arial Narrow"/>
      <w:b/>
      <w:bCs/>
      <w:sz w:val="10"/>
      <w:szCs w:val="10"/>
    </w:rPr>
  </w:style>
  <w:style w:type="character" w:customStyle="1" w:styleId="FontStyle213">
    <w:name w:val="Font Style213"/>
    <w:uiPriority w:val="99"/>
    <w:rsid w:val="001D76BC"/>
    <w:rPr>
      <w:rFonts w:ascii="Times New Roman" w:hAnsi="Times New Roman" w:cs="Times New Roman"/>
      <w:sz w:val="16"/>
      <w:szCs w:val="16"/>
    </w:rPr>
  </w:style>
  <w:style w:type="character" w:customStyle="1" w:styleId="FontStyle258">
    <w:name w:val="Font Style258"/>
    <w:uiPriority w:val="99"/>
    <w:rsid w:val="001D76BC"/>
    <w:rPr>
      <w:rFonts w:ascii="Times New Roman" w:hAnsi="Times New Roman" w:cs="Times New Roman"/>
      <w:b/>
      <w:bCs/>
      <w:spacing w:val="-10"/>
      <w:sz w:val="18"/>
      <w:szCs w:val="18"/>
    </w:rPr>
  </w:style>
  <w:style w:type="character" w:customStyle="1" w:styleId="FontStyle259">
    <w:name w:val="Font Style259"/>
    <w:uiPriority w:val="99"/>
    <w:rsid w:val="001D76BC"/>
    <w:rPr>
      <w:rFonts w:ascii="Times New Roman" w:hAnsi="Times New Roman" w:cs="Times New Roman"/>
      <w:b/>
      <w:bCs/>
      <w:spacing w:val="-10"/>
      <w:sz w:val="18"/>
      <w:szCs w:val="18"/>
    </w:rPr>
  </w:style>
  <w:style w:type="character" w:customStyle="1" w:styleId="FontStyle260">
    <w:name w:val="Font Style260"/>
    <w:uiPriority w:val="99"/>
    <w:rsid w:val="001D76BC"/>
    <w:rPr>
      <w:rFonts w:ascii="Times New Roman" w:hAnsi="Times New Roman" w:cs="Times New Roman"/>
      <w:b/>
      <w:bCs/>
      <w:sz w:val="16"/>
      <w:szCs w:val="16"/>
    </w:rPr>
  </w:style>
  <w:style w:type="character" w:customStyle="1" w:styleId="FontStyle261">
    <w:name w:val="Font Style261"/>
    <w:uiPriority w:val="99"/>
    <w:rsid w:val="001D76BC"/>
    <w:rPr>
      <w:rFonts w:ascii="Times New Roman" w:hAnsi="Times New Roman" w:cs="Times New Roman"/>
      <w:b/>
      <w:bCs/>
      <w:sz w:val="16"/>
      <w:szCs w:val="16"/>
    </w:rPr>
  </w:style>
  <w:style w:type="character" w:customStyle="1" w:styleId="FontStyle262">
    <w:name w:val="Font Style262"/>
    <w:uiPriority w:val="99"/>
    <w:rsid w:val="001D76BC"/>
    <w:rPr>
      <w:rFonts w:ascii="Times New Roman" w:hAnsi="Times New Roman" w:cs="Times New Roman"/>
      <w:b/>
      <w:bCs/>
      <w:spacing w:val="-10"/>
      <w:sz w:val="10"/>
      <w:szCs w:val="10"/>
    </w:rPr>
  </w:style>
  <w:style w:type="paragraph" w:customStyle="1" w:styleId="xl1686">
    <w:name w:val="xl1686"/>
    <w:basedOn w:val="a7"/>
    <w:qFormat/>
    <w:rsid w:val="001D76BC"/>
    <w:pPr>
      <w:spacing w:before="100" w:beforeAutospacing="1" w:after="100" w:afterAutospacing="1"/>
    </w:pPr>
    <w:rPr>
      <w:szCs w:val="24"/>
    </w:rPr>
  </w:style>
  <w:style w:type="paragraph" w:customStyle="1" w:styleId="xl1687">
    <w:name w:val="xl1687"/>
    <w:basedOn w:val="a7"/>
    <w:qFormat/>
    <w:rsid w:val="001D76BC"/>
    <w:pPr>
      <w:spacing w:before="100" w:beforeAutospacing="1" w:after="100" w:afterAutospacing="1"/>
      <w:textAlignment w:val="top"/>
    </w:pPr>
    <w:rPr>
      <w:szCs w:val="24"/>
    </w:rPr>
  </w:style>
  <w:style w:type="paragraph" w:customStyle="1" w:styleId="xl1688">
    <w:name w:val="xl1688"/>
    <w:basedOn w:val="a7"/>
    <w:qFormat/>
    <w:rsid w:val="001D76BC"/>
    <w:pPr>
      <w:spacing w:before="100" w:beforeAutospacing="1" w:after="100" w:afterAutospacing="1"/>
      <w:jc w:val="center"/>
      <w:textAlignment w:val="center"/>
    </w:pPr>
    <w:rPr>
      <w:szCs w:val="24"/>
    </w:rPr>
  </w:style>
  <w:style w:type="paragraph" w:customStyle="1" w:styleId="xl1689">
    <w:name w:val="xl1689"/>
    <w:basedOn w:val="a7"/>
    <w:qFormat/>
    <w:rsid w:val="001D76BC"/>
    <w:pPr>
      <w:spacing w:before="100" w:beforeAutospacing="1" w:after="100" w:afterAutospacing="1"/>
      <w:jc w:val="center"/>
    </w:pPr>
    <w:rPr>
      <w:szCs w:val="24"/>
    </w:rPr>
  </w:style>
  <w:style w:type="paragraph" w:customStyle="1" w:styleId="xl1690">
    <w:name w:val="xl1690"/>
    <w:basedOn w:val="a7"/>
    <w:qFormat/>
    <w:rsid w:val="001D76BC"/>
    <w:pPr>
      <w:spacing w:before="100" w:beforeAutospacing="1" w:after="100" w:afterAutospacing="1"/>
      <w:jc w:val="center"/>
      <w:textAlignment w:val="top"/>
    </w:pPr>
    <w:rPr>
      <w:szCs w:val="24"/>
    </w:rPr>
  </w:style>
  <w:style w:type="paragraph" w:customStyle="1" w:styleId="xl1691">
    <w:name w:val="xl16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692">
    <w:name w:val="xl16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693">
    <w:name w:val="xl169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694">
    <w:name w:val="xl169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qFormat/>
    <w:rsid w:val="001D76BC"/>
    <w:pPr>
      <w:spacing w:before="100" w:beforeAutospacing="1" w:after="100" w:afterAutospacing="1"/>
    </w:pPr>
    <w:rPr>
      <w:sz w:val="18"/>
      <w:szCs w:val="18"/>
    </w:rPr>
  </w:style>
  <w:style w:type="paragraph" w:customStyle="1" w:styleId="xl1696">
    <w:name w:val="xl169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697">
    <w:name w:val="xl169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Cs w:val="24"/>
    </w:rPr>
  </w:style>
  <w:style w:type="paragraph" w:customStyle="1" w:styleId="xl1699">
    <w:name w:val="xl1699"/>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00">
    <w:name w:val="xl1700"/>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Cs w:val="24"/>
    </w:rPr>
  </w:style>
  <w:style w:type="paragraph" w:customStyle="1" w:styleId="xl1701">
    <w:name w:val="xl1701"/>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02">
    <w:name w:val="xl1702"/>
    <w:basedOn w:val="a7"/>
    <w:qFormat/>
    <w:rsid w:val="001D76BC"/>
    <w:pPr>
      <w:shd w:val="clear" w:color="000000" w:fill="EBF1DE"/>
      <w:spacing w:before="100" w:beforeAutospacing="1" w:after="100" w:afterAutospacing="1"/>
      <w:textAlignment w:val="top"/>
    </w:pPr>
    <w:rPr>
      <w:b/>
      <w:bCs/>
      <w:szCs w:val="24"/>
    </w:rPr>
  </w:style>
  <w:style w:type="paragraph" w:customStyle="1" w:styleId="xl1703">
    <w:name w:val="xl170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Cs w:val="24"/>
    </w:rPr>
  </w:style>
  <w:style w:type="paragraph" w:customStyle="1" w:styleId="xl1704">
    <w:name w:val="xl170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705">
    <w:name w:val="xl1705"/>
    <w:basedOn w:val="a7"/>
    <w:qFormat/>
    <w:rsid w:val="001D76BC"/>
    <w:pPr>
      <w:shd w:val="clear" w:color="000000" w:fill="FDE9D9"/>
      <w:spacing w:before="100" w:beforeAutospacing="1" w:after="100" w:afterAutospacing="1"/>
      <w:textAlignment w:val="top"/>
    </w:pPr>
    <w:rPr>
      <w:szCs w:val="24"/>
    </w:rPr>
  </w:style>
  <w:style w:type="paragraph" w:customStyle="1" w:styleId="xl1706">
    <w:name w:val="xl1706"/>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Cs w:val="24"/>
    </w:rPr>
  </w:style>
  <w:style w:type="paragraph" w:customStyle="1" w:styleId="xl1711">
    <w:name w:val="xl1711"/>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Cs w:val="24"/>
    </w:rPr>
  </w:style>
  <w:style w:type="paragraph" w:customStyle="1" w:styleId="xl1712">
    <w:name w:val="xl1712"/>
    <w:basedOn w:val="a7"/>
    <w:qFormat/>
    <w:rsid w:val="001D76BC"/>
    <w:pPr>
      <w:shd w:val="clear" w:color="000000" w:fill="FDE9D9"/>
      <w:spacing w:before="100" w:beforeAutospacing="1" w:after="100" w:afterAutospacing="1"/>
    </w:pPr>
    <w:rPr>
      <w:szCs w:val="24"/>
    </w:rPr>
  </w:style>
  <w:style w:type="paragraph" w:customStyle="1" w:styleId="xl1713">
    <w:name w:val="xl17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4">
    <w:name w:val="xl171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qFormat/>
    <w:rsid w:val="001D76BC"/>
    <w:pPr>
      <w:spacing w:before="100" w:beforeAutospacing="1" w:after="100" w:afterAutospacing="1"/>
    </w:pPr>
    <w:rPr>
      <w:sz w:val="18"/>
      <w:szCs w:val="18"/>
    </w:rPr>
  </w:style>
  <w:style w:type="paragraph" w:customStyle="1" w:styleId="xl1716">
    <w:name w:val="xl171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7">
    <w:name w:val="xl17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18">
    <w:name w:val="xl1718"/>
    <w:basedOn w:val="a7"/>
    <w:qFormat/>
    <w:rsid w:val="001D76B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Cs w:val="24"/>
    </w:rPr>
  </w:style>
  <w:style w:type="paragraph" w:customStyle="1" w:styleId="xl1719">
    <w:name w:val="xl171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720">
    <w:name w:val="xl17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1721">
    <w:name w:val="xl1721"/>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22">
    <w:name w:val="xl172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23">
    <w:name w:val="xl172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724">
    <w:name w:val="xl1724"/>
    <w:basedOn w:val="a7"/>
    <w:qFormat/>
    <w:rsid w:val="001D76BC"/>
    <w:pPr>
      <w:spacing w:before="100" w:beforeAutospacing="1" w:after="100" w:afterAutospacing="1"/>
      <w:jc w:val="center"/>
    </w:pPr>
    <w:rPr>
      <w:szCs w:val="24"/>
    </w:rPr>
  </w:style>
  <w:style w:type="paragraph" w:customStyle="1" w:styleId="xl1725">
    <w:name w:val="xl172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726">
    <w:name w:val="xl1726"/>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Cs w:val="24"/>
    </w:rPr>
  </w:style>
  <w:style w:type="paragraph" w:customStyle="1" w:styleId="xl1727">
    <w:name w:val="xl1727"/>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Cs w:val="24"/>
    </w:rPr>
  </w:style>
  <w:style w:type="paragraph" w:customStyle="1" w:styleId="xl1728">
    <w:name w:val="xl1728"/>
    <w:basedOn w:val="a7"/>
    <w:qFormat/>
    <w:rsid w:val="001D76BC"/>
    <w:pPr>
      <w:shd w:val="clear" w:color="000000" w:fill="DAEEF3"/>
      <w:spacing w:before="100" w:beforeAutospacing="1" w:after="100" w:afterAutospacing="1"/>
    </w:pPr>
    <w:rPr>
      <w:b/>
      <w:bCs/>
      <w:szCs w:val="24"/>
    </w:rPr>
  </w:style>
  <w:style w:type="paragraph" w:customStyle="1" w:styleId="xl1729">
    <w:name w:val="xl172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rPr>
  </w:style>
  <w:style w:type="paragraph" w:customStyle="1" w:styleId="xl1730">
    <w:name w:val="xl173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Cs w:val="24"/>
    </w:rPr>
  </w:style>
  <w:style w:type="paragraph" w:customStyle="1" w:styleId="xl1731">
    <w:name w:val="xl1731"/>
    <w:basedOn w:val="a7"/>
    <w:qFormat/>
    <w:rsid w:val="001D76BC"/>
    <w:pPr>
      <w:shd w:val="clear" w:color="000000" w:fill="EBF1DE"/>
      <w:spacing w:before="100" w:beforeAutospacing="1" w:after="100" w:afterAutospacing="1"/>
      <w:jc w:val="center"/>
    </w:pPr>
    <w:rPr>
      <w:szCs w:val="24"/>
    </w:rPr>
  </w:style>
  <w:style w:type="paragraph" w:customStyle="1" w:styleId="xl1732">
    <w:name w:val="xl1732"/>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33">
    <w:name w:val="xl173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4">
    <w:name w:val="xl1734"/>
    <w:basedOn w:val="a7"/>
    <w:qFormat/>
    <w:rsid w:val="001D76B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Cs w:val="24"/>
    </w:rPr>
  </w:style>
  <w:style w:type="paragraph" w:customStyle="1" w:styleId="xl1735">
    <w:name w:val="xl17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7">
    <w:name w:val="xl17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38">
    <w:name w:val="xl173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Cs w:val="24"/>
    </w:rPr>
  </w:style>
  <w:style w:type="paragraph" w:customStyle="1" w:styleId="xl1739">
    <w:name w:val="xl1739"/>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Cs w:val="24"/>
    </w:rPr>
  </w:style>
  <w:style w:type="paragraph" w:customStyle="1" w:styleId="xl1740">
    <w:name w:val="xl1740"/>
    <w:basedOn w:val="a7"/>
    <w:qFormat/>
    <w:rsid w:val="001D76BC"/>
    <w:pPr>
      <w:spacing w:before="100" w:beforeAutospacing="1" w:after="100" w:afterAutospacing="1"/>
      <w:textAlignment w:val="top"/>
    </w:pPr>
    <w:rPr>
      <w:i/>
      <w:iCs/>
      <w:color w:val="31869B"/>
      <w:szCs w:val="24"/>
    </w:rPr>
  </w:style>
  <w:style w:type="paragraph" w:customStyle="1" w:styleId="xl1741">
    <w:name w:val="xl174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42">
    <w:name w:val="xl174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743">
    <w:name w:val="xl174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Cs w:val="24"/>
    </w:rPr>
  </w:style>
  <w:style w:type="paragraph" w:customStyle="1" w:styleId="xl1744">
    <w:name w:val="xl174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5">
    <w:name w:val="xl174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6">
    <w:name w:val="xl174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7">
    <w:name w:val="xl17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748">
    <w:name w:val="xl174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49">
    <w:name w:val="xl1749"/>
    <w:basedOn w:val="a7"/>
    <w:qFormat/>
    <w:rsid w:val="001D76BC"/>
    <w:pPr>
      <w:spacing w:before="100" w:beforeAutospacing="1" w:after="100" w:afterAutospacing="1"/>
      <w:textAlignment w:val="top"/>
    </w:pPr>
    <w:rPr>
      <w:b/>
      <w:bCs/>
      <w:i/>
      <w:iCs/>
      <w:color w:val="31869B"/>
      <w:szCs w:val="24"/>
    </w:rPr>
  </w:style>
  <w:style w:type="paragraph" w:customStyle="1" w:styleId="xl1750">
    <w:name w:val="xl175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51">
    <w:name w:val="xl175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Cs w:val="24"/>
    </w:rPr>
  </w:style>
  <w:style w:type="paragraph" w:customStyle="1" w:styleId="xl1752">
    <w:name w:val="xl1752"/>
    <w:basedOn w:val="a7"/>
    <w:qFormat/>
    <w:rsid w:val="001D76BC"/>
    <w:pPr>
      <w:spacing w:before="100" w:beforeAutospacing="1" w:after="100" w:afterAutospacing="1"/>
      <w:jc w:val="center"/>
      <w:textAlignment w:val="top"/>
    </w:pPr>
    <w:rPr>
      <w:b/>
      <w:bCs/>
      <w:i/>
      <w:iCs/>
      <w:color w:val="31869B"/>
    </w:rPr>
  </w:style>
  <w:style w:type="paragraph" w:customStyle="1" w:styleId="xl1753">
    <w:name w:val="xl175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Cs w:val="24"/>
    </w:rPr>
  </w:style>
  <w:style w:type="paragraph" w:customStyle="1" w:styleId="xl1755">
    <w:name w:val="xl1755"/>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756">
    <w:name w:val="xl1756"/>
    <w:basedOn w:val="a7"/>
    <w:qFormat/>
    <w:rsid w:val="001D76BC"/>
    <w:pPr>
      <w:shd w:val="clear" w:color="000000" w:fill="FDE9D9"/>
      <w:spacing w:before="100" w:beforeAutospacing="1" w:after="100" w:afterAutospacing="1"/>
      <w:textAlignment w:val="top"/>
    </w:pPr>
    <w:rPr>
      <w:i/>
      <w:iCs/>
      <w:color w:val="31869B"/>
      <w:szCs w:val="24"/>
    </w:rPr>
  </w:style>
  <w:style w:type="paragraph" w:customStyle="1" w:styleId="xl1757">
    <w:name w:val="xl1757"/>
    <w:basedOn w:val="a7"/>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Cs w:val="24"/>
    </w:rPr>
  </w:style>
  <w:style w:type="paragraph" w:customStyle="1" w:styleId="xl1758">
    <w:name w:val="xl175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759">
    <w:name w:val="xl1759"/>
    <w:basedOn w:val="a7"/>
    <w:qFormat/>
    <w:rsid w:val="001D76BC"/>
    <w:pPr>
      <w:shd w:val="clear" w:color="000000" w:fill="DAEEF3"/>
      <w:spacing w:before="100" w:beforeAutospacing="1" w:after="100" w:afterAutospacing="1"/>
      <w:textAlignment w:val="top"/>
    </w:pPr>
    <w:rPr>
      <w:b/>
      <w:bCs/>
      <w:szCs w:val="24"/>
    </w:rPr>
  </w:style>
  <w:style w:type="paragraph" w:customStyle="1" w:styleId="xl1760">
    <w:name w:val="xl176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1">
    <w:name w:val="xl1761"/>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2">
    <w:name w:val="xl176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Cs w:val="24"/>
    </w:rPr>
  </w:style>
  <w:style w:type="paragraph" w:customStyle="1" w:styleId="xl1763">
    <w:name w:val="xl176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4">
    <w:name w:val="xl176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765">
    <w:name w:val="xl176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Cs w:val="24"/>
    </w:rPr>
  </w:style>
  <w:style w:type="paragraph" w:customStyle="1" w:styleId="xl1766">
    <w:name w:val="xl176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8">
    <w:name w:val="xl1768"/>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Cs w:val="24"/>
    </w:rPr>
  </w:style>
  <w:style w:type="paragraph" w:customStyle="1" w:styleId="xl1769">
    <w:name w:val="xl1769"/>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770">
    <w:name w:val="xl177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Cs w:val="24"/>
    </w:rPr>
  </w:style>
  <w:style w:type="paragraph" w:customStyle="1" w:styleId="xl1771">
    <w:name w:val="xl1771"/>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Cs w:val="24"/>
    </w:rPr>
  </w:style>
  <w:style w:type="paragraph" w:customStyle="1" w:styleId="xl1772">
    <w:name w:val="xl1772"/>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Cs w:val="24"/>
    </w:rPr>
  </w:style>
  <w:style w:type="paragraph" w:customStyle="1" w:styleId="xl1773">
    <w:name w:val="xl177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774">
    <w:name w:val="xl1774"/>
    <w:basedOn w:val="a7"/>
    <w:qFormat/>
    <w:rsid w:val="001D76BC"/>
    <w:pPr>
      <w:shd w:val="clear" w:color="000000" w:fill="FDE9D9"/>
      <w:spacing w:before="100" w:beforeAutospacing="1" w:after="100" w:afterAutospacing="1"/>
    </w:pPr>
    <w:rPr>
      <w:b/>
      <w:bCs/>
      <w:szCs w:val="24"/>
    </w:rPr>
  </w:style>
  <w:style w:type="paragraph" w:customStyle="1" w:styleId="xl1775">
    <w:name w:val="xl1775"/>
    <w:basedOn w:val="a7"/>
    <w:qFormat/>
    <w:rsid w:val="001D76BC"/>
    <w:pPr>
      <w:shd w:val="clear" w:color="000000" w:fill="FDE9D9"/>
      <w:spacing w:before="100" w:beforeAutospacing="1" w:after="100" w:afterAutospacing="1"/>
      <w:textAlignment w:val="top"/>
    </w:pPr>
    <w:rPr>
      <w:b/>
      <w:bCs/>
      <w:szCs w:val="24"/>
    </w:rPr>
  </w:style>
  <w:style w:type="paragraph" w:customStyle="1" w:styleId="xl1776">
    <w:name w:val="xl177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777">
    <w:name w:val="xl177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qFormat/>
    <w:rsid w:val="001D76B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qFormat/>
    <w:rsid w:val="001D76B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Cs w:val="24"/>
    </w:rPr>
  </w:style>
  <w:style w:type="paragraph" w:customStyle="1" w:styleId="xl1781">
    <w:name w:val="xl1781"/>
    <w:basedOn w:val="a7"/>
    <w:qFormat/>
    <w:rsid w:val="001D76B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Cs w:val="24"/>
    </w:rPr>
  </w:style>
  <w:style w:type="paragraph" w:customStyle="1" w:styleId="xl1782">
    <w:name w:val="xl1782"/>
    <w:basedOn w:val="a7"/>
    <w:qFormat/>
    <w:rsid w:val="001D76BC"/>
    <w:pPr>
      <w:spacing w:before="100" w:beforeAutospacing="1" w:after="100" w:afterAutospacing="1"/>
      <w:jc w:val="center"/>
      <w:textAlignment w:val="top"/>
    </w:pPr>
    <w:rPr>
      <w:b/>
      <w:bCs/>
      <w:sz w:val="28"/>
      <w:szCs w:val="28"/>
    </w:rPr>
  </w:style>
  <w:style w:type="paragraph" w:customStyle="1" w:styleId="xl1783">
    <w:name w:val="xl178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4">
    <w:name w:val="xl1784"/>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5">
    <w:name w:val="xl1785"/>
    <w:basedOn w:val="a7"/>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6">
    <w:name w:val="xl1786"/>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7">
    <w:name w:val="xl1787"/>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8">
    <w:name w:val="xl1788"/>
    <w:basedOn w:val="a7"/>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89">
    <w:name w:val="xl1789"/>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90">
    <w:name w:val="xl179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qFormat/>
    <w:rsid w:val="001D76B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qFormat/>
    <w:rsid w:val="001D76B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4">
    <w:name w:val="xl1794"/>
    <w:basedOn w:val="a7"/>
    <w:qFormat/>
    <w:rsid w:val="001D76BC"/>
    <w:pPr>
      <w:pBdr>
        <w:top w:val="single" w:sz="4" w:space="0" w:color="auto"/>
        <w:bottom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5">
    <w:name w:val="xl1795"/>
    <w:basedOn w:val="a7"/>
    <w:qFormat/>
    <w:rsid w:val="001D76B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796">
    <w:name w:val="xl1796"/>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97">
    <w:name w:val="xl1797"/>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98">
    <w:name w:val="xl1798"/>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99">
    <w:name w:val="xl1799"/>
    <w:basedOn w:val="a7"/>
    <w:qFormat/>
    <w:rsid w:val="001D76B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0">
    <w:name w:val="xl1800"/>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1">
    <w:name w:val="xl1801"/>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2">
    <w:name w:val="xl1802"/>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03">
    <w:name w:val="xl180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4">
    <w:name w:val="xl1804"/>
    <w:basedOn w:val="a7"/>
    <w:qFormat/>
    <w:rsid w:val="001D76B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1805">
    <w:name w:val="xl180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06">
    <w:name w:val="xl180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07">
    <w:name w:val="xl180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08">
    <w:name w:val="xl180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09">
    <w:name w:val="xl1809"/>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810">
    <w:name w:val="xl1810"/>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Cs w:val="24"/>
    </w:rPr>
  </w:style>
  <w:style w:type="paragraph" w:customStyle="1" w:styleId="xl1811">
    <w:name w:val="xl1811"/>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Cs w:val="24"/>
    </w:rPr>
  </w:style>
  <w:style w:type="paragraph" w:customStyle="1" w:styleId="xl1812">
    <w:name w:val="xl181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13">
    <w:name w:val="xl181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14">
    <w:name w:val="xl1814"/>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815">
    <w:name w:val="xl1815"/>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Cs w:val="24"/>
    </w:rPr>
  </w:style>
  <w:style w:type="paragraph" w:customStyle="1" w:styleId="xl1816">
    <w:name w:val="xl181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Cs w:val="24"/>
    </w:rPr>
  </w:style>
  <w:style w:type="paragraph" w:customStyle="1" w:styleId="xl1817">
    <w:name w:val="xl18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818">
    <w:name w:val="xl18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Cs w:val="24"/>
    </w:rPr>
  </w:style>
  <w:style w:type="paragraph" w:customStyle="1" w:styleId="xl1819">
    <w:name w:val="xl1819"/>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Cs w:val="24"/>
    </w:rPr>
  </w:style>
  <w:style w:type="paragraph" w:customStyle="1" w:styleId="xl1820">
    <w:name w:val="xl18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821">
    <w:name w:val="xl1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Cs w:val="24"/>
    </w:rPr>
  </w:style>
  <w:style w:type="paragraph" w:customStyle="1" w:styleId="xl1822">
    <w:name w:val="xl1822"/>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823">
    <w:name w:val="xl1823"/>
    <w:basedOn w:val="a7"/>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Cs w:val="24"/>
    </w:rPr>
  </w:style>
  <w:style w:type="paragraph" w:customStyle="1" w:styleId="xl1824">
    <w:name w:val="xl182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Cs w:val="24"/>
    </w:rPr>
  </w:style>
  <w:style w:type="paragraph" w:customStyle="1" w:styleId="xl1825">
    <w:name w:val="xl182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826">
    <w:name w:val="xl1826"/>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27">
    <w:name w:val="xl1827"/>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Cs w:val="24"/>
    </w:rPr>
  </w:style>
  <w:style w:type="paragraph" w:customStyle="1" w:styleId="xl1828">
    <w:name w:val="xl1828"/>
    <w:basedOn w:val="a7"/>
    <w:qFormat/>
    <w:rsid w:val="001D76B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Cs w:val="24"/>
    </w:rPr>
  </w:style>
  <w:style w:type="paragraph" w:customStyle="1" w:styleId="xl1829">
    <w:name w:val="xl182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830">
    <w:name w:val="xl1830"/>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831">
    <w:name w:val="xl1831"/>
    <w:basedOn w:val="a7"/>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832">
    <w:name w:val="xl183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Cs w:val="24"/>
    </w:rPr>
  </w:style>
  <w:style w:type="paragraph" w:customStyle="1" w:styleId="xl1833">
    <w:name w:val="xl1833"/>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4">
    <w:name w:val="xl183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Cs w:val="24"/>
    </w:rPr>
  </w:style>
  <w:style w:type="paragraph" w:customStyle="1" w:styleId="xl1835">
    <w:name w:val="xl183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6">
    <w:name w:val="xl1836"/>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Cs w:val="24"/>
    </w:rPr>
  </w:style>
  <w:style w:type="paragraph" w:customStyle="1" w:styleId="xl1837">
    <w:name w:val="xl1837"/>
    <w:basedOn w:val="a7"/>
    <w:qFormat/>
    <w:rsid w:val="001D76BC"/>
    <w:pPr>
      <w:shd w:val="clear" w:color="000000" w:fill="C5D9F1"/>
      <w:spacing w:before="100" w:beforeAutospacing="1" w:after="100" w:afterAutospacing="1"/>
      <w:jc w:val="center"/>
    </w:pPr>
    <w:rPr>
      <w:szCs w:val="24"/>
    </w:rPr>
  </w:style>
  <w:style w:type="paragraph" w:customStyle="1" w:styleId="xl1838">
    <w:name w:val="xl1838"/>
    <w:basedOn w:val="a7"/>
    <w:qFormat/>
    <w:rsid w:val="001D76BC"/>
    <w:pPr>
      <w:spacing w:before="100" w:beforeAutospacing="1" w:after="100" w:afterAutospacing="1"/>
      <w:jc w:val="center"/>
    </w:pPr>
    <w:rPr>
      <w:szCs w:val="24"/>
    </w:rPr>
  </w:style>
  <w:style w:type="paragraph" w:customStyle="1" w:styleId="xl1839">
    <w:name w:val="xl1839"/>
    <w:basedOn w:val="a7"/>
    <w:qFormat/>
    <w:rsid w:val="001D76BC"/>
    <w:pPr>
      <w:spacing w:before="100" w:beforeAutospacing="1" w:after="100" w:afterAutospacing="1"/>
      <w:jc w:val="center"/>
    </w:pPr>
    <w:rPr>
      <w:szCs w:val="24"/>
    </w:rPr>
  </w:style>
  <w:style w:type="paragraph" w:customStyle="1" w:styleId="xl1840">
    <w:name w:val="xl1840"/>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Cs w:val="24"/>
    </w:rPr>
  </w:style>
  <w:style w:type="paragraph" w:customStyle="1" w:styleId="xl1841">
    <w:name w:val="xl1841"/>
    <w:basedOn w:val="a7"/>
    <w:qFormat/>
    <w:rsid w:val="001D76BC"/>
    <w:pPr>
      <w:spacing w:before="100" w:beforeAutospacing="1" w:after="100" w:afterAutospacing="1"/>
      <w:jc w:val="center"/>
      <w:textAlignment w:val="top"/>
    </w:pPr>
    <w:rPr>
      <w:szCs w:val="24"/>
    </w:rPr>
  </w:style>
  <w:style w:type="paragraph" w:customStyle="1" w:styleId="xl1842">
    <w:name w:val="xl1842"/>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Cs w:val="24"/>
    </w:rPr>
  </w:style>
  <w:style w:type="paragraph" w:customStyle="1" w:styleId="xl1843">
    <w:name w:val="xl1843"/>
    <w:basedOn w:val="a7"/>
    <w:qFormat/>
    <w:rsid w:val="001D76BC"/>
    <w:pPr>
      <w:shd w:val="clear" w:color="000000" w:fill="FDE9D9"/>
      <w:spacing w:before="100" w:beforeAutospacing="1" w:after="100" w:afterAutospacing="1"/>
      <w:jc w:val="center"/>
      <w:textAlignment w:val="top"/>
    </w:pPr>
    <w:rPr>
      <w:szCs w:val="24"/>
    </w:rPr>
  </w:style>
  <w:style w:type="paragraph" w:customStyle="1" w:styleId="xl1844">
    <w:name w:val="xl1844"/>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Cs w:val="24"/>
    </w:rPr>
  </w:style>
  <w:style w:type="paragraph" w:customStyle="1" w:styleId="xl1845">
    <w:name w:val="xl1845"/>
    <w:basedOn w:val="a7"/>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Cs w:val="24"/>
    </w:rPr>
  </w:style>
  <w:style w:type="paragraph" w:customStyle="1" w:styleId="xl1660">
    <w:name w:val="xl1660"/>
    <w:basedOn w:val="a7"/>
    <w:qFormat/>
    <w:rsid w:val="001D76BC"/>
    <w:pPr>
      <w:spacing w:before="100" w:beforeAutospacing="1" w:after="100" w:afterAutospacing="1"/>
    </w:pPr>
  </w:style>
  <w:style w:type="paragraph" w:customStyle="1" w:styleId="xl1661">
    <w:name w:val="xl1661"/>
    <w:basedOn w:val="a7"/>
    <w:qFormat/>
    <w:rsid w:val="001D76BC"/>
    <w:pPr>
      <w:shd w:val="clear" w:color="000000" w:fill="FFFFFF"/>
      <w:spacing w:before="100" w:beforeAutospacing="1" w:after="100" w:afterAutospacing="1"/>
      <w:jc w:val="center"/>
      <w:textAlignment w:val="center"/>
    </w:pPr>
  </w:style>
  <w:style w:type="paragraph" w:customStyle="1" w:styleId="xl1662">
    <w:name w:val="xl166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qFormat/>
    <w:rsid w:val="001D76BC"/>
    <w:pPr>
      <w:shd w:val="clear" w:color="000000" w:fill="FFFFFF"/>
      <w:spacing w:before="100" w:beforeAutospacing="1" w:after="100" w:afterAutospacing="1"/>
      <w:textAlignment w:val="center"/>
    </w:pPr>
  </w:style>
  <w:style w:type="paragraph" w:customStyle="1" w:styleId="xl1670">
    <w:name w:val="xl167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qFormat/>
    <w:rsid w:val="001D76BC"/>
    <w:pPr>
      <w:spacing w:before="100" w:beforeAutospacing="1" w:after="100" w:afterAutospacing="1"/>
      <w:jc w:val="center"/>
      <w:textAlignment w:val="center"/>
    </w:pPr>
  </w:style>
  <w:style w:type="paragraph" w:customStyle="1" w:styleId="xl1673">
    <w:name w:val="xl1673"/>
    <w:basedOn w:val="a7"/>
    <w:qFormat/>
    <w:rsid w:val="001D76BC"/>
    <w:pPr>
      <w:spacing w:before="100" w:beforeAutospacing="1" w:after="100" w:afterAutospacing="1"/>
    </w:pPr>
    <w:rPr>
      <w:b/>
      <w:bCs/>
    </w:rPr>
  </w:style>
  <w:style w:type="paragraph" w:customStyle="1" w:styleId="xl1674">
    <w:name w:val="xl1674"/>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qFormat/>
    <w:rsid w:val="001D76BC"/>
    <w:pPr>
      <w:spacing w:before="100" w:beforeAutospacing="1" w:after="100" w:afterAutospacing="1"/>
    </w:pPr>
    <w:rPr>
      <w:szCs w:val="24"/>
    </w:rPr>
  </w:style>
  <w:style w:type="paragraph" w:customStyle="1" w:styleId="xl1658">
    <w:name w:val="xl1658"/>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59">
    <w:name w:val="xl165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80">
    <w:name w:val="xl1680"/>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1">
    <w:name w:val="xl1681"/>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2">
    <w:name w:val="xl1682"/>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83">
    <w:name w:val="xl1683"/>
    <w:basedOn w:val="a7"/>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4">
    <w:name w:val="xl1684"/>
    <w:basedOn w:val="a7"/>
    <w:qFormat/>
    <w:rsid w:val="001D76BC"/>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685">
    <w:name w:val="xl1685"/>
    <w:basedOn w:val="a7"/>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character" w:customStyle="1" w:styleId="74">
    <w:name w:val="Основной текст (7)_"/>
    <w:link w:val="75"/>
    <w:uiPriority w:val="99"/>
    <w:rsid w:val="001D76BC"/>
    <w:rPr>
      <w:b/>
      <w:bCs/>
      <w:sz w:val="23"/>
      <w:szCs w:val="23"/>
      <w:shd w:val="clear" w:color="auto" w:fill="FFFFFF"/>
    </w:rPr>
  </w:style>
  <w:style w:type="paragraph" w:customStyle="1" w:styleId="75">
    <w:name w:val="Основной текст (7)"/>
    <w:basedOn w:val="a7"/>
    <w:link w:val="74"/>
    <w:uiPriority w:val="99"/>
    <w:qFormat/>
    <w:rsid w:val="001D76BC"/>
    <w:pPr>
      <w:shd w:val="clear" w:color="auto" w:fill="FFFFFF"/>
      <w:spacing w:line="226" w:lineRule="exact"/>
    </w:pPr>
    <w:rPr>
      <w:rFonts w:asciiTheme="minorHAnsi" w:hAnsiTheme="minorHAnsi"/>
      <w:b/>
      <w:bCs/>
      <w:sz w:val="23"/>
      <w:szCs w:val="23"/>
    </w:rPr>
  </w:style>
  <w:style w:type="character" w:customStyle="1" w:styleId="84">
    <w:name w:val="Основной текст (8)_"/>
    <w:link w:val="85"/>
    <w:uiPriority w:val="99"/>
    <w:rsid w:val="001D76BC"/>
    <w:rPr>
      <w:noProof/>
      <w:sz w:val="9"/>
      <w:szCs w:val="9"/>
      <w:shd w:val="clear" w:color="auto" w:fill="FFFFFF"/>
    </w:rPr>
  </w:style>
  <w:style w:type="paragraph" w:customStyle="1" w:styleId="85">
    <w:name w:val="Основной текст (8)"/>
    <w:basedOn w:val="a7"/>
    <w:link w:val="84"/>
    <w:uiPriority w:val="99"/>
    <w:qFormat/>
    <w:rsid w:val="001D76BC"/>
    <w:pPr>
      <w:shd w:val="clear" w:color="auto" w:fill="FFFFFF"/>
      <w:spacing w:line="240" w:lineRule="atLeast"/>
    </w:pPr>
    <w:rPr>
      <w:rFonts w:asciiTheme="minorHAnsi" w:hAnsiTheme="minorHAnsi"/>
      <w:noProof/>
      <w:sz w:val="9"/>
      <w:szCs w:val="9"/>
    </w:rPr>
  </w:style>
  <w:style w:type="numbering" w:customStyle="1" w:styleId="3f5">
    <w:name w:val="Нет списка3"/>
    <w:next w:val="aa"/>
    <w:uiPriority w:val="99"/>
    <w:semiHidden/>
    <w:unhideWhenUsed/>
    <w:rsid w:val="001D76BC"/>
  </w:style>
  <w:style w:type="table" w:customStyle="1" w:styleId="1fff9">
    <w:name w:val="Сетка таблицы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1D76BC"/>
    <w:pPr>
      <w:numPr>
        <w:numId w:val="20"/>
      </w:numPr>
    </w:pPr>
  </w:style>
  <w:style w:type="numbering" w:customStyle="1" w:styleId="1ai3">
    <w:name w:val="1 / a / i3"/>
    <w:basedOn w:val="aa"/>
    <w:next w:val="1ai"/>
    <w:rsid w:val="001D76BC"/>
    <w:pPr>
      <w:numPr>
        <w:numId w:val="21"/>
      </w:numPr>
    </w:pPr>
  </w:style>
  <w:style w:type="numbering" w:customStyle="1" w:styleId="3">
    <w:name w:val="Статья / Раздел3"/>
    <w:basedOn w:val="aa"/>
    <w:next w:val="a1"/>
    <w:rsid w:val="001D76BC"/>
    <w:pPr>
      <w:numPr>
        <w:numId w:val="17"/>
      </w:numPr>
    </w:pPr>
  </w:style>
  <w:style w:type="numbering" w:customStyle="1" w:styleId="124">
    <w:name w:val="Нет списка12"/>
    <w:next w:val="aa"/>
    <w:uiPriority w:val="99"/>
    <w:semiHidden/>
    <w:rsid w:val="001D76BC"/>
  </w:style>
  <w:style w:type="numbering" w:customStyle="1" w:styleId="11111111">
    <w:name w:val="1 / 1.1 / 1.1.111"/>
    <w:basedOn w:val="aa"/>
    <w:next w:val="111111"/>
    <w:rsid w:val="001D76BC"/>
    <w:pPr>
      <w:numPr>
        <w:numId w:val="22"/>
      </w:numPr>
    </w:pPr>
  </w:style>
  <w:style w:type="numbering" w:customStyle="1" w:styleId="218">
    <w:name w:val="Нет списка21"/>
    <w:next w:val="aa"/>
    <w:semiHidden/>
    <w:rsid w:val="001D76BC"/>
  </w:style>
  <w:style w:type="numbering" w:customStyle="1" w:styleId="11111121">
    <w:name w:val="1 / 1.1 / 1.1.121"/>
    <w:basedOn w:val="aa"/>
    <w:next w:val="111111"/>
    <w:rsid w:val="001D76BC"/>
    <w:pPr>
      <w:numPr>
        <w:numId w:val="18"/>
      </w:numPr>
    </w:pPr>
  </w:style>
  <w:style w:type="numbering" w:customStyle="1" w:styleId="1ai21">
    <w:name w:val="1 / a / i21"/>
    <w:basedOn w:val="aa"/>
    <w:next w:val="1ai"/>
    <w:rsid w:val="001D76BC"/>
    <w:pPr>
      <w:numPr>
        <w:numId w:val="19"/>
      </w:numPr>
    </w:pPr>
  </w:style>
  <w:style w:type="numbering" w:customStyle="1" w:styleId="1120">
    <w:name w:val="Нет списка112"/>
    <w:next w:val="aa"/>
    <w:uiPriority w:val="99"/>
    <w:semiHidden/>
    <w:rsid w:val="001D76BC"/>
  </w:style>
  <w:style w:type="paragraph" w:styleId="2ff7">
    <w:name w:val="Quote"/>
    <w:basedOn w:val="a7"/>
    <w:next w:val="a7"/>
    <w:link w:val="2ff8"/>
    <w:uiPriority w:val="29"/>
    <w:qFormat/>
    <w:rsid w:val="001D76BC"/>
    <w:rPr>
      <w:rFonts w:ascii="Calibri" w:hAnsi="Calibri"/>
      <w:i/>
      <w:szCs w:val="24"/>
      <w:lang w:val="en-US" w:bidi="en-US"/>
    </w:rPr>
  </w:style>
  <w:style w:type="character" w:customStyle="1" w:styleId="2ff8">
    <w:name w:val="Цитата 2 Знак"/>
    <w:basedOn w:val="a8"/>
    <w:link w:val="2ff7"/>
    <w:uiPriority w:val="29"/>
    <w:rsid w:val="001D76BC"/>
    <w:rPr>
      <w:rFonts w:ascii="Calibri" w:eastAsia="Times New Roman" w:hAnsi="Calibri" w:cs="Times New Roman"/>
      <w:i/>
      <w:sz w:val="24"/>
      <w:szCs w:val="24"/>
      <w:lang w:val="en-US" w:bidi="en-US"/>
    </w:rPr>
  </w:style>
  <w:style w:type="paragraph" w:styleId="affffffffff4">
    <w:name w:val="Intense Quote"/>
    <w:basedOn w:val="a7"/>
    <w:next w:val="a7"/>
    <w:link w:val="affffffffff5"/>
    <w:uiPriority w:val="30"/>
    <w:qFormat/>
    <w:rsid w:val="001D76BC"/>
    <w:pPr>
      <w:ind w:left="720" w:right="720"/>
    </w:pPr>
    <w:rPr>
      <w:rFonts w:ascii="Calibri" w:hAnsi="Calibri"/>
      <w:b/>
      <w:i/>
      <w:lang w:val="en-US" w:bidi="en-US"/>
    </w:rPr>
  </w:style>
  <w:style w:type="character" w:customStyle="1" w:styleId="affffffffff5">
    <w:name w:val="Выделенная цитата Знак"/>
    <w:basedOn w:val="a8"/>
    <w:link w:val="affffffffff4"/>
    <w:uiPriority w:val="30"/>
    <w:rsid w:val="001D76BC"/>
    <w:rPr>
      <w:rFonts w:ascii="Calibri" w:eastAsia="Times New Roman" w:hAnsi="Calibri" w:cs="Times New Roman"/>
      <w:b/>
      <w:i/>
      <w:sz w:val="24"/>
      <w:lang w:val="en-US" w:bidi="en-US"/>
    </w:rPr>
  </w:style>
  <w:style w:type="character" w:styleId="affffffffff6">
    <w:name w:val="Subtle Emphasis"/>
    <w:uiPriority w:val="19"/>
    <w:qFormat/>
    <w:rsid w:val="001D76BC"/>
    <w:rPr>
      <w:i/>
      <w:color w:val="5A5A5A"/>
    </w:rPr>
  </w:style>
  <w:style w:type="character" w:styleId="affffffffff7">
    <w:name w:val="Subtle Reference"/>
    <w:uiPriority w:val="31"/>
    <w:qFormat/>
    <w:rsid w:val="001D76BC"/>
    <w:rPr>
      <w:sz w:val="24"/>
      <w:szCs w:val="24"/>
      <w:u w:val="single"/>
    </w:rPr>
  </w:style>
  <w:style w:type="character" w:styleId="affffffffff8">
    <w:name w:val="Intense Reference"/>
    <w:uiPriority w:val="32"/>
    <w:qFormat/>
    <w:rsid w:val="001D76BC"/>
    <w:rPr>
      <w:b/>
      <w:sz w:val="24"/>
      <w:u w:val="single"/>
    </w:rPr>
  </w:style>
  <w:style w:type="character" w:styleId="affffffffff9">
    <w:name w:val="Book Title"/>
    <w:uiPriority w:val="33"/>
    <w:qFormat/>
    <w:rsid w:val="001D76BC"/>
    <w:rPr>
      <w:rFonts w:ascii="Cambria" w:eastAsia="Times New Roman" w:hAnsi="Cambria"/>
      <w:b/>
      <w:i/>
      <w:sz w:val="24"/>
      <w:szCs w:val="24"/>
    </w:rPr>
  </w:style>
  <w:style w:type="paragraph" w:customStyle="1" w:styleId="affffffffffa">
    <w:name w:val="название таблицы"/>
    <w:basedOn w:val="a7"/>
    <w:uiPriority w:val="99"/>
    <w:qFormat/>
    <w:rsid w:val="001D76BC"/>
    <w:pPr>
      <w:keepNext/>
      <w:keepLines/>
      <w:suppressLineNumbers/>
      <w:suppressAutoHyphens/>
      <w:spacing w:after="120"/>
      <w:jc w:val="center"/>
    </w:pPr>
    <w:rPr>
      <w:b/>
      <w:kern w:val="20"/>
    </w:rPr>
  </w:style>
  <w:style w:type="paragraph" w:customStyle="1" w:styleId="bodytext">
    <w:name w:val="bodytext"/>
    <w:basedOn w:val="a7"/>
    <w:uiPriority w:val="99"/>
    <w:qFormat/>
    <w:rsid w:val="001D76BC"/>
    <w:pPr>
      <w:spacing w:before="100" w:beforeAutospacing="1" w:after="100" w:afterAutospacing="1"/>
    </w:pPr>
    <w:rPr>
      <w:szCs w:val="24"/>
    </w:rPr>
  </w:style>
  <w:style w:type="paragraph" w:customStyle="1" w:styleId="affffffffffb">
    <w:name w:val="Нормальный (таблица)"/>
    <w:basedOn w:val="a7"/>
    <w:next w:val="a7"/>
    <w:uiPriority w:val="99"/>
    <w:qFormat/>
    <w:rsid w:val="001D76BC"/>
    <w:pPr>
      <w:widowControl w:val="0"/>
      <w:autoSpaceDE w:val="0"/>
      <w:autoSpaceDN w:val="0"/>
      <w:adjustRightInd w:val="0"/>
    </w:pPr>
    <w:rPr>
      <w:rFonts w:ascii="Arial" w:hAnsi="Arial" w:cs="Arial"/>
      <w:szCs w:val="24"/>
    </w:rPr>
  </w:style>
  <w:style w:type="paragraph" w:customStyle="1" w:styleId="affffffffffc">
    <w:name w:val="Прижатый влево"/>
    <w:basedOn w:val="a7"/>
    <w:next w:val="a7"/>
    <w:uiPriority w:val="99"/>
    <w:qFormat/>
    <w:rsid w:val="001D76BC"/>
    <w:pPr>
      <w:widowControl w:val="0"/>
      <w:autoSpaceDE w:val="0"/>
      <w:autoSpaceDN w:val="0"/>
      <w:adjustRightInd w:val="0"/>
    </w:pPr>
    <w:rPr>
      <w:rFonts w:ascii="Arial" w:hAnsi="Arial" w:cs="Arial"/>
      <w:szCs w:val="24"/>
    </w:rPr>
  </w:style>
  <w:style w:type="paragraph" w:customStyle="1" w:styleId="style1a">
    <w:name w:val="style1"/>
    <w:basedOn w:val="a7"/>
    <w:uiPriority w:val="99"/>
    <w:qFormat/>
    <w:rsid w:val="001D76BC"/>
    <w:pPr>
      <w:spacing w:before="100" w:beforeAutospacing="1" w:after="100" w:afterAutospacing="1"/>
    </w:pPr>
    <w:rPr>
      <w:szCs w:val="24"/>
    </w:rPr>
  </w:style>
  <w:style w:type="paragraph" w:customStyle="1" w:styleId="Preformat">
    <w:name w:val="Preformat"/>
    <w:uiPriority w:val="99"/>
    <w:qFormat/>
    <w:rsid w:val="001D76B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a">
    <w:name w:val="Текст1"/>
    <w:basedOn w:val="a7"/>
    <w:qFormat/>
    <w:rsid w:val="001D76B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00">
    <w:name w:val="xl600"/>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01">
    <w:name w:val="xl601"/>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2">
    <w:name w:val="xl602"/>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3">
    <w:name w:val="xl603"/>
    <w:basedOn w:val="a7"/>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604">
    <w:name w:val="xl604"/>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5">
    <w:name w:val="xl605"/>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6">
    <w:name w:val="xl60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7">
    <w:name w:val="xl60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8">
    <w:name w:val="xl60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09">
    <w:name w:val="xl609"/>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0">
    <w:name w:val="xl610"/>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1">
    <w:name w:val="xl611"/>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612">
    <w:name w:val="xl6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3">
    <w:name w:val="xl6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14">
    <w:name w:val="xl61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15">
    <w:name w:val="xl615"/>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16">
    <w:name w:val="xl6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7">
    <w:name w:val="xl6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18">
    <w:name w:val="xl61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19">
    <w:name w:val="xl619"/>
    <w:basedOn w:val="a7"/>
    <w:uiPriority w:val="99"/>
    <w:qFormat/>
    <w:rsid w:val="001D76BC"/>
    <w:pPr>
      <w:pBdr>
        <w:top w:val="single" w:sz="4" w:space="0" w:color="auto"/>
        <w:left w:val="single" w:sz="4" w:space="0" w:color="auto"/>
      </w:pBdr>
      <w:spacing w:before="100" w:beforeAutospacing="1" w:after="100" w:afterAutospacing="1"/>
      <w:textAlignment w:val="center"/>
    </w:pPr>
    <w:rPr>
      <w:b/>
      <w:bCs/>
      <w:szCs w:val="24"/>
    </w:rPr>
  </w:style>
  <w:style w:type="paragraph" w:customStyle="1" w:styleId="xl620">
    <w:name w:val="xl620"/>
    <w:basedOn w:val="a7"/>
    <w:uiPriority w:val="99"/>
    <w:qFormat/>
    <w:rsid w:val="001D76BC"/>
    <w:pPr>
      <w:pBdr>
        <w:top w:val="single" w:sz="4" w:space="0" w:color="auto"/>
      </w:pBdr>
      <w:spacing w:before="100" w:beforeAutospacing="1" w:after="100" w:afterAutospacing="1"/>
      <w:textAlignment w:val="center"/>
    </w:pPr>
    <w:rPr>
      <w:b/>
      <w:bCs/>
      <w:szCs w:val="24"/>
    </w:rPr>
  </w:style>
  <w:style w:type="paragraph" w:customStyle="1" w:styleId="xl621">
    <w:name w:val="xl621"/>
    <w:basedOn w:val="a7"/>
    <w:uiPriority w:val="99"/>
    <w:qFormat/>
    <w:rsid w:val="001D76BC"/>
    <w:pPr>
      <w:pBdr>
        <w:top w:val="single" w:sz="4" w:space="0" w:color="auto"/>
        <w:right w:val="single" w:sz="4" w:space="0" w:color="auto"/>
      </w:pBdr>
      <w:spacing w:before="100" w:beforeAutospacing="1" w:after="100" w:afterAutospacing="1"/>
      <w:textAlignment w:val="center"/>
    </w:pPr>
    <w:rPr>
      <w:b/>
      <w:bCs/>
      <w:szCs w:val="24"/>
    </w:rPr>
  </w:style>
  <w:style w:type="paragraph" w:customStyle="1" w:styleId="xl622">
    <w:name w:val="xl622"/>
    <w:basedOn w:val="a7"/>
    <w:uiPriority w:val="99"/>
    <w:qFormat/>
    <w:rsid w:val="001D76BC"/>
    <w:pPr>
      <w:pBdr>
        <w:left w:val="single" w:sz="4" w:space="0" w:color="auto"/>
      </w:pBdr>
      <w:spacing w:before="100" w:beforeAutospacing="1" w:after="100" w:afterAutospacing="1"/>
      <w:textAlignment w:val="center"/>
    </w:pPr>
    <w:rPr>
      <w:b/>
      <w:bCs/>
      <w:szCs w:val="24"/>
    </w:rPr>
  </w:style>
  <w:style w:type="paragraph" w:customStyle="1" w:styleId="xl623">
    <w:name w:val="xl623"/>
    <w:basedOn w:val="a7"/>
    <w:uiPriority w:val="99"/>
    <w:qFormat/>
    <w:rsid w:val="001D76BC"/>
    <w:pPr>
      <w:spacing w:before="100" w:beforeAutospacing="1" w:after="100" w:afterAutospacing="1"/>
      <w:textAlignment w:val="center"/>
    </w:pPr>
    <w:rPr>
      <w:b/>
      <w:bCs/>
      <w:szCs w:val="24"/>
    </w:rPr>
  </w:style>
  <w:style w:type="paragraph" w:customStyle="1" w:styleId="xl624">
    <w:name w:val="xl624"/>
    <w:basedOn w:val="a7"/>
    <w:uiPriority w:val="99"/>
    <w:qFormat/>
    <w:rsid w:val="001D76BC"/>
    <w:pPr>
      <w:pBdr>
        <w:right w:val="single" w:sz="4" w:space="0" w:color="auto"/>
      </w:pBdr>
      <w:spacing w:before="100" w:beforeAutospacing="1" w:after="100" w:afterAutospacing="1"/>
      <w:textAlignment w:val="center"/>
    </w:pPr>
    <w:rPr>
      <w:b/>
      <w:bCs/>
      <w:szCs w:val="24"/>
    </w:rPr>
  </w:style>
  <w:style w:type="paragraph" w:customStyle="1" w:styleId="xl625">
    <w:name w:val="xl625"/>
    <w:basedOn w:val="a7"/>
    <w:uiPriority w:val="99"/>
    <w:qFormat/>
    <w:rsid w:val="001D76BC"/>
    <w:pPr>
      <w:pBdr>
        <w:left w:val="single" w:sz="4" w:space="0" w:color="auto"/>
        <w:bottom w:val="single" w:sz="4" w:space="0" w:color="auto"/>
      </w:pBdr>
      <w:spacing w:before="100" w:beforeAutospacing="1" w:after="100" w:afterAutospacing="1"/>
      <w:textAlignment w:val="center"/>
    </w:pPr>
    <w:rPr>
      <w:b/>
      <w:bCs/>
      <w:szCs w:val="24"/>
    </w:rPr>
  </w:style>
  <w:style w:type="paragraph" w:customStyle="1" w:styleId="xl626">
    <w:name w:val="xl626"/>
    <w:basedOn w:val="a7"/>
    <w:uiPriority w:val="99"/>
    <w:qFormat/>
    <w:rsid w:val="001D76BC"/>
    <w:pPr>
      <w:pBdr>
        <w:bottom w:val="single" w:sz="4" w:space="0" w:color="auto"/>
      </w:pBdr>
      <w:spacing w:before="100" w:beforeAutospacing="1" w:after="100" w:afterAutospacing="1"/>
      <w:textAlignment w:val="center"/>
    </w:pPr>
    <w:rPr>
      <w:b/>
      <w:bCs/>
      <w:szCs w:val="24"/>
    </w:rPr>
  </w:style>
  <w:style w:type="paragraph" w:customStyle="1" w:styleId="xl627">
    <w:name w:val="xl627"/>
    <w:basedOn w:val="a7"/>
    <w:uiPriority w:val="99"/>
    <w:qFormat/>
    <w:rsid w:val="001D76BC"/>
    <w:pPr>
      <w:pBdr>
        <w:bottom w:val="single" w:sz="4" w:space="0" w:color="auto"/>
        <w:right w:val="single" w:sz="4" w:space="0" w:color="auto"/>
      </w:pBdr>
      <w:spacing w:before="100" w:beforeAutospacing="1" w:after="100" w:afterAutospacing="1"/>
      <w:textAlignment w:val="center"/>
    </w:pPr>
    <w:rPr>
      <w:b/>
      <w:bCs/>
      <w:szCs w:val="24"/>
    </w:rPr>
  </w:style>
  <w:style w:type="paragraph" w:customStyle="1" w:styleId="xl628">
    <w:name w:val="xl628"/>
    <w:basedOn w:val="a7"/>
    <w:uiPriority w:val="99"/>
    <w:qFormat/>
    <w:rsid w:val="001D76B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Cs w:val="24"/>
    </w:rPr>
  </w:style>
  <w:style w:type="paragraph" w:customStyle="1" w:styleId="xl629">
    <w:name w:val="xl629"/>
    <w:basedOn w:val="a7"/>
    <w:uiPriority w:val="99"/>
    <w:qFormat/>
    <w:rsid w:val="001D76BC"/>
    <w:pPr>
      <w:pBdr>
        <w:top w:val="single" w:sz="4" w:space="0" w:color="auto"/>
        <w:bottom w:val="single" w:sz="4" w:space="0" w:color="auto"/>
      </w:pBdr>
      <w:shd w:val="clear" w:color="000000" w:fill="E6B9B8"/>
      <w:spacing w:before="100" w:beforeAutospacing="1" w:after="100" w:afterAutospacing="1"/>
      <w:textAlignment w:val="center"/>
    </w:pPr>
    <w:rPr>
      <w:b/>
      <w:bCs/>
      <w:szCs w:val="24"/>
    </w:rPr>
  </w:style>
  <w:style w:type="paragraph" w:customStyle="1" w:styleId="xl630">
    <w:name w:val="xl630"/>
    <w:basedOn w:val="a7"/>
    <w:uiPriority w:val="99"/>
    <w:qFormat/>
    <w:rsid w:val="001D76B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Cs w:val="24"/>
    </w:rPr>
  </w:style>
  <w:style w:type="paragraph" w:customStyle="1" w:styleId="xl631">
    <w:name w:val="xl63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32">
    <w:name w:val="xl63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33">
    <w:name w:val="xl63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34">
    <w:name w:val="xl63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35">
    <w:name w:val="xl63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6">
    <w:name w:val="xl636"/>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7">
    <w:name w:val="xl63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8">
    <w:name w:val="xl6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39">
    <w:name w:val="xl63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40">
    <w:name w:val="xl64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41">
    <w:name w:val="xl64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42">
    <w:name w:val="xl64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43">
    <w:name w:val="xl64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44">
    <w:name w:val="xl64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5">
    <w:name w:val="xl64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6">
    <w:name w:val="xl64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47">
    <w:name w:val="xl647"/>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szCs w:val="24"/>
    </w:rPr>
  </w:style>
  <w:style w:type="paragraph" w:customStyle="1" w:styleId="xl648">
    <w:name w:val="xl648"/>
    <w:basedOn w:val="a7"/>
    <w:uiPriority w:val="99"/>
    <w:qFormat/>
    <w:rsid w:val="001D76BC"/>
    <w:pPr>
      <w:pBdr>
        <w:left w:val="single" w:sz="4" w:space="0" w:color="auto"/>
        <w:right w:val="single" w:sz="4" w:space="0" w:color="auto"/>
      </w:pBdr>
      <w:spacing w:before="100" w:beforeAutospacing="1" w:after="100" w:afterAutospacing="1"/>
      <w:textAlignment w:val="center"/>
    </w:pPr>
    <w:rPr>
      <w:b/>
      <w:bCs/>
      <w:szCs w:val="24"/>
    </w:rPr>
  </w:style>
  <w:style w:type="paragraph" w:customStyle="1" w:styleId="xl649">
    <w:name w:val="xl649"/>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650">
    <w:name w:val="xl65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1">
    <w:name w:val="xl65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2">
    <w:name w:val="xl65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3">
    <w:name w:val="xl653"/>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4">
    <w:name w:val="xl654"/>
    <w:basedOn w:val="a7"/>
    <w:uiPriority w:val="99"/>
    <w:qFormat/>
    <w:rsid w:val="001D76BC"/>
    <w:pPr>
      <w:pBdr>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5">
    <w:name w:val="xl655"/>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56">
    <w:name w:val="xl6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57">
    <w:name w:val="xl65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58">
    <w:name w:val="xl65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59">
    <w:name w:val="xl6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60">
    <w:name w:val="xl66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61">
    <w:name w:val="xl66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62">
    <w:name w:val="xl66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3">
    <w:name w:val="xl66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4">
    <w:name w:val="xl664"/>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5">
    <w:name w:val="xl66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66">
    <w:name w:val="xl66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7">
    <w:name w:val="xl66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8">
    <w:name w:val="xl66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69">
    <w:name w:val="xl66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0">
    <w:name w:val="xl670"/>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1">
    <w:name w:val="xl67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672">
    <w:name w:val="xl67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673">
    <w:name w:val="xl673"/>
    <w:basedOn w:val="a7"/>
    <w:uiPriority w:val="99"/>
    <w:qFormat/>
    <w:rsid w:val="001D76BC"/>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74">
    <w:name w:val="xl674"/>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75">
    <w:name w:val="xl675"/>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szCs w:val="24"/>
    </w:rPr>
  </w:style>
  <w:style w:type="paragraph" w:customStyle="1" w:styleId="xl676">
    <w:name w:val="xl676"/>
    <w:basedOn w:val="a7"/>
    <w:uiPriority w:val="99"/>
    <w:qFormat/>
    <w:rsid w:val="001D76BC"/>
    <w:pPr>
      <w:pBdr>
        <w:left w:val="single" w:sz="4" w:space="0" w:color="auto"/>
        <w:right w:val="single" w:sz="4" w:space="0" w:color="auto"/>
      </w:pBdr>
      <w:spacing w:before="100" w:beforeAutospacing="1" w:after="100" w:afterAutospacing="1"/>
      <w:textAlignment w:val="center"/>
    </w:pPr>
    <w:rPr>
      <w:b/>
      <w:bCs/>
      <w:szCs w:val="24"/>
    </w:rPr>
  </w:style>
  <w:style w:type="paragraph" w:customStyle="1" w:styleId="xl677">
    <w:name w:val="xl67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78">
    <w:name w:val="xl67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79">
    <w:name w:val="xl67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80">
    <w:name w:val="xl68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81">
    <w:name w:val="xl68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2">
    <w:name w:val="xl68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3">
    <w:name w:val="xl68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684">
    <w:name w:val="xl684"/>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5">
    <w:name w:val="xl685"/>
    <w:basedOn w:val="a7"/>
    <w:uiPriority w:val="99"/>
    <w:qFormat/>
    <w:rsid w:val="001D76BC"/>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6">
    <w:name w:val="xl686"/>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687">
    <w:name w:val="xl68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88">
    <w:name w:val="xl688"/>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89">
    <w:name w:val="xl689"/>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690">
    <w:name w:val="xl6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Cs w:val="24"/>
    </w:rPr>
  </w:style>
  <w:style w:type="paragraph" w:customStyle="1" w:styleId="xl691">
    <w:name w:val="xl69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92">
    <w:name w:val="xl69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693">
    <w:name w:val="xl693"/>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4">
    <w:name w:val="xl694"/>
    <w:basedOn w:val="a7"/>
    <w:uiPriority w:val="99"/>
    <w:qFormat/>
    <w:rsid w:val="001D76BC"/>
    <w:pPr>
      <w:pBdr>
        <w:left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5">
    <w:name w:val="xl695"/>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Cs w:val="24"/>
    </w:rPr>
  </w:style>
  <w:style w:type="paragraph" w:customStyle="1" w:styleId="xl696">
    <w:name w:val="xl696"/>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697">
    <w:name w:val="xl697"/>
    <w:basedOn w:val="a7"/>
    <w:uiPriority w:val="99"/>
    <w:qFormat/>
    <w:rsid w:val="001D76BC"/>
    <w:pPr>
      <w:pBdr>
        <w:left w:val="single" w:sz="4" w:space="0" w:color="auto"/>
        <w:right w:val="single" w:sz="4" w:space="0" w:color="auto"/>
      </w:pBdr>
      <w:spacing w:before="100" w:beforeAutospacing="1" w:after="100" w:afterAutospacing="1"/>
      <w:textAlignment w:val="center"/>
    </w:pPr>
    <w:rPr>
      <w:szCs w:val="24"/>
    </w:rPr>
  </w:style>
  <w:style w:type="paragraph" w:customStyle="1" w:styleId="xl698">
    <w:name w:val="xl698"/>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99">
    <w:name w:val="xl699"/>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700">
    <w:name w:val="xl700"/>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701">
    <w:name w:val="xl701"/>
    <w:basedOn w:val="a7"/>
    <w:uiPriority w:val="99"/>
    <w:qFormat/>
    <w:rsid w:val="001D76B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2">
    <w:name w:val="xl702"/>
    <w:basedOn w:val="a7"/>
    <w:uiPriority w:val="99"/>
    <w:qFormat/>
    <w:rsid w:val="001D76BC"/>
    <w:pPr>
      <w:pBdr>
        <w:left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3">
    <w:name w:val="xl703"/>
    <w:basedOn w:val="a7"/>
    <w:uiPriority w:val="99"/>
    <w:qFormat/>
    <w:rsid w:val="001D7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704">
    <w:name w:val="xl70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5">
    <w:name w:val="xl705"/>
    <w:basedOn w:val="a7"/>
    <w:uiPriority w:val="99"/>
    <w:qFormat/>
    <w:rsid w:val="001D76BC"/>
    <w:pPr>
      <w:pBdr>
        <w:left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6">
    <w:name w:val="xl7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707">
    <w:name w:val="xl70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08">
    <w:name w:val="xl708"/>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09">
    <w:name w:val="xl70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10">
    <w:name w:val="xl710"/>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szCs w:val="24"/>
    </w:rPr>
  </w:style>
  <w:style w:type="paragraph" w:customStyle="1" w:styleId="xl711">
    <w:name w:val="xl711"/>
    <w:basedOn w:val="a7"/>
    <w:uiPriority w:val="99"/>
    <w:qFormat/>
    <w:rsid w:val="001D76BC"/>
    <w:pPr>
      <w:pBdr>
        <w:top w:val="single" w:sz="4" w:space="0" w:color="auto"/>
        <w:bottom w:val="single" w:sz="4" w:space="0" w:color="auto"/>
      </w:pBdr>
      <w:spacing w:before="100" w:beforeAutospacing="1" w:after="100" w:afterAutospacing="1"/>
      <w:textAlignment w:val="center"/>
    </w:pPr>
    <w:rPr>
      <w:b/>
      <w:bCs/>
      <w:szCs w:val="24"/>
    </w:rPr>
  </w:style>
  <w:style w:type="paragraph" w:customStyle="1" w:styleId="xl712">
    <w:name w:val="xl712"/>
    <w:basedOn w:val="a7"/>
    <w:uiPriority w:val="99"/>
    <w:qFormat/>
    <w:rsid w:val="001D76BC"/>
    <w:pPr>
      <w:pBdr>
        <w:top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713">
    <w:name w:val="xl71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14">
    <w:name w:val="xl714"/>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15">
    <w:name w:val="xl71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16">
    <w:name w:val="xl71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character" w:customStyle="1" w:styleId="sourhr">
    <w:name w:val="sourhr"/>
    <w:basedOn w:val="a8"/>
    <w:rsid w:val="001D76BC"/>
  </w:style>
  <w:style w:type="character" w:customStyle="1" w:styleId="219">
    <w:name w:val="Знак21"/>
    <w:semiHidden/>
    <w:rsid w:val="001D76BC"/>
    <w:rPr>
      <w:b/>
      <w:bCs/>
      <w:sz w:val="24"/>
      <w:szCs w:val="24"/>
      <w:lang w:val="ru-RU" w:eastAsia="ru-RU" w:bidi="ar-SA"/>
    </w:rPr>
  </w:style>
  <w:style w:type="paragraph" w:customStyle="1" w:styleId="100">
    <w:name w:val="Обычный10"/>
    <w:basedOn w:val="a7"/>
    <w:qFormat/>
    <w:rsid w:val="001D76BC"/>
    <w:pPr>
      <w:snapToGrid w:val="0"/>
    </w:pPr>
  </w:style>
  <w:style w:type="paragraph" w:customStyle="1" w:styleId="xl781">
    <w:name w:val="xl78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qFormat/>
    <w:rsid w:val="001D76BC"/>
    <w:pPr>
      <w:spacing w:before="100" w:beforeAutospacing="1" w:after="100" w:afterAutospacing="1"/>
    </w:pPr>
  </w:style>
  <w:style w:type="paragraph" w:customStyle="1" w:styleId="xl791">
    <w:name w:val="xl79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qFormat/>
    <w:rsid w:val="001D76B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qFormat/>
    <w:rsid w:val="001D76B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0">
    <w:name w:val="xl810"/>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qFormat/>
    <w:rsid w:val="001D76BC"/>
    <w:pPr>
      <w:shd w:val="clear" w:color="000000" w:fill="DBEEF3"/>
      <w:spacing w:before="100" w:beforeAutospacing="1" w:after="100" w:afterAutospacing="1"/>
    </w:pPr>
    <w:rPr>
      <w:b/>
      <w:bCs/>
    </w:rPr>
  </w:style>
  <w:style w:type="paragraph" w:customStyle="1" w:styleId="xl813">
    <w:name w:val="xl81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qFormat/>
    <w:rsid w:val="001D76BC"/>
    <w:pPr>
      <w:spacing w:before="100" w:beforeAutospacing="1" w:after="100" w:afterAutospacing="1"/>
    </w:pPr>
    <w:rPr>
      <w:b/>
      <w:bCs/>
    </w:rPr>
  </w:style>
  <w:style w:type="paragraph" w:customStyle="1" w:styleId="xl815">
    <w:name w:val="xl81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7">
    <w:name w:val="xl81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qFormat/>
    <w:rsid w:val="001D76B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qFormat/>
    <w:rsid w:val="001D76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qFormat/>
    <w:rsid w:val="001D76BC"/>
    <w:pPr>
      <w:shd w:val="clear" w:color="000000" w:fill="DBE5F1"/>
      <w:spacing w:before="100" w:beforeAutospacing="1" w:after="100" w:afterAutospacing="1"/>
    </w:pPr>
    <w:rPr>
      <w:b/>
      <w:bCs/>
    </w:rPr>
  </w:style>
  <w:style w:type="paragraph" w:customStyle="1" w:styleId="xl826">
    <w:name w:val="xl826"/>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qFormat/>
    <w:rsid w:val="001D76BC"/>
    <w:pPr>
      <w:spacing w:before="100" w:beforeAutospacing="1" w:after="100" w:afterAutospacing="1"/>
      <w:textAlignment w:val="center"/>
    </w:pPr>
  </w:style>
  <w:style w:type="paragraph" w:customStyle="1" w:styleId="xl834">
    <w:name w:val="xl834"/>
    <w:basedOn w:val="a7"/>
    <w:qFormat/>
    <w:rsid w:val="001D76BC"/>
    <w:pPr>
      <w:spacing w:before="100" w:beforeAutospacing="1" w:after="100" w:afterAutospacing="1"/>
    </w:pPr>
  </w:style>
  <w:style w:type="paragraph" w:customStyle="1" w:styleId="xl835">
    <w:name w:val="xl835"/>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qFormat/>
    <w:rsid w:val="001D76BC"/>
    <w:pPr>
      <w:spacing w:before="100" w:beforeAutospacing="1" w:after="100" w:afterAutospacing="1"/>
      <w:jc w:val="center"/>
    </w:pPr>
    <w:rPr>
      <w:b/>
      <w:bCs/>
    </w:rPr>
  </w:style>
  <w:style w:type="paragraph" w:customStyle="1" w:styleId="xl845">
    <w:name w:val="xl84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qFormat/>
    <w:rsid w:val="001D76BC"/>
    <w:pPr>
      <w:spacing w:before="100" w:beforeAutospacing="1" w:after="100" w:afterAutospacing="1"/>
      <w:jc w:val="center"/>
    </w:pPr>
  </w:style>
  <w:style w:type="paragraph" w:customStyle="1" w:styleId="xl849">
    <w:name w:val="xl84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qFormat/>
    <w:rsid w:val="001D76BC"/>
    <w:pPr>
      <w:shd w:val="clear" w:color="000000" w:fill="FFFFFF"/>
      <w:spacing w:before="100" w:beforeAutospacing="1" w:after="100" w:afterAutospacing="1"/>
    </w:pPr>
  </w:style>
  <w:style w:type="paragraph" w:customStyle="1" w:styleId="xl851">
    <w:name w:val="xl851"/>
    <w:basedOn w:val="a7"/>
    <w:qFormat/>
    <w:rsid w:val="001D76BC"/>
    <w:pPr>
      <w:shd w:val="clear" w:color="000000" w:fill="FFFFFF"/>
      <w:spacing w:before="100" w:beforeAutospacing="1" w:after="100" w:afterAutospacing="1"/>
    </w:pPr>
    <w:rPr>
      <w:b/>
      <w:bCs/>
    </w:rPr>
  </w:style>
  <w:style w:type="paragraph" w:customStyle="1" w:styleId="xl852">
    <w:name w:val="xl85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qFormat/>
    <w:rsid w:val="001D76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qFormat/>
    <w:rsid w:val="001D76BC"/>
    <w:pPr>
      <w:shd w:val="clear" w:color="000000" w:fill="FFFFFF"/>
      <w:spacing w:before="100" w:beforeAutospacing="1" w:after="100" w:afterAutospacing="1"/>
      <w:jc w:val="center"/>
    </w:pPr>
  </w:style>
  <w:style w:type="paragraph" w:customStyle="1" w:styleId="xl860">
    <w:name w:val="xl860"/>
    <w:basedOn w:val="a7"/>
    <w:qFormat/>
    <w:rsid w:val="001D76BC"/>
    <w:pPr>
      <w:shd w:val="clear" w:color="000000" w:fill="FFFFFF"/>
      <w:spacing w:before="100" w:beforeAutospacing="1" w:after="100" w:afterAutospacing="1"/>
      <w:jc w:val="center"/>
    </w:pPr>
  </w:style>
  <w:style w:type="paragraph" w:customStyle="1" w:styleId="xl861">
    <w:name w:val="xl861"/>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qFormat/>
    <w:rsid w:val="001D76BC"/>
    <w:pPr>
      <w:shd w:val="clear" w:color="000000" w:fill="B6DDE8"/>
      <w:spacing w:before="100" w:beforeAutospacing="1" w:after="100" w:afterAutospacing="1"/>
    </w:pPr>
    <w:rPr>
      <w:b/>
      <w:bCs/>
    </w:rPr>
  </w:style>
  <w:style w:type="paragraph" w:customStyle="1" w:styleId="xl867">
    <w:name w:val="xl867"/>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qFormat/>
    <w:rsid w:val="001D76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qFormat/>
    <w:rsid w:val="001D76BC"/>
    <w:pPr>
      <w:spacing w:line="360" w:lineRule="auto"/>
    </w:pPr>
  </w:style>
  <w:style w:type="character" w:customStyle="1" w:styleId="2f8">
    <w:name w:val="Стиль2 Знак"/>
    <w:link w:val="2f7"/>
    <w:uiPriority w:val="99"/>
    <w:locked/>
    <w:rsid w:val="001D76BC"/>
    <w:rPr>
      <w:rFonts w:ascii="Times New Roman" w:eastAsia="Times New Roman" w:hAnsi="Times New Roman" w:cs="Times New Roman"/>
      <w:b/>
      <w:caps/>
      <w:sz w:val="24"/>
      <w:szCs w:val="24"/>
      <w:lang w:eastAsia="ru-RU"/>
    </w:rPr>
  </w:style>
  <w:style w:type="character" w:customStyle="1" w:styleId="FontStyle177">
    <w:name w:val="Font Style177"/>
    <w:uiPriority w:val="99"/>
    <w:rsid w:val="001D76BC"/>
    <w:rPr>
      <w:rFonts w:ascii="Times New Roman" w:hAnsi="Times New Roman" w:cs="Times New Roman"/>
      <w:sz w:val="24"/>
      <w:szCs w:val="24"/>
    </w:rPr>
  </w:style>
  <w:style w:type="paragraph" w:customStyle="1" w:styleId="affffffffffd">
    <w:name w:val="Знак Знак Знак Знак Знак Знак Знак"/>
    <w:basedOn w:val="a7"/>
    <w:qFormat/>
    <w:rsid w:val="001D76BC"/>
    <w:pPr>
      <w:spacing w:after="160" w:line="240" w:lineRule="exact"/>
    </w:pPr>
    <w:rPr>
      <w:rFonts w:ascii="Verdana" w:hAnsi="Verdana"/>
      <w:lang w:val="en-US"/>
    </w:rPr>
  </w:style>
  <w:style w:type="character" w:customStyle="1" w:styleId="Bodytext11">
    <w:name w:val="Body text (11)_"/>
    <w:link w:val="Bodytext110"/>
    <w:rsid w:val="001D76BC"/>
    <w:rPr>
      <w:sz w:val="24"/>
      <w:szCs w:val="24"/>
      <w:shd w:val="clear" w:color="auto" w:fill="FFFFFF"/>
    </w:rPr>
  </w:style>
  <w:style w:type="character" w:customStyle="1" w:styleId="Bodytext12">
    <w:name w:val="Body text (12)_"/>
    <w:link w:val="Bodytext120"/>
    <w:rsid w:val="001D76BC"/>
    <w:rPr>
      <w:sz w:val="23"/>
      <w:szCs w:val="23"/>
      <w:shd w:val="clear" w:color="auto" w:fill="FFFFFF"/>
    </w:rPr>
  </w:style>
  <w:style w:type="paragraph" w:customStyle="1" w:styleId="Bodytext110">
    <w:name w:val="Body text (11)"/>
    <w:basedOn w:val="a7"/>
    <w:link w:val="Bodytext11"/>
    <w:qFormat/>
    <w:rsid w:val="001D76BC"/>
    <w:pPr>
      <w:shd w:val="clear" w:color="auto" w:fill="FFFFFF"/>
      <w:spacing w:line="274" w:lineRule="exact"/>
      <w:jc w:val="center"/>
    </w:pPr>
    <w:rPr>
      <w:rFonts w:asciiTheme="minorHAnsi" w:hAnsiTheme="minorHAnsi"/>
      <w:szCs w:val="24"/>
    </w:rPr>
  </w:style>
  <w:style w:type="paragraph" w:customStyle="1" w:styleId="Bodytext120">
    <w:name w:val="Body text (12)"/>
    <w:basedOn w:val="a7"/>
    <w:link w:val="Bodytext12"/>
    <w:qFormat/>
    <w:rsid w:val="001D76BC"/>
    <w:pPr>
      <w:shd w:val="clear" w:color="auto" w:fill="FFFFFF"/>
      <w:spacing w:line="274" w:lineRule="exact"/>
      <w:jc w:val="center"/>
    </w:pPr>
    <w:rPr>
      <w:rFonts w:asciiTheme="minorHAnsi" w:hAnsiTheme="minorHAnsi"/>
      <w:sz w:val="23"/>
      <w:szCs w:val="23"/>
    </w:rPr>
  </w:style>
  <w:style w:type="character" w:customStyle="1" w:styleId="TimesNewRoman0pt">
    <w:name w:val="Основной текст + Times New Roman;Не полужирный;Интервал 0 pt"/>
    <w:basedOn w:val="a8"/>
    <w:rsid w:val="001D76B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1D76BC"/>
  </w:style>
  <w:style w:type="table" w:customStyle="1" w:styleId="TableGridReport1">
    <w:name w:val="Table Grid Report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qFormat/>
    <w:rsid w:val="001D76BC"/>
    <w:rPr>
      <w:rFonts w:ascii="Arial" w:hAnsi="Arial" w:cs="Arial"/>
      <w:bCs/>
      <w:szCs w:val="24"/>
    </w:rPr>
  </w:style>
  <w:style w:type="paragraph" w:customStyle="1" w:styleId="xl2798">
    <w:name w:val="xl2798"/>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Cs w:val="24"/>
    </w:rPr>
  </w:style>
  <w:style w:type="paragraph" w:customStyle="1" w:styleId="xl2799">
    <w:name w:val="xl279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0">
    <w:name w:val="xl2800"/>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1">
    <w:name w:val="xl2801"/>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2802">
    <w:name w:val="xl280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3">
    <w:name w:val="xl2803"/>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Cs w:val="24"/>
    </w:rPr>
  </w:style>
  <w:style w:type="paragraph" w:customStyle="1" w:styleId="xl2804">
    <w:name w:val="xl2804"/>
    <w:basedOn w:val="a7"/>
    <w:qFormat/>
    <w:rsid w:val="001D76BC"/>
    <w:pPr>
      <w:shd w:val="clear" w:color="000000" w:fill="FFFFFF"/>
      <w:spacing w:before="100" w:beforeAutospacing="1" w:after="100" w:afterAutospacing="1"/>
    </w:pPr>
  </w:style>
  <w:style w:type="paragraph" w:customStyle="1" w:styleId="xl2805">
    <w:name w:val="xl280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6">
    <w:name w:val="xl280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qFormat/>
    <w:rsid w:val="001D76BC"/>
    <w:pPr>
      <w:shd w:val="clear" w:color="000000" w:fill="FFFFFF"/>
      <w:spacing w:before="100" w:beforeAutospacing="1" w:after="100" w:afterAutospacing="1"/>
    </w:pPr>
  </w:style>
  <w:style w:type="paragraph" w:customStyle="1" w:styleId="xl2812">
    <w:name w:val="xl2812"/>
    <w:basedOn w:val="a7"/>
    <w:qFormat/>
    <w:rsid w:val="001D76BC"/>
    <w:pPr>
      <w:shd w:val="clear" w:color="000000" w:fill="FFFFFF"/>
      <w:spacing w:before="100" w:beforeAutospacing="1" w:after="100" w:afterAutospacing="1"/>
    </w:pPr>
    <w:rPr>
      <w:szCs w:val="24"/>
    </w:rPr>
  </w:style>
  <w:style w:type="paragraph" w:customStyle="1" w:styleId="xl2813">
    <w:name w:val="xl2813"/>
    <w:basedOn w:val="a7"/>
    <w:qFormat/>
    <w:rsid w:val="001D76BC"/>
    <w:pPr>
      <w:shd w:val="clear" w:color="000000" w:fill="EEECE1"/>
      <w:spacing w:before="100" w:beforeAutospacing="1" w:after="100" w:afterAutospacing="1"/>
    </w:pPr>
  </w:style>
  <w:style w:type="paragraph" w:customStyle="1" w:styleId="xl2814">
    <w:name w:val="xl2814"/>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18">
    <w:name w:val="xl2818"/>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820">
    <w:name w:val="xl2820"/>
    <w:basedOn w:val="a7"/>
    <w:qFormat/>
    <w:rsid w:val="001D76BC"/>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2821">
    <w:name w:val="xl2821"/>
    <w:basedOn w:val="a7"/>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29">
    <w:name w:val="xl2829"/>
    <w:basedOn w:val="a7"/>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30">
    <w:name w:val="xl2830"/>
    <w:basedOn w:val="a7"/>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831">
    <w:name w:val="xl2831"/>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qFormat/>
    <w:rsid w:val="001D76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qFormat/>
    <w:rsid w:val="001D76B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qFormat/>
    <w:rsid w:val="001D76BC"/>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1D76BC"/>
  </w:style>
  <w:style w:type="table" w:customStyle="1" w:styleId="2ff9">
    <w:name w:val="Сетка таблицы2"/>
    <w:basedOn w:val="a9"/>
    <w:next w:val="af7"/>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1D76BC"/>
  </w:style>
  <w:style w:type="table" w:customStyle="1" w:styleId="-11">
    <w:name w:val="Веб-таблица 11"/>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1D76BC"/>
  </w:style>
  <w:style w:type="numbering" w:customStyle="1" w:styleId="221">
    <w:name w:val="Нет списка22"/>
    <w:next w:val="aa"/>
    <w:semiHidden/>
    <w:rsid w:val="001D76BC"/>
  </w:style>
  <w:style w:type="numbering" w:customStyle="1" w:styleId="1111">
    <w:name w:val="Нет списка1111"/>
    <w:next w:val="aa"/>
    <w:uiPriority w:val="99"/>
    <w:semiHidden/>
    <w:rsid w:val="001D76BC"/>
  </w:style>
  <w:style w:type="numbering" w:customStyle="1" w:styleId="31b">
    <w:name w:val="Нет списка31"/>
    <w:next w:val="aa"/>
    <w:uiPriority w:val="99"/>
    <w:semiHidden/>
    <w:unhideWhenUsed/>
    <w:rsid w:val="001D76BC"/>
  </w:style>
  <w:style w:type="table" w:customStyle="1" w:styleId="11f0">
    <w:name w:val="Сетка таблицы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uiPriority w:val="99"/>
    <w:semiHidden/>
    <w:rsid w:val="001D76BC"/>
  </w:style>
  <w:style w:type="numbering" w:customStyle="1" w:styleId="2110">
    <w:name w:val="Нет списка211"/>
    <w:next w:val="aa"/>
    <w:semiHidden/>
    <w:rsid w:val="001D76BC"/>
  </w:style>
  <w:style w:type="numbering" w:customStyle="1" w:styleId="1121">
    <w:name w:val="Нет списка1121"/>
    <w:next w:val="aa"/>
    <w:uiPriority w:val="99"/>
    <w:semiHidden/>
    <w:rsid w:val="001D76BC"/>
  </w:style>
  <w:style w:type="numbering" w:customStyle="1" w:styleId="1ai1111">
    <w:name w:val="1 / a / i1111"/>
    <w:basedOn w:val="aa"/>
    <w:next w:val="1ai"/>
    <w:rsid w:val="001D76BC"/>
  </w:style>
  <w:style w:type="numbering" w:customStyle="1" w:styleId="413">
    <w:name w:val="Нет списка41"/>
    <w:next w:val="aa"/>
    <w:uiPriority w:val="99"/>
    <w:semiHidden/>
    <w:unhideWhenUsed/>
    <w:rsid w:val="001D76BC"/>
  </w:style>
  <w:style w:type="numbering" w:customStyle="1" w:styleId="1310">
    <w:name w:val="Нет списка131"/>
    <w:next w:val="aa"/>
    <w:uiPriority w:val="99"/>
    <w:semiHidden/>
    <w:unhideWhenUsed/>
    <w:rsid w:val="001D76BC"/>
  </w:style>
  <w:style w:type="numbering" w:customStyle="1" w:styleId="1131">
    <w:name w:val="Нет списка1131"/>
    <w:next w:val="aa"/>
    <w:uiPriority w:val="99"/>
    <w:semiHidden/>
    <w:rsid w:val="001D76BC"/>
  </w:style>
  <w:style w:type="numbering" w:customStyle="1" w:styleId="2210">
    <w:name w:val="Нет списка221"/>
    <w:next w:val="aa"/>
    <w:semiHidden/>
    <w:rsid w:val="001D76BC"/>
  </w:style>
  <w:style w:type="numbering" w:customStyle="1" w:styleId="11111">
    <w:name w:val="Нет списка11111"/>
    <w:next w:val="aa"/>
    <w:semiHidden/>
    <w:rsid w:val="001D76BC"/>
  </w:style>
  <w:style w:type="numbering" w:customStyle="1" w:styleId="3110">
    <w:name w:val="Нет списка311"/>
    <w:next w:val="aa"/>
    <w:uiPriority w:val="99"/>
    <w:semiHidden/>
    <w:unhideWhenUsed/>
    <w:rsid w:val="001D76BC"/>
  </w:style>
  <w:style w:type="numbering" w:customStyle="1" w:styleId="1211">
    <w:name w:val="Нет списка1211"/>
    <w:next w:val="aa"/>
    <w:semiHidden/>
    <w:rsid w:val="001D76BC"/>
  </w:style>
  <w:style w:type="numbering" w:customStyle="1" w:styleId="2111">
    <w:name w:val="Нет списка2111"/>
    <w:next w:val="aa"/>
    <w:semiHidden/>
    <w:rsid w:val="001D76BC"/>
  </w:style>
  <w:style w:type="numbering" w:customStyle="1" w:styleId="11211">
    <w:name w:val="Нет списка11211"/>
    <w:next w:val="aa"/>
    <w:semiHidden/>
    <w:rsid w:val="001D76BC"/>
  </w:style>
  <w:style w:type="table" w:customStyle="1" w:styleId="TableGridReport11">
    <w:name w:val="Table Grid Report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1D76BC"/>
    <w:pPr>
      <w:numPr>
        <w:numId w:val="12"/>
      </w:numPr>
    </w:pPr>
  </w:style>
  <w:style w:type="numbering" w:customStyle="1" w:styleId="211">
    <w:name w:val="Статья / Раздел211"/>
    <w:basedOn w:val="aa"/>
    <w:next w:val="a1"/>
    <w:rsid w:val="001D76BC"/>
    <w:pPr>
      <w:numPr>
        <w:numId w:val="9"/>
      </w:numPr>
    </w:pPr>
  </w:style>
  <w:style w:type="numbering" w:customStyle="1" w:styleId="4">
    <w:name w:val="Статья / Раздел4"/>
    <w:basedOn w:val="aa"/>
    <w:next w:val="a1"/>
    <w:rsid w:val="001D76BC"/>
    <w:pPr>
      <w:numPr>
        <w:numId w:val="8"/>
      </w:numPr>
    </w:pPr>
  </w:style>
  <w:style w:type="numbering" w:customStyle="1" w:styleId="5a">
    <w:name w:val="Нет списка5"/>
    <w:next w:val="aa"/>
    <w:uiPriority w:val="99"/>
    <w:semiHidden/>
    <w:unhideWhenUsed/>
    <w:rsid w:val="001D76BC"/>
  </w:style>
  <w:style w:type="table" w:customStyle="1" w:styleId="3f6">
    <w:name w:val="Сетка таблицы3"/>
    <w:basedOn w:val="a9"/>
    <w:next w:val="af7"/>
    <w:uiPriority w:val="5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1D76BC"/>
  </w:style>
  <w:style w:type="table" w:customStyle="1" w:styleId="-12">
    <w:name w:val="Веб-таблица 12"/>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1D76BC"/>
  </w:style>
  <w:style w:type="numbering" w:customStyle="1" w:styleId="231">
    <w:name w:val="Нет списка23"/>
    <w:next w:val="aa"/>
    <w:semiHidden/>
    <w:rsid w:val="001D76BC"/>
  </w:style>
  <w:style w:type="numbering" w:customStyle="1" w:styleId="1112">
    <w:name w:val="Нет списка1112"/>
    <w:next w:val="aa"/>
    <w:uiPriority w:val="99"/>
    <w:semiHidden/>
    <w:rsid w:val="001D76BC"/>
  </w:style>
  <w:style w:type="numbering" w:customStyle="1" w:styleId="326">
    <w:name w:val="Нет списка32"/>
    <w:next w:val="aa"/>
    <w:semiHidden/>
    <w:unhideWhenUsed/>
    <w:rsid w:val="001D76BC"/>
  </w:style>
  <w:style w:type="table" w:customStyle="1" w:styleId="12d">
    <w:name w:val="Сетка таблицы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uiPriority w:val="99"/>
    <w:semiHidden/>
    <w:rsid w:val="001D76BC"/>
  </w:style>
  <w:style w:type="numbering" w:customStyle="1" w:styleId="2120">
    <w:name w:val="Нет списка212"/>
    <w:next w:val="aa"/>
    <w:semiHidden/>
    <w:rsid w:val="001D76BC"/>
  </w:style>
  <w:style w:type="numbering" w:customStyle="1" w:styleId="1122">
    <w:name w:val="Нет списка1122"/>
    <w:next w:val="aa"/>
    <w:semiHidden/>
    <w:rsid w:val="001D76BC"/>
  </w:style>
  <w:style w:type="numbering" w:customStyle="1" w:styleId="1ai1112">
    <w:name w:val="1 / a / i1112"/>
    <w:basedOn w:val="aa"/>
    <w:next w:val="1ai"/>
    <w:rsid w:val="001D76BC"/>
  </w:style>
  <w:style w:type="table" w:customStyle="1" w:styleId="TableGridReport12">
    <w:name w:val="Table Grid Report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1D76BC"/>
  </w:style>
  <w:style w:type="table" w:customStyle="1" w:styleId="21f1">
    <w:name w:val="Сетка таблицы21"/>
    <w:basedOn w:val="a9"/>
    <w:next w:val="af7"/>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1D76BC"/>
  </w:style>
  <w:style w:type="table" w:customStyle="1" w:styleId="-111">
    <w:name w:val="Веб-таблица 111"/>
    <w:basedOn w:val="a9"/>
    <w:next w:val="-1"/>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1D76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1D76B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1D76B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8"/>
    <w:rsid w:val="001D76B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1D76B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9"/>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1D76B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a"/>
    <w:rsid w:val="001D76B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1D76B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1D76B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b"/>
    <w:rsid w:val="001D76B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1D76B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7"/>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1D76B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1D76B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1D76B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1D76B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1D76B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c"/>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1D76B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1D76B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1D76B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1D76B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1D76B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1D76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1D76B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1D76B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d"/>
    <w:rsid w:val="001D76B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1D76B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1D76B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1D76BC"/>
  </w:style>
  <w:style w:type="numbering" w:customStyle="1" w:styleId="2220">
    <w:name w:val="Нет списка222"/>
    <w:next w:val="aa"/>
    <w:semiHidden/>
    <w:rsid w:val="001D76BC"/>
  </w:style>
  <w:style w:type="numbering" w:customStyle="1" w:styleId="11112">
    <w:name w:val="Нет списка11112"/>
    <w:next w:val="aa"/>
    <w:semiHidden/>
    <w:rsid w:val="001D76BC"/>
  </w:style>
  <w:style w:type="numbering" w:customStyle="1" w:styleId="3120">
    <w:name w:val="Нет списка312"/>
    <w:next w:val="aa"/>
    <w:uiPriority w:val="99"/>
    <w:semiHidden/>
    <w:unhideWhenUsed/>
    <w:rsid w:val="001D76BC"/>
  </w:style>
  <w:style w:type="table" w:customStyle="1" w:styleId="111a">
    <w:name w:val="Сетка таблицы1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1D76BC"/>
  </w:style>
  <w:style w:type="numbering" w:customStyle="1" w:styleId="21120">
    <w:name w:val="Нет списка2112"/>
    <w:next w:val="aa"/>
    <w:semiHidden/>
    <w:rsid w:val="001D76BC"/>
  </w:style>
  <w:style w:type="numbering" w:customStyle="1" w:styleId="11212">
    <w:name w:val="Нет списка11212"/>
    <w:next w:val="aa"/>
    <w:semiHidden/>
    <w:rsid w:val="001D76BC"/>
  </w:style>
  <w:style w:type="numbering" w:customStyle="1" w:styleId="1ai11111">
    <w:name w:val="1 / a / i11111"/>
    <w:basedOn w:val="aa"/>
    <w:next w:val="1ai"/>
    <w:rsid w:val="001D76BC"/>
  </w:style>
  <w:style w:type="numbering" w:customStyle="1" w:styleId="4113">
    <w:name w:val="Нет списка411"/>
    <w:next w:val="aa"/>
    <w:uiPriority w:val="99"/>
    <w:semiHidden/>
    <w:unhideWhenUsed/>
    <w:rsid w:val="001D76BC"/>
  </w:style>
  <w:style w:type="numbering" w:customStyle="1" w:styleId="1311">
    <w:name w:val="Нет списка1311"/>
    <w:next w:val="aa"/>
    <w:uiPriority w:val="99"/>
    <w:semiHidden/>
    <w:unhideWhenUsed/>
    <w:rsid w:val="001D76BC"/>
  </w:style>
  <w:style w:type="numbering" w:customStyle="1" w:styleId="11311">
    <w:name w:val="Нет списка11311"/>
    <w:next w:val="aa"/>
    <w:semiHidden/>
    <w:rsid w:val="001D76BC"/>
  </w:style>
  <w:style w:type="numbering" w:customStyle="1" w:styleId="2211">
    <w:name w:val="Нет списка2211"/>
    <w:next w:val="aa"/>
    <w:semiHidden/>
    <w:rsid w:val="001D76BC"/>
  </w:style>
  <w:style w:type="numbering" w:customStyle="1" w:styleId="1111110">
    <w:name w:val="Нет списка111111"/>
    <w:next w:val="aa"/>
    <w:semiHidden/>
    <w:rsid w:val="001D76BC"/>
  </w:style>
  <w:style w:type="numbering" w:customStyle="1" w:styleId="31110">
    <w:name w:val="Нет списка3111"/>
    <w:next w:val="aa"/>
    <w:uiPriority w:val="99"/>
    <w:semiHidden/>
    <w:unhideWhenUsed/>
    <w:rsid w:val="001D76BC"/>
  </w:style>
  <w:style w:type="numbering" w:customStyle="1" w:styleId="12111">
    <w:name w:val="Нет списка12111"/>
    <w:next w:val="aa"/>
    <w:semiHidden/>
    <w:rsid w:val="001D76BC"/>
  </w:style>
  <w:style w:type="numbering" w:customStyle="1" w:styleId="21111">
    <w:name w:val="Нет списка21111"/>
    <w:next w:val="aa"/>
    <w:semiHidden/>
    <w:rsid w:val="001D76BC"/>
  </w:style>
  <w:style w:type="numbering" w:customStyle="1" w:styleId="112111">
    <w:name w:val="Нет списка112111"/>
    <w:next w:val="aa"/>
    <w:semiHidden/>
    <w:rsid w:val="001D76BC"/>
  </w:style>
  <w:style w:type="table" w:customStyle="1" w:styleId="TableGridReport111">
    <w:name w:val="Table Grid Report1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1D76BC"/>
  </w:style>
  <w:style w:type="character" w:customStyle="1" w:styleId="2ffe">
    <w:name w:val="Основной текст (2)_"/>
    <w:link w:val="2fff"/>
    <w:uiPriority w:val="99"/>
    <w:locked/>
    <w:rsid w:val="001D76BC"/>
    <w:rPr>
      <w:rFonts w:ascii="Arial" w:eastAsia="Arial" w:hAnsi="Arial" w:cs="Arial"/>
      <w:shd w:val="clear" w:color="auto" w:fill="FFFFFF"/>
    </w:rPr>
  </w:style>
  <w:style w:type="paragraph" w:customStyle="1" w:styleId="2fff">
    <w:name w:val="Основной текст (2)"/>
    <w:basedOn w:val="a7"/>
    <w:link w:val="2ffe"/>
    <w:uiPriority w:val="99"/>
    <w:qFormat/>
    <w:rsid w:val="001D76BC"/>
    <w:pPr>
      <w:shd w:val="clear" w:color="auto" w:fill="FFFFFF"/>
      <w:spacing w:after="180" w:line="254" w:lineRule="exact"/>
      <w:ind w:hanging="1620"/>
      <w:jc w:val="center"/>
    </w:pPr>
    <w:rPr>
      <w:rFonts w:ascii="Arial" w:eastAsia="Arial" w:hAnsi="Arial" w:cs="Arial"/>
      <w:sz w:val="22"/>
    </w:rPr>
  </w:style>
  <w:style w:type="character" w:customStyle="1" w:styleId="327">
    <w:name w:val="Заголовок 3 Знак2"/>
    <w:aliases w:val="Знак Знак3,Знак3 Знак2"/>
    <w:basedOn w:val="a8"/>
    <w:rsid w:val="001D76BC"/>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uiPriority w:val="99"/>
    <w:rsid w:val="001D76BC"/>
    <w:rPr>
      <w:sz w:val="27"/>
      <w:szCs w:val="27"/>
      <w:shd w:val="clear" w:color="auto" w:fill="FFFFFF"/>
    </w:rPr>
  </w:style>
  <w:style w:type="paragraph" w:customStyle="1" w:styleId="afffffffffff">
    <w:name w:val="Подпись к таблице"/>
    <w:basedOn w:val="a7"/>
    <w:link w:val="affffffffffe"/>
    <w:qFormat/>
    <w:rsid w:val="001D76BC"/>
    <w:pPr>
      <w:shd w:val="clear" w:color="auto" w:fill="FFFFFF"/>
      <w:spacing w:line="0" w:lineRule="atLeast"/>
    </w:pPr>
    <w:rPr>
      <w:rFonts w:asciiTheme="minorHAnsi" w:hAnsiTheme="minorHAnsi"/>
      <w:sz w:val="27"/>
      <w:szCs w:val="27"/>
    </w:rPr>
  </w:style>
  <w:style w:type="character" w:customStyle="1" w:styleId="93">
    <w:name w:val="Основной текст (9)_"/>
    <w:basedOn w:val="a8"/>
    <w:link w:val="94"/>
    <w:uiPriority w:val="99"/>
    <w:rsid w:val="001D76BC"/>
    <w:rPr>
      <w:sz w:val="27"/>
      <w:szCs w:val="27"/>
      <w:shd w:val="clear" w:color="auto" w:fill="FFFFFF"/>
    </w:rPr>
  </w:style>
  <w:style w:type="character" w:customStyle="1" w:styleId="101">
    <w:name w:val="Основной текст (10)_"/>
    <w:basedOn w:val="a8"/>
    <w:link w:val="102"/>
    <w:uiPriority w:val="99"/>
    <w:rsid w:val="001D76BC"/>
    <w:rPr>
      <w:sz w:val="24"/>
      <w:szCs w:val="24"/>
      <w:shd w:val="clear" w:color="auto" w:fill="FFFFFF"/>
    </w:rPr>
  </w:style>
  <w:style w:type="character" w:customStyle="1" w:styleId="10135pt">
    <w:name w:val="Основной текст (10) + 13;5 pt;Не малые прописные"/>
    <w:basedOn w:val="101"/>
    <w:rsid w:val="001D76BC"/>
    <w:rPr>
      <w:smallCaps/>
      <w:sz w:val="27"/>
      <w:szCs w:val="27"/>
      <w:shd w:val="clear" w:color="auto" w:fill="FFFFFF"/>
      <w:lang w:val="en-US"/>
    </w:rPr>
  </w:style>
  <w:style w:type="character" w:customStyle="1" w:styleId="97pt">
    <w:name w:val="Основной текст (9) + 7 pt"/>
    <w:basedOn w:val="93"/>
    <w:rsid w:val="001D76BC"/>
    <w:rPr>
      <w:sz w:val="14"/>
      <w:szCs w:val="14"/>
      <w:shd w:val="clear" w:color="auto" w:fill="FFFFFF"/>
    </w:rPr>
  </w:style>
  <w:style w:type="paragraph" w:customStyle="1" w:styleId="94">
    <w:name w:val="Основной текст (9)"/>
    <w:basedOn w:val="a7"/>
    <w:link w:val="93"/>
    <w:qFormat/>
    <w:rsid w:val="001D76BC"/>
    <w:pPr>
      <w:shd w:val="clear" w:color="auto" w:fill="FFFFFF"/>
      <w:spacing w:line="0" w:lineRule="atLeast"/>
    </w:pPr>
    <w:rPr>
      <w:rFonts w:asciiTheme="minorHAnsi" w:hAnsiTheme="minorHAnsi"/>
      <w:sz w:val="27"/>
      <w:szCs w:val="27"/>
    </w:rPr>
  </w:style>
  <w:style w:type="paragraph" w:customStyle="1" w:styleId="102">
    <w:name w:val="Основной текст (10)"/>
    <w:basedOn w:val="a7"/>
    <w:link w:val="101"/>
    <w:qFormat/>
    <w:rsid w:val="001D76BC"/>
    <w:pPr>
      <w:shd w:val="clear" w:color="auto" w:fill="FFFFFF"/>
      <w:spacing w:before="420" w:after="900" w:line="0" w:lineRule="atLeast"/>
    </w:pPr>
    <w:rPr>
      <w:rFonts w:asciiTheme="minorHAnsi" w:hAnsiTheme="minorHAnsi"/>
      <w:szCs w:val="24"/>
    </w:rPr>
  </w:style>
  <w:style w:type="character" w:customStyle="1" w:styleId="64">
    <w:name w:val="Основной текст (6)_"/>
    <w:basedOn w:val="a8"/>
    <w:link w:val="65"/>
    <w:uiPriority w:val="99"/>
    <w:rsid w:val="001D76BC"/>
    <w:rPr>
      <w:sz w:val="23"/>
      <w:szCs w:val="23"/>
      <w:shd w:val="clear" w:color="auto" w:fill="FFFFFF"/>
    </w:rPr>
  </w:style>
  <w:style w:type="paragraph" w:customStyle="1" w:styleId="65">
    <w:name w:val="Основной текст (6)"/>
    <w:basedOn w:val="a7"/>
    <w:link w:val="64"/>
    <w:qFormat/>
    <w:rsid w:val="001D76BC"/>
    <w:pPr>
      <w:shd w:val="clear" w:color="auto" w:fill="FFFFFF"/>
      <w:spacing w:line="0" w:lineRule="atLeast"/>
      <w:ind w:hanging="600"/>
      <w:jc w:val="center"/>
    </w:pPr>
    <w:rPr>
      <w:rFonts w:asciiTheme="minorHAnsi" w:hAnsiTheme="minorHAnsi"/>
      <w:sz w:val="23"/>
      <w:szCs w:val="23"/>
    </w:rPr>
  </w:style>
  <w:style w:type="paragraph" w:customStyle="1" w:styleId="msonormal0">
    <w:name w:val="msonormal"/>
    <w:basedOn w:val="a7"/>
    <w:qFormat/>
    <w:rsid w:val="001D76BC"/>
    <w:pPr>
      <w:spacing w:before="100" w:beforeAutospacing="1" w:after="100" w:afterAutospacing="1"/>
    </w:pPr>
    <w:rPr>
      <w:szCs w:val="24"/>
    </w:rPr>
  </w:style>
  <w:style w:type="paragraph" w:customStyle="1" w:styleId="xl3063">
    <w:name w:val="xl3063"/>
    <w:basedOn w:val="a7"/>
    <w:uiPriority w:val="99"/>
    <w:qFormat/>
    <w:rsid w:val="001D76BC"/>
    <w:pPr>
      <w:shd w:val="clear" w:color="000000" w:fill="FFFFFF"/>
      <w:spacing w:before="100" w:beforeAutospacing="1" w:after="100" w:afterAutospacing="1"/>
      <w:jc w:val="center"/>
      <w:textAlignment w:val="center"/>
    </w:pPr>
    <w:rPr>
      <w:b/>
      <w:bCs/>
      <w:szCs w:val="24"/>
    </w:rPr>
  </w:style>
  <w:style w:type="paragraph" w:customStyle="1" w:styleId="xl3064">
    <w:name w:val="xl3064"/>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065">
    <w:name w:val="xl3065"/>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3066">
    <w:name w:val="xl30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67">
    <w:name w:val="xl30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68">
    <w:name w:val="xl3068"/>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3069">
    <w:name w:val="xl3069"/>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070">
    <w:name w:val="xl30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1">
    <w:name w:val="xl3071"/>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2">
    <w:name w:val="xl30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3">
    <w:name w:val="xl3073"/>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4">
    <w:name w:val="xl307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5">
    <w:name w:val="xl307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76">
    <w:name w:val="xl30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77">
    <w:name w:val="xl307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078">
    <w:name w:val="xl30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79">
    <w:name w:val="xl30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080">
    <w:name w:val="xl30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1">
    <w:name w:val="xl30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2">
    <w:name w:val="xl30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3">
    <w:name w:val="xl30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4">
    <w:name w:val="xl30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85">
    <w:name w:val="xl30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6">
    <w:name w:val="xl30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87">
    <w:name w:val="xl30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88">
    <w:name w:val="xl30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3089">
    <w:name w:val="xl308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0">
    <w:name w:val="xl30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1">
    <w:name w:val="xl3091"/>
    <w:basedOn w:val="a7"/>
    <w:uiPriority w:val="99"/>
    <w:qFormat/>
    <w:rsid w:val="001D76B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2">
    <w:name w:val="xl3092"/>
    <w:basedOn w:val="a7"/>
    <w:uiPriority w:val="99"/>
    <w:qFormat/>
    <w:rsid w:val="001D76BC"/>
    <w:pPr>
      <w:pBdr>
        <w:top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3093">
    <w:name w:val="xl3093"/>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3094">
    <w:name w:val="xl30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095">
    <w:name w:val="xl309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96">
    <w:name w:val="xl30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097">
    <w:name w:val="xl309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3098">
    <w:name w:val="xl30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3099">
    <w:name w:val="xl30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0">
    <w:name w:val="xl3100"/>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3101">
    <w:name w:val="xl31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2">
    <w:name w:val="xl31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3">
    <w:name w:val="xl31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3104">
    <w:name w:val="xl31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3105">
    <w:name w:val="xl310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6">
    <w:name w:val="xl31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07">
    <w:name w:val="xl310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08">
    <w:name w:val="xl31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09">
    <w:name w:val="xl31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0">
    <w:name w:val="xl311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1">
    <w:name w:val="xl311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2">
    <w:name w:val="xl31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3">
    <w:name w:val="xl311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14">
    <w:name w:val="xl31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TableParagraph">
    <w:name w:val="Table Paragraph"/>
    <w:basedOn w:val="a7"/>
    <w:uiPriority w:val="1"/>
    <w:qFormat/>
    <w:rsid w:val="001D76BC"/>
    <w:pPr>
      <w:widowControl w:val="0"/>
    </w:pPr>
    <w:rPr>
      <w:rFonts w:asciiTheme="minorHAnsi" w:hAnsiTheme="minorHAnsi"/>
      <w:sz w:val="22"/>
      <w:lang w:val="en-US"/>
    </w:rPr>
  </w:style>
  <w:style w:type="table" w:customStyle="1" w:styleId="TableNormal">
    <w:name w:val="Table Normal"/>
    <w:uiPriority w:val="2"/>
    <w:semiHidden/>
    <w:qFormat/>
    <w:rsid w:val="001D76BC"/>
    <w:pPr>
      <w:widowControl w:val="0"/>
      <w:spacing w:after="0" w:line="240" w:lineRule="auto"/>
    </w:pPr>
    <w:rPr>
      <w:lang w:val="en-US"/>
    </w:rPr>
    <w:tblPr>
      <w:tblCellMar>
        <w:top w:w="0" w:type="dxa"/>
        <w:left w:w="0" w:type="dxa"/>
        <w:bottom w:w="0" w:type="dxa"/>
        <w:right w:w="0" w:type="dxa"/>
      </w:tblCellMar>
    </w:tblPr>
  </w:style>
  <w:style w:type="numbering" w:customStyle="1" w:styleId="11111122">
    <w:name w:val="1 / 1.1 / 1.1.122"/>
    <w:basedOn w:val="aa"/>
    <w:next w:val="111111"/>
    <w:rsid w:val="001D76BC"/>
    <w:pPr>
      <w:numPr>
        <w:numId w:val="37"/>
      </w:numPr>
    </w:pPr>
  </w:style>
  <w:style w:type="paragraph" w:customStyle="1" w:styleId="formattext">
    <w:name w:val="formattext"/>
    <w:basedOn w:val="a7"/>
    <w:qFormat/>
    <w:rsid w:val="001D76BC"/>
    <w:pPr>
      <w:spacing w:before="100" w:beforeAutospacing="1" w:after="100" w:afterAutospacing="1"/>
    </w:pPr>
    <w:rPr>
      <w:szCs w:val="24"/>
    </w:rPr>
  </w:style>
  <w:style w:type="paragraph" w:customStyle="1" w:styleId="just">
    <w:name w:val="just"/>
    <w:basedOn w:val="a7"/>
    <w:uiPriority w:val="99"/>
    <w:qFormat/>
    <w:rsid w:val="001D76BC"/>
    <w:pPr>
      <w:spacing w:before="100" w:beforeAutospacing="1" w:after="100" w:afterAutospacing="1"/>
    </w:pPr>
    <w:rPr>
      <w:szCs w:val="24"/>
    </w:rPr>
  </w:style>
  <w:style w:type="character" w:customStyle="1" w:styleId="S12">
    <w:name w:val="S_Маркированный Знак1"/>
    <w:locked/>
    <w:rsid w:val="001D76BC"/>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16526B"/>
    <w:rPr>
      <w:rFonts w:ascii="Times New Roman" w:hAnsi="Times New Roman" w:cs="Times New Roman"/>
      <w:noProof/>
      <w:szCs w:val="20"/>
    </w:rPr>
  </w:style>
  <w:style w:type="paragraph" w:customStyle="1" w:styleId="pcenter">
    <w:name w:val="pcenter"/>
    <w:basedOn w:val="a7"/>
    <w:uiPriority w:val="99"/>
    <w:qFormat/>
    <w:rsid w:val="001D76BC"/>
    <w:pPr>
      <w:spacing w:before="100" w:beforeAutospacing="1" w:after="100" w:afterAutospacing="1"/>
    </w:pPr>
    <w:rPr>
      <w:szCs w:val="24"/>
    </w:rPr>
  </w:style>
  <w:style w:type="paragraph" w:customStyle="1" w:styleId="pboth">
    <w:name w:val="pboth"/>
    <w:basedOn w:val="a7"/>
    <w:uiPriority w:val="99"/>
    <w:qFormat/>
    <w:rsid w:val="001D76BC"/>
    <w:pPr>
      <w:spacing w:before="100" w:beforeAutospacing="1" w:after="100" w:afterAutospacing="1"/>
    </w:pPr>
    <w:rPr>
      <w:szCs w:val="24"/>
    </w:rPr>
  </w:style>
  <w:style w:type="paragraph" w:customStyle="1" w:styleId="afffffffffff0">
    <w:name w:val="текст сноски"/>
    <w:qFormat/>
    <w:rsid w:val="001D76BC"/>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7"/>
    <w:uiPriority w:val="99"/>
    <w:qFormat/>
    <w:rsid w:val="001D76BC"/>
    <w:pPr>
      <w:ind w:left="150" w:right="150" w:firstLine="300"/>
      <w:textAlignment w:val="top"/>
    </w:pPr>
    <w:rPr>
      <w:rFonts w:ascii="Arial" w:eastAsia="Arial Unicode MS" w:hAnsi="Arial" w:cs="Arial"/>
      <w:color w:val="000000"/>
      <w:sz w:val="18"/>
      <w:szCs w:val="18"/>
    </w:rPr>
  </w:style>
  <w:style w:type="paragraph" w:customStyle="1" w:styleId="afffffffffff1">
    <w:name w:val="табл"/>
    <w:basedOn w:val="a7"/>
    <w:uiPriority w:val="99"/>
    <w:qFormat/>
    <w:rsid w:val="001D76BC"/>
    <w:pPr>
      <w:spacing w:after="120"/>
      <w:jc w:val="right"/>
    </w:pPr>
    <w:rPr>
      <w:rFonts w:ascii="Arial" w:hAnsi="Arial"/>
      <w:spacing w:val="60"/>
    </w:rPr>
  </w:style>
  <w:style w:type="paragraph" w:customStyle="1" w:styleId="afffffffffff2">
    <w:name w:val="Вставка"/>
    <w:basedOn w:val="a7"/>
    <w:uiPriority w:val="99"/>
    <w:semiHidden/>
    <w:qFormat/>
    <w:rsid w:val="001D76BC"/>
    <w:pPr>
      <w:ind w:left="1134"/>
    </w:pPr>
    <w:rPr>
      <w:rFonts w:ascii="Verdana" w:hAnsi="Verdana"/>
      <w:sz w:val="16"/>
    </w:rPr>
  </w:style>
  <w:style w:type="paragraph" w:customStyle="1" w:styleId="main0">
    <w:name w:val="main Знак"/>
    <w:basedOn w:val="a7"/>
    <w:link w:val="main1"/>
    <w:qFormat/>
    <w:rsid w:val="001D76BC"/>
    <w:pPr>
      <w:spacing w:before="100" w:beforeAutospacing="1"/>
    </w:pPr>
    <w:rPr>
      <w:rFonts w:ascii="Verdana" w:hAnsi="Verdana"/>
      <w:sz w:val="19"/>
      <w:szCs w:val="19"/>
    </w:rPr>
  </w:style>
  <w:style w:type="character" w:customStyle="1" w:styleId="main1">
    <w:name w:val="main Знак Знак"/>
    <w:link w:val="main0"/>
    <w:rsid w:val="001D76BC"/>
    <w:rPr>
      <w:rFonts w:ascii="Verdana" w:eastAsia="Times New Roman" w:hAnsi="Verdana" w:cs="Times New Roman"/>
      <w:sz w:val="19"/>
      <w:szCs w:val="19"/>
      <w:lang w:eastAsia="ru-RU"/>
    </w:rPr>
  </w:style>
  <w:style w:type="character" w:customStyle="1" w:styleId="body">
    <w:name w:val="body"/>
    <w:basedOn w:val="a8"/>
    <w:rsid w:val="001D76BC"/>
  </w:style>
  <w:style w:type="paragraph" w:customStyle="1" w:styleId="news">
    <w:name w:val="news"/>
    <w:basedOn w:val="a7"/>
    <w:uiPriority w:val="99"/>
    <w:qFormat/>
    <w:rsid w:val="001D76BC"/>
    <w:pPr>
      <w:spacing w:before="100" w:beforeAutospacing="1" w:after="100" w:afterAutospacing="1"/>
    </w:pPr>
    <w:rPr>
      <w:rFonts w:ascii="Tahoma" w:hAnsi="Tahoma" w:cs="Tahoma"/>
      <w:color w:val="000000"/>
      <w:sz w:val="17"/>
      <w:szCs w:val="17"/>
    </w:rPr>
  </w:style>
  <w:style w:type="character" w:customStyle="1" w:styleId="rvts314518">
    <w:name w:val="rvts314518"/>
    <w:rsid w:val="001D76B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D76BC"/>
    <w:rPr>
      <w:rFonts w:ascii="Verdana" w:hAnsi="Verdana" w:hint="default"/>
      <w:sz w:val="15"/>
      <w:szCs w:val="15"/>
    </w:rPr>
  </w:style>
  <w:style w:type="paragraph" w:customStyle="1" w:styleId="smallwhite">
    <w:name w:val="small white"/>
    <w:basedOn w:val="a7"/>
    <w:uiPriority w:val="99"/>
    <w:qFormat/>
    <w:rsid w:val="001D76BC"/>
    <w:pPr>
      <w:spacing w:before="200" w:after="200"/>
    </w:pPr>
    <w:rPr>
      <w:szCs w:val="24"/>
    </w:rPr>
  </w:style>
  <w:style w:type="paragraph" w:customStyle="1" w:styleId="Web1">
    <w:name w:val="Обычный (Web)1"/>
    <w:basedOn w:val="a7"/>
    <w:uiPriority w:val="99"/>
    <w:qFormat/>
    <w:rsid w:val="001D76BC"/>
    <w:pPr>
      <w:spacing w:after="100" w:afterAutospacing="1"/>
    </w:pPr>
    <w:rPr>
      <w:rFonts w:ascii="Arial" w:eastAsia="Arial Unicode MS" w:hAnsi="Arial" w:cs="Arial"/>
    </w:rPr>
  </w:style>
  <w:style w:type="paragraph" w:customStyle="1" w:styleId="afffffffffff3">
    <w:name w:val="Рис"/>
    <w:basedOn w:val="a7"/>
    <w:uiPriority w:val="99"/>
    <w:qFormat/>
    <w:rsid w:val="001D76BC"/>
    <w:pPr>
      <w:spacing w:after="240"/>
      <w:jc w:val="center"/>
    </w:pPr>
    <w:rPr>
      <w:rFonts w:ascii="Arial" w:hAnsi="Arial"/>
      <w:b/>
    </w:rPr>
  </w:style>
  <w:style w:type="paragraph" w:customStyle="1" w:styleId="3f7">
    <w:name w:val="заголовок 3"/>
    <w:basedOn w:val="a7"/>
    <w:next w:val="a7"/>
    <w:uiPriority w:val="99"/>
    <w:qFormat/>
    <w:rsid w:val="001D76BC"/>
    <w:pPr>
      <w:keepNext/>
      <w:spacing w:after="120"/>
      <w:ind w:left="357" w:hanging="357"/>
    </w:pPr>
    <w:rPr>
      <w:rFonts w:ascii="Arial" w:hAnsi="Arial"/>
      <w:sz w:val="26"/>
    </w:rPr>
  </w:style>
  <w:style w:type="paragraph" w:customStyle="1" w:styleId="norm">
    <w:name w:val="norm"/>
    <w:basedOn w:val="a7"/>
    <w:uiPriority w:val="99"/>
    <w:qFormat/>
    <w:rsid w:val="001D76BC"/>
    <w:pPr>
      <w:spacing w:before="45" w:after="45"/>
      <w:ind w:left="150" w:right="150"/>
    </w:pPr>
    <w:rPr>
      <w:rFonts w:ascii="Arial" w:eastAsia="Arial Unicode MS" w:hAnsi="Arial" w:cs="Arial"/>
      <w:sz w:val="16"/>
      <w:szCs w:val="16"/>
    </w:rPr>
  </w:style>
  <w:style w:type="paragraph" w:customStyle="1" w:styleId="1ffff0">
    <w:name w:val="текст таблицы 1"/>
    <w:basedOn w:val="aff0"/>
    <w:uiPriority w:val="99"/>
    <w:qFormat/>
    <w:rsid w:val="001D76B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1D76BC"/>
    <w:pPr>
      <w:spacing w:line="264" w:lineRule="auto"/>
    </w:pPr>
  </w:style>
  <w:style w:type="paragraph" w:customStyle="1" w:styleId="newstext2">
    <w:name w:val="newstext2"/>
    <w:basedOn w:val="a7"/>
    <w:uiPriority w:val="99"/>
    <w:qFormat/>
    <w:rsid w:val="001D76BC"/>
    <w:pPr>
      <w:spacing w:before="100" w:beforeAutospacing="1" w:after="100" w:afterAutospacing="1"/>
      <w:ind w:left="100" w:right="100"/>
    </w:pPr>
    <w:rPr>
      <w:rFonts w:ascii="Arial" w:hAnsi="Arial" w:cs="Arial"/>
      <w:color w:val="000000"/>
    </w:rPr>
  </w:style>
  <w:style w:type="paragraph" w:customStyle="1" w:styleId="BodyTextIndent32">
    <w:name w:val="Body Text Indent 32"/>
    <w:basedOn w:val="a7"/>
    <w:uiPriority w:val="99"/>
    <w:qFormat/>
    <w:rsid w:val="001D76BC"/>
    <w:pPr>
      <w:spacing w:line="360" w:lineRule="atLeast"/>
    </w:pPr>
    <w:rPr>
      <w:snapToGrid w:val="0"/>
    </w:rPr>
  </w:style>
  <w:style w:type="paragraph" w:customStyle="1" w:styleId="p2">
    <w:name w:val="p2"/>
    <w:basedOn w:val="a7"/>
    <w:uiPriority w:val="99"/>
    <w:qFormat/>
    <w:rsid w:val="001D76BC"/>
    <w:pPr>
      <w:ind w:firstLine="375"/>
    </w:pPr>
    <w:rPr>
      <w:rFonts w:ascii="Tahoma" w:hAnsi="Tahoma" w:cs="Tahoma"/>
      <w:sz w:val="16"/>
      <w:szCs w:val="16"/>
    </w:rPr>
  </w:style>
  <w:style w:type="paragraph" w:customStyle="1" w:styleId="p3">
    <w:name w:val="p3"/>
    <w:basedOn w:val="a7"/>
    <w:uiPriority w:val="99"/>
    <w:qFormat/>
    <w:rsid w:val="001D76BC"/>
    <w:pPr>
      <w:ind w:firstLine="375"/>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1D76BC"/>
    <w:pPr>
      <w:spacing w:before="120" w:after="120" w:line="264" w:lineRule="auto"/>
      <w:ind w:firstLine="720"/>
    </w:pPr>
    <w:rPr>
      <w:b/>
      <w:bCs/>
      <w:szCs w:val="24"/>
    </w:rPr>
  </w:style>
  <w:style w:type="paragraph" w:customStyle="1" w:styleId="002">
    <w:name w:val="00_Загол_2"/>
    <w:basedOn w:val="a7"/>
    <w:uiPriority w:val="99"/>
    <w:qFormat/>
    <w:rsid w:val="001D76BC"/>
    <w:pPr>
      <w:tabs>
        <w:tab w:val="center" w:pos="6634"/>
      </w:tabs>
      <w:spacing w:after="120"/>
      <w:jc w:val="center"/>
    </w:pPr>
    <w:rPr>
      <w:sz w:val="18"/>
    </w:rPr>
  </w:style>
  <w:style w:type="paragraph" w:customStyle="1" w:styleId="1ffff1">
    <w:name w:val="КДЗаг1"/>
    <w:uiPriority w:val="99"/>
    <w:qFormat/>
    <w:rsid w:val="001D76BC"/>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D76BC"/>
    <w:rPr>
      <w:b w:val="0"/>
      <w:bCs w:val="0"/>
      <w:sz w:val="28"/>
      <w:szCs w:val="28"/>
    </w:rPr>
  </w:style>
  <w:style w:type="character" w:customStyle="1" w:styleId="190">
    <w:name w:val="Знак Знак19"/>
    <w:locked/>
    <w:rsid w:val="001D76BC"/>
    <w:rPr>
      <w:rFonts w:ascii="Arial" w:hAnsi="Arial" w:cs="Arial"/>
      <w:b/>
      <w:bCs/>
      <w:sz w:val="26"/>
      <w:szCs w:val="26"/>
      <w:lang w:val="en-US" w:eastAsia="ru-RU" w:bidi="ar-SA"/>
    </w:rPr>
  </w:style>
  <w:style w:type="paragraph" w:customStyle="1" w:styleId="Pa8">
    <w:name w:val="Pa8"/>
    <w:basedOn w:val="a7"/>
    <w:next w:val="a7"/>
    <w:uiPriority w:val="99"/>
    <w:qFormat/>
    <w:rsid w:val="001D76BC"/>
    <w:pPr>
      <w:autoSpaceDE w:val="0"/>
      <w:autoSpaceDN w:val="0"/>
      <w:adjustRightInd w:val="0"/>
      <w:spacing w:before="100" w:line="281" w:lineRule="atLeast"/>
    </w:pPr>
    <w:rPr>
      <w:rFonts w:eastAsia="Calibri"/>
      <w:szCs w:val="24"/>
    </w:rPr>
  </w:style>
  <w:style w:type="paragraph" w:customStyle="1" w:styleId="BodyText24">
    <w:name w:val="Body Text 24"/>
    <w:basedOn w:val="a7"/>
    <w:uiPriority w:val="99"/>
    <w:qFormat/>
    <w:rsid w:val="001D76BC"/>
    <w:pPr>
      <w:widowControl w:val="0"/>
      <w:spacing w:before="120" w:line="336" w:lineRule="auto"/>
      <w:ind w:firstLine="720"/>
    </w:pPr>
    <w:rPr>
      <w:sz w:val="28"/>
    </w:rPr>
  </w:style>
  <w:style w:type="paragraph" w:customStyle="1" w:styleId="-">
    <w:name w:val="- Список"/>
    <w:basedOn w:val="a7"/>
    <w:uiPriority w:val="99"/>
    <w:qFormat/>
    <w:rsid w:val="001D76BC"/>
    <w:pPr>
      <w:tabs>
        <w:tab w:val="num" w:pos="360"/>
        <w:tab w:val="left" w:pos="2964"/>
        <w:tab w:val="right" w:pos="8208"/>
      </w:tabs>
      <w:adjustRightInd w:val="0"/>
      <w:spacing w:after="120" w:line="288" w:lineRule="auto"/>
      <w:ind w:left="2964" w:hanging="398"/>
      <w:textAlignment w:val="baseline"/>
    </w:pPr>
    <w:rPr>
      <w:rFonts w:ascii="Georgia" w:hAnsi="Georgia"/>
      <w:sz w:val="22"/>
    </w:rPr>
  </w:style>
  <w:style w:type="paragraph" w:customStyle="1" w:styleId="afffffffffff4">
    <w:name w:val="шапка"/>
    <w:basedOn w:val="a7"/>
    <w:uiPriority w:val="99"/>
    <w:qFormat/>
    <w:rsid w:val="001D76BC"/>
    <w:pPr>
      <w:autoSpaceDE w:val="0"/>
      <w:autoSpaceDN w:val="0"/>
      <w:spacing w:before="40" w:after="80"/>
    </w:pPr>
    <w:rPr>
      <w:rFonts w:ascii="Arial" w:hAnsi="Arial" w:cs="Arial"/>
      <w:sz w:val="22"/>
    </w:rPr>
  </w:style>
  <w:style w:type="paragraph" w:customStyle="1" w:styleId="afffffffffff5">
    <w:name w:val="лист"/>
    <w:basedOn w:val="a7"/>
    <w:uiPriority w:val="99"/>
    <w:qFormat/>
    <w:rsid w:val="001D76BC"/>
    <w:pPr>
      <w:ind w:firstLine="720"/>
    </w:pPr>
  </w:style>
  <w:style w:type="paragraph" w:customStyle="1" w:styleId="MainTitle">
    <w:name w:val="Main Title"/>
    <w:basedOn w:val="a7"/>
    <w:uiPriority w:val="99"/>
    <w:qFormat/>
    <w:rsid w:val="001D76BC"/>
    <w:pPr>
      <w:jc w:val="center"/>
    </w:pPr>
    <w:rPr>
      <w:rFonts w:ascii="Verdana" w:hAnsi="Verdana"/>
      <w:b/>
      <w:bCs/>
      <w:color w:val="008000"/>
      <w:sz w:val="56"/>
      <w:szCs w:val="56"/>
    </w:rPr>
  </w:style>
  <w:style w:type="paragraph" w:customStyle="1" w:styleId="afffffffffff6">
    <w:name w:val="Основной"/>
    <w:basedOn w:val="a7"/>
    <w:link w:val="afffffffffff7"/>
    <w:autoRedefine/>
    <w:qFormat/>
    <w:rsid w:val="008229AE"/>
    <w:pPr>
      <w:spacing w:before="0" w:after="0"/>
    </w:pPr>
    <w:rPr>
      <w:rFonts w:eastAsia="TimesNewRomanPSMT"/>
      <w:b/>
      <w:szCs w:val="24"/>
    </w:rPr>
  </w:style>
  <w:style w:type="character" w:customStyle="1" w:styleId="afffffffffff7">
    <w:name w:val="Основной Знак"/>
    <w:link w:val="afffffffffff6"/>
    <w:rsid w:val="008229AE"/>
    <w:rPr>
      <w:rFonts w:ascii="Times New Roman" w:eastAsia="TimesNewRomanPSMT" w:hAnsi="Times New Roman"/>
      <w:b/>
      <w:sz w:val="24"/>
      <w:szCs w:val="24"/>
    </w:rPr>
  </w:style>
  <w:style w:type="paragraph" w:customStyle="1" w:styleId="afffffffffff8">
    <w:name w:val="Знак Знак Знак Знак Знак Знак"/>
    <w:basedOn w:val="a7"/>
    <w:rsid w:val="001D76BC"/>
    <w:rPr>
      <w:rFonts w:ascii="Verdana" w:hAnsi="Verdana" w:cs="Verdana"/>
      <w:lang w:val="en-US"/>
    </w:rPr>
  </w:style>
  <w:style w:type="paragraph" w:customStyle="1" w:styleId="afffffffffff9">
    <w:name w:val="Таблицы (моноширинный)"/>
    <w:basedOn w:val="a7"/>
    <w:next w:val="a7"/>
    <w:qFormat/>
    <w:rsid w:val="001D76BC"/>
    <w:pPr>
      <w:widowControl w:val="0"/>
      <w:autoSpaceDE w:val="0"/>
      <w:autoSpaceDN w:val="0"/>
      <w:adjustRightInd w:val="0"/>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1D76BC"/>
    <w:pPr>
      <w:spacing w:after="160" w:line="240" w:lineRule="exact"/>
    </w:pPr>
    <w:rPr>
      <w:rFonts w:ascii="Verdana" w:hAnsi="Verdana"/>
      <w:lang w:val="en-US"/>
    </w:rPr>
  </w:style>
  <w:style w:type="character" w:customStyle="1" w:styleId="mw-headline">
    <w:name w:val="mw-headline"/>
    <w:basedOn w:val="a8"/>
    <w:rsid w:val="001D76BC"/>
  </w:style>
  <w:style w:type="character" w:customStyle="1" w:styleId="editsection">
    <w:name w:val="editsection"/>
    <w:basedOn w:val="a8"/>
    <w:rsid w:val="001D76BC"/>
  </w:style>
  <w:style w:type="paragraph" w:customStyle="1" w:styleId="732">
    <w:name w:val="7.32 Абзац"/>
    <w:basedOn w:val="a7"/>
    <w:uiPriority w:val="99"/>
    <w:qFormat/>
    <w:rsid w:val="001D76BC"/>
    <w:rPr>
      <w:lang w:val="en-US" w:bidi="en-US"/>
    </w:rPr>
  </w:style>
  <w:style w:type="character" w:customStyle="1" w:styleId="la">
    <w:name w:val="la"/>
    <w:rsid w:val="001D76BC"/>
    <w:rPr>
      <w:rFonts w:ascii="Arial" w:hAnsi="Arial" w:cs="Arial" w:hint="default"/>
    </w:rPr>
  </w:style>
  <w:style w:type="character" w:customStyle="1" w:styleId="sla">
    <w:name w:val="sla"/>
    <w:rsid w:val="001D76BC"/>
    <w:rPr>
      <w:rFonts w:ascii="Arial" w:hAnsi="Arial" w:cs="Arial" w:hint="default"/>
    </w:rPr>
  </w:style>
  <w:style w:type="paragraph" w:customStyle="1" w:styleId="consplusnormal1">
    <w:name w:val="consplusnormal1"/>
    <w:basedOn w:val="a7"/>
    <w:uiPriority w:val="99"/>
    <w:qFormat/>
    <w:rsid w:val="001D76BC"/>
    <w:pPr>
      <w:autoSpaceDE w:val="0"/>
      <w:ind w:firstLine="720"/>
    </w:pPr>
    <w:rPr>
      <w:rFonts w:ascii="Arial" w:hAnsi="Arial" w:cs="Arial"/>
    </w:rPr>
  </w:style>
  <w:style w:type="paragraph" w:customStyle="1" w:styleId="1ffff2">
    <w:name w:val="Знак Знак Знак1 Знак"/>
    <w:basedOn w:val="a7"/>
    <w:uiPriority w:val="99"/>
    <w:qFormat/>
    <w:rsid w:val="001D76BC"/>
    <w:pPr>
      <w:spacing w:after="160" w:line="240" w:lineRule="exact"/>
    </w:pPr>
    <w:rPr>
      <w:rFonts w:ascii="Arial" w:hAnsi="Arial" w:cs="Arial"/>
      <w:lang w:val="en-US"/>
    </w:rPr>
  </w:style>
  <w:style w:type="paragraph" w:customStyle="1" w:styleId="mag">
    <w:name w:val="mag"/>
    <w:basedOn w:val="a7"/>
    <w:uiPriority w:val="99"/>
    <w:qFormat/>
    <w:rsid w:val="001D76BC"/>
    <w:rPr>
      <w:szCs w:val="24"/>
    </w:rPr>
  </w:style>
  <w:style w:type="paragraph" w:customStyle="1" w:styleId="artx">
    <w:name w:val="artx"/>
    <w:basedOn w:val="a7"/>
    <w:uiPriority w:val="99"/>
    <w:qFormat/>
    <w:rsid w:val="001D76BC"/>
    <w:pPr>
      <w:spacing w:before="100" w:beforeAutospacing="1" w:after="100" w:afterAutospacing="1"/>
    </w:pPr>
    <w:rPr>
      <w:szCs w:val="24"/>
    </w:rPr>
  </w:style>
  <w:style w:type="character" w:customStyle="1" w:styleId="company-subtitle">
    <w:name w:val="company-subtitle"/>
    <w:basedOn w:val="a8"/>
    <w:rsid w:val="001D76BC"/>
  </w:style>
  <w:style w:type="character" w:customStyle="1" w:styleId="pay-require">
    <w:name w:val="pay-require"/>
    <w:basedOn w:val="a8"/>
    <w:rsid w:val="001D76BC"/>
  </w:style>
  <w:style w:type="character" w:customStyle="1" w:styleId="cline">
    <w:name w:val="cline"/>
    <w:basedOn w:val="a8"/>
    <w:rsid w:val="001D76BC"/>
  </w:style>
  <w:style w:type="character" w:customStyle="1" w:styleId="noaccess">
    <w:name w:val="noaccess"/>
    <w:basedOn w:val="a8"/>
    <w:rsid w:val="001D76BC"/>
  </w:style>
  <w:style w:type="character" w:customStyle="1" w:styleId="margin-left5">
    <w:name w:val="margin-left5"/>
    <w:basedOn w:val="a8"/>
    <w:rsid w:val="001D76BC"/>
  </w:style>
  <w:style w:type="paragraph" w:customStyle="1" w:styleId="grey">
    <w:name w:val="grey"/>
    <w:basedOn w:val="a7"/>
    <w:uiPriority w:val="99"/>
    <w:qFormat/>
    <w:rsid w:val="001D76BC"/>
    <w:pPr>
      <w:spacing w:before="100" w:beforeAutospacing="1" w:after="100" w:afterAutospacing="1"/>
    </w:pPr>
    <w:rPr>
      <w:szCs w:val="24"/>
    </w:rPr>
  </w:style>
  <w:style w:type="character" w:customStyle="1" w:styleId="y5black">
    <w:name w:val="y5_black"/>
    <w:basedOn w:val="a8"/>
    <w:rsid w:val="001D76BC"/>
  </w:style>
  <w:style w:type="character" w:customStyle="1" w:styleId="url">
    <w:name w:val="url"/>
    <w:basedOn w:val="a8"/>
    <w:rsid w:val="001D76BC"/>
  </w:style>
  <w:style w:type="character" w:customStyle="1" w:styleId="url48466191">
    <w:name w:val="url_48466191"/>
    <w:basedOn w:val="a8"/>
    <w:rsid w:val="001D76BC"/>
  </w:style>
  <w:style w:type="paragraph" w:customStyle="1" w:styleId="afffffffffffa">
    <w:name w:val="Стиль Список без номера"/>
    <w:basedOn w:val="a7"/>
    <w:uiPriority w:val="99"/>
    <w:qFormat/>
    <w:rsid w:val="001D76BC"/>
    <w:pPr>
      <w:overflowPunct w:val="0"/>
      <w:autoSpaceDE w:val="0"/>
      <w:autoSpaceDN w:val="0"/>
      <w:adjustRightInd w:val="0"/>
      <w:spacing w:line="360" w:lineRule="auto"/>
      <w:ind w:left="708" w:hanging="425"/>
      <w:textAlignment w:val="baseline"/>
    </w:pPr>
    <w:rPr>
      <w:sz w:val="28"/>
    </w:rPr>
  </w:style>
  <w:style w:type="paragraph" w:customStyle="1" w:styleId="1ffff3">
    <w:name w:val="1"/>
    <w:basedOn w:val="a7"/>
    <w:uiPriority w:val="99"/>
    <w:qFormat/>
    <w:rsid w:val="001D76BC"/>
    <w:pPr>
      <w:ind w:firstLine="851"/>
    </w:pPr>
    <w:rPr>
      <w:rFonts w:ascii="Arial" w:hAnsi="Arial"/>
    </w:rPr>
  </w:style>
  <w:style w:type="paragraph" w:customStyle="1" w:styleId="Pa13">
    <w:name w:val="Pa13"/>
    <w:basedOn w:val="Default"/>
    <w:next w:val="Default"/>
    <w:uiPriority w:val="99"/>
    <w:qFormat/>
    <w:rsid w:val="001D76BC"/>
    <w:pPr>
      <w:spacing w:line="241" w:lineRule="atLeast"/>
    </w:pPr>
    <w:rPr>
      <w:rFonts w:eastAsia="Calibri"/>
      <w:color w:val="auto"/>
    </w:rPr>
  </w:style>
  <w:style w:type="character" w:customStyle="1" w:styleId="A11">
    <w:name w:val="A1"/>
    <w:uiPriority w:val="99"/>
    <w:rsid w:val="001D76BC"/>
    <w:rPr>
      <w:color w:val="000000"/>
      <w:sz w:val="20"/>
      <w:szCs w:val="20"/>
    </w:rPr>
  </w:style>
  <w:style w:type="paragraph" w:customStyle="1" w:styleId="bb-justify">
    <w:name w:val="bb-justify"/>
    <w:basedOn w:val="a7"/>
    <w:uiPriority w:val="99"/>
    <w:qFormat/>
    <w:rsid w:val="001D76BC"/>
    <w:pPr>
      <w:spacing w:before="100" w:beforeAutospacing="1" w:after="100" w:afterAutospacing="1"/>
    </w:pPr>
    <w:rPr>
      <w:szCs w:val="24"/>
    </w:rPr>
  </w:style>
  <w:style w:type="paragraph" w:customStyle="1" w:styleId="rvps1401">
    <w:name w:val="rvps1401"/>
    <w:basedOn w:val="a7"/>
    <w:uiPriority w:val="99"/>
    <w:qFormat/>
    <w:rsid w:val="001D76BC"/>
    <w:pPr>
      <w:spacing w:after="281"/>
    </w:pPr>
    <w:rPr>
      <w:rFonts w:ascii="Arial" w:hAnsi="Arial" w:cs="Arial"/>
      <w:color w:val="000000"/>
      <w:sz w:val="22"/>
    </w:rPr>
  </w:style>
  <w:style w:type="paragraph" w:customStyle="1" w:styleId="3121">
    <w:name w:val="312"/>
    <w:basedOn w:val="a7"/>
    <w:uiPriority w:val="99"/>
    <w:qFormat/>
    <w:rsid w:val="001D76BC"/>
    <w:pPr>
      <w:spacing w:before="107" w:after="107"/>
    </w:pPr>
    <w:rPr>
      <w:rFonts w:ascii="Arial" w:hAnsi="Arial" w:cs="Arial"/>
      <w:color w:val="000000"/>
    </w:rPr>
  </w:style>
  <w:style w:type="paragraph" w:customStyle="1" w:styleId="afffffffffffb">
    <w:name w:val="Заголовок статьи"/>
    <w:basedOn w:val="a7"/>
    <w:next w:val="a7"/>
    <w:qFormat/>
    <w:rsid w:val="001D76BC"/>
    <w:pPr>
      <w:widowControl w:val="0"/>
      <w:autoSpaceDE w:val="0"/>
      <w:autoSpaceDN w:val="0"/>
      <w:adjustRightInd w:val="0"/>
      <w:ind w:left="1612" w:hanging="892"/>
    </w:pPr>
    <w:rPr>
      <w:rFonts w:ascii="Arial" w:hAnsi="Arial" w:cs="Arial"/>
    </w:rPr>
  </w:style>
  <w:style w:type="paragraph" w:customStyle="1" w:styleId="afffffffffffc">
    <w:name w:val="Комментарий"/>
    <w:basedOn w:val="a7"/>
    <w:next w:val="a7"/>
    <w:uiPriority w:val="99"/>
    <w:qFormat/>
    <w:rsid w:val="001D76BC"/>
    <w:pPr>
      <w:widowControl w:val="0"/>
      <w:autoSpaceDE w:val="0"/>
      <w:autoSpaceDN w:val="0"/>
      <w:adjustRightInd w:val="0"/>
      <w:ind w:left="170"/>
    </w:pPr>
    <w:rPr>
      <w:rFonts w:ascii="Arial" w:hAnsi="Arial" w:cs="Arial"/>
      <w:i/>
      <w:iCs/>
      <w:color w:val="800080"/>
    </w:rPr>
  </w:style>
  <w:style w:type="paragraph" w:customStyle="1" w:styleId="a5">
    <w:name w:val="Ц"/>
    <w:basedOn w:val="a7"/>
    <w:uiPriority w:val="99"/>
    <w:qFormat/>
    <w:rsid w:val="001D76BC"/>
    <w:pPr>
      <w:numPr>
        <w:numId w:val="39"/>
      </w:numPr>
      <w:spacing w:line="276" w:lineRule="auto"/>
    </w:pPr>
    <w:rPr>
      <w:rFonts w:cs="Calibri"/>
      <w:spacing w:val="20"/>
      <w:sz w:val="28"/>
      <w:szCs w:val="28"/>
      <w:lang w:val="fr-FR"/>
    </w:rPr>
  </w:style>
  <w:style w:type="paragraph" w:customStyle="1" w:styleId="newstext">
    <w:name w:val="newstext"/>
    <w:basedOn w:val="a7"/>
    <w:uiPriority w:val="99"/>
    <w:qFormat/>
    <w:rsid w:val="001D76BC"/>
    <w:rPr>
      <w:rFonts w:ascii="Arial" w:hAnsi="Arial" w:cs="Arial"/>
      <w:sz w:val="29"/>
      <w:szCs w:val="29"/>
    </w:rPr>
  </w:style>
  <w:style w:type="paragraph" w:customStyle="1" w:styleId="103">
    <w:name w:val="Текст 10"/>
    <w:basedOn w:val="a7"/>
    <w:uiPriority w:val="99"/>
    <w:qFormat/>
    <w:rsid w:val="001D76BC"/>
    <w:pPr>
      <w:spacing w:before="40" w:line="360" w:lineRule="auto"/>
    </w:pPr>
    <w:rPr>
      <w:kern w:val="28"/>
    </w:rPr>
  </w:style>
  <w:style w:type="paragraph" w:customStyle="1" w:styleId="CharChar">
    <w:name w:val="Char Char"/>
    <w:basedOn w:val="a7"/>
    <w:qFormat/>
    <w:rsid w:val="001D76BC"/>
    <w:pPr>
      <w:spacing w:after="160" w:line="240" w:lineRule="exact"/>
    </w:pPr>
    <w:rPr>
      <w:rFonts w:ascii="Verdana" w:hAnsi="Verdana" w:cs="Verdana"/>
      <w:lang w:val="en-US"/>
    </w:rPr>
  </w:style>
  <w:style w:type="paragraph" w:customStyle="1" w:styleId="3f8">
    <w:name w:val="Знак3 Знак Знак Знак Знак Знак Знак Знак Знак Знак"/>
    <w:basedOn w:val="a7"/>
    <w:uiPriority w:val="99"/>
    <w:qFormat/>
    <w:rsid w:val="001D76BC"/>
    <w:pPr>
      <w:spacing w:after="160" w:line="240" w:lineRule="exact"/>
    </w:pPr>
    <w:rPr>
      <w:rFonts w:ascii="Verdana" w:hAnsi="Verdana"/>
      <w:lang w:val="en-US"/>
    </w:rPr>
  </w:style>
  <w:style w:type="paragraph" w:customStyle="1" w:styleId="afffffffffffd">
    <w:name w:val="ТАБЛ_ЗАГОЛОВОК"/>
    <w:basedOn w:val="a7"/>
    <w:autoRedefine/>
    <w:uiPriority w:val="99"/>
    <w:qFormat/>
    <w:rsid w:val="001D76BC"/>
    <w:pPr>
      <w:widowControl w:val="0"/>
      <w:spacing w:line="360" w:lineRule="auto"/>
      <w:jc w:val="center"/>
    </w:pPr>
    <w:rPr>
      <w:b/>
    </w:rPr>
  </w:style>
  <w:style w:type="paragraph" w:customStyle="1" w:styleId="afffffffffffe">
    <w:name w:val="Стиль"/>
    <w:qFormat/>
    <w:rsid w:val="001D76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
    <w:name w:val="ТИТУЛ_ЛИСТ"/>
    <w:basedOn w:val="a7"/>
    <w:next w:val="a7"/>
    <w:autoRedefine/>
    <w:uiPriority w:val="99"/>
    <w:qFormat/>
    <w:rsid w:val="001D76BC"/>
    <w:pPr>
      <w:jc w:val="center"/>
    </w:pPr>
    <w:rPr>
      <w:b/>
      <w:snapToGrid w:val="0"/>
    </w:rPr>
  </w:style>
  <w:style w:type="paragraph" w:customStyle="1" w:styleId="msonormalcxspmiddle">
    <w:name w:val="msonormalcxspmiddle"/>
    <w:basedOn w:val="a7"/>
    <w:uiPriority w:val="99"/>
    <w:qFormat/>
    <w:rsid w:val="001D76BC"/>
    <w:pPr>
      <w:spacing w:before="75" w:after="75"/>
    </w:pPr>
    <w:rPr>
      <w:rFonts w:ascii="Tahoma" w:hAnsi="Tahoma" w:cs="Tahoma"/>
      <w:szCs w:val="24"/>
    </w:rPr>
  </w:style>
  <w:style w:type="paragraph" w:customStyle="1" w:styleId="2fff0">
    <w:name w:val="ЗАГОЛ2"/>
    <w:basedOn w:val="a7"/>
    <w:link w:val="2fff1"/>
    <w:autoRedefine/>
    <w:qFormat/>
    <w:rsid w:val="001D76BC"/>
    <w:pPr>
      <w:shd w:val="clear" w:color="auto" w:fill="FFFFFF"/>
      <w:autoSpaceDE w:val="0"/>
      <w:autoSpaceDN w:val="0"/>
      <w:adjustRightInd w:val="0"/>
      <w:jc w:val="center"/>
      <w:outlineLvl w:val="2"/>
    </w:pPr>
    <w:rPr>
      <w:bCs/>
      <w:iCs/>
      <w:color w:val="000000"/>
      <w:szCs w:val="24"/>
    </w:rPr>
  </w:style>
  <w:style w:type="character" w:customStyle="1" w:styleId="2fff1">
    <w:name w:val="ЗАГОЛ2 Знак"/>
    <w:link w:val="2fff0"/>
    <w:rsid w:val="001D76BC"/>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0">
    <w:name w:val="осн"/>
    <w:basedOn w:val="a7"/>
    <w:link w:val="Char"/>
    <w:qFormat/>
    <w:rsid w:val="001D76BC"/>
    <w:pPr>
      <w:ind w:firstLine="720"/>
    </w:pPr>
    <w:rPr>
      <w:rFonts w:ascii="Arial" w:hAnsi="Arial"/>
      <w:sz w:val="22"/>
    </w:rPr>
  </w:style>
  <w:style w:type="character" w:customStyle="1" w:styleId="Char">
    <w:name w:val="осн Char"/>
    <w:link w:val="affffffffffff0"/>
    <w:rsid w:val="001D76BC"/>
    <w:rPr>
      <w:rFonts w:ascii="Arial" w:eastAsia="Times New Roman" w:hAnsi="Arial" w:cs="Times New Roman"/>
      <w:szCs w:val="20"/>
    </w:rPr>
  </w:style>
  <w:style w:type="paragraph" w:customStyle="1" w:styleId="229">
    <w:name w:val="Основной текст с отступом 22"/>
    <w:basedOn w:val="a7"/>
    <w:uiPriority w:val="99"/>
    <w:qFormat/>
    <w:rsid w:val="001D76BC"/>
    <w:pPr>
      <w:spacing w:line="360" w:lineRule="auto"/>
    </w:pPr>
    <w:rPr>
      <w:i/>
      <w:iCs/>
      <w:color w:val="FF0000"/>
      <w:szCs w:val="24"/>
      <w:lang w:eastAsia="ar-SA"/>
    </w:rPr>
  </w:style>
  <w:style w:type="paragraph" w:customStyle="1" w:styleId="CM13">
    <w:name w:val="CM13"/>
    <w:basedOn w:val="Default"/>
    <w:next w:val="Default"/>
    <w:uiPriority w:val="99"/>
    <w:qFormat/>
    <w:rsid w:val="001D76BC"/>
    <w:rPr>
      <w:rFonts w:ascii="Arial" w:eastAsia="Calibri" w:hAnsi="Arial" w:cs="Arial"/>
      <w:color w:val="auto"/>
    </w:rPr>
  </w:style>
  <w:style w:type="paragraph" w:customStyle="1" w:styleId="CM15">
    <w:name w:val="CM15"/>
    <w:basedOn w:val="Default"/>
    <w:next w:val="Default"/>
    <w:uiPriority w:val="99"/>
    <w:qFormat/>
    <w:rsid w:val="001D76B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1D76B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1D76BC"/>
    <w:rPr>
      <w:rFonts w:ascii="Arial" w:eastAsia="Calibri" w:hAnsi="Arial" w:cs="Arial"/>
      <w:color w:val="auto"/>
    </w:rPr>
  </w:style>
  <w:style w:type="paragraph" w:customStyle="1" w:styleId="consplustitle0">
    <w:name w:val="consplustitle"/>
    <w:basedOn w:val="a7"/>
    <w:uiPriority w:val="99"/>
    <w:qFormat/>
    <w:rsid w:val="001D76BC"/>
    <w:pPr>
      <w:spacing w:before="100" w:beforeAutospacing="1" w:after="100" w:afterAutospacing="1"/>
    </w:pPr>
    <w:rPr>
      <w:rFonts w:eastAsia="Calibri"/>
      <w:szCs w:val="24"/>
    </w:rPr>
  </w:style>
  <w:style w:type="paragraph" w:customStyle="1" w:styleId="1ffff4">
    <w:name w:val="Без интервала1"/>
    <w:link w:val="NoSpacingChar"/>
    <w:qFormat/>
    <w:rsid w:val="001D76BC"/>
    <w:pPr>
      <w:spacing w:after="0" w:line="240" w:lineRule="auto"/>
    </w:pPr>
    <w:rPr>
      <w:rFonts w:ascii="Calibri" w:eastAsia="Times New Roman" w:hAnsi="Calibri" w:cs="Times New Roman"/>
    </w:rPr>
  </w:style>
  <w:style w:type="character" w:customStyle="1" w:styleId="NoSpacingChar">
    <w:name w:val="No Spacing Char"/>
    <w:link w:val="1ffff4"/>
    <w:locked/>
    <w:rsid w:val="001D76BC"/>
    <w:rPr>
      <w:rFonts w:ascii="Calibri" w:eastAsia="Times New Roman" w:hAnsi="Calibri" w:cs="Times New Roman"/>
    </w:rPr>
  </w:style>
  <w:style w:type="paragraph" w:customStyle="1" w:styleId="ac0">
    <w:name w:val="ac"/>
    <w:basedOn w:val="a7"/>
    <w:uiPriority w:val="99"/>
    <w:qFormat/>
    <w:rsid w:val="001D76BC"/>
    <w:pPr>
      <w:spacing w:before="100" w:beforeAutospacing="1" w:after="100" w:afterAutospacing="1"/>
    </w:pPr>
    <w:rPr>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1D76BC"/>
    <w:rPr>
      <w:rFonts w:ascii="Times New Roman" w:eastAsia="Times New Roman" w:hAnsi="Times New Roman"/>
    </w:rPr>
  </w:style>
  <w:style w:type="paragraph" w:customStyle="1" w:styleId="76">
    <w:name w:val="Основной текст7"/>
    <w:basedOn w:val="a7"/>
    <w:qFormat/>
    <w:rsid w:val="001D76BC"/>
    <w:pPr>
      <w:shd w:val="clear" w:color="auto" w:fill="FFFFFF"/>
      <w:spacing w:line="0" w:lineRule="atLeast"/>
      <w:ind w:hanging="1480"/>
    </w:pPr>
    <w:rPr>
      <w:spacing w:val="20"/>
      <w:sz w:val="109"/>
      <w:szCs w:val="109"/>
    </w:rPr>
  </w:style>
  <w:style w:type="character" w:customStyle="1" w:styleId="43pt0pt">
    <w:name w:val="Основной текст + 43 pt;Курсив;Малые прописные;Интервал 0 pt"/>
    <w:rsid w:val="001D76B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1D76BC"/>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1D76B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1D76BC"/>
  </w:style>
  <w:style w:type="character" w:customStyle="1" w:styleId="nowrap">
    <w:name w:val="nowrap"/>
    <w:basedOn w:val="a8"/>
    <w:rsid w:val="001D76BC"/>
  </w:style>
  <w:style w:type="character" w:customStyle="1" w:styleId="1ffff6">
    <w:name w:val="Неразрешенное упоминание1"/>
    <w:basedOn w:val="a8"/>
    <w:uiPriority w:val="99"/>
    <w:semiHidden/>
    <w:unhideWhenUsed/>
    <w:rsid w:val="001D76BC"/>
    <w:rPr>
      <w:color w:val="808080"/>
      <w:shd w:val="clear" w:color="auto" w:fill="E6E6E6"/>
    </w:rPr>
  </w:style>
  <w:style w:type="paragraph" w:customStyle="1" w:styleId="2fff2">
    <w:name w:val="Абзац списка2"/>
    <w:basedOn w:val="a7"/>
    <w:qFormat/>
    <w:rsid w:val="001D76BC"/>
    <w:pPr>
      <w:spacing w:after="200" w:line="276" w:lineRule="auto"/>
      <w:ind w:left="720"/>
    </w:pPr>
    <w:rPr>
      <w:rFonts w:ascii="Calibri" w:eastAsia="Calibri" w:hAnsi="Calibri"/>
      <w:sz w:val="22"/>
    </w:rPr>
  </w:style>
  <w:style w:type="character" w:customStyle="1" w:styleId="affffffffffff1">
    <w:name w:val="Подпись к картинке_"/>
    <w:basedOn w:val="a8"/>
    <w:link w:val="affffffffffff2"/>
    <w:uiPriority w:val="99"/>
    <w:rsid w:val="001D76BC"/>
    <w:rPr>
      <w:sz w:val="27"/>
      <w:szCs w:val="27"/>
      <w:shd w:val="clear" w:color="auto" w:fill="FFFFFF"/>
    </w:rPr>
  </w:style>
  <w:style w:type="paragraph" w:customStyle="1" w:styleId="affffffffffff2">
    <w:name w:val="Подпись к картинке"/>
    <w:basedOn w:val="a7"/>
    <w:link w:val="affffffffffff1"/>
    <w:qFormat/>
    <w:rsid w:val="001D76BC"/>
    <w:pPr>
      <w:shd w:val="clear" w:color="auto" w:fill="FFFFFF"/>
      <w:spacing w:line="370" w:lineRule="exact"/>
      <w:ind w:hanging="1460"/>
      <w:jc w:val="center"/>
    </w:pPr>
    <w:rPr>
      <w:rFonts w:asciiTheme="minorHAnsi" w:hAnsiTheme="minorHAnsi"/>
      <w:sz w:val="27"/>
      <w:szCs w:val="27"/>
    </w:rPr>
  </w:style>
  <w:style w:type="character" w:customStyle="1" w:styleId="22a">
    <w:name w:val="Заголовок №2 (2)_"/>
    <w:basedOn w:val="a8"/>
    <w:link w:val="22b"/>
    <w:rsid w:val="001D76BC"/>
    <w:rPr>
      <w:sz w:val="27"/>
      <w:szCs w:val="27"/>
      <w:shd w:val="clear" w:color="auto" w:fill="FFFFFF"/>
    </w:rPr>
  </w:style>
  <w:style w:type="paragraph" w:customStyle="1" w:styleId="22b">
    <w:name w:val="Заголовок №2 (2)"/>
    <w:basedOn w:val="a7"/>
    <w:link w:val="22a"/>
    <w:qFormat/>
    <w:rsid w:val="001D76BC"/>
    <w:pPr>
      <w:shd w:val="clear" w:color="auto" w:fill="FFFFFF"/>
      <w:spacing w:after="420" w:line="0" w:lineRule="atLeast"/>
      <w:outlineLvl w:val="1"/>
    </w:pPr>
    <w:rPr>
      <w:rFonts w:asciiTheme="minorHAnsi" w:hAnsiTheme="minorHAnsi"/>
      <w:sz w:val="27"/>
      <w:szCs w:val="27"/>
    </w:rPr>
  </w:style>
  <w:style w:type="character" w:customStyle="1" w:styleId="2fff3">
    <w:name w:val="Заголовок №2_"/>
    <w:basedOn w:val="a8"/>
    <w:link w:val="2fff4"/>
    <w:rsid w:val="001D76BC"/>
    <w:rPr>
      <w:sz w:val="27"/>
      <w:szCs w:val="27"/>
      <w:shd w:val="clear" w:color="auto" w:fill="FFFFFF"/>
    </w:rPr>
  </w:style>
  <w:style w:type="paragraph" w:customStyle="1" w:styleId="2fff4">
    <w:name w:val="Заголовок №2"/>
    <w:basedOn w:val="a7"/>
    <w:link w:val="2fff3"/>
    <w:qFormat/>
    <w:rsid w:val="001D76BC"/>
    <w:pPr>
      <w:shd w:val="clear" w:color="auto" w:fill="FFFFFF"/>
      <w:spacing w:before="420" w:line="370" w:lineRule="exact"/>
      <w:ind w:firstLine="560"/>
      <w:outlineLvl w:val="1"/>
    </w:pPr>
    <w:rPr>
      <w:rFonts w:asciiTheme="minorHAnsi" w:hAnsiTheme="minorHAnsi"/>
      <w:sz w:val="27"/>
      <w:szCs w:val="27"/>
    </w:rPr>
  </w:style>
  <w:style w:type="character" w:customStyle="1" w:styleId="3fa">
    <w:name w:val="Основной текст (3)_"/>
    <w:basedOn w:val="a8"/>
    <w:link w:val="31c"/>
    <w:uiPriority w:val="99"/>
    <w:rsid w:val="001D76BC"/>
    <w:rPr>
      <w:shd w:val="clear" w:color="auto" w:fill="FFFFFF"/>
    </w:rPr>
  </w:style>
  <w:style w:type="character" w:customStyle="1" w:styleId="4c">
    <w:name w:val="Основной текст (4)_"/>
    <w:basedOn w:val="a8"/>
    <w:uiPriority w:val="99"/>
    <w:rsid w:val="001D76B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1D76BC"/>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uiPriority w:val="99"/>
    <w:rsid w:val="001D76B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1D76B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1D76BC"/>
    <w:rPr>
      <w:sz w:val="21"/>
      <w:szCs w:val="21"/>
      <w:shd w:val="clear" w:color="auto" w:fill="FFFFFF"/>
    </w:rPr>
  </w:style>
  <w:style w:type="paragraph" w:customStyle="1" w:styleId="5c">
    <w:name w:val="Основной текст (5)"/>
    <w:basedOn w:val="a7"/>
    <w:link w:val="5b"/>
    <w:qFormat/>
    <w:rsid w:val="001D76BC"/>
    <w:pPr>
      <w:shd w:val="clear" w:color="auto" w:fill="FFFFFF"/>
      <w:spacing w:line="0" w:lineRule="atLeast"/>
    </w:pPr>
    <w:rPr>
      <w:rFonts w:asciiTheme="minorHAnsi" w:hAnsiTheme="minorHAnsi"/>
      <w:sz w:val="21"/>
      <w:szCs w:val="21"/>
    </w:rPr>
  </w:style>
  <w:style w:type="character" w:customStyle="1" w:styleId="2fff7">
    <w:name w:val="Подпись к таблице (2)_"/>
    <w:basedOn w:val="a8"/>
    <w:link w:val="2fff8"/>
    <w:uiPriority w:val="99"/>
    <w:rsid w:val="001D76BC"/>
    <w:rPr>
      <w:shd w:val="clear" w:color="auto" w:fill="FFFFFF"/>
    </w:rPr>
  </w:style>
  <w:style w:type="paragraph" w:customStyle="1" w:styleId="2fff8">
    <w:name w:val="Подпись к таблице (2)"/>
    <w:basedOn w:val="a7"/>
    <w:link w:val="2fff7"/>
    <w:qFormat/>
    <w:rsid w:val="001D76BC"/>
    <w:pPr>
      <w:shd w:val="clear" w:color="auto" w:fill="FFFFFF"/>
      <w:spacing w:line="0" w:lineRule="atLeast"/>
    </w:pPr>
    <w:rPr>
      <w:rFonts w:asciiTheme="minorHAnsi" w:hAnsiTheme="minorHAnsi"/>
      <w:sz w:val="22"/>
    </w:rPr>
  </w:style>
  <w:style w:type="character" w:customStyle="1" w:styleId="3fb">
    <w:name w:val="Подпись к картинке (3)_"/>
    <w:basedOn w:val="a8"/>
    <w:link w:val="3fc"/>
    <w:uiPriority w:val="99"/>
    <w:rsid w:val="001D76BC"/>
    <w:rPr>
      <w:shd w:val="clear" w:color="auto" w:fill="FFFFFF"/>
    </w:rPr>
  </w:style>
  <w:style w:type="paragraph" w:customStyle="1" w:styleId="3fc">
    <w:name w:val="Подпись к картинке (3)"/>
    <w:basedOn w:val="a7"/>
    <w:link w:val="3fb"/>
    <w:qFormat/>
    <w:rsid w:val="001D76BC"/>
    <w:pPr>
      <w:shd w:val="clear" w:color="auto" w:fill="FFFFFF"/>
      <w:spacing w:line="557" w:lineRule="exact"/>
    </w:pPr>
    <w:rPr>
      <w:rFonts w:asciiTheme="minorHAnsi" w:hAnsiTheme="minorHAnsi"/>
      <w:sz w:val="22"/>
    </w:rPr>
  </w:style>
  <w:style w:type="character" w:customStyle="1" w:styleId="11f5">
    <w:name w:val="Основной текст (11)_"/>
    <w:basedOn w:val="a8"/>
    <w:uiPriority w:val="99"/>
    <w:rsid w:val="001D76B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1D76B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1D76B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1D76BC"/>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1D76BC"/>
    <w:rPr>
      <w:shd w:val="clear" w:color="auto" w:fill="FFFFFF"/>
    </w:rPr>
  </w:style>
  <w:style w:type="character" w:customStyle="1" w:styleId="134">
    <w:name w:val="Основной текст (13)_"/>
    <w:basedOn w:val="a8"/>
    <w:link w:val="135"/>
    <w:uiPriority w:val="99"/>
    <w:rsid w:val="001D76BC"/>
    <w:rPr>
      <w:sz w:val="27"/>
      <w:szCs w:val="27"/>
      <w:shd w:val="clear" w:color="auto" w:fill="FFFFFF"/>
    </w:rPr>
  </w:style>
  <w:style w:type="paragraph" w:customStyle="1" w:styleId="135">
    <w:name w:val="Основной текст (13)"/>
    <w:basedOn w:val="a7"/>
    <w:link w:val="134"/>
    <w:qFormat/>
    <w:rsid w:val="001D76BC"/>
    <w:pPr>
      <w:shd w:val="clear" w:color="auto" w:fill="FFFFFF"/>
      <w:spacing w:before="180" w:after="180" w:line="0" w:lineRule="atLeast"/>
      <w:ind w:firstLine="720"/>
    </w:pPr>
    <w:rPr>
      <w:rFonts w:asciiTheme="minorHAnsi" w:hAnsiTheme="minorHAnsi"/>
      <w:sz w:val="27"/>
      <w:szCs w:val="27"/>
    </w:rPr>
  </w:style>
  <w:style w:type="character" w:customStyle="1" w:styleId="affffffffffff3">
    <w:name w:val="Основной текст + Полужирный;Курсив"/>
    <w:basedOn w:val="affffff0"/>
    <w:rsid w:val="001D76B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1D76BC"/>
    <w:rPr>
      <w:sz w:val="25"/>
      <w:szCs w:val="25"/>
      <w:shd w:val="clear" w:color="auto" w:fill="FFFFFF"/>
    </w:rPr>
  </w:style>
  <w:style w:type="paragraph" w:customStyle="1" w:styleId="142">
    <w:name w:val="Основной текст (14)"/>
    <w:basedOn w:val="a7"/>
    <w:link w:val="141"/>
    <w:uiPriority w:val="99"/>
    <w:qFormat/>
    <w:rsid w:val="001D76BC"/>
    <w:pPr>
      <w:shd w:val="clear" w:color="auto" w:fill="FFFFFF"/>
      <w:spacing w:before="360" w:line="370" w:lineRule="exact"/>
      <w:ind w:firstLine="700"/>
    </w:pPr>
    <w:rPr>
      <w:rFonts w:asciiTheme="minorHAnsi" w:hAnsiTheme="minorHAnsi"/>
      <w:sz w:val="25"/>
      <w:szCs w:val="25"/>
    </w:rPr>
  </w:style>
  <w:style w:type="character" w:customStyle="1" w:styleId="155pt">
    <w:name w:val="Основной текст + 15;5 pt"/>
    <w:basedOn w:val="affffff0"/>
    <w:rsid w:val="001D76B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8"/>
    <w:link w:val="1ffff8"/>
    <w:uiPriority w:val="99"/>
    <w:rsid w:val="001D76BC"/>
    <w:rPr>
      <w:sz w:val="31"/>
      <w:szCs w:val="31"/>
      <w:shd w:val="clear" w:color="auto" w:fill="FFFFFF"/>
    </w:rPr>
  </w:style>
  <w:style w:type="paragraph" w:customStyle="1" w:styleId="1ffff8">
    <w:name w:val="Заголовок №1"/>
    <w:basedOn w:val="a7"/>
    <w:link w:val="1ffff7"/>
    <w:qFormat/>
    <w:rsid w:val="001D76BC"/>
    <w:pPr>
      <w:shd w:val="clear" w:color="auto" w:fill="FFFFFF"/>
      <w:spacing w:before="240" w:after="120" w:line="0" w:lineRule="atLeast"/>
      <w:outlineLvl w:val="0"/>
    </w:pPr>
    <w:rPr>
      <w:rFonts w:asciiTheme="minorHAnsi" w:hAnsiTheme="minorHAnsi"/>
      <w:sz w:val="31"/>
      <w:szCs w:val="31"/>
    </w:rPr>
  </w:style>
  <w:style w:type="character" w:customStyle="1" w:styleId="-0">
    <w:name w:val="Таблица - текст основной Знак"/>
    <w:basedOn w:val="a8"/>
    <w:link w:val="-9"/>
    <w:locked/>
    <w:rsid w:val="001D76BC"/>
    <w:rPr>
      <w:rFonts w:ascii="Arial" w:hAnsi="Arial" w:cs="Arial"/>
      <w:color w:val="000000"/>
    </w:rPr>
  </w:style>
  <w:style w:type="paragraph" w:customStyle="1" w:styleId="-9">
    <w:name w:val="Таблица - текст основной"/>
    <w:basedOn w:val="aff0"/>
    <w:link w:val="-0"/>
    <w:qFormat/>
    <w:rsid w:val="001D76BC"/>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qFormat/>
    <w:rsid w:val="001D76BC"/>
    <w:pPr>
      <w:spacing w:after="160" w:line="240" w:lineRule="exact"/>
    </w:pPr>
    <w:rPr>
      <w:rFonts w:ascii="Verdana" w:hAnsi="Verdana" w:cs="Verdana"/>
      <w:szCs w:val="24"/>
      <w:lang w:val="en-US"/>
    </w:rPr>
  </w:style>
  <w:style w:type="paragraph" w:customStyle="1" w:styleId="4e">
    <w:name w:val="Основной текст4"/>
    <w:basedOn w:val="a7"/>
    <w:qFormat/>
    <w:rsid w:val="001D76BC"/>
    <w:pPr>
      <w:shd w:val="clear" w:color="auto" w:fill="FFFFFF"/>
      <w:spacing w:before="480" w:after="600" w:line="569" w:lineRule="exact"/>
      <w:ind w:hanging="680"/>
    </w:pPr>
    <w:rPr>
      <w:color w:val="000000"/>
      <w:szCs w:val="24"/>
    </w:rPr>
  </w:style>
  <w:style w:type="character" w:customStyle="1" w:styleId="12f0">
    <w:name w:val="Заголовок №1 (2)_"/>
    <w:basedOn w:val="a8"/>
    <w:link w:val="12f1"/>
    <w:uiPriority w:val="99"/>
    <w:rsid w:val="001D76BC"/>
    <w:rPr>
      <w:sz w:val="43"/>
      <w:szCs w:val="43"/>
      <w:shd w:val="clear" w:color="auto" w:fill="FFFFFF"/>
    </w:rPr>
  </w:style>
  <w:style w:type="paragraph" w:customStyle="1" w:styleId="12f1">
    <w:name w:val="Заголовок №1 (2)"/>
    <w:basedOn w:val="a7"/>
    <w:link w:val="12f0"/>
    <w:uiPriority w:val="99"/>
    <w:qFormat/>
    <w:rsid w:val="001D76BC"/>
    <w:pPr>
      <w:shd w:val="clear" w:color="auto" w:fill="FFFFFF"/>
      <w:spacing w:before="480" w:after="480" w:line="0" w:lineRule="atLeast"/>
      <w:jc w:val="center"/>
      <w:outlineLvl w:val="0"/>
    </w:pPr>
    <w:rPr>
      <w:rFonts w:asciiTheme="minorHAnsi" w:hAnsiTheme="minorHAnsi"/>
      <w:sz w:val="43"/>
      <w:szCs w:val="43"/>
    </w:rPr>
  </w:style>
  <w:style w:type="character" w:customStyle="1" w:styleId="w">
    <w:name w:val="w"/>
    <w:basedOn w:val="a8"/>
    <w:rsid w:val="001D76BC"/>
  </w:style>
  <w:style w:type="character" w:customStyle="1" w:styleId="12f2">
    <w:name w:val="Неразрешенное упоминание12"/>
    <w:basedOn w:val="a8"/>
    <w:uiPriority w:val="99"/>
    <w:semiHidden/>
    <w:unhideWhenUsed/>
    <w:rsid w:val="001D76BC"/>
    <w:rPr>
      <w:color w:val="808080"/>
      <w:shd w:val="clear" w:color="auto" w:fill="E6E6E6"/>
    </w:rPr>
  </w:style>
  <w:style w:type="character" w:customStyle="1" w:styleId="blk">
    <w:name w:val="blk"/>
    <w:basedOn w:val="a8"/>
    <w:rsid w:val="001D76BC"/>
  </w:style>
  <w:style w:type="paragraph" w:customStyle="1" w:styleId="dktexjustify">
    <w:name w:val="dktexjustify"/>
    <w:basedOn w:val="a7"/>
    <w:qFormat/>
    <w:rsid w:val="001D76BC"/>
    <w:pPr>
      <w:spacing w:before="100" w:beforeAutospacing="1" w:after="100" w:afterAutospacing="1"/>
    </w:pPr>
    <w:rPr>
      <w:szCs w:val="24"/>
    </w:rPr>
  </w:style>
  <w:style w:type="paragraph" w:customStyle="1" w:styleId="consplusnormal2">
    <w:name w:val="consplusnormal"/>
    <w:basedOn w:val="a7"/>
    <w:qFormat/>
    <w:rsid w:val="001D76BC"/>
    <w:pPr>
      <w:spacing w:before="100" w:beforeAutospacing="1" w:after="100" w:afterAutospacing="1"/>
    </w:pPr>
    <w:rPr>
      <w:szCs w:val="24"/>
    </w:rPr>
  </w:style>
  <w:style w:type="paragraph" w:customStyle="1" w:styleId="Report">
    <w:name w:val="Report"/>
    <w:basedOn w:val="a7"/>
    <w:uiPriority w:val="99"/>
    <w:qFormat/>
    <w:rsid w:val="001D76BC"/>
    <w:pPr>
      <w:spacing w:line="360" w:lineRule="auto"/>
      <w:ind w:firstLine="567"/>
    </w:pPr>
  </w:style>
  <w:style w:type="character" w:customStyle="1" w:styleId="-a">
    <w:name w:val="Таблица - шапка Знак"/>
    <w:link w:val="-b"/>
    <w:rsid w:val="001D76BC"/>
    <w:rPr>
      <w:rFonts w:ascii="Arial" w:hAnsi="Arial" w:cs="Arial"/>
      <w:b/>
    </w:rPr>
  </w:style>
  <w:style w:type="paragraph" w:customStyle="1" w:styleId="-b">
    <w:name w:val="Таблица - шапка"/>
    <w:basedOn w:val="a7"/>
    <w:link w:val="-a"/>
    <w:qFormat/>
    <w:rsid w:val="001D76BC"/>
    <w:pPr>
      <w:suppressAutoHyphens/>
      <w:spacing w:before="120" w:after="120"/>
      <w:jc w:val="center"/>
    </w:pPr>
    <w:rPr>
      <w:rFonts w:ascii="Arial" w:hAnsi="Arial" w:cs="Arial"/>
      <w:b/>
      <w:sz w:val="22"/>
    </w:rPr>
  </w:style>
  <w:style w:type="character" w:customStyle="1" w:styleId="-c">
    <w:name w:val="Таблица - текст по центру Знак"/>
    <w:link w:val="-d"/>
    <w:rsid w:val="001D76BC"/>
    <w:rPr>
      <w:rFonts w:ascii="Arial" w:eastAsia="Calibri" w:hAnsi="Arial" w:cs="Arial"/>
      <w:color w:val="000000"/>
      <w:lang w:eastAsia="ar-SA"/>
    </w:rPr>
  </w:style>
  <w:style w:type="paragraph" w:customStyle="1" w:styleId="-d">
    <w:name w:val="Таблица - текст по центру"/>
    <w:basedOn w:val="-9"/>
    <w:link w:val="-c"/>
    <w:qFormat/>
    <w:rsid w:val="001D76BC"/>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1D76BC"/>
    <w:rPr>
      <w:color w:val="808080"/>
      <w:shd w:val="clear" w:color="auto" w:fill="E6E6E6"/>
    </w:rPr>
  </w:style>
  <w:style w:type="paragraph" w:customStyle="1" w:styleId="66">
    <w:name w:val="Основной текст6"/>
    <w:basedOn w:val="a7"/>
    <w:qFormat/>
    <w:rsid w:val="001D76BC"/>
    <w:pPr>
      <w:shd w:val="clear" w:color="auto" w:fill="FFFFFF"/>
      <w:spacing w:line="437" w:lineRule="exact"/>
      <w:ind w:hanging="1980"/>
    </w:pPr>
    <w:rPr>
      <w:color w:val="000000"/>
      <w:sz w:val="23"/>
      <w:szCs w:val="23"/>
    </w:rPr>
  </w:style>
  <w:style w:type="character" w:customStyle="1" w:styleId="catalog-section-title">
    <w:name w:val="catalog-section-title"/>
    <w:basedOn w:val="a8"/>
    <w:rsid w:val="001D76BC"/>
  </w:style>
  <w:style w:type="paragraph" w:customStyle="1" w:styleId="dktexleft">
    <w:name w:val="dktexleft"/>
    <w:basedOn w:val="a7"/>
    <w:uiPriority w:val="99"/>
    <w:qFormat/>
    <w:rsid w:val="001D76BC"/>
    <w:pPr>
      <w:spacing w:before="100" w:beforeAutospacing="1" w:after="100" w:afterAutospacing="1"/>
    </w:pPr>
    <w:rPr>
      <w:szCs w:val="24"/>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1D76BC"/>
    <w:rPr>
      <w:sz w:val="24"/>
      <w:szCs w:val="24"/>
      <w:lang w:val="ru-RU" w:eastAsia="ar-SA" w:bidi="ar-SA"/>
    </w:rPr>
  </w:style>
  <w:style w:type="character" w:customStyle="1" w:styleId="11f7">
    <w:name w:val="Неразрешенное упоминание11"/>
    <w:basedOn w:val="a8"/>
    <w:uiPriority w:val="99"/>
    <w:semiHidden/>
    <w:unhideWhenUsed/>
    <w:rsid w:val="001D76BC"/>
    <w:rPr>
      <w:color w:val="808080"/>
      <w:shd w:val="clear" w:color="auto" w:fill="E6E6E6"/>
    </w:rPr>
  </w:style>
  <w:style w:type="character" w:customStyle="1" w:styleId="3fe">
    <w:name w:val="Неразрешенное упоминание3"/>
    <w:basedOn w:val="a8"/>
    <w:uiPriority w:val="99"/>
    <w:semiHidden/>
    <w:unhideWhenUsed/>
    <w:rsid w:val="001D76BC"/>
    <w:rPr>
      <w:color w:val="808080"/>
      <w:shd w:val="clear" w:color="auto" w:fill="E6E6E6"/>
    </w:rPr>
  </w:style>
  <w:style w:type="paragraph" w:customStyle="1" w:styleId="affffffffffff4">
    <w:name w:val="Табличный_заголовки"/>
    <w:basedOn w:val="a7"/>
    <w:qFormat/>
    <w:rsid w:val="001D76BC"/>
    <w:pPr>
      <w:keepNext/>
      <w:keepLines/>
      <w:jc w:val="center"/>
    </w:pPr>
    <w:rPr>
      <w:b/>
    </w:rPr>
  </w:style>
  <w:style w:type="paragraph" w:customStyle="1" w:styleId="affffffffffff5">
    <w:name w:val="Табличный_центр"/>
    <w:basedOn w:val="a7"/>
    <w:qFormat/>
    <w:rsid w:val="001D76BC"/>
    <w:pPr>
      <w:jc w:val="center"/>
    </w:pPr>
    <w:rPr>
      <w:sz w:val="22"/>
    </w:rPr>
  </w:style>
  <w:style w:type="paragraph" w:customStyle="1" w:styleId="affffffffffff6">
    <w:name w:val="Табличный_слева"/>
    <w:basedOn w:val="a7"/>
    <w:qFormat/>
    <w:rsid w:val="001D76BC"/>
    <w:rPr>
      <w:sz w:val="22"/>
    </w:rPr>
  </w:style>
  <w:style w:type="paragraph" w:customStyle="1" w:styleId="affffffffffff7">
    <w:name w:val="Табличный_по ширине"/>
    <w:basedOn w:val="affffffffffff6"/>
    <w:qFormat/>
    <w:rsid w:val="001D76BC"/>
  </w:style>
  <w:style w:type="character" w:customStyle="1" w:styleId="2fffc">
    <w:name w:val="Основной текст (2) + Полужирный"/>
    <w:basedOn w:val="2ffe"/>
    <w:rsid w:val="001D76B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1D76BC"/>
    <w:rPr>
      <w:sz w:val="32"/>
    </w:rPr>
  </w:style>
  <w:style w:type="character" w:customStyle="1" w:styleId="affffffffffff9">
    <w:name w:val="Колонтитул_"/>
    <w:basedOn w:val="a8"/>
    <w:link w:val="affffffffffffa"/>
    <w:rsid w:val="001D76BC"/>
    <w:rPr>
      <w:shd w:val="clear" w:color="auto" w:fill="FFFFFF"/>
    </w:rPr>
  </w:style>
  <w:style w:type="character" w:customStyle="1" w:styleId="FranklinGothicDemiCond">
    <w:name w:val="Колонтитул + Franklin Gothic Demi Cond"/>
    <w:aliases w:val="10"/>
    <w:basedOn w:val="affffffffffff9"/>
    <w:rsid w:val="001D76BC"/>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qFormat/>
    <w:rsid w:val="001D76BC"/>
    <w:pPr>
      <w:shd w:val="clear" w:color="auto" w:fill="FFFFFF"/>
    </w:pPr>
    <w:rPr>
      <w:rFonts w:asciiTheme="minorHAnsi" w:hAnsiTheme="minorHAnsi"/>
      <w:sz w:val="22"/>
    </w:rPr>
  </w:style>
  <w:style w:type="character" w:customStyle="1" w:styleId="180">
    <w:name w:val="Основной текст (18)_"/>
    <w:basedOn w:val="a8"/>
    <w:link w:val="181"/>
    <w:uiPriority w:val="99"/>
    <w:rsid w:val="001D76BC"/>
    <w:rPr>
      <w:sz w:val="15"/>
      <w:szCs w:val="15"/>
      <w:shd w:val="clear" w:color="auto" w:fill="FFFFFF"/>
    </w:rPr>
  </w:style>
  <w:style w:type="paragraph" w:customStyle="1" w:styleId="181">
    <w:name w:val="Основной текст (18)"/>
    <w:basedOn w:val="a7"/>
    <w:link w:val="180"/>
    <w:qFormat/>
    <w:rsid w:val="001D76BC"/>
    <w:pPr>
      <w:shd w:val="clear" w:color="auto" w:fill="FFFFFF"/>
      <w:spacing w:line="0" w:lineRule="atLeast"/>
    </w:pPr>
    <w:rPr>
      <w:rFonts w:asciiTheme="minorHAnsi" w:hAnsiTheme="minorHAnsi"/>
      <w:sz w:val="15"/>
      <w:szCs w:val="15"/>
    </w:rPr>
  </w:style>
  <w:style w:type="character" w:customStyle="1" w:styleId="FranklinGothicDemiCond105pt">
    <w:name w:val="Колонтитул + Franklin Gothic Demi Cond;10;5 pt"/>
    <w:basedOn w:val="affffffffffff9"/>
    <w:rsid w:val="001D76BC"/>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qFormat/>
    <w:rsid w:val="001D76BC"/>
    <w:pPr>
      <w:overflowPunct w:val="0"/>
      <w:autoSpaceDE w:val="0"/>
      <w:autoSpaceDN w:val="0"/>
      <w:adjustRightInd w:val="0"/>
      <w:spacing w:line="320" w:lineRule="exact"/>
      <w:ind w:firstLine="720"/>
      <w:textAlignment w:val="baseline"/>
    </w:pPr>
    <w:rPr>
      <w:rFonts w:ascii="Times New Roman CYR" w:hAnsi="Times New Roman CYR"/>
      <w:sz w:val="28"/>
    </w:rPr>
  </w:style>
  <w:style w:type="paragraph" w:customStyle="1" w:styleId="Geonika">
    <w:name w:val="Geonika Обычный текст"/>
    <w:basedOn w:val="a7"/>
    <w:link w:val="Geonika0"/>
    <w:qFormat/>
    <w:rsid w:val="001D76BC"/>
    <w:pPr>
      <w:spacing w:before="120" w:line="276" w:lineRule="auto"/>
      <w:ind w:firstLine="567"/>
    </w:pPr>
    <w:rPr>
      <w:rFonts w:ascii="Calibri" w:hAnsi="Calibri"/>
      <w:szCs w:val="24"/>
      <w:lang w:eastAsia="ar-SA" w:bidi="en-US"/>
    </w:rPr>
  </w:style>
  <w:style w:type="character" w:customStyle="1" w:styleId="Geonika0">
    <w:name w:val="Geonika Обычный текст Знак"/>
    <w:link w:val="Geonika"/>
    <w:rsid w:val="001D76BC"/>
    <w:rPr>
      <w:rFonts w:ascii="Calibri" w:eastAsia="Times New Roman" w:hAnsi="Calibri" w:cs="Times New Roman"/>
      <w:sz w:val="24"/>
      <w:szCs w:val="24"/>
      <w:lang w:eastAsia="ar-SA" w:bidi="en-US"/>
    </w:rPr>
  </w:style>
  <w:style w:type="paragraph" w:customStyle="1" w:styleId="31c">
    <w:name w:val="Основной текст (3)1"/>
    <w:basedOn w:val="a7"/>
    <w:link w:val="3fa"/>
    <w:uiPriority w:val="99"/>
    <w:qFormat/>
    <w:rsid w:val="001D76BC"/>
    <w:pPr>
      <w:shd w:val="clear" w:color="auto" w:fill="FFFFFF"/>
      <w:spacing w:line="187" w:lineRule="exact"/>
      <w:jc w:val="right"/>
    </w:pPr>
    <w:rPr>
      <w:rFonts w:asciiTheme="minorHAnsi" w:hAnsiTheme="minorHAnsi"/>
      <w:sz w:val="22"/>
    </w:rPr>
  </w:style>
  <w:style w:type="paragraph" w:customStyle="1" w:styleId="xl3159">
    <w:name w:val="xl3159"/>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1D76B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1D76BC"/>
    <w:pPr>
      <w:spacing w:before="100" w:beforeAutospacing="1" w:after="100" w:afterAutospacing="1"/>
      <w:textAlignment w:val="center"/>
    </w:pPr>
    <w:rPr>
      <w:color w:val="FF0000"/>
    </w:rPr>
  </w:style>
  <w:style w:type="paragraph" w:customStyle="1" w:styleId="xl3163">
    <w:name w:val="xl3163"/>
    <w:basedOn w:val="a7"/>
    <w:uiPriority w:val="99"/>
    <w:qFormat/>
    <w:rsid w:val="001D76BC"/>
    <w:pPr>
      <w:shd w:val="clear" w:color="000000" w:fill="FFFFFF"/>
      <w:spacing w:before="100" w:beforeAutospacing="1" w:after="100" w:afterAutospacing="1"/>
      <w:textAlignment w:val="center"/>
    </w:pPr>
  </w:style>
  <w:style w:type="paragraph" w:customStyle="1" w:styleId="xl3164">
    <w:name w:val="xl3164"/>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1D76BC"/>
    <w:pPr>
      <w:spacing w:before="100" w:beforeAutospacing="1" w:after="100" w:afterAutospacing="1"/>
      <w:textAlignment w:val="center"/>
    </w:pPr>
    <w:rPr>
      <w:b/>
      <w:bCs/>
      <w:color w:val="FF0000"/>
    </w:rPr>
  </w:style>
  <w:style w:type="paragraph" w:customStyle="1" w:styleId="xl3166">
    <w:name w:val="xl31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1D76B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1D76B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1D76B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1D76B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1D76B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1D76BC"/>
    <w:pPr>
      <w:spacing w:before="100" w:beforeAutospacing="1" w:after="100" w:afterAutospacing="1"/>
      <w:textAlignment w:val="center"/>
    </w:pPr>
  </w:style>
  <w:style w:type="paragraph" w:customStyle="1" w:styleId="xl3197">
    <w:name w:val="xl319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1D76B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1D76B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1D76B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1D76B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1D76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1D76B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1D76B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1D76B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1D76B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1D76B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1D76B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1D76B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1D76B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1D76B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1D76B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1D76B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1D76B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1D76B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1D76B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1D76B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1D76B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1D76B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1D76B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1"/>
    <w:rsid w:val="001D76BC"/>
  </w:style>
  <w:style w:type="character" w:customStyle="1" w:styleId="Bodytext0">
    <w:name w:val="Body text_"/>
    <w:basedOn w:val="a8"/>
    <w:link w:val="95"/>
    <w:rsid w:val="001D76BC"/>
    <w:rPr>
      <w:shd w:val="clear" w:color="auto" w:fill="FFFFFF"/>
    </w:rPr>
  </w:style>
  <w:style w:type="paragraph" w:customStyle="1" w:styleId="95">
    <w:name w:val="Основной текст9"/>
    <w:basedOn w:val="a7"/>
    <w:link w:val="Bodytext0"/>
    <w:qFormat/>
    <w:rsid w:val="001D76BC"/>
    <w:pPr>
      <w:widowControl w:val="0"/>
      <w:shd w:val="clear" w:color="auto" w:fill="FFFFFF"/>
      <w:spacing w:line="446" w:lineRule="exact"/>
      <w:jc w:val="center"/>
    </w:pPr>
    <w:rPr>
      <w:rFonts w:asciiTheme="minorHAnsi" w:hAnsiTheme="minorHAnsi"/>
      <w:sz w:val="22"/>
    </w:rPr>
  </w:style>
  <w:style w:type="character" w:customStyle="1" w:styleId="printbuttons">
    <w:name w:val="print_buttons"/>
    <w:basedOn w:val="a8"/>
    <w:rsid w:val="001D76BC"/>
  </w:style>
  <w:style w:type="paragraph" w:customStyle="1" w:styleId="xl1879">
    <w:name w:val="xl18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880">
    <w:name w:val="xl188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881">
    <w:name w:val="xl18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1882">
    <w:name w:val="xl1882"/>
    <w:basedOn w:val="a7"/>
    <w:uiPriority w:val="99"/>
    <w:qFormat/>
    <w:rsid w:val="001D76BC"/>
    <w:pPr>
      <w:spacing w:before="100" w:beforeAutospacing="1" w:after="100" w:afterAutospacing="1"/>
      <w:jc w:val="center"/>
      <w:textAlignment w:val="center"/>
    </w:pPr>
    <w:rPr>
      <w:color w:val="000000"/>
      <w:szCs w:val="24"/>
    </w:rPr>
  </w:style>
  <w:style w:type="paragraph" w:customStyle="1" w:styleId="xl1883">
    <w:name w:val="xl18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84">
    <w:name w:val="xl18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85">
    <w:name w:val="xl188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6">
    <w:name w:val="xl188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7">
    <w:name w:val="xl18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8">
    <w:name w:val="xl18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889">
    <w:name w:val="xl1889"/>
    <w:basedOn w:val="a7"/>
    <w:uiPriority w:val="99"/>
    <w:qFormat/>
    <w:rsid w:val="001D76B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Cs w:val="24"/>
    </w:rPr>
  </w:style>
  <w:style w:type="paragraph" w:customStyle="1" w:styleId="xl1890">
    <w:name w:val="xl18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Cs w:val="24"/>
    </w:rPr>
  </w:style>
  <w:style w:type="paragraph" w:customStyle="1" w:styleId="xl1891">
    <w:name w:val="xl1891"/>
    <w:basedOn w:val="a7"/>
    <w:uiPriority w:val="99"/>
    <w:qFormat/>
    <w:rsid w:val="001D76B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Cs w:val="24"/>
    </w:rPr>
  </w:style>
  <w:style w:type="paragraph" w:customStyle="1" w:styleId="xl1892">
    <w:name w:val="xl189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3">
    <w:name w:val="xl18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Cs w:val="24"/>
    </w:rPr>
  </w:style>
  <w:style w:type="paragraph" w:customStyle="1" w:styleId="xl1894">
    <w:name w:val="xl1894"/>
    <w:basedOn w:val="a7"/>
    <w:uiPriority w:val="99"/>
    <w:qFormat/>
    <w:rsid w:val="001D76BC"/>
    <w:pPr>
      <w:spacing w:before="100" w:beforeAutospacing="1" w:after="100" w:afterAutospacing="1"/>
      <w:jc w:val="center"/>
      <w:textAlignment w:val="center"/>
    </w:pPr>
    <w:rPr>
      <w:b/>
      <w:bCs/>
      <w:color w:val="000000"/>
      <w:szCs w:val="24"/>
    </w:rPr>
  </w:style>
  <w:style w:type="paragraph" w:customStyle="1" w:styleId="xl1895">
    <w:name w:val="xl189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6">
    <w:name w:val="xl189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7">
    <w:name w:val="xl18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1898">
    <w:name w:val="xl189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899">
    <w:name w:val="xl18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Cs w:val="24"/>
    </w:rPr>
  </w:style>
  <w:style w:type="paragraph" w:customStyle="1" w:styleId="xl1900">
    <w:name w:val="xl19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1">
    <w:name w:val="xl19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Cs w:val="24"/>
    </w:rPr>
  </w:style>
  <w:style w:type="paragraph" w:customStyle="1" w:styleId="xl1902">
    <w:name w:val="xl19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3">
    <w:name w:val="xl19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4">
    <w:name w:val="xl19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Cs w:val="24"/>
    </w:rPr>
  </w:style>
  <w:style w:type="paragraph" w:customStyle="1" w:styleId="xl1905">
    <w:name w:val="xl19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1906">
    <w:name w:val="xl19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1907">
    <w:name w:val="xl1907"/>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908">
    <w:name w:val="xl190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332">
    <w:name w:val="xl48332"/>
    <w:basedOn w:val="a7"/>
    <w:uiPriority w:val="99"/>
    <w:qFormat/>
    <w:rsid w:val="001D76BC"/>
    <w:pPr>
      <w:spacing w:before="100" w:beforeAutospacing="1" w:after="100" w:afterAutospacing="1"/>
      <w:jc w:val="center"/>
      <w:textAlignment w:val="center"/>
    </w:pPr>
    <w:rPr>
      <w:szCs w:val="24"/>
    </w:rPr>
  </w:style>
  <w:style w:type="paragraph" w:customStyle="1" w:styleId="xl48333">
    <w:name w:val="xl483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34">
    <w:name w:val="xl48334"/>
    <w:basedOn w:val="a7"/>
    <w:uiPriority w:val="99"/>
    <w:qFormat/>
    <w:rsid w:val="001D76BC"/>
    <w:pPr>
      <w:spacing w:before="100" w:beforeAutospacing="1" w:after="100" w:afterAutospacing="1"/>
      <w:jc w:val="center"/>
      <w:textAlignment w:val="center"/>
    </w:pPr>
    <w:rPr>
      <w:b/>
      <w:bCs/>
      <w:szCs w:val="24"/>
    </w:rPr>
  </w:style>
  <w:style w:type="paragraph" w:customStyle="1" w:styleId="xl48335">
    <w:name w:val="xl483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Cs w:val="24"/>
    </w:rPr>
  </w:style>
  <w:style w:type="paragraph" w:customStyle="1" w:styleId="xl48336">
    <w:name w:val="xl483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Cs w:val="24"/>
    </w:rPr>
  </w:style>
  <w:style w:type="paragraph" w:customStyle="1" w:styleId="xl48337">
    <w:name w:val="xl483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Cs w:val="24"/>
    </w:rPr>
  </w:style>
  <w:style w:type="paragraph" w:customStyle="1" w:styleId="xl48338">
    <w:name w:val="xl483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339">
    <w:name w:val="xl483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40">
    <w:name w:val="xl4834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41">
    <w:name w:val="xl4834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42">
    <w:name w:val="xl483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43">
    <w:name w:val="xl483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4">
    <w:name w:val="xl4834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48345">
    <w:name w:val="xl4834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6">
    <w:name w:val="xl4834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47">
    <w:name w:val="xl483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48">
    <w:name w:val="xl48348"/>
    <w:basedOn w:val="a7"/>
    <w:uiPriority w:val="99"/>
    <w:qFormat/>
    <w:rsid w:val="001D76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Cs w:val="24"/>
    </w:rPr>
  </w:style>
  <w:style w:type="paragraph" w:customStyle="1" w:styleId="xl48349">
    <w:name w:val="xl4834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50">
    <w:name w:val="xl483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351">
    <w:name w:val="xl483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2">
    <w:name w:val="xl483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53">
    <w:name w:val="xl4835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4">
    <w:name w:val="xl4835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Cs w:val="24"/>
    </w:rPr>
  </w:style>
  <w:style w:type="paragraph" w:customStyle="1" w:styleId="xl48355">
    <w:name w:val="xl483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48356">
    <w:name w:val="xl483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Cs w:val="24"/>
    </w:rPr>
  </w:style>
  <w:style w:type="paragraph" w:customStyle="1" w:styleId="xl48357">
    <w:name w:val="xl483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Cs w:val="24"/>
    </w:rPr>
  </w:style>
  <w:style w:type="paragraph" w:customStyle="1" w:styleId="xl48358">
    <w:name w:val="xl483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Cs w:val="24"/>
    </w:rPr>
  </w:style>
  <w:style w:type="paragraph" w:customStyle="1" w:styleId="xl48359">
    <w:name w:val="xl483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48360">
    <w:name w:val="xl48360"/>
    <w:basedOn w:val="a7"/>
    <w:uiPriority w:val="99"/>
    <w:qFormat/>
    <w:rsid w:val="001D76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Cs w:val="24"/>
    </w:rPr>
  </w:style>
  <w:style w:type="paragraph" w:customStyle="1" w:styleId="xl48361">
    <w:name w:val="xl48361"/>
    <w:basedOn w:val="a7"/>
    <w:uiPriority w:val="99"/>
    <w:qFormat/>
    <w:rsid w:val="001D76BC"/>
    <w:pPr>
      <w:spacing w:before="100" w:beforeAutospacing="1" w:after="100" w:afterAutospacing="1"/>
      <w:jc w:val="center"/>
      <w:textAlignment w:val="center"/>
    </w:pPr>
    <w:rPr>
      <w:szCs w:val="24"/>
    </w:rPr>
  </w:style>
  <w:style w:type="paragraph" w:customStyle="1" w:styleId="xl48362">
    <w:name w:val="xl4836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8363">
    <w:name w:val="xl4836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64">
    <w:name w:val="xl4836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65">
    <w:name w:val="xl4836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66">
    <w:name w:val="xl483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Cs w:val="24"/>
    </w:rPr>
  </w:style>
  <w:style w:type="paragraph" w:customStyle="1" w:styleId="xl48367">
    <w:name w:val="xl4836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368">
    <w:name w:val="xl483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Cs w:val="24"/>
    </w:rPr>
  </w:style>
  <w:style w:type="paragraph" w:customStyle="1" w:styleId="xl48369">
    <w:name w:val="xl483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Cs w:val="24"/>
    </w:rPr>
  </w:style>
  <w:style w:type="paragraph" w:customStyle="1" w:styleId="xl48370">
    <w:name w:val="xl483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Cs w:val="24"/>
    </w:rPr>
  </w:style>
  <w:style w:type="paragraph" w:customStyle="1" w:styleId="xl48371">
    <w:name w:val="xl4837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48372">
    <w:name w:val="xl48372"/>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73">
    <w:name w:val="xl48373"/>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74">
    <w:name w:val="xl4837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331">
    <w:name w:val="xl48331"/>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375">
    <w:name w:val="xl4837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376">
    <w:name w:val="xl4837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7">
    <w:name w:val="xl4837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8">
    <w:name w:val="xl4837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79">
    <w:name w:val="xl48379"/>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380">
    <w:name w:val="xl483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381">
    <w:name w:val="xl483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2">
    <w:name w:val="xl483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383">
    <w:name w:val="xl483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4">
    <w:name w:val="xl4838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385">
    <w:name w:val="xl48385"/>
    <w:basedOn w:val="a7"/>
    <w:uiPriority w:val="99"/>
    <w:qFormat/>
    <w:rsid w:val="001D76BC"/>
    <w:pPr>
      <w:spacing w:before="100" w:beforeAutospacing="1" w:after="100" w:afterAutospacing="1"/>
      <w:textAlignment w:val="center"/>
    </w:pPr>
    <w:rPr>
      <w:szCs w:val="24"/>
    </w:rPr>
  </w:style>
  <w:style w:type="paragraph" w:customStyle="1" w:styleId="xl48386">
    <w:name w:val="xl483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3">
    <w:name w:val="xl48863"/>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4">
    <w:name w:val="xl48864"/>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5">
    <w:name w:val="xl48865"/>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8866">
    <w:name w:val="xl48866"/>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48867">
    <w:name w:val="xl488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8">
    <w:name w:val="xl488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69">
    <w:name w:val="xl488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870">
    <w:name w:val="xl488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1">
    <w:name w:val="xl488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2">
    <w:name w:val="xl488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3">
    <w:name w:val="xl488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4">
    <w:name w:val="xl488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5">
    <w:name w:val="xl488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6">
    <w:name w:val="xl488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8877">
    <w:name w:val="xl488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8">
    <w:name w:val="xl488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79">
    <w:name w:val="xl488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0">
    <w:name w:val="xl488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1">
    <w:name w:val="xl488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82">
    <w:name w:val="xl488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3">
    <w:name w:val="xl488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4">
    <w:name w:val="xl488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5">
    <w:name w:val="xl488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886">
    <w:name w:val="xl488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887">
    <w:name w:val="xl48887"/>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48888">
    <w:name w:val="xl488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889">
    <w:name w:val="xl4888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890">
    <w:name w:val="xl4889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891">
    <w:name w:val="xl48891"/>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2">
    <w:name w:val="xl488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3">
    <w:name w:val="xl48893"/>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4">
    <w:name w:val="xl48894"/>
    <w:basedOn w:val="a7"/>
    <w:uiPriority w:val="99"/>
    <w:qFormat/>
    <w:rsid w:val="001D76BC"/>
    <w:pPr>
      <w:pBdr>
        <w:top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48895">
    <w:name w:val="xl48895"/>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Cs w:val="24"/>
    </w:rPr>
  </w:style>
  <w:style w:type="paragraph" w:customStyle="1" w:styleId="xl48896">
    <w:name w:val="xl488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7">
    <w:name w:val="xl488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8">
    <w:name w:val="xl488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899">
    <w:name w:val="xl488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900">
    <w:name w:val="xl489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1">
    <w:name w:val="xl489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02">
    <w:name w:val="xl489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3">
    <w:name w:val="xl489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04">
    <w:name w:val="xl48904"/>
    <w:basedOn w:val="a7"/>
    <w:uiPriority w:val="99"/>
    <w:qFormat/>
    <w:rsid w:val="001D76BC"/>
    <w:pPr>
      <w:spacing w:before="100" w:beforeAutospacing="1" w:after="100" w:afterAutospacing="1"/>
      <w:textAlignment w:val="center"/>
    </w:pPr>
    <w:rPr>
      <w:szCs w:val="24"/>
    </w:rPr>
  </w:style>
  <w:style w:type="paragraph" w:customStyle="1" w:styleId="xl48905">
    <w:name w:val="xl489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06">
    <w:name w:val="xl489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907">
    <w:name w:val="xl489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Cs w:val="24"/>
    </w:rPr>
  </w:style>
  <w:style w:type="paragraph" w:customStyle="1" w:styleId="xl48908">
    <w:name w:val="xl489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8909">
    <w:name w:val="xl489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0">
    <w:name w:val="xl4891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1">
    <w:name w:val="xl4891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2">
    <w:name w:val="xl4891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3">
    <w:name w:val="xl4891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14">
    <w:name w:val="xl4891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15">
    <w:name w:val="xl4891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16">
    <w:name w:val="xl4891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17">
    <w:name w:val="xl489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8">
    <w:name w:val="xl4891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19">
    <w:name w:val="xl489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20">
    <w:name w:val="xl489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Cs w:val="24"/>
    </w:rPr>
  </w:style>
  <w:style w:type="paragraph" w:customStyle="1" w:styleId="xl48921">
    <w:name w:val="xl4892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2">
    <w:name w:val="xl4892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23">
    <w:name w:val="xl4892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4">
    <w:name w:val="xl4892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5">
    <w:name w:val="xl4892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26">
    <w:name w:val="xl48926"/>
    <w:basedOn w:val="a7"/>
    <w:uiPriority w:val="99"/>
    <w:qFormat/>
    <w:rsid w:val="001D76BC"/>
    <w:pPr>
      <w:spacing w:before="100" w:beforeAutospacing="1" w:after="100" w:afterAutospacing="1"/>
      <w:textAlignment w:val="center"/>
    </w:pPr>
    <w:rPr>
      <w:szCs w:val="24"/>
    </w:rPr>
  </w:style>
  <w:style w:type="paragraph" w:customStyle="1" w:styleId="xl48927">
    <w:name w:val="xl489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28">
    <w:name w:val="xl48928"/>
    <w:basedOn w:val="a7"/>
    <w:uiPriority w:val="99"/>
    <w:qFormat/>
    <w:rsid w:val="001D76B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29">
    <w:name w:val="xl4892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0">
    <w:name w:val="xl48930"/>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1">
    <w:name w:val="xl4893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2">
    <w:name w:val="xl4893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3">
    <w:name w:val="xl4893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34">
    <w:name w:val="xl48934"/>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35">
    <w:name w:val="xl4893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8936">
    <w:name w:val="xl4893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937">
    <w:name w:val="xl489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font15">
    <w:name w:val="font15"/>
    <w:basedOn w:val="a7"/>
    <w:uiPriority w:val="99"/>
    <w:qFormat/>
    <w:rsid w:val="001D76B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39">
    <w:name w:val="xl4893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8940">
    <w:name w:val="xl4894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1">
    <w:name w:val="xl48941"/>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2">
    <w:name w:val="xl4894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3">
    <w:name w:val="xl4894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4">
    <w:name w:val="xl4894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5">
    <w:name w:val="xl4894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46">
    <w:name w:val="xl4894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7">
    <w:name w:val="xl4894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8">
    <w:name w:val="xl4894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8949">
    <w:name w:val="xl48949"/>
    <w:basedOn w:val="a7"/>
    <w:uiPriority w:val="99"/>
    <w:qFormat/>
    <w:rsid w:val="001D76B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0">
    <w:name w:val="xl48950"/>
    <w:basedOn w:val="a7"/>
    <w:uiPriority w:val="99"/>
    <w:qFormat/>
    <w:rsid w:val="001D76B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1">
    <w:name w:val="xl48951"/>
    <w:basedOn w:val="a7"/>
    <w:uiPriority w:val="99"/>
    <w:qFormat/>
    <w:rsid w:val="001D76B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8952">
    <w:name w:val="xl48952"/>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3">
    <w:name w:val="xl48953"/>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4">
    <w:name w:val="xl48954"/>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55">
    <w:name w:val="xl489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56">
    <w:name w:val="xl48956"/>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7">
    <w:name w:val="xl48957"/>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8">
    <w:name w:val="xl48958"/>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8959">
    <w:name w:val="xl489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8960">
    <w:name w:val="xl4896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1">
    <w:name w:val="xl4896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2">
    <w:name w:val="xl489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3">
    <w:name w:val="xl489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4">
    <w:name w:val="xl4896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5">
    <w:name w:val="xl48965"/>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6">
    <w:name w:val="xl4896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8967">
    <w:name w:val="xl48967"/>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68">
    <w:name w:val="xl48968"/>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69">
    <w:name w:val="xl4896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8970">
    <w:name w:val="xl489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48971">
    <w:name w:val="xl489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Cs w:val="24"/>
    </w:rPr>
  </w:style>
  <w:style w:type="paragraph" w:customStyle="1" w:styleId="xl48972">
    <w:name w:val="xl489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Cs w:val="24"/>
    </w:rPr>
  </w:style>
  <w:style w:type="paragraph" w:customStyle="1" w:styleId="xl48973">
    <w:name w:val="xl489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8974">
    <w:name w:val="xl4897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8975">
    <w:name w:val="xl4897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8976">
    <w:name w:val="xl489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8977">
    <w:name w:val="xl489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Cs w:val="24"/>
    </w:rPr>
  </w:style>
  <w:style w:type="paragraph" w:customStyle="1" w:styleId="xl48978">
    <w:name w:val="xl489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8979">
    <w:name w:val="xl489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0">
    <w:name w:val="xl489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1">
    <w:name w:val="xl489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8982">
    <w:name w:val="xl489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48983">
    <w:name w:val="xl489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Cs w:val="24"/>
    </w:rPr>
  </w:style>
  <w:style w:type="paragraph" w:customStyle="1" w:styleId="xl48984">
    <w:name w:val="xl489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Cs w:val="24"/>
    </w:rPr>
  </w:style>
  <w:style w:type="paragraph" w:customStyle="1" w:styleId="xl48985">
    <w:name w:val="xl489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8986">
    <w:name w:val="xl489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Cs w:val="24"/>
    </w:rPr>
  </w:style>
  <w:style w:type="paragraph" w:customStyle="1" w:styleId="xl48987">
    <w:name w:val="xl4898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Cs w:val="24"/>
    </w:rPr>
  </w:style>
  <w:style w:type="paragraph" w:customStyle="1" w:styleId="xl48988">
    <w:name w:val="xl489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font16">
    <w:name w:val="font16"/>
    <w:basedOn w:val="a7"/>
    <w:uiPriority w:val="99"/>
    <w:qFormat/>
    <w:rsid w:val="001D76BC"/>
    <w:pPr>
      <w:spacing w:before="100" w:beforeAutospacing="1" w:after="100" w:afterAutospacing="1"/>
    </w:pPr>
    <w:rPr>
      <w:b/>
      <w:bCs/>
      <w:color w:val="000000"/>
      <w:szCs w:val="24"/>
    </w:rPr>
  </w:style>
  <w:style w:type="paragraph" w:customStyle="1" w:styleId="font17">
    <w:name w:val="font17"/>
    <w:basedOn w:val="a7"/>
    <w:uiPriority w:val="99"/>
    <w:qFormat/>
    <w:rsid w:val="001D76B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0">
    <w:name w:val="xl4899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1">
    <w:name w:val="xl4899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8992">
    <w:name w:val="xl48992"/>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Cs w:val="24"/>
    </w:rPr>
  </w:style>
  <w:style w:type="paragraph" w:customStyle="1" w:styleId="xl48993">
    <w:name w:val="xl4899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Cs w:val="24"/>
    </w:rPr>
  </w:style>
  <w:style w:type="paragraph" w:customStyle="1" w:styleId="xl48994">
    <w:name w:val="xl489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8995">
    <w:name w:val="xl48995"/>
    <w:basedOn w:val="a7"/>
    <w:uiPriority w:val="99"/>
    <w:qFormat/>
    <w:rsid w:val="001D76BC"/>
    <w:pPr>
      <w:shd w:val="clear" w:color="000000" w:fill="FFFFFF"/>
      <w:spacing w:before="100" w:beforeAutospacing="1" w:after="100" w:afterAutospacing="1"/>
    </w:pPr>
    <w:rPr>
      <w:szCs w:val="24"/>
    </w:rPr>
  </w:style>
  <w:style w:type="paragraph" w:customStyle="1" w:styleId="xl48996">
    <w:name w:val="xl48996"/>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pPr>
    <w:rPr>
      <w:szCs w:val="24"/>
    </w:rPr>
  </w:style>
  <w:style w:type="paragraph" w:customStyle="1" w:styleId="xl48997">
    <w:name w:val="xl489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8998">
    <w:name w:val="xl489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Cs w:val="24"/>
    </w:rPr>
  </w:style>
  <w:style w:type="paragraph" w:customStyle="1" w:styleId="xl48999">
    <w:name w:val="xl48999"/>
    <w:basedOn w:val="a7"/>
    <w:uiPriority w:val="99"/>
    <w:qFormat/>
    <w:rsid w:val="001D76BC"/>
    <w:pPr>
      <w:spacing w:before="100" w:beforeAutospacing="1" w:after="100" w:afterAutospacing="1"/>
    </w:pPr>
    <w:rPr>
      <w:b/>
      <w:bCs/>
      <w:szCs w:val="24"/>
    </w:rPr>
  </w:style>
  <w:style w:type="paragraph" w:customStyle="1" w:styleId="xl49000">
    <w:name w:val="xl490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1">
    <w:name w:val="xl490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9002">
    <w:name w:val="xl49002"/>
    <w:basedOn w:val="a7"/>
    <w:uiPriority w:val="99"/>
    <w:qFormat/>
    <w:rsid w:val="001D76BC"/>
    <w:pPr>
      <w:pBdr>
        <w:top w:val="single" w:sz="4" w:space="0" w:color="auto"/>
        <w:left w:val="single" w:sz="4" w:space="0" w:color="auto"/>
        <w:bottom w:val="single" w:sz="4" w:space="0" w:color="auto"/>
      </w:pBdr>
      <w:spacing w:before="100" w:beforeAutospacing="1" w:after="100" w:afterAutospacing="1"/>
    </w:pPr>
    <w:rPr>
      <w:b/>
      <w:bCs/>
      <w:szCs w:val="24"/>
    </w:rPr>
  </w:style>
  <w:style w:type="paragraph" w:customStyle="1" w:styleId="xl49003">
    <w:name w:val="xl490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4">
    <w:name w:val="xl4900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5">
    <w:name w:val="xl4900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6">
    <w:name w:val="xl4900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07">
    <w:name w:val="xl4900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08">
    <w:name w:val="xl490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9009">
    <w:name w:val="xl490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10">
    <w:name w:val="xl4901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11">
    <w:name w:val="xl490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12">
    <w:name w:val="xl490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Cs w:val="24"/>
    </w:rPr>
  </w:style>
  <w:style w:type="paragraph" w:customStyle="1" w:styleId="xl49013">
    <w:name w:val="xl490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14">
    <w:name w:val="xl490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9015">
    <w:name w:val="xl490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9016">
    <w:name w:val="xl490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17">
    <w:name w:val="xl49017"/>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18">
    <w:name w:val="xl49018"/>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Cs w:val="24"/>
    </w:rPr>
  </w:style>
  <w:style w:type="paragraph" w:customStyle="1" w:styleId="xl49019">
    <w:name w:val="xl49019"/>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0">
    <w:name w:val="xl4902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1">
    <w:name w:val="xl49021"/>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2">
    <w:name w:val="xl49022"/>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3">
    <w:name w:val="xl49023"/>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4">
    <w:name w:val="xl4902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5">
    <w:name w:val="xl4902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26">
    <w:name w:val="xl4902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9027">
    <w:name w:val="xl4902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28">
    <w:name w:val="xl49028"/>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29">
    <w:name w:val="xl4902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0">
    <w:name w:val="xl4903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1">
    <w:name w:val="xl49031"/>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2">
    <w:name w:val="xl4903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3">
    <w:name w:val="xl49033"/>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4">
    <w:name w:val="xl4903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5">
    <w:name w:val="xl49035"/>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9036">
    <w:name w:val="xl490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7">
    <w:name w:val="xl4903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8">
    <w:name w:val="xl4903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9039">
    <w:name w:val="xl49039"/>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textAlignment w:val="center"/>
    </w:pPr>
    <w:rPr>
      <w:szCs w:val="24"/>
    </w:rPr>
  </w:style>
  <w:style w:type="paragraph" w:customStyle="1" w:styleId="xl49040">
    <w:name w:val="xl49040"/>
    <w:basedOn w:val="a7"/>
    <w:uiPriority w:val="99"/>
    <w:qFormat/>
    <w:rsid w:val="001D76BC"/>
    <w:pPr>
      <w:pBdr>
        <w:left w:val="single" w:sz="4" w:space="0" w:color="auto"/>
      </w:pBdr>
      <w:shd w:val="clear" w:color="000000" w:fill="FFFFFF"/>
      <w:spacing w:before="100" w:beforeAutospacing="1" w:after="100" w:afterAutospacing="1"/>
      <w:jc w:val="center"/>
      <w:textAlignment w:val="center"/>
    </w:pPr>
    <w:rPr>
      <w:szCs w:val="24"/>
    </w:rPr>
  </w:style>
  <w:style w:type="paragraph" w:customStyle="1" w:styleId="xl49041">
    <w:name w:val="xl49041"/>
    <w:basedOn w:val="a7"/>
    <w:uiPriority w:val="99"/>
    <w:qFormat/>
    <w:rsid w:val="001D76BC"/>
    <w:pPr>
      <w:pBdr>
        <w:left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49042">
    <w:name w:val="xl49042"/>
    <w:basedOn w:val="a7"/>
    <w:uiPriority w:val="99"/>
    <w:qFormat/>
    <w:rsid w:val="001D76B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3">
    <w:name w:val="xl49043"/>
    <w:basedOn w:val="a7"/>
    <w:uiPriority w:val="99"/>
    <w:qFormat/>
    <w:rsid w:val="001D76B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4">
    <w:name w:val="xl49044"/>
    <w:basedOn w:val="a7"/>
    <w:uiPriority w:val="99"/>
    <w:qFormat/>
    <w:rsid w:val="001D76B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Cs w:val="24"/>
    </w:rPr>
  </w:style>
  <w:style w:type="paragraph" w:customStyle="1" w:styleId="xl49045">
    <w:name w:val="xl49045"/>
    <w:basedOn w:val="a7"/>
    <w:uiPriority w:val="99"/>
    <w:qFormat/>
    <w:rsid w:val="001D76B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6">
    <w:name w:val="xl49046"/>
    <w:basedOn w:val="a7"/>
    <w:uiPriority w:val="99"/>
    <w:qFormat/>
    <w:rsid w:val="001D76BC"/>
    <w:pPr>
      <w:pBdr>
        <w:left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7">
    <w:name w:val="xl49047"/>
    <w:basedOn w:val="a7"/>
    <w:uiPriority w:val="99"/>
    <w:qFormat/>
    <w:rsid w:val="001D76B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9048">
    <w:name w:val="xl49048"/>
    <w:basedOn w:val="a7"/>
    <w:uiPriority w:val="99"/>
    <w:qFormat/>
    <w:rsid w:val="001D76BC"/>
    <w:pPr>
      <w:pBdr>
        <w:top w:val="single" w:sz="4" w:space="0" w:color="auto"/>
        <w:left w:val="single" w:sz="4" w:space="0" w:color="auto"/>
      </w:pBdr>
      <w:shd w:val="clear" w:color="000000" w:fill="FF0000"/>
      <w:spacing w:before="100" w:beforeAutospacing="1" w:after="100" w:afterAutospacing="1"/>
      <w:jc w:val="center"/>
      <w:textAlignment w:val="center"/>
    </w:pPr>
    <w:rPr>
      <w:szCs w:val="24"/>
    </w:rPr>
  </w:style>
  <w:style w:type="paragraph" w:customStyle="1" w:styleId="xl49049">
    <w:name w:val="xl49049"/>
    <w:basedOn w:val="a7"/>
    <w:uiPriority w:val="99"/>
    <w:qFormat/>
    <w:rsid w:val="001D76BC"/>
    <w:pPr>
      <w:pBdr>
        <w:left w:val="single" w:sz="4" w:space="0" w:color="auto"/>
      </w:pBdr>
      <w:shd w:val="clear" w:color="000000" w:fill="FF0000"/>
      <w:spacing w:before="100" w:beforeAutospacing="1" w:after="100" w:afterAutospacing="1"/>
      <w:jc w:val="center"/>
      <w:textAlignment w:val="center"/>
    </w:pPr>
    <w:rPr>
      <w:szCs w:val="24"/>
    </w:rPr>
  </w:style>
  <w:style w:type="paragraph" w:customStyle="1" w:styleId="xl49050">
    <w:name w:val="xl49050"/>
    <w:basedOn w:val="a7"/>
    <w:uiPriority w:val="99"/>
    <w:qFormat/>
    <w:rsid w:val="001D76BC"/>
    <w:pPr>
      <w:pBdr>
        <w:left w:val="single" w:sz="4" w:space="0" w:color="auto"/>
        <w:bottom w:val="single" w:sz="4" w:space="0" w:color="auto"/>
      </w:pBdr>
      <w:shd w:val="clear" w:color="000000" w:fill="FF0000"/>
      <w:spacing w:before="100" w:beforeAutospacing="1" w:after="100" w:afterAutospacing="1"/>
      <w:jc w:val="center"/>
      <w:textAlignment w:val="center"/>
    </w:pPr>
    <w:rPr>
      <w:szCs w:val="24"/>
    </w:rPr>
  </w:style>
  <w:style w:type="paragraph" w:customStyle="1" w:styleId="xl49051">
    <w:name w:val="xl4905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2">
    <w:name w:val="xl4905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3">
    <w:name w:val="xl4905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4">
    <w:name w:val="xl49054"/>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5">
    <w:name w:val="xl49055"/>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6">
    <w:name w:val="xl4905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057">
    <w:name w:val="xl4905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9058">
    <w:name w:val="xl490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59">
    <w:name w:val="xl49059"/>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0">
    <w:name w:val="xl49060"/>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1">
    <w:name w:val="xl49061"/>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2">
    <w:name w:val="xl49062"/>
    <w:basedOn w:val="a7"/>
    <w:uiPriority w:val="99"/>
    <w:qFormat/>
    <w:rsid w:val="001D76BC"/>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3">
    <w:name w:val="xl49063"/>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9064">
    <w:name w:val="xl49064"/>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5">
    <w:name w:val="xl49065"/>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6">
    <w:name w:val="xl490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rPr>
  </w:style>
  <w:style w:type="paragraph" w:customStyle="1" w:styleId="xl49067">
    <w:name w:val="xl49067"/>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9068">
    <w:name w:val="xl490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49069">
    <w:name w:val="xl490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Cs w:val="24"/>
    </w:rPr>
  </w:style>
  <w:style w:type="paragraph" w:customStyle="1" w:styleId="xl49070">
    <w:name w:val="xl490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Cs w:val="24"/>
    </w:rPr>
  </w:style>
  <w:style w:type="paragraph" w:customStyle="1" w:styleId="xl49071">
    <w:name w:val="xl4907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9072">
    <w:name w:val="xl4907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073">
    <w:name w:val="xl490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9074">
    <w:name w:val="xl490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9075">
    <w:name w:val="xl490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Cs w:val="24"/>
    </w:rPr>
  </w:style>
  <w:style w:type="paragraph" w:customStyle="1" w:styleId="xl49076">
    <w:name w:val="xl490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Cs w:val="24"/>
    </w:rPr>
  </w:style>
  <w:style w:type="paragraph" w:customStyle="1" w:styleId="xl49077">
    <w:name w:val="xl490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78">
    <w:name w:val="xl490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79">
    <w:name w:val="xl490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Cs w:val="24"/>
    </w:rPr>
  </w:style>
  <w:style w:type="paragraph" w:customStyle="1" w:styleId="xl49080">
    <w:name w:val="xl490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49081">
    <w:name w:val="xl490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Cs w:val="24"/>
    </w:rPr>
  </w:style>
  <w:style w:type="paragraph" w:customStyle="1" w:styleId="xl49082">
    <w:name w:val="xl490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Cs w:val="24"/>
    </w:rPr>
  </w:style>
  <w:style w:type="paragraph" w:customStyle="1" w:styleId="xl49083">
    <w:name w:val="xl4908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Cs w:val="24"/>
    </w:rPr>
  </w:style>
  <w:style w:type="paragraph" w:customStyle="1" w:styleId="xl49084">
    <w:name w:val="xl490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Cs w:val="24"/>
    </w:rPr>
  </w:style>
  <w:style w:type="paragraph" w:customStyle="1" w:styleId="xl49085">
    <w:name w:val="xl490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Cs w:val="24"/>
    </w:rPr>
  </w:style>
  <w:style w:type="paragraph" w:customStyle="1" w:styleId="xl49086">
    <w:name w:val="xl490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8795">
    <w:name w:val="xl48795"/>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1D76B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1D76B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1D76B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1D76BC"/>
    <w:pPr>
      <w:spacing w:before="100" w:beforeAutospacing="1" w:after="100" w:afterAutospacing="1"/>
      <w:textAlignment w:val="center"/>
    </w:pPr>
    <w:rPr>
      <w:color w:val="FF0000"/>
    </w:rPr>
  </w:style>
  <w:style w:type="paragraph" w:customStyle="1" w:styleId="xl48800">
    <w:name w:val="xl48800"/>
    <w:basedOn w:val="a7"/>
    <w:uiPriority w:val="99"/>
    <w:qFormat/>
    <w:rsid w:val="001D76B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1D76BC"/>
    <w:pPr>
      <w:spacing w:before="100" w:beforeAutospacing="1" w:after="100" w:afterAutospacing="1"/>
      <w:textAlignment w:val="center"/>
    </w:pPr>
    <w:rPr>
      <w:b/>
      <w:bCs/>
      <w:color w:val="FF0000"/>
    </w:rPr>
  </w:style>
  <w:style w:type="paragraph" w:customStyle="1" w:styleId="xl48802">
    <w:name w:val="xl48802"/>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1D76B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1D76B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1D76B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1D76B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1D76B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1D76B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1D76BC"/>
    <w:pPr>
      <w:spacing w:before="100" w:beforeAutospacing="1" w:after="100" w:afterAutospacing="1"/>
      <w:textAlignment w:val="center"/>
    </w:pPr>
  </w:style>
  <w:style w:type="paragraph" w:customStyle="1" w:styleId="xl48835">
    <w:name w:val="xl4883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1D76B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1D76B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1D76B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1D76B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1D76B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1D76B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1D76BC"/>
    <w:rPr>
      <w:rFonts w:ascii="Times New Roman" w:hAnsi="Times New Roman" w:cs="Times New Roman" w:hint="default"/>
      <w:color w:val="000000"/>
      <w:sz w:val="26"/>
      <w:szCs w:val="26"/>
    </w:rPr>
  </w:style>
  <w:style w:type="character" w:customStyle="1" w:styleId="font1001">
    <w:name w:val="font1001"/>
    <w:basedOn w:val="a8"/>
    <w:rsid w:val="001D76B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1D76B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1D76B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16">
    <w:name w:val="xl3116"/>
    <w:basedOn w:val="a7"/>
    <w:uiPriority w:val="99"/>
    <w:qFormat/>
    <w:rsid w:val="001D76BC"/>
    <w:pPr>
      <w:spacing w:before="100" w:beforeAutospacing="1" w:after="100" w:afterAutospacing="1"/>
      <w:textAlignment w:val="center"/>
    </w:pPr>
    <w:rPr>
      <w:szCs w:val="24"/>
    </w:rPr>
  </w:style>
  <w:style w:type="paragraph" w:customStyle="1" w:styleId="xl3117">
    <w:name w:val="xl311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18">
    <w:name w:val="xl31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3119">
    <w:name w:val="xl31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Cs w:val="24"/>
    </w:rPr>
  </w:style>
  <w:style w:type="paragraph" w:customStyle="1" w:styleId="xl3120">
    <w:name w:val="xl31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1">
    <w:name w:val="xl31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2">
    <w:name w:val="xl31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3">
    <w:name w:val="xl31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4">
    <w:name w:val="xl31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5">
    <w:name w:val="xl31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Cs w:val="24"/>
    </w:rPr>
  </w:style>
  <w:style w:type="paragraph" w:customStyle="1" w:styleId="xl3126">
    <w:name w:val="xl312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3127">
    <w:name w:val="xl312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28">
    <w:name w:val="xl312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29">
    <w:name w:val="xl312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30">
    <w:name w:val="xl3130"/>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131">
    <w:name w:val="xl3131"/>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3132">
    <w:name w:val="xl3132"/>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3133">
    <w:name w:val="xl3133"/>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4">
    <w:name w:val="xl313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5">
    <w:name w:val="xl313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6">
    <w:name w:val="xl313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7">
    <w:name w:val="xl313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38">
    <w:name w:val="xl3138"/>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39">
    <w:name w:val="xl313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3140">
    <w:name w:val="xl314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1">
    <w:name w:val="xl314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2">
    <w:name w:val="xl31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3">
    <w:name w:val="xl31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4">
    <w:name w:val="xl314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5">
    <w:name w:val="xl3145"/>
    <w:basedOn w:val="a7"/>
    <w:uiPriority w:val="99"/>
    <w:qFormat/>
    <w:rsid w:val="001D76BC"/>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146">
    <w:name w:val="xl3146"/>
    <w:basedOn w:val="a7"/>
    <w:uiPriority w:val="99"/>
    <w:qFormat/>
    <w:rsid w:val="001D76B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7">
    <w:name w:val="xl314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48">
    <w:name w:val="xl314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3149">
    <w:name w:val="xl3149"/>
    <w:basedOn w:val="a7"/>
    <w:uiPriority w:val="99"/>
    <w:qFormat/>
    <w:rsid w:val="001D76BC"/>
    <w:pPr>
      <w:spacing w:before="100" w:beforeAutospacing="1" w:after="100" w:afterAutospacing="1"/>
      <w:jc w:val="right"/>
      <w:textAlignment w:val="center"/>
    </w:pPr>
    <w:rPr>
      <w:szCs w:val="24"/>
    </w:rPr>
  </w:style>
  <w:style w:type="paragraph" w:customStyle="1" w:styleId="xl3150">
    <w:name w:val="xl3150"/>
    <w:basedOn w:val="a7"/>
    <w:uiPriority w:val="99"/>
    <w:qFormat/>
    <w:rsid w:val="001D76BC"/>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3151">
    <w:name w:val="xl315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52">
    <w:name w:val="xl315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53">
    <w:name w:val="xl31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character" w:customStyle="1" w:styleId="Default0">
    <w:name w:val="Default Знак"/>
    <w:link w:val="Default"/>
    <w:rsid w:val="001D76BC"/>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1D76BC"/>
    <w:pPr>
      <w:numPr>
        <w:numId w:val="40"/>
      </w:numPr>
    </w:pPr>
  </w:style>
  <w:style w:type="numbering" w:customStyle="1" w:styleId="1ai211">
    <w:name w:val="1 / a / i211"/>
    <w:rsid w:val="001D76BC"/>
    <w:pPr>
      <w:numPr>
        <w:numId w:val="10"/>
      </w:numPr>
    </w:pPr>
  </w:style>
  <w:style w:type="character" w:customStyle="1" w:styleId="285pt">
    <w:name w:val="Основной текст (2) + 8;5 pt;Полужирный"/>
    <w:basedOn w:val="2ffe"/>
    <w:rsid w:val="001D76B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1D76B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1D76B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1D76B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1D76B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5">
    <w:name w:val="xl3155"/>
    <w:basedOn w:val="a7"/>
    <w:uiPriority w:val="99"/>
    <w:qFormat/>
    <w:rsid w:val="001D76BC"/>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6">
    <w:name w:val="xl3156"/>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157">
    <w:name w:val="xl3157"/>
    <w:basedOn w:val="a7"/>
    <w:uiPriority w:val="99"/>
    <w:qFormat/>
    <w:rsid w:val="001D76B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464">
    <w:name w:val="xl4464"/>
    <w:basedOn w:val="a7"/>
    <w:uiPriority w:val="99"/>
    <w:qFormat/>
    <w:rsid w:val="001D76BC"/>
    <w:pPr>
      <w:shd w:val="clear" w:color="000000" w:fill="FFFFFF"/>
      <w:spacing w:before="100" w:beforeAutospacing="1" w:after="100" w:afterAutospacing="1"/>
      <w:jc w:val="right"/>
      <w:textAlignment w:val="center"/>
    </w:pPr>
    <w:rPr>
      <w:szCs w:val="24"/>
    </w:rPr>
  </w:style>
  <w:style w:type="paragraph" w:customStyle="1" w:styleId="xl4465">
    <w:name w:val="xl4465"/>
    <w:basedOn w:val="a7"/>
    <w:uiPriority w:val="99"/>
    <w:qFormat/>
    <w:rsid w:val="001D76BC"/>
    <w:pPr>
      <w:shd w:val="clear" w:color="000000" w:fill="FFFFFF"/>
      <w:spacing w:before="100" w:beforeAutospacing="1" w:after="100" w:afterAutospacing="1"/>
      <w:textAlignment w:val="center"/>
    </w:pPr>
    <w:rPr>
      <w:b/>
      <w:bCs/>
      <w:szCs w:val="24"/>
    </w:rPr>
  </w:style>
  <w:style w:type="paragraph" w:customStyle="1" w:styleId="xl4466">
    <w:name w:val="xl4466"/>
    <w:basedOn w:val="a7"/>
    <w:uiPriority w:val="99"/>
    <w:qFormat/>
    <w:rsid w:val="001D76BC"/>
    <w:pPr>
      <w:shd w:val="clear" w:color="000000" w:fill="FFFFFF"/>
      <w:spacing w:before="100" w:beforeAutospacing="1" w:after="100" w:afterAutospacing="1"/>
      <w:jc w:val="center"/>
      <w:textAlignment w:val="center"/>
    </w:pPr>
    <w:rPr>
      <w:szCs w:val="24"/>
    </w:rPr>
  </w:style>
  <w:style w:type="paragraph" w:customStyle="1" w:styleId="xl4467">
    <w:name w:val="xl4467"/>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468">
    <w:name w:val="xl44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469">
    <w:name w:val="xl4469"/>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470">
    <w:name w:val="xl447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1">
    <w:name w:val="xl447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472">
    <w:name w:val="xl44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3">
    <w:name w:val="xl44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4">
    <w:name w:val="xl44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75">
    <w:name w:val="xl44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6">
    <w:name w:val="xl447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477">
    <w:name w:val="xl44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478">
    <w:name w:val="xl44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479">
    <w:name w:val="xl44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480">
    <w:name w:val="xl44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1">
    <w:name w:val="xl44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2">
    <w:name w:val="xl44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483">
    <w:name w:val="xl44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484">
    <w:name w:val="xl44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5">
    <w:name w:val="xl44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486">
    <w:name w:val="xl44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487">
    <w:name w:val="xl44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88">
    <w:name w:val="xl44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89">
    <w:name w:val="xl44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490">
    <w:name w:val="xl449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91">
    <w:name w:val="xl44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2">
    <w:name w:val="xl44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3">
    <w:name w:val="xl44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4">
    <w:name w:val="xl44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5">
    <w:name w:val="xl449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6">
    <w:name w:val="xl44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497">
    <w:name w:val="xl44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498">
    <w:name w:val="xl44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499">
    <w:name w:val="xl449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0">
    <w:name w:val="xl450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1">
    <w:name w:val="xl450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02">
    <w:name w:val="xl450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03">
    <w:name w:val="xl450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504">
    <w:name w:val="xl450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05">
    <w:name w:val="xl450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506">
    <w:name w:val="xl450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507">
    <w:name w:val="xl450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508">
    <w:name w:val="xl450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09">
    <w:name w:val="xl450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10">
    <w:name w:val="xl451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11">
    <w:name w:val="xl451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12">
    <w:name w:val="xl45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13">
    <w:name w:val="xl45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514">
    <w:name w:val="xl451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15">
    <w:name w:val="xl45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16">
    <w:name w:val="xl4516"/>
    <w:basedOn w:val="a7"/>
    <w:uiPriority w:val="99"/>
    <w:qFormat/>
    <w:rsid w:val="001D76BC"/>
    <w:pPr>
      <w:shd w:val="clear" w:color="000000" w:fill="FF0000"/>
      <w:spacing w:before="100" w:beforeAutospacing="1" w:after="100" w:afterAutospacing="1"/>
      <w:textAlignment w:val="center"/>
    </w:pPr>
    <w:rPr>
      <w:color w:val="FF0000"/>
      <w:szCs w:val="24"/>
    </w:rPr>
  </w:style>
  <w:style w:type="paragraph" w:customStyle="1" w:styleId="xl4517">
    <w:name w:val="xl4517"/>
    <w:basedOn w:val="a7"/>
    <w:uiPriority w:val="99"/>
    <w:qFormat/>
    <w:rsid w:val="001D76BC"/>
    <w:pPr>
      <w:shd w:val="clear" w:color="000000" w:fill="FFFFFF"/>
      <w:spacing w:before="100" w:beforeAutospacing="1" w:after="100" w:afterAutospacing="1"/>
      <w:textAlignment w:val="center"/>
    </w:pPr>
    <w:rPr>
      <w:color w:val="FF0000"/>
      <w:szCs w:val="24"/>
    </w:rPr>
  </w:style>
  <w:style w:type="paragraph" w:customStyle="1" w:styleId="xl4518">
    <w:name w:val="xl4518"/>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4519">
    <w:name w:val="xl451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Cs w:val="24"/>
    </w:rPr>
  </w:style>
  <w:style w:type="paragraph" w:customStyle="1" w:styleId="xl4520">
    <w:name w:val="xl4520"/>
    <w:basedOn w:val="a7"/>
    <w:uiPriority w:val="99"/>
    <w:qFormat/>
    <w:rsid w:val="001D76BC"/>
    <w:pPr>
      <w:pBdr>
        <w:top w:val="single" w:sz="4" w:space="0" w:color="auto"/>
        <w:bottom w:val="single" w:sz="4" w:space="0" w:color="auto"/>
      </w:pBdr>
      <w:spacing w:before="100" w:beforeAutospacing="1" w:after="100" w:afterAutospacing="1"/>
      <w:textAlignment w:val="center"/>
    </w:pPr>
    <w:rPr>
      <w:b/>
      <w:bCs/>
      <w:color w:val="FF0000"/>
      <w:szCs w:val="24"/>
    </w:rPr>
  </w:style>
  <w:style w:type="paragraph" w:customStyle="1" w:styleId="xl4521">
    <w:name w:val="xl4521"/>
    <w:basedOn w:val="a7"/>
    <w:uiPriority w:val="99"/>
    <w:qFormat/>
    <w:rsid w:val="001D76BC"/>
    <w:pPr>
      <w:pBdr>
        <w:top w:val="single" w:sz="4" w:space="0" w:color="auto"/>
        <w:bottom w:val="single" w:sz="4" w:space="0" w:color="auto"/>
        <w:right w:val="single" w:sz="4" w:space="0" w:color="auto"/>
      </w:pBdr>
      <w:spacing w:before="100" w:beforeAutospacing="1" w:after="100" w:afterAutospacing="1"/>
      <w:textAlignment w:val="center"/>
    </w:pPr>
    <w:rPr>
      <w:b/>
      <w:bCs/>
      <w:color w:val="FF0000"/>
      <w:szCs w:val="24"/>
    </w:rPr>
  </w:style>
  <w:style w:type="paragraph" w:customStyle="1" w:styleId="xl4522">
    <w:name w:val="xl4522"/>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523">
    <w:name w:val="xl4523"/>
    <w:basedOn w:val="a7"/>
    <w:uiPriority w:val="99"/>
    <w:qFormat/>
    <w:rsid w:val="001D76BC"/>
    <w:pPr>
      <w:shd w:val="clear" w:color="000000" w:fill="FFFFFF"/>
      <w:spacing w:before="100" w:beforeAutospacing="1" w:after="100" w:afterAutospacing="1"/>
      <w:jc w:val="center"/>
      <w:textAlignment w:val="center"/>
    </w:pPr>
    <w:rPr>
      <w:b/>
      <w:bCs/>
      <w:color w:val="FF0000"/>
      <w:szCs w:val="24"/>
    </w:rPr>
  </w:style>
  <w:style w:type="paragraph" w:customStyle="1" w:styleId="xl4524">
    <w:name w:val="xl4524"/>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25">
    <w:name w:val="xl4525"/>
    <w:basedOn w:val="a7"/>
    <w:uiPriority w:val="99"/>
    <w:qFormat/>
    <w:rsid w:val="001D76B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526">
    <w:name w:val="xl452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27">
    <w:name w:val="xl45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28">
    <w:name w:val="xl45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29">
    <w:name w:val="xl45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30">
    <w:name w:val="xl45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531">
    <w:name w:val="xl453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2">
    <w:name w:val="xl45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3">
    <w:name w:val="xl453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34">
    <w:name w:val="xl453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535">
    <w:name w:val="xl4535"/>
    <w:basedOn w:val="a7"/>
    <w:uiPriority w:val="99"/>
    <w:qFormat/>
    <w:rsid w:val="001D76BC"/>
    <w:pPr>
      <w:shd w:val="clear" w:color="000000" w:fill="92D050"/>
      <w:spacing w:before="100" w:beforeAutospacing="1" w:after="100" w:afterAutospacing="1"/>
      <w:textAlignment w:val="center"/>
    </w:pPr>
    <w:rPr>
      <w:szCs w:val="24"/>
    </w:rPr>
  </w:style>
  <w:style w:type="paragraph" w:customStyle="1" w:styleId="xl4536">
    <w:name w:val="xl45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Cs w:val="24"/>
    </w:rPr>
  </w:style>
  <w:style w:type="paragraph" w:customStyle="1" w:styleId="xl4537">
    <w:name w:val="xl45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Cs w:val="24"/>
    </w:rPr>
  </w:style>
  <w:style w:type="paragraph" w:customStyle="1" w:styleId="xl4538">
    <w:name w:val="xl45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Cs w:val="24"/>
    </w:rPr>
  </w:style>
  <w:style w:type="paragraph" w:customStyle="1" w:styleId="xl4539">
    <w:name w:val="xl45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Cs w:val="24"/>
    </w:rPr>
  </w:style>
  <w:style w:type="paragraph" w:customStyle="1" w:styleId="xl4540">
    <w:name w:val="xl4540"/>
    <w:basedOn w:val="a7"/>
    <w:uiPriority w:val="99"/>
    <w:qFormat/>
    <w:rsid w:val="001D76BC"/>
    <w:pPr>
      <w:shd w:val="clear" w:color="000000" w:fill="B7DEE8"/>
      <w:spacing w:before="100" w:beforeAutospacing="1" w:after="100" w:afterAutospacing="1"/>
      <w:textAlignment w:val="center"/>
    </w:pPr>
    <w:rPr>
      <w:szCs w:val="24"/>
    </w:rPr>
  </w:style>
  <w:style w:type="paragraph" w:customStyle="1" w:styleId="xl4541">
    <w:name w:val="xl45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2">
    <w:name w:val="xl454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3">
    <w:name w:val="xl45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4">
    <w:name w:val="xl45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5">
    <w:name w:val="xl45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546">
    <w:name w:val="xl45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7">
    <w:name w:val="xl45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48">
    <w:name w:val="xl4548"/>
    <w:basedOn w:val="a7"/>
    <w:uiPriority w:val="99"/>
    <w:qFormat/>
    <w:rsid w:val="001D76BC"/>
    <w:pPr>
      <w:shd w:val="clear" w:color="000000" w:fill="FFFFFF"/>
      <w:spacing w:before="100" w:beforeAutospacing="1" w:after="100" w:afterAutospacing="1"/>
      <w:textAlignment w:val="center"/>
    </w:pPr>
    <w:rPr>
      <w:szCs w:val="24"/>
    </w:rPr>
  </w:style>
  <w:style w:type="paragraph" w:customStyle="1" w:styleId="xl4549">
    <w:name w:val="xl45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Cs w:val="24"/>
    </w:rPr>
  </w:style>
  <w:style w:type="paragraph" w:customStyle="1" w:styleId="xl4550">
    <w:name w:val="xl45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1">
    <w:name w:val="xl45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2">
    <w:name w:val="xl455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3">
    <w:name w:val="xl45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4">
    <w:name w:val="xl455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5">
    <w:name w:val="xl455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6">
    <w:name w:val="xl45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7">
    <w:name w:val="xl455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58">
    <w:name w:val="xl455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59">
    <w:name w:val="xl4559"/>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0">
    <w:name w:val="xl456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1">
    <w:name w:val="xl456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2">
    <w:name w:val="xl456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3">
    <w:name w:val="xl456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4">
    <w:name w:val="xl456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5">
    <w:name w:val="xl456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6">
    <w:name w:val="xl456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7">
    <w:name w:val="xl456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68">
    <w:name w:val="xl45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69">
    <w:name w:val="xl45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70">
    <w:name w:val="xl457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1">
    <w:name w:val="xl457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2">
    <w:name w:val="xl457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3">
    <w:name w:val="xl457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4">
    <w:name w:val="xl45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75">
    <w:name w:val="xl457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6">
    <w:name w:val="xl457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577">
    <w:name w:val="xl457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78">
    <w:name w:val="xl45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Cs w:val="24"/>
    </w:rPr>
  </w:style>
  <w:style w:type="paragraph" w:customStyle="1" w:styleId="xl4579">
    <w:name w:val="xl457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0">
    <w:name w:val="xl458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1">
    <w:name w:val="xl458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2">
    <w:name w:val="xl458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3">
    <w:name w:val="xl458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84">
    <w:name w:val="xl45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5">
    <w:name w:val="xl45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6">
    <w:name w:val="xl45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587">
    <w:name w:val="xl458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88">
    <w:name w:val="xl458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89">
    <w:name w:val="xl45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0">
    <w:name w:val="xl459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1">
    <w:name w:val="xl459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2">
    <w:name w:val="xl459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3">
    <w:name w:val="xl459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4">
    <w:name w:val="xl459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595">
    <w:name w:val="xl4595"/>
    <w:basedOn w:val="a7"/>
    <w:uiPriority w:val="99"/>
    <w:qFormat/>
    <w:rsid w:val="001D76BC"/>
    <w:pPr>
      <w:spacing w:before="100" w:beforeAutospacing="1" w:after="100" w:afterAutospacing="1"/>
      <w:textAlignment w:val="center"/>
    </w:pPr>
    <w:rPr>
      <w:szCs w:val="24"/>
    </w:rPr>
  </w:style>
  <w:style w:type="paragraph" w:customStyle="1" w:styleId="xl4596">
    <w:name w:val="xl459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97">
    <w:name w:val="xl4597"/>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598">
    <w:name w:val="xl459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599">
    <w:name w:val="xl45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0">
    <w:name w:val="xl46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1">
    <w:name w:val="xl460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2">
    <w:name w:val="xl460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03">
    <w:name w:val="xl4603"/>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604">
    <w:name w:val="xl4604"/>
    <w:basedOn w:val="a7"/>
    <w:uiPriority w:val="99"/>
    <w:qFormat/>
    <w:rsid w:val="001D76BC"/>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605">
    <w:name w:val="xl4605"/>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6">
    <w:name w:val="xl4606"/>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07">
    <w:name w:val="xl4607"/>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608">
    <w:name w:val="xl46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4609">
    <w:name w:val="xl460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10">
    <w:name w:val="xl46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611">
    <w:name w:val="xl461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12">
    <w:name w:val="xl461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Cs w:val="24"/>
    </w:rPr>
  </w:style>
  <w:style w:type="paragraph" w:customStyle="1" w:styleId="xl4613">
    <w:name w:val="xl46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14">
    <w:name w:val="xl46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15">
    <w:name w:val="xl461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4"/>
    </w:rPr>
  </w:style>
  <w:style w:type="paragraph" w:customStyle="1" w:styleId="xl4616">
    <w:name w:val="xl461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17">
    <w:name w:val="xl46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618">
    <w:name w:val="xl46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4619">
    <w:name w:val="xl461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20">
    <w:name w:val="xl46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21">
    <w:name w:val="xl46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Cs w:val="24"/>
    </w:rPr>
  </w:style>
  <w:style w:type="paragraph" w:customStyle="1" w:styleId="xl4622">
    <w:name w:val="xl46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Cs w:val="24"/>
    </w:rPr>
  </w:style>
  <w:style w:type="paragraph" w:customStyle="1" w:styleId="xl4623">
    <w:name w:val="xl46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Cs w:val="24"/>
    </w:rPr>
  </w:style>
  <w:style w:type="paragraph" w:customStyle="1" w:styleId="xl4624">
    <w:name w:val="xl462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5">
    <w:name w:val="xl4625"/>
    <w:basedOn w:val="a7"/>
    <w:uiPriority w:val="99"/>
    <w:qFormat/>
    <w:rsid w:val="001D76B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6">
    <w:name w:val="xl46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7">
    <w:name w:val="xl46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Cs w:val="24"/>
    </w:rPr>
  </w:style>
  <w:style w:type="paragraph" w:customStyle="1" w:styleId="xl4628">
    <w:name w:val="xl46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629">
    <w:name w:val="xl46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Cs w:val="24"/>
    </w:rPr>
  </w:style>
  <w:style w:type="paragraph" w:customStyle="1" w:styleId="xl4630">
    <w:name w:val="xl46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631">
    <w:name w:val="xl46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Cs w:val="24"/>
    </w:rPr>
  </w:style>
  <w:style w:type="paragraph" w:customStyle="1" w:styleId="xl4632">
    <w:name w:val="xl463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Cs w:val="24"/>
    </w:rPr>
  </w:style>
  <w:style w:type="paragraph" w:customStyle="1" w:styleId="xl4633">
    <w:name w:val="xl46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Cs w:val="24"/>
    </w:rPr>
  </w:style>
  <w:style w:type="paragraph" w:customStyle="1" w:styleId="xl4634">
    <w:name w:val="xl463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Cs w:val="24"/>
    </w:rPr>
  </w:style>
  <w:style w:type="paragraph" w:customStyle="1" w:styleId="xl4635">
    <w:name w:val="xl46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Cs w:val="24"/>
    </w:rPr>
  </w:style>
  <w:style w:type="paragraph" w:customStyle="1" w:styleId="xl4636">
    <w:name w:val="xl46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Cs w:val="24"/>
    </w:rPr>
  </w:style>
  <w:style w:type="paragraph" w:customStyle="1" w:styleId="xl4637">
    <w:name w:val="xl46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Cs w:val="24"/>
    </w:rPr>
  </w:style>
  <w:style w:type="paragraph" w:customStyle="1" w:styleId="xl4638">
    <w:name w:val="xl46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39">
    <w:name w:val="xl46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40">
    <w:name w:val="xl4640"/>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41">
    <w:name w:val="xl46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42">
    <w:name w:val="xl464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4643">
    <w:name w:val="xl464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44">
    <w:name w:val="xl46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5">
    <w:name w:val="xl46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6">
    <w:name w:val="xl46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Cs w:val="24"/>
    </w:rPr>
  </w:style>
  <w:style w:type="paragraph" w:customStyle="1" w:styleId="xl4647">
    <w:name w:val="xl46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648">
    <w:name w:val="xl46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49">
    <w:name w:val="xl46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50">
    <w:name w:val="xl4650"/>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1">
    <w:name w:val="xl4651"/>
    <w:basedOn w:val="a7"/>
    <w:uiPriority w:val="99"/>
    <w:qFormat/>
    <w:rsid w:val="001D76B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652">
    <w:name w:val="xl4652"/>
    <w:basedOn w:val="a7"/>
    <w:uiPriority w:val="99"/>
    <w:qFormat/>
    <w:rsid w:val="001D76B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653">
    <w:name w:val="xl4653"/>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654">
    <w:name w:val="xl465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5">
    <w:name w:val="xl4655"/>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6">
    <w:name w:val="xl465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Cs w:val="24"/>
    </w:rPr>
  </w:style>
  <w:style w:type="paragraph" w:customStyle="1" w:styleId="xl4657">
    <w:name w:val="xl465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Cs w:val="24"/>
    </w:rPr>
  </w:style>
  <w:style w:type="paragraph" w:customStyle="1" w:styleId="xl4658">
    <w:name w:val="xl465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59">
    <w:name w:val="xl465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660">
    <w:name w:val="xl4660"/>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61">
    <w:name w:val="xl466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Cs w:val="24"/>
    </w:rPr>
  </w:style>
  <w:style w:type="paragraph" w:customStyle="1" w:styleId="xl4662">
    <w:name w:val="xl466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63">
    <w:name w:val="xl466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664">
    <w:name w:val="xl466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65">
    <w:name w:val="xl4665"/>
    <w:basedOn w:val="a7"/>
    <w:uiPriority w:val="99"/>
    <w:qFormat/>
    <w:rsid w:val="001D76BC"/>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4666">
    <w:name w:val="xl466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67">
    <w:name w:val="xl466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Cs w:val="24"/>
    </w:rPr>
  </w:style>
  <w:style w:type="paragraph" w:customStyle="1" w:styleId="xl4668">
    <w:name w:val="xl466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69">
    <w:name w:val="xl466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Cs w:val="24"/>
    </w:rPr>
  </w:style>
  <w:style w:type="paragraph" w:customStyle="1" w:styleId="xl4670">
    <w:name w:val="xl4670"/>
    <w:basedOn w:val="a7"/>
    <w:uiPriority w:val="99"/>
    <w:qFormat/>
    <w:rsid w:val="001D76B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71">
    <w:name w:val="xl4671"/>
    <w:basedOn w:val="a7"/>
    <w:uiPriority w:val="99"/>
    <w:qFormat/>
    <w:rsid w:val="001D76B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Cs w:val="24"/>
    </w:rPr>
  </w:style>
  <w:style w:type="paragraph" w:customStyle="1" w:styleId="xl4672">
    <w:name w:val="xl467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73">
    <w:name w:val="xl467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rPr>
  </w:style>
  <w:style w:type="paragraph" w:customStyle="1" w:styleId="xl4674">
    <w:name w:val="xl467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rPr>
  </w:style>
  <w:style w:type="paragraph" w:customStyle="1" w:styleId="xl4675">
    <w:name w:val="xl467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76">
    <w:name w:val="xl4676"/>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4677">
    <w:name w:val="xl467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78">
    <w:name w:val="xl467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79">
    <w:name w:val="xl467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0">
    <w:name w:val="xl468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4681">
    <w:name w:val="xl468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2">
    <w:name w:val="xl468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3">
    <w:name w:val="xl4683"/>
    <w:basedOn w:val="a7"/>
    <w:uiPriority w:val="99"/>
    <w:qFormat/>
    <w:rsid w:val="001D76BC"/>
    <w:pPr>
      <w:shd w:val="clear" w:color="000000" w:fill="FFFFFF"/>
      <w:spacing w:before="100" w:beforeAutospacing="1" w:after="100" w:afterAutospacing="1"/>
      <w:textAlignment w:val="center"/>
    </w:pPr>
    <w:rPr>
      <w:i/>
      <w:iCs/>
      <w:szCs w:val="24"/>
    </w:rPr>
  </w:style>
  <w:style w:type="paragraph" w:customStyle="1" w:styleId="xl4684">
    <w:name w:val="xl468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685">
    <w:name w:val="xl468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6">
    <w:name w:val="xl468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7">
    <w:name w:val="xl4687"/>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88">
    <w:name w:val="xl468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689">
    <w:name w:val="xl4689"/>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690">
    <w:name w:val="xl4690"/>
    <w:basedOn w:val="a7"/>
    <w:uiPriority w:val="99"/>
    <w:qFormat/>
    <w:rsid w:val="001D76BC"/>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91">
    <w:name w:val="xl469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692">
    <w:name w:val="xl469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3">
    <w:name w:val="xl469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Cs w:val="24"/>
    </w:rPr>
  </w:style>
  <w:style w:type="paragraph" w:customStyle="1" w:styleId="xl4694">
    <w:name w:val="xl469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5">
    <w:name w:val="xl4695"/>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6">
    <w:name w:val="xl469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7">
    <w:name w:val="xl469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8">
    <w:name w:val="xl4698"/>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699">
    <w:name w:val="xl469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Cs w:val="24"/>
    </w:rPr>
  </w:style>
  <w:style w:type="paragraph" w:customStyle="1" w:styleId="xl4700">
    <w:name w:val="xl470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01">
    <w:name w:val="xl4701"/>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02">
    <w:name w:val="xl4702"/>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03">
    <w:name w:val="xl4703"/>
    <w:basedOn w:val="a7"/>
    <w:uiPriority w:val="99"/>
    <w:qFormat/>
    <w:rsid w:val="001D76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4">
    <w:name w:val="xl4704"/>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5">
    <w:name w:val="xl4705"/>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6">
    <w:name w:val="xl4706"/>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7">
    <w:name w:val="xl4707"/>
    <w:basedOn w:val="a7"/>
    <w:uiPriority w:val="99"/>
    <w:qFormat/>
    <w:rsid w:val="001D76BC"/>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8">
    <w:name w:val="xl4708"/>
    <w:basedOn w:val="a7"/>
    <w:uiPriority w:val="99"/>
    <w:qFormat/>
    <w:rsid w:val="001D7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09">
    <w:name w:val="xl4709"/>
    <w:basedOn w:val="a7"/>
    <w:uiPriority w:val="99"/>
    <w:qFormat/>
    <w:rsid w:val="001D76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710">
    <w:name w:val="xl471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711">
    <w:name w:val="xl4711"/>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Cs w:val="24"/>
    </w:rPr>
  </w:style>
  <w:style w:type="paragraph" w:customStyle="1" w:styleId="xl4712">
    <w:name w:val="xl4712"/>
    <w:basedOn w:val="a7"/>
    <w:uiPriority w:val="99"/>
    <w:qFormat/>
    <w:rsid w:val="001D76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4713">
    <w:name w:val="xl471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4">
    <w:name w:val="xl471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Cs w:val="24"/>
    </w:rPr>
  </w:style>
  <w:style w:type="paragraph" w:customStyle="1" w:styleId="xl4715">
    <w:name w:val="xl471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6">
    <w:name w:val="xl471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Cs w:val="24"/>
    </w:rPr>
  </w:style>
  <w:style w:type="paragraph" w:customStyle="1" w:styleId="xl4717">
    <w:name w:val="xl471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Cs w:val="24"/>
    </w:rPr>
  </w:style>
  <w:style w:type="paragraph" w:customStyle="1" w:styleId="xl4718">
    <w:name w:val="xl4718"/>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4719">
    <w:name w:val="xl4719"/>
    <w:basedOn w:val="a7"/>
    <w:uiPriority w:val="99"/>
    <w:qFormat/>
    <w:rsid w:val="001D76BC"/>
    <w:pPr>
      <w:shd w:val="clear" w:color="000000" w:fill="FFFFFF"/>
      <w:spacing w:before="100" w:beforeAutospacing="1" w:after="100" w:afterAutospacing="1"/>
      <w:textAlignment w:val="center"/>
    </w:pPr>
    <w:rPr>
      <w:b/>
      <w:bCs/>
      <w:i/>
      <w:iCs/>
      <w:szCs w:val="24"/>
    </w:rPr>
  </w:style>
  <w:style w:type="paragraph" w:customStyle="1" w:styleId="xl4720">
    <w:name w:val="xl472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1">
    <w:name w:val="xl472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Cs w:val="24"/>
    </w:rPr>
  </w:style>
  <w:style w:type="paragraph" w:customStyle="1" w:styleId="xl4722">
    <w:name w:val="xl472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3">
    <w:name w:val="xl472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Cs w:val="24"/>
    </w:rPr>
  </w:style>
  <w:style w:type="paragraph" w:customStyle="1" w:styleId="xl4724">
    <w:name w:val="xl472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4725">
    <w:name w:val="xl472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Cs w:val="24"/>
    </w:rPr>
  </w:style>
  <w:style w:type="paragraph" w:customStyle="1" w:styleId="xl4726">
    <w:name w:val="xl472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Cs w:val="24"/>
    </w:rPr>
  </w:style>
  <w:style w:type="paragraph" w:customStyle="1" w:styleId="xl4727">
    <w:name w:val="xl472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Cs w:val="24"/>
    </w:rPr>
  </w:style>
  <w:style w:type="paragraph" w:customStyle="1" w:styleId="xl4728">
    <w:name w:val="xl472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Cs w:val="24"/>
    </w:rPr>
  </w:style>
  <w:style w:type="paragraph" w:customStyle="1" w:styleId="xl4729">
    <w:name w:val="xl472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Cs w:val="24"/>
    </w:rPr>
  </w:style>
  <w:style w:type="paragraph" w:customStyle="1" w:styleId="xl4730">
    <w:name w:val="xl473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31">
    <w:name w:val="xl473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4732">
    <w:name w:val="xl4732"/>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4"/>
    </w:rPr>
  </w:style>
  <w:style w:type="paragraph" w:customStyle="1" w:styleId="xl4733">
    <w:name w:val="xl473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4">
    <w:name w:val="xl4734"/>
    <w:basedOn w:val="a7"/>
    <w:uiPriority w:val="99"/>
    <w:qFormat/>
    <w:rsid w:val="001D76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4735">
    <w:name w:val="xl473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6">
    <w:name w:val="xl473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4737">
    <w:name w:val="xl473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Cs w:val="24"/>
    </w:rPr>
  </w:style>
  <w:style w:type="paragraph" w:customStyle="1" w:styleId="xl4738">
    <w:name w:val="xl473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Cs w:val="24"/>
    </w:rPr>
  </w:style>
  <w:style w:type="paragraph" w:customStyle="1" w:styleId="xl4739">
    <w:name w:val="xl473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740">
    <w:name w:val="xl474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Cs w:val="24"/>
    </w:rPr>
  </w:style>
  <w:style w:type="paragraph" w:customStyle="1" w:styleId="xl4741">
    <w:name w:val="xl474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2">
    <w:name w:val="xl4742"/>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3">
    <w:name w:val="xl4743"/>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4">
    <w:name w:val="xl4744"/>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5">
    <w:name w:val="xl4745"/>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Cs w:val="24"/>
    </w:rPr>
  </w:style>
  <w:style w:type="paragraph" w:customStyle="1" w:styleId="xl4746">
    <w:name w:val="xl4746"/>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7">
    <w:name w:val="xl4747"/>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48">
    <w:name w:val="xl4748"/>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4749">
    <w:name w:val="xl4749"/>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750">
    <w:name w:val="xl4750"/>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4751">
    <w:name w:val="xl4751"/>
    <w:basedOn w:val="a7"/>
    <w:uiPriority w:val="99"/>
    <w:qFormat/>
    <w:rsid w:val="001D76B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Cs w:val="24"/>
    </w:rPr>
  </w:style>
  <w:style w:type="character" w:customStyle="1" w:styleId="4f">
    <w:name w:val="Неразрешенное упоминание4"/>
    <w:basedOn w:val="a8"/>
    <w:uiPriority w:val="99"/>
    <w:semiHidden/>
    <w:unhideWhenUsed/>
    <w:rsid w:val="001D76BC"/>
    <w:rPr>
      <w:color w:val="605E5C"/>
      <w:shd w:val="clear" w:color="auto" w:fill="E1DFDD"/>
    </w:rPr>
  </w:style>
  <w:style w:type="numbering" w:customStyle="1" w:styleId="05">
    <w:name w:val="0.5 Список Заг."/>
    <w:uiPriority w:val="99"/>
    <w:rsid w:val="001D76BC"/>
    <w:pPr>
      <w:numPr>
        <w:numId w:val="41"/>
      </w:numPr>
    </w:pPr>
  </w:style>
  <w:style w:type="paragraph" w:customStyle="1" w:styleId="11">
    <w:name w:val="1.1 Заг. Частей"/>
    <w:basedOn w:val="a7"/>
    <w:next w:val="12"/>
    <w:uiPriority w:val="99"/>
    <w:qFormat/>
    <w:rsid w:val="001D76BC"/>
    <w:pPr>
      <w:widowControl w:val="0"/>
      <w:numPr>
        <w:numId w:val="42"/>
      </w:numPr>
      <w:spacing w:before="6600" w:after="120" w:line="300" w:lineRule="auto"/>
      <w:ind w:left="709" w:right="709"/>
      <w:jc w:val="center"/>
      <w:outlineLvl w:val="0"/>
    </w:pPr>
    <w:rPr>
      <w:b/>
      <w:iCs/>
      <w:caps/>
      <w:snapToGrid w:val="0"/>
      <w:spacing w:val="20"/>
      <w:lang w:eastAsia="ja-JP"/>
    </w:rPr>
  </w:style>
  <w:style w:type="paragraph" w:customStyle="1" w:styleId="12">
    <w:name w:val="1.2 Заг. Глав"/>
    <w:next w:val="13"/>
    <w:uiPriority w:val="99"/>
    <w:qFormat/>
    <w:rsid w:val="001D76BC"/>
    <w:pPr>
      <w:keepNext/>
      <w:keepLines/>
      <w:pageBreakBefore/>
      <w:numPr>
        <w:ilvl w:val="1"/>
        <w:numId w:val="42"/>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7"/>
    <w:uiPriority w:val="99"/>
    <w:qFormat/>
    <w:rsid w:val="001D76BC"/>
    <w:pPr>
      <w:keepNext/>
      <w:keepLines/>
      <w:numPr>
        <w:ilvl w:val="2"/>
        <w:numId w:val="42"/>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7"/>
    <w:link w:val="150"/>
    <w:uiPriority w:val="99"/>
    <w:qFormat/>
    <w:rsid w:val="001D76BC"/>
    <w:pPr>
      <w:keepNext/>
      <w:keepLines/>
      <w:numPr>
        <w:ilvl w:val="4"/>
        <w:numId w:val="42"/>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7"/>
    <w:uiPriority w:val="99"/>
    <w:qFormat/>
    <w:rsid w:val="001D76BC"/>
    <w:pPr>
      <w:keepNext/>
      <w:keepLines/>
      <w:numPr>
        <w:ilvl w:val="5"/>
        <w:numId w:val="42"/>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1D76BC"/>
    <w:pPr>
      <w:keepLines/>
      <w:numPr>
        <w:ilvl w:val="6"/>
        <w:numId w:val="42"/>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1D76BC"/>
    <w:pPr>
      <w:keepNext/>
      <w:keepLines/>
      <w:numPr>
        <w:ilvl w:val="7"/>
        <w:numId w:val="42"/>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9">
    <w:name w:val="в таблице1"/>
    <w:basedOn w:val="a7"/>
    <w:link w:val="1ffffa"/>
    <w:qFormat/>
    <w:rsid w:val="001D76BC"/>
    <w:pPr>
      <w:jc w:val="center"/>
    </w:pPr>
    <w:rPr>
      <w:szCs w:val="24"/>
    </w:rPr>
  </w:style>
  <w:style w:type="character" w:customStyle="1" w:styleId="1ffffa">
    <w:name w:val="в таблице1 Знак"/>
    <w:basedOn w:val="a8"/>
    <w:link w:val="1ffff9"/>
    <w:rsid w:val="001D76BC"/>
    <w:rPr>
      <w:rFonts w:ascii="Times New Roman" w:eastAsia="Times New Roman" w:hAnsi="Times New Roman" w:cs="Times New Roman"/>
      <w:sz w:val="24"/>
      <w:szCs w:val="24"/>
      <w:lang w:eastAsia="ru-RU"/>
    </w:rPr>
  </w:style>
  <w:style w:type="table" w:customStyle="1" w:styleId="3176">
    <w:name w:val="Сетка таблицы3176"/>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1D76B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1D76BC"/>
    <w:pPr>
      <w:keepNext/>
      <w:jc w:val="right"/>
    </w:pPr>
    <w:rPr>
      <w:b/>
      <w:bCs/>
      <w:szCs w:val="24"/>
      <w:lang w:val="tt-RU"/>
    </w:rPr>
  </w:style>
  <w:style w:type="character" w:customStyle="1" w:styleId="1ffffc">
    <w:name w:val="Таблица1 Знак"/>
    <w:basedOn w:val="a8"/>
    <w:link w:val="1ffffb"/>
    <w:rsid w:val="001D76BC"/>
    <w:rPr>
      <w:rFonts w:ascii="Times New Roman" w:eastAsia="Times New Roman" w:hAnsi="Times New Roman" w:cs="Times New Roman"/>
      <w:b/>
      <w:bCs/>
      <w:sz w:val="24"/>
      <w:szCs w:val="24"/>
      <w:lang w:val="tt-RU" w:eastAsia="ru-RU"/>
    </w:rPr>
  </w:style>
  <w:style w:type="paragraph" w:customStyle="1" w:styleId="a4">
    <w:name w:val="Табличный_нумерованный"/>
    <w:basedOn w:val="a7"/>
    <w:link w:val="affffffffffffb"/>
    <w:qFormat/>
    <w:rsid w:val="001D76BC"/>
    <w:pPr>
      <w:numPr>
        <w:numId w:val="43"/>
      </w:numPr>
      <w:spacing w:line="360" w:lineRule="auto"/>
    </w:pPr>
    <w:rPr>
      <w:szCs w:val="24"/>
    </w:rPr>
  </w:style>
  <w:style w:type="character" w:customStyle="1" w:styleId="affffffffffffb">
    <w:name w:val="Табличный_нумерованный Знак"/>
    <w:link w:val="a4"/>
    <w:rsid w:val="001D76BC"/>
    <w:rPr>
      <w:rFonts w:ascii="Times New Roman" w:hAnsi="Times New Roman"/>
      <w:sz w:val="24"/>
      <w:szCs w:val="24"/>
    </w:rPr>
  </w:style>
  <w:style w:type="character" w:customStyle="1" w:styleId="affc">
    <w:name w:val="Таблица Знак"/>
    <w:link w:val="affb"/>
    <w:uiPriority w:val="1"/>
    <w:locked/>
    <w:rsid w:val="001D76BC"/>
    <w:rPr>
      <w:rFonts w:ascii="Arial" w:eastAsia="Times New Roman" w:hAnsi="Arial" w:cs="Times New Roman"/>
      <w:sz w:val="20"/>
      <w:szCs w:val="20"/>
      <w:lang w:eastAsia="ru-RU"/>
    </w:rPr>
  </w:style>
  <w:style w:type="paragraph" w:customStyle="1" w:styleId="a0">
    <w:name w:val="Список нумерованный"/>
    <w:basedOn w:val="a7"/>
    <w:qFormat/>
    <w:rsid w:val="001D76BC"/>
    <w:pPr>
      <w:numPr>
        <w:numId w:val="44"/>
      </w:numPr>
      <w:spacing w:line="360" w:lineRule="auto"/>
    </w:pPr>
    <w:rPr>
      <w:szCs w:val="24"/>
    </w:rPr>
  </w:style>
  <w:style w:type="paragraph" w:customStyle="1" w:styleId="00">
    <w:name w:val="0.0 Текст"/>
    <w:basedOn w:val="a7"/>
    <w:link w:val="000"/>
    <w:qFormat/>
    <w:rsid w:val="001D76BC"/>
    <w:pPr>
      <w:snapToGrid w:val="0"/>
      <w:spacing w:before="40" w:after="400" w:line="300" w:lineRule="auto"/>
    </w:pPr>
  </w:style>
  <w:style w:type="character" w:customStyle="1" w:styleId="000">
    <w:name w:val="0.0 Текст Знак"/>
    <w:basedOn w:val="a8"/>
    <w:link w:val="00"/>
    <w:rsid w:val="001D76BC"/>
    <w:rPr>
      <w:rFonts w:ascii="Times New Roman" w:eastAsia="Times New Roman" w:hAnsi="Times New Roman" w:cs="Times New Roman"/>
      <w:sz w:val="24"/>
    </w:rPr>
  </w:style>
  <w:style w:type="paragraph" w:customStyle="1" w:styleId="051">
    <w:name w:val="0.5 Список 1"/>
    <w:basedOn w:val="00"/>
    <w:link w:val="0510"/>
    <w:qFormat/>
    <w:rsid w:val="001D76BC"/>
    <w:pPr>
      <w:spacing w:after="40"/>
      <w:ind w:left="1276" w:hanging="425"/>
      <w:contextualSpacing w:val="0"/>
    </w:pPr>
  </w:style>
  <w:style w:type="character" w:customStyle="1" w:styleId="0510">
    <w:name w:val="0.5 Список 1 Знак"/>
    <w:basedOn w:val="000"/>
    <w:link w:val="051"/>
    <w:rsid w:val="001D76BC"/>
    <w:rPr>
      <w:rFonts w:ascii="Times New Roman" w:eastAsia="Times New Roman" w:hAnsi="Times New Roman" w:cs="Times New Roman"/>
      <w:sz w:val="24"/>
    </w:rPr>
  </w:style>
  <w:style w:type="paragraph" w:customStyle="1" w:styleId="04-">
    <w:name w:val="0.4 Список -"/>
    <w:aliases w:val="-"/>
    <w:basedOn w:val="a7"/>
    <w:link w:val="04-0"/>
    <w:uiPriority w:val="99"/>
    <w:qFormat/>
    <w:rsid w:val="001D76BC"/>
    <w:pPr>
      <w:numPr>
        <w:numId w:val="45"/>
      </w:numPr>
      <w:snapToGrid w:val="0"/>
      <w:spacing w:after="40" w:line="300" w:lineRule="auto"/>
      <w:ind w:left="1135" w:hanging="284"/>
    </w:pPr>
  </w:style>
  <w:style w:type="character" w:customStyle="1" w:styleId="04-0">
    <w:name w:val="0.4 Список - Знак"/>
    <w:aliases w:val="- Знак"/>
    <w:basedOn w:val="a8"/>
    <w:link w:val="04-"/>
    <w:uiPriority w:val="99"/>
    <w:rsid w:val="001D76BC"/>
    <w:rPr>
      <w:rFonts w:ascii="Times New Roman" w:hAnsi="Times New Roman"/>
      <w:sz w:val="24"/>
    </w:rPr>
  </w:style>
  <w:style w:type="paragraph" w:customStyle="1" w:styleId="144">
    <w:name w:val="1.4 Заг. Подглав"/>
    <w:next w:val="00"/>
    <w:link w:val="145"/>
    <w:qFormat/>
    <w:rsid w:val="001D76BC"/>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1D76BC"/>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1D76BC"/>
    <w:pPr>
      <w:spacing w:after="40"/>
    </w:pPr>
  </w:style>
  <w:style w:type="character" w:customStyle="1" w:styleId="010">
    <w:name w:val="0.1 Пробел Знак"/>
    <w:basedOn w:val="000"/>
    <w:link w:val="01"/>
    <w:rsid w:val="001D76BC"/>
    <w:rPr>
      <w:rFonts w:ascii="Times New Roman" w:eastAsia="Times New Roman" w:hAnsi="Times New Roman" w:cs="Times New Roman"/>
      <w:sz w:val="24"/>
    </w:rPr>
  </w:style>
  <w:style w:type="paragraph" w:customStyle="1" w:styleId="340">
    <w:name w:val="3.4 Т. Центр"/>
    <w:link w:val="341"/>
    <w:qFormat/>
    <w:rsid w:val="001D76BC"/>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1D76BC"/>
    <w:rPr>
      <w:rFonts w:ascii="Times New Roman" w:eastAsia="Times New Roman" w:hAnsi="Times New Roman" w:cs="Times New Roman"/>
      <w:sz w:val="20"/>
      <w:szCs w:val="20"/>
    </w:rPr>
  </w:style>
  <w:style w:type="character" w:customStyle="1" w:styleId="300">
    <w:name w:val="3.0 Т. Наз. Знак"/>
    <w:basedOn w:val="a8"/>
    <w:link w:val="30"/>
    <w:uiPriority w:val="99"/>
    <w:rsid w:val="001D76BC"/>
    <w:rPr>
      <w:rFonts w:ascii="Times New Roman" w:eastAsia="Times New Roman" w:hAnsi="Times New Roman" w:cs="Times New Roman"/>
      <w:i/>
      <w:iCs/>
      <w:snapToGrid w:val="0"/>
      <w:spacing w:val="10"/>
      <w:sz w:val="28"/>
    </w:rPr>
  </w:style>
  <w:style w:type="paragraph" w:customStyle="1" w:styleId="330">
    <w:name w:val="3.3 Т. Слева + 0"/>
    <w:basedOn w:val="a7"/>
    <w:uiPriority w:val="99"/>
    <w:qFormat/>
    <w:rsid w:val="001D76BC"/>
    <w:pPr>
      <w:spacing w:line="360" w:lineRule="auto"/>
    </w:pPr>
    <w:rPr>
      <w:szCs w:val="24"/>
    </w:rPr>
  </w:style>
  <w:style w:type="table" w:styleId="3-3">
    <w:name w:val="Medium Grid 3 Accent 3"/>
    <w:basedOn w:val="a9"/>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1D76BC"/>
    <w:pPr>
      <w:ind w:right="142"/>
      <w:jc w:val="right"/>
    </w:pPr>
  </w:style>
  <w:style w:type="paragraph" w:customStyle="1" w:styleId="3311">
    <w:name w:val="3.31 Т. Слева + 1"/>
    <w:basedOn w:val="a7"/>
    <w:uiPriority w:val="99"/>
    <w:qFormat/>
    <w:rsid w:val="001D76BC"/>
    <w:pPr>
      <w:spacing w:line="360" w:lineRule="auto"/>
      <w:ind w:firstLine="284"/>
    </w:pPr>
    <w:rPr>
      <w:szCs w:val="24"/>
    </w:rPr>
  </w:style>
  <w:style w:type="character" w:customStyle="1" w:styleId="145">
    <w:name w:val="1.4 Заг. Подглав Знак"/>
    <w:basedOn w:val="a8"/>
    <w:link w:val="144"/>
    <w:rsid w:val="001D76BC"/>
    <w:rPr>
      <w:rFonts w:ascii="Times New Roman" w:eastAsia="Times New Roman" w:hAnsi="Times New Roman" w:cs="Times New Roman"/>
      <w:b/>
      <w:iCs/>
      <w:spacing w:val="20"/>
      <w:sz w:val="24"/>
    </w:rPr>
  </w:style>
  <w:style w:type="paragraph" w:customStyle="1" w:styleId="370">
    <w:name w:val="3.7 Слева ПШ"/>
    <w:basedOn w:val="a7"/>
    <w:link w:val="371"/>
    <w:qFormat/>
    <w:rsid w:val="001D76BC"/>
    <w:pPr>
      <w:snapToGrid w:val="0"/>
      <w:spacing w:line="360" w:lineRule="auto"/>
    </w:pPr>
  </w:style>
  <w:style w:type="character" w:customStyle="1" w:styleId="371">
    <w:name w:val="3.7 Слева ПШ Знак"/>
    <w:basedOn w:val="a8"/>
    <w:link w:val="370"/>
    <w:rsid w:val="001D76BC"/>
    <w:rPr>
      <w:rFonts w:ascii="Times New Roman" w:eastAsia="Times New Roman" w:hAnsi="Times New Roman" w:cs="Times New Roman"/>
      <w:sz w:val="24"/>
    </w:rPr>
  </w:style>
  <w:style w:type="character" w:customStyle="1" w:styleId="200">
    <w:name w:val="2.0 Наз. Рис. Знак"/>
    <w:basedOn w:val="a8"/>
    <w:link w:val="20"/>
    <w:uiPriority w:val="99"/>
    <w:rsid w:val="001D76BC"/>
    <w:rPr>
      <w:rFonts w:ascii="Times New Roman" w:eastAsia="Times New Roman" w:hAnsi="Times New Roman" w:cs="Times New Roman"/>
      <w:i/>
      <w:iCs/>
      <w:snapToGrid w:val="0"/>
      <w:spacing w:val="10"/>
      <w:sz w:val="28"/>
    </w:rPr>
  </w:style>
  <w:style w:type="paragraph" w:customStyle="1" w:styleId="03">
    <w:name w:val="0.3 Центр"/>
    <w:basedOn w:val="a7"/>
    <w:link w:val="030"/>
    <w:qFormat/>
    <w:rsid w:val="001D76BC"/>
    <w:pPr>
      <w:snapToGrid w:val="0"/>
      <w:spacing w:line="300" w:lineRule="auto"/>
      <w:jc w:val="center"/>
    </w:pPr>
    <w:rPr>
      <w:szCs w:val="24"/>
    </w:rPr>
  </w:style>
  <w:style w:type="character" w:customStyle="1" w:styleId="030">
    <w:name w:val="0.3 Центр Знак"/>
    <w:basedOn w:val="a8"/>
    <w:link w:val="03"/>
    <w:rsid w:val="001D76BC"/>
    <w:rPr>
      <w:rFonts w:ascii="Times New Roman" w:eastAsia="Times New Roman" w:hAnsi="Times New Roman" w:cs="Times New Roman"/>
      <w:sz w:val="24"/>
      <w:szCs w:val="24"/>
    </w:rPr>
  </w:style>
  <w:style w:type="paragraph" w:customStyle="1" w:styleId="31d">
    <w:name w:val="3.1 Т. Подзаг."/>
    <w:link w:val="31e"/>
    <w:qFormat/>
    <w:rsid w:val="001D76BC"/>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1D76BC"/>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qFormat/>
    <w:rsid w:val="001D76BC"/>
    <w:pPr>
      <w:widowControl w:val="0"/>
      <w:spacing w:line="300" w:lineRule="auto"/>
      <w:ind w:left="567" w:right="567"/>
      <w:jc w:val="center"/>
    </w:pPr>
    <w:rPr>
      <w:rFonts w:eastAsiaTheme="minorEastAsia"/>
      <w:b/>
      <w:caps/>
      <w:spacing w:val="10"/>
      <w:sz w:val="32"/>
      <w:szCs w:val="36"/>
    </w:rPr>
  </w:style>
  <w:style w:type="character" w:customStyle="1" w:styleId="21f3">
    <w:name w:val="2.1 Наз. записки Знак"/>
    <w:basedOn w:val="a8"/>
    <w:link w:val="21f2"/>
    <w:rsid w:val="001D76BC"/>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1D76BC"/>
    <w:rPr>
      <w:rFonts w:cstheme="minorHAnsi"/>
      <w:color w:val="000000"/>
    </w:rPr>
  </w:style>
  <w:style w:type="paragraph" w:customStyle="1" w:styleId="affffffffffffd">
    <w:name w:val="таблица"/>
    <w:basedOn w:val="a7"/>
    <w:link w:val="affffffffffffc"/>
    <w:autoRedefine/>
    <w:qFormat/>
    <w:rsid w:val="001D76BC"/>
    <w:pPr>
      <w:spacing w:line="360" w:lineRule="auto"/>
      <w:jc w:val="center"/>
    </w:pPr>
    <w:rPr>
      <w:rFonts w:asciiTheme="minorHAnsi" w:hAnsiTheme="minorHAnsi" w:cstheme="minorHAnsi"/>
      <w:color w:val="000000"/>
      <w:sz w:val="22"/>
    </w:rPr>
  </w:style>
  <w:style w:type="character" w:customStyle="1" w:styleId="FontStyle17">
    <w:name w:val="Font Style17"/>
    <w:uiPriority w:val="99"/>
    <w:rsid w:val="001D76B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1D76BC"/>
    <w:pPr>
      <w:spacing w:line="360" w:lineRule="auto"/>
      <w:ind w:firstLine="697"/>
      <w:jc w:val="right"/>
    </w:pPr>
    <w:rPr>
      <w:b/>
      <w:bCs/>
      <w:szCs w:val="24"/>
    </w:rPr>
  </w:style>
  <w:style w:type="character" w:customStyle="1" w:styleId="affffff6">
    <w:name w:val="Рисунок Знак"/>
    <w:basedOn w:val="a8"/>
    <w:link w:val="affffff5"/>
    <w:rsid w:val="001D76BC"/>
    <w:rPr>
      <w:rFonts w:ascii="Arial" w:eastAsia="Times New Roman" w:hAnsi="Arial" w:cs="Arial"/>
      <w:spacing w:val="-5"/>
      <w:sz w:val="20"/>
      <w:szCs w:val="20"/>
    </w:rPr>
  </w:style>
  <w:style w:type="paragraph" w:customStyle="1" w:styleId="affffffffffffe">
    <w:name w:val="в таблице"/>
    <w:basedOn w:val="a7"/>
    <w:link w:val="afffffffffffff"/>
    <w:qFormat/>
    <w:rsid w:val="001D76BC"/>
    <w:pPr>
      <w:framePr w:hSpace="180" w:wrap="around" w:vAnchor="text" w:hAnchor="margin" w:y="356"/>
      <w:tabs>
        <w:tab w:val="left" w:pos="3969"/>
      </w:tabs>
      <w:ind w:firstLine="6"/>
    </w:pPr>
    <w:rPr>
      <w:szCs w:val="24"/>
    </w:rPr>
  </w:style>
  <w:style w:type="paragraph" w:customStyle="1" w:styleId="afffffffffffff0">
    <w:name w:val="табличн заголовок"/>
    <w:basedOn w:val="a7"/>
    <w:link w:val="afffffffffffff1"/>
    <w:qFormat/>
    <w:rsid w:val="001D76BC"/>
    <w:pPr>
      <w:framePr w:hSpace="180" w:wrap="around" w:vAnchor="text" w:hAnchor="margin" w:y="356"/>
      <w:tabs>
        <w:tab w:val="left" w:pos="3969"/>
      </w:tabs>
      <w:jc w:val="center"/>
    </w:pPr>
    <w:rPr>
      <w:b/>
      <w:szCs w:val="24"/>
    </w:rPr>
  </w:style>
  <w:style w:type="character" w:customStyle="1" w:styleId="afffffffffffff">
    <w:name w:val="в таблице Знак"/>
    <w:basedOn w:val="a8"/>
    <w:link w:val="affffffffffffe"/>
    <w:rsid w:val="001D76BC"/>
    <w:rPr>
      <w:rFonts w:ascii="Times New Roman" w:eastAsia="Times New Roman" w:hAnsi="Times New Roman" w:cs="Times New Roman"/>
      <w:sz w:val="24"/>
      <w:szCs w:val="24"/>
      <w:lang w:eastAsia="ru-RU"/>
    </w:rPr>
  </w:style>
  <w:style w:type="character" w:customStyle="1" w:styleId="afffffffffffff1">
    <w:name w:val="табличн заголовок Знак"/>
    <w:basedOn w:val="a8"/>
    <w:link w:val="afffffffffffff0"/>
    <w:rsid w:val="001D76BC"/>
    <w:rPr>
      <w:rFonts w:ascii="Times New Roman" w:eastAsia="Times New Roman" w:hAnsi="Times New Roman" w:cs="Times New Roman"/>
      <w:b/>
      <w:sz w:val="24"/>
      <w:szCs w:val="24"/>
      <w:lang w:eastAsia="ru-RU"/>
    </w:rPr>
  </w:style>
  <w:style w:type="paragraph" w:customStyle="1" w:styleId="512">
    <w:name w:val="Заголовок 51"/>
    <w:basedOn w:val="a7"/>
    <w:next w:val="a7"/>
    <w:uiPriority w:val="9"/>
    <w:unhideWhenUsed/>
    <w:qFormat/>
    <w:rsid w:val="001D76BC"/>
    <w:pPr>
      <w:keepNext/>
      <w:keepLines/>
      <w:spacing w:before="40" w:line="360" w:lineRule="auto"/>
      <w:outlineLvl w:val="4"/>
    </w:pPr>
    <w:rPr>
      <w:rFonts w:ascii="Calibri Light" w:hAnsi="Calibri Light"/>
      <w:color w:val="2E74B5"/>
    </w:rPr>
  </w:style>
  <w:style w:type="paragraph" w:customStyle="1" w:styleId="afffffffffffff2">
    <w:name w:val="Чертежный"/>
    <w:uiPriority w:val="99"/>
    <w:qFormat/>
    <w:rsid w:val="001D76BC"/>
    <w:pPr>
      <w:spacing w:after="0" w:line="240" w:lineRule="auto"/>
      <w:jc w:val="both"/>
    </w:pPr>
    <w:rPr>
      <w:rFonts w:ascii="ISOCPEUR" w:eastAsia="Times New Roman" w:hAnsi="ISOCPEUR" w:cs="Times New Roman"/>
      <w:i/>
      <w:sz w:val="28"/>
      <w:szCs w:val="20"/>
      <w:lang w:val="uk-UA" w:eastAsia="ru-RU"/>
    </w:rPr>
  </w:style>
  <w:style w:type="paragraph" w:customStyle="1" w:styleId="afffffffffffff3">
    <w:name w:val="Штамп"/>
    <w:basedOn w:val="a7"/>
    <w:uiPriority w:val="99"/>
    <w:qFormat/>
    <w:rsid w:val="001D76B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9"/>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1D76BC"/>
    <w:pPr>
      <w:ind w:left="113" w:firstLine="851"/>
    </w:pPr>
    <w:rPr>
      <w:color w:val="000000"/>
      <w:sz w:val="28"/>
      <w:szCs w:val="28"/>
    </w:rPr>
  </w:style>
  <w:style w:type="character" w:customStyle="1" w:styleId="afffffffffffff5">
    <w:name w:val="МГП Обычный Знак"/>
    <w:link w:val="afffffffffffff4"/>
    <w:rsid w:val="001D76BC"/>
    <w:rPr>
      <w:rFonts w:ascii="Times New Roman" w:eastAsia="Times New Roman" w:hAnsi="Times New Roman" w:cs="Times New Roman"/>
      <w:color w:val="000000"/>
      <w:sz w:val="28"/>
      <w:szCs w:val="28"/>
    </w:rPr>
  </w:style>
  <w:style w:type="paragraph" w:customStyle="1" w:styleId="414">
    <w:name w:val="Оглавление 41"/>
    <w:basedOn w:val="a7"/>
    <w:next w:val="a7"/>
    <w:autoRedefine/>
    <w:uiPriority w:val="39"/>
    <w:unhideWhenUsed/>
    <w:qFormat/>
    <w:rsid w:val="001D76BC"/>
    <w:pPr>
      <w:spacing w:line="360" w:lineRule="auto"/>
      <w:ind w:left="720"/>
    </w:pPr>
    <w:rPr>
      <w:rFonts w:ascii="Calibri" w:hAnsi="Calibri"/>
      <w:sz w:val="18"/>
      <w:szCs w:val="18"/>
    </w:rPr>
  </w:style>
  <w:style w:type="paragraph" w:customStyle="1" w:styleId="513">
    <w:name w:val="Оглавление 51"/>
    <w:basedOn w:val="a7"/>
    <w:next w:val="a7"/>
    <w:autoRedefine/>
    <w:uiPriority w:val="39"/>
    <w:unhideWhenUsed/>
    <w:qFormat/>
    <w:rsid w:val="001D76BC"/>
    <w:pPr>
      <w:spacing w:line="360" w:lineRule="auto"/>
      <w:ind w:left="960"/>
    </w:pPr>
    <w:rPr>
      <w:rFonts w:ascii="Calibri" w:hAnsi="Calibri"/>
      <w:sz w:val="18"/>
      <w:szCs w:val="18"/>
    </w:rPr>
  </w:style>
  <w:style w:type="paragraph" w:customStyle="1" w:styleId="612">
    <w:name w:val="Оглавление 61"/>
    <w:basedOn w:val="a7"/>
    <w:next w:val="a7"/>
    <w:autoRedefine/>
    <w:uiPriority w:val="39"/>
    <w:unhideWhenUsed/>
    <w:qFormat/>
    <w:rsid w:val="001D76BC"/>
    <w:pPr>
      <w:spacing w:line="360" w:lineRule="auto"/>
      <w:ind w:left="1200"/>
    </w:pPr>
    <w:rPr>
      <w:rFonts w:ascii="Calibri" w:hAnsi="Calibri"/>
      <w:sz w:val="18"/>
      <w:szCs w:val="18"/>
    </w:rPr>
  </w:style>
  <w:style w:type="paragraph" w:customStyle="1" w:styleId="712">
    <w:name w:val="Оглавление 71"/>
    <w:basedOn w:val="a7"/>
    <w:next w:val="a7"/>
    <w:autoRedefine/>
    <w:uiPriority w:val="39"/>
    <w:unhideWhenUsed/>
    <w:qFormat/>
    <w:rsid w:val="001D76BC"/>
    <w:pPr>
      <w:spacing w:line="360" w:lineRule="auto"/>
      <w:ind w:left="1440"/>
    </w:pPr>
    <w:rPr>
      <w:rFonts w:ascii="Calibri" w:hAnsi="Calibri"/>
      <w:sz w:val="18"/>
      <w:szCs w:val="18"/>
    </w:rPr>
  </w:style>
  <w:style w:type="paragraph" w:customStyle="1" w:styleId="812">
    <w:name w:val="Оглавление 81"/>
    <w:basedOn w:val="a7"/>
    <w:next w:val="a7"/>
    <w:autoRedefine/>
    <w:uiPriority w:val="39"/>
    <w:unhideWhenUsed/>
    <w:qFormat/>
    <w:rsid w:val="001D76BC"/>
    <w:pPr>
      <w:spacing w:line="360" w:lineRule="auto"/>
      <w:ind w:left="1680"/>
    </w:pPr>
    <w:rPr>
      <w:rFonts w:ascii="Calibri" w:hAnsi="Calibri"/>
      <w:sz w:val="18"/>
      <w:szCs w:val="18"/>
    </w:rPr>
  </w:style>
  <w:style w:type="paragraph" w:customStyle="1" w:styleId="910">
    <w:name w:val="Оглавление 91"/>
    <w:basedOn w:val="a7"/>
    <w:next w:val="a7"/>
    <w:autoRedefine/>
    <w:uiPriority w:val="39"/>
    <w:unhideWhenUsed/>
    <w:qFormat/>
    <w:rsid w:val="001D76BC"/>
    <w:pPr>
      <w:spacing w:line="360" w:lineRule="auto"/>
      <w:ind w:left="1920"/>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1D76BC"/>
    <w:rPr>
      <w:rFonts w:ascii="Times New Roman" w:eastAsia="Times New Roman" w:hAnsi="Times New Roman" w:cs="Times New Roman"/>
      <w:sz w:val="24"/>
      <w:szCs w:val="24"/>
    </w:rPr>
  </w:style>
  <w:style w:type="character" w:customStyle="1" w:styleId="FontStyle16">
    <w:name w:val="Font Style16"/>
    <w:rsid w:val="001D76BC"/>
    <w:rPr>
      <w:rFonts w:ascii="Times New Roman" w:hAnsi="Times New Roman" w:cs="Times New Roman"/>
      <w:sz w:val="22"/>
      <w:szCs w:val="22"/>
    </w:rPr>
  </w:style>
  <w:style w:type="character" w:customStyle="1" w:styleId="FontStyle19">
    <w:name w:val="Font Style19"/>
    <w:uiPriority w:val="99"/>
    <w:rsid w:val="001D76BC"/>
    <w:rPr>
      <w:rFonts w:ascii="Book Antiqua" w:hAnsi="Book Antiqua" w:cs="Book Antiqua"/>
      <w:sz w:val="18"/>
      <w:szCs w:val="18"/>
    </w:rPr>
  </w:style>
  <w:style w:type="character" w:customStyle="1" w:styleId="FontStyle20">
    <w:name w:val="Font Style20"/>
    <w:uiPriority w:val="99"/>
    <w:rsid w:val="001D76BC"/>
    <w:rPr>
      <w:rFonts w:ascii="Times New Roman" w:hAnsi="Times New Roman" w:cs="Times New Roman"/>
      <w:sz w:val="22"/>
      <w:szCs w:val="22"/>
    </w:rPr>
  </w:style>
  <w:style w:type="character" w:customStyle="1" w:styleId="FontStyle21">
    <w:name w:val="Font Style21"/>
    <w:uiPriority w:val="99"/>
    <w:rsid w:val="001D76BC"/>
    <w:rPr>
      <w:rFonts w:ascii="Times New Roman" w:hAnsi="Times New Roman" w:cs="Times New Roman"/>
      <w:b/>
      <w:bCs/>
      <w:sz w:val="24"/>
      <w:szCs w:val="24"/>
    </w:rPr>
  </w:style>
  <w:style w:type="character" w:customStyle="1" w:styleId="FontStyle22">
    <w:name w:val="Font Style22"/>
    <w:uiPriority w:val="99"/>
    <w:rsid w:val="001D76BC"/>
    <w:rPr>
      <w:rFonts w:ascii="Garamond" w:hAnsi="Garamond" w:cs="Garamond"/>
      <w:b/>
      <w:bCs/>
      <w:sz w:val="22"/>
      <w:szCs w:val="22"/>
    </w:rPr>
  </w:style>
  <w:style w:type="paragraph" w:customStyle="1" w:styleId="afffffffffffff6">
    <w:name w:val="#Таблица"/>
    <w:basedOn w:val="a7"/>
    <w:uiPriority w:val="99"/>
    <w:qFormat/>
    <w:rsid w:val="001D76BC"/>
    <w:pPr>
      <w:jc w:val="center"/>
    </w:pPr>
    <w:rPr>
      <w:color w:val="000000"/>
      <w:szCs w:val="24"/>
    </w:rPr>
  </w:style>
  <w:style w:type="paragraph" w:customStyle="1" w:styleId="afffffffffffff7">
    <w:name w:val="#Основной текст"/>
    <w:basedOn w:val="a7"/>
    <w:qFormat/>
    <w:rsid w:val="001D76BC"/>
    <w:pPr>
      <w:ind w:firstLine="851"/>
    </w:pPr>
    <w:rPr>
      <w:szCs w:val="24"/>
    </w:rPr>
  </w:style>
  <w:style w:type="character" w:customStyle="1" w:styleId="514">
    <w:name w:val="Заголовок 5 Знак1"/>
    <w:aliases w:val="Underline Знак1"/>
    <w:basedOn w:val="a8"/>
    <w:semiHidden/>
    <w:rsid w:val="001D76BC"/>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qFormat/>
    <w:rsid w:val="001D76BC"/>
    <w:pPr>
      <w:spacing w:line="360" w:lineRule="auto"/>
      <w:ind w:left="720"/>
    </w:pPr>
    <w:rPr>
      <w:rFonts w:ascii="Calibri" w:hAnsi="Calibri"/>
      <w:sz w:val="18"/>
      <w:szCs w:val="18"/>
    </w:rPr>
  </w:style>
  <w:style w:type="paragraph" w:customStyle="1" w:styleId="522">
    <w:name w:val="Оглавление 52"/>
    <w:basedOn w:val="a7"/>
    <w:next w:val="a7"/>
    <w:autoRedefine/>
    <w:uiPriority w:val="39"/>
    <w:unhideWhenUsed/>
    <w:qFormat/>
    <w:rsid w:val="001D76BC"/>
    <w:pPr>
      <w:spacing w:line="360" w:lineRule="auto"/>
      <w:ind w:left="960"/>
    </w:pPr>
    <w:rPr>
      <w:rFonts w:ascii="Calibri" w:hAnsi="Calibri"/>
      <w:sz w:val="18"/>
      <w:szCs w:val="18"/>
    </w:rPr>
  </w:style>
  <w:style w:type="paragraph" w:customStyle="1" w:styleId="621">
    <w:name w:val="Оглавление 62"/>
    <w:basedOn w:val="a7"/>
    <w:next w:val="a7"/>
    <w:autoRedefine/>
    <w:uiPriority w:val="39"/>
    <w:unhideWhenUsed/>
    <w:qFormat/>
    <w:rsid w:val="001D76BC"/>
    <w:pPr>
      <w:spacing w:line="360" w:lineRule="auto"/>
      <w:ind w:left="1200"/>
    </w:pPr>
    <w:rPr>
      <w:rFonts w:ascii="Calibri" w:hAnsi="Calibri"/>
      <w:sz w:val="18"/>
      <w:szCs w:val="18"/>
    </w:rPr>
  </w:style>
  <w:style w:type="paragraph" w:customStyle="1" w:styleId="721">
    <w:name w:val="Оглавление 72"/>
    <w:basedOn w:val="a7"/>
    <w:next w:val="a7"/>
    <w:autoRedefine/>
    <w:uiPriority w:val="39"/>
    <w:unhideWhenUsed/>
    <w:qFormat/>
    <w:rsid w:val="001D76BC"/>
    <w:pPr>
      <w:spacing w:line="360" w:lineRule="auto"/>
      <w:ind w:left="1440"/>
    </w:pPr>
    <w:rPr>
      <w:rFonts w:ascii="Calibri" w:hAnsi="Calibri"/>
      <w:sz w:val="18"/>
      <w:szCs w:val="18"/>
    </w:rPr>
  </w:style>
  <w:style w:type="paragraph" w:customStyle="1" w:styleId="821">
    <w:name w:val="Оглавление 82"/>
    <w:basedOn w:val="a7"/>
    <w:next w:val="a7"/>
    <w:autoRedefine/>
    <w:uiPriority w:val="39"/>
    <w:unhideWhenUsed/>
    <w:qFormat/>
    <w:rsid w:val="001D76BC"/>
    <w:pPr>
      <w:spacing w:line="360" w:lineRule="auto"/>
      <w:ind w:left="1680"/>
    </w:pPr>
    <w:rPr>
      <w:rFonts w:ascii="Calibri" w:hAnsi="Calibri"/>
      <w:sz w:val="18"/>
      <w:szCs w:val="18"/>
    </w:rPr>
  </w:style>
  <w:style w:type="paragraph" w:customStyle="1" w:styleId="920">
    <w:name w:val="Оглавление 92"/>
    <w:basedOn w:val="a7"/>
    <w:next w:val="a7"/>
    <w:autoRedefine/>
    <w:uiPriority w:val="39"/>
    <w:unhideWhenUsed/>
    <w:qFormat/>
    <w:rsid w:val="001D76BC"/>
    <w:pPr>
      <w:spacing w:line="360" w:lineRule="auto"/>
      <w:ind w:left="1920"/>
    </w:pPr>
    <w:rPr>
      <w:rFonts w:ascii="Calibri" w:hAnsi="Calibri"/>
      <w:sz w:val="18"/>
      <w:szCs w:val="18"/>
    </w:rPr>
  </w:style>
  <w:style w:type="paragraph" w:customStyle="1" w:styleId="headertext">
    <w:name w:val="headertext"/>
    <w:basedOn w:val="a7"/>
    <w:qFormat/>
    <w:rsid w:val="001D76BC"/>
    <w:pPr>
      <w:spacing w:before="100" w:beforeAutospacing="1" w:after="100" w:afterAutospacing="1"/>
    </w:pPr>
    <w:rPr>
      <w:szCs w:val="24"/>
    </w:rPr>
  </w:style>
  <w:style w:type="character" w:customStyle="1" w:styleId="FontStyle71">
    <w:name w:val="Font Style71"/>
    <w:rsid w:val="001D76BC"/>
    <w:rPr>
      <w:rFonts w:ascii="Times New Roman" w:hAnsi="Times New Roman" w:cs="Times New Roman"/>
      <w:sz w:val="24"/>
      <w:szCs w:val="24"/>
    </w:rPr>
  </w:style>
  <w:style w:type="character" w:customStyle="1" w:styleId="105pt">
    <w:name w:val="Колонтитул + 10;5 pt"/>
    <w:rsid w:val="001D76B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1D76BC"/>
  </w:style>
  <w:style w:type="paragraph" w:customStyle="1" w:styleId="1ffffe">
    <w:name w:val="1 Основной текст"/>
    <w:basedOn w:val="a7"/>
    <w:uiPriority w:val="99"/>
    <w:qFormat/>
    <w:rsid w:val="001D76BC"/>
    <w:pPr>
      <w:spacing w:before="200" w:line="276" w:lineRule="auto"/>
    </w:pPr>
    <w:rPr>
      <w:rFonts w:eastAsia="Calibri"/>
      <w:szCs w:val="24"/>
    </w:rPr>
  </w:style>
  <w:style w:type="paragraph" w:customStyle="1" w:styleId="afffffffffffff8">
    <w:name w:val="Подзаголовок для информации об изменениях"/>
    <w:basedOn w:val="a7"/>
    <w:next w:val="a7"/>
    <w:uiPriority w:val="99"/>
    <w:qFormat/>
    <w:rsid w:val="001D76BC"/>
    <w:pPr>
      <w:widowControl w:val="0"/>
      <w:autoSpaceDE w:val="0"/>
      <w:autoSpaceDN w:val="0"/>
      <w:adjustRightInd w:val="0"/>
      <w:ind w:firstLine="720"/>
    </w:pPr>
    <w:rPr>
      <w:rFonts w:ascii="Arial" w:hAnsi="Arial" w:cs="Arial"/>
      <w:b/>
      <w:bCs/>
      <w:color w:val="353842"/>
      <w:szCs w:val="24"/>
    </w:rPr>
  </w:style>
  <w:style w:type="character" w:customStyle="1" w:styleId="Normal1">
    <w:name w:val="Normal Знак1"/>
    <w:link w:val="1f1"/>
    <w:locked/>
    <w:rsid w:val="001D76BC"/>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1D76BC"/>
    <w:pPr>
      <w:numPr>
        <w:ilvl w:val="1"/>
      </w:numPr>
      <w:tabs>
        <w:tab w:val="num" w:pos="360"/>
      </w:tabs>
    </w:pPr>
    <w:rPr>
      <w:lang w:val="x-none" w:eastAsia="x-none"/>
    </w:rPr>
  </w:style>
  <w:style w:type="paragraph" w:customStyle="1" w:styleId="1">
    <w:name w:val="Список_маркерный_1_уровень"/>
    <w:link w:val="1fffff"/>
    <w:qFormat/>
    <w:rsid w:val="001D76BC"/>
    <w:pPr>
      <w:numPr>
        <w:numId w:val="46"/>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rsid w:val="001D76BC"/>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1D76BC"/>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1D76BC"/>
    <w:rPr>
      <w:sz w:val="25"/>
      <w:szCs w:val="25"/>
      <w:shd w:val="clear" w:color="auto" w:fill="FFFFFF"/>
    </w:rPr>
  </w:style>
  <w:style w:type="paragraph" w:customStyle="1" w:styleId="4f1">
    <w:name w:val="Заголовок №4"/>
    <w:basedOn w:val="a7"/>
    <w:link w:val="4f0"/>
    <w:qFormat/>
    <w:rsid w:val="001D76BC"/>
    <w:pPr>
      <w:shd w:val="clear" w:color="auto" w:fill="FFFFFF"/>
      <w:spacing w:after="420" w:line="0" w:lineRule="atLeast"/>
      <w:ind w:hanging="3660"/>
      <w:outlineLvl w:val="3"/>
    </w:pPr>
    <w:rPr>
      <w:rFonts w:asciiTheme="minorHAnsi" w:hAnsiTheme="minorHAnsi"/>
      <w:sz w:val="25"/>
      <w:szCs w:val="25"/>
    </w:rPr>
  </w:style>
  <w:style w:type="character" w:customStyle="1" w:styleId="8TimesNewRoman125pt">
    <w:name w:val="Основной текст (8) + Times New Roman;12;5 pt"/>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1D76B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1D76BC"/>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1D76B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1D76B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1D76BC"/>
    <w:rPr>
      <w:sz w:val="25"/>
      <w:szCs w:val="25"/>
      <w:shd w:val="clear" w:color="auto" w:fill="FFFFFF"/>
    </w:rPr>
  </w:style>
  <w:style w:type="paragraph" w:customStyle="1" w:styleId="69">
    <w:name w:val="Подпись к картинке (6)"/>
    <w:basedOn w:val="a7"/>
    <w:link w:val="68"/>
    <w:uiPriority w:val="99"/>
    <w:qFormat/>
    <w:rsid w:val="001D76BC"/>
    <w:pPr>
      <w:shd w:val="clear" w:color="auto" w:fill="FFFFFF"/>
      <w:spacing w:line="0" w:lineRule="atLeast"/>
    </w:pPr>
    <w:rPr>
      <w:rFonts w:asciiTheme="minorHAnsi" w:hAnsiTheme="minorHAnsi"/>
      <w:sz w:val="25"/>
      <w:szCs w:val="25"/>
    </w:rPr>
  </w:style>
  <w:style w:type="character" w:customStyle="1" w:styleId="425">
    <w:name w:val="Заголовок №4 (2)_"/>
    <w:link w:val="426"/>
    <w:uiPriority w:val="99"/>
    <w:rsid w:val="001D76BC"/>
    <w:rPr>
      <w:sz w:val="25"/>
      <w:szCs w:val="25"/>
      <w:shd w:val="clear" w:color="auto" w:fill="FFFFFF"/>
    </w:rPr>
  </w:style>
  <w:style w:type="paragraph" w:customStyle="1" w:styleId="426">
    <w:name w:val="Заголовок №4 (2)"/>
    <w:basedOn w:val="a7"/>
    <w:link w:val="425"/>
    <w:uiPriority w:val="99"/>
    <w:qFormat/>
    <w:rsid w:val="001D76BC"/>
    <w:pPr>
      <w:shd w:val="clear" w:color="auto" w:fill="FFFFFF"/>
      <w:spacing w:line="446" w:lineRule="exact"/>
      <w:ind w:firstLine="580"/>
      <w:outlineLvl w:val="3"/>
    </w:pPr>
    <w:rPr>
      <w:rFonts w:asciiTheme="minorHAnsi" w:hAnsiTheme="minorHAnsi"/>
      <w:sz w:val="25"/>
      <w:szCs w:val="25"/>
    </w:rPr>
  </w:style>
  <w:style w:type="character" w:customStyle="1" w:styleId="21f4">
    <w:name w:val="Основной текст (21)_"/>
    <w:link w:val="21f5"/>
    <w:uiPriority w:val="99"/>
    <w:rsid w:val="001D76BC"/>
    <w:rPr>
      <w:sz w:val="25"/>
      <w:szCs w:val="25"/>
      <w:shd w:val="clear" w:color="auto" w:fill="FFFFFF"/>
    </w:rPr>
  </w:style>
  <w:style w:type="paragraph" w:customStyle="1" w:styleId="21f5">
    <w:name w:val="Основной текст (21)"/>
    <w:basedOn w:val="a7"/>
    <w:link w:val="21f4"/>
    <w:uiPriority w:val="99"/>
    <w:qFormat/>
    <w:rsid w:val="001D76BC"/>
    <w:pPr>
      <w:shd w:val="clear" w:color="auto" w:fill="FFFFFF"/>
      <w:spacing w:line="446" w:lineRule="exact"/>
    </w:pPr>
    <w:rPr>
      <w:rFonts w:asciiTheme="minorHAnsi" w:hAnsiTheme="minorHAnsi"/>
      <w:sz w:val="25"/>
      <w:szCs w:val="25"/>
    </w:rPr>
  </w:style>
  <w:style w:type="character" w:customStyle="1" w:styleId="3125pt">
    <w:name w:val="Заголовок №3 + 12;5 pt"/>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1D76BC"/>
    <w:rPr>
      <w:sz w:val="19"/>
      <w:szCs w:val="19"/>
      <w:shd w:val="clear" w:color="auto" w:fill="FFFFFF"/>
    </w:rPr>
  </w:style>
  <w:style w:type="paragraph" w:customStyle="1" w:styleId="202">
    <w:name w:val="Основной текст (20)"/>
    <w:basedOn w:val="a7"/>
    <w:link w:val="201"/>
    <w:qFormat/>
    <w:rsid w:val="001D76BC"/>
    <w:pPr>
      <w:shd w:val="clear" w:color="auto" w:fill="FFFFFF"/>
      <w:spacing w:line="230" w:lineRule="exact"/>
    </w:pPr>
    <w:rPr>
      <w:rFonts w:asciiTheme="minorHAnsi" w:hAnsiTheme="minorHAnsi"/>
      <w:sz w:val="19"/>
      <w:szCs w:val="19"/>
    </w:rPr>
  </w:style>
  <w:style w:type="character" w:customStyle="1" w:styleId="2ffff">
    <w:name w:val="Оглавление (2)"/>
    <w:uiPriority w:val="99"/>
    <w:rsid w:val="001D76BC"/>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1D76BC"/>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uiPriority w:val="99"/>
    <w:rsid w:val="001D76BC"/>
    <w:rPr>
      <w:sz w:val="12"/>
      <w:szCs w:val="12"/>
      <w:shd w:val="clear" w:color="auto" w:fill="FFFFFF"/>
    </w:rPr>
  </w:style>
  <w:style w:type="paragraph" w:customStyle="1" w:styleId="252">
    <w:name w:val="Основной текст (25)"/>
    <w:basedOn w:val="a7"/>
    <w:link w:val="251"/>
    <w:uiPriority w:val="99"/>
    <w:qFormat/>
    <w:rsid w:val="001D76BC"/>
    <w:pPr>
      <w:shd w:val="clear" w:color="auto" w:fill="FFFFFF"/>
      <w:spacing w:line="0" w:lineRule="atLeast"/>
    </w:pPr>
    <w:rPr>
      <w:rFonts w:asciiTheme="minorHAnsi" w:hAnsiTheme="minorHAnsi"/>
      <w:sz w:val="12"/>
      <w:szCs w:val="12"/>
    </w:rPr>
  </w:style>
  <w:style w:type="character" w:customStyle="1" w:styleId="290">
    <w:name w:val="Основной текст (29)_"/>
    <w:link w:val="291"/>
    <w:uiPriority w:val="99"/>
    <w:rsid w:val="001D76BC"/>
    <w:rPr>
      <w:sz w:val="24"/>
      <w:szCs w:val="24"/>
      <w:shd w:val="clear" w:color="auto" w:fill="FFFFFF"/>
    </w:rPr>
  </w:style>
  <w:style w:type="paragraph" w:customStyle="1" w:styleId="291">
    <w:name w:val="Основной текст (29)"/>
    <w:basedOn w:val="a7"/>
    <w:link w:val="290"/>
    <w:qFormat/>
    <w:rsid w:val="001D76BC"/>
    <w:pPr>
      <w:shd w:val="clear" w:color="auto" w:fill="FFFFFF"/>
      <w:spacing w:line="0" w:lineRule="atLeast"/>
    </w:pPr>
    <w:rPr>
      <w:rFonts w:asciiTheme="minorHAnsi" w:hAnsiTheme="minorHAnsi"/>
      <w:szCs w:val="24"/>
    </w:rPr>
  </w:style>
  <w:style w:type="character" w:customStyle="1" w:styleId="351">
    <w:name w:val="Основной текст (35)_"/>
    <w:link w:val="352"/>
    <w:uiPriority w:val="99"/>
    <w:rsid w:val="001D76BC"/>
    <w:rPr>
      <w:sz w:val="13"/>
      <w:szCs w:val="13"/>
      <w:shd w:val="clear" w:color="auto" w:fill="FFFFFF"/>
    </w:rPr>
  </w:style>
  <w:style w:type="paragraph" w:customStyle="1" w:styleId="352">
    <w:name w:val="Основной текст (35)"/>
    <w:basedOn w:val="a7"/>
    <w:link w:val="351"/>
    <w:uiPriority w:val="99"/>
    <w:qFormat/>
    <w:rsid w:val="001D76BC"/>
    <w:pPr>
      <w:shd w:val="clear" w:color="auto" w:fill="FFFFFF"/>
      <w:spacing w:after="420" w:line="0" w:lineRule="atLeast"/>
    </w:pPr>
    <w:rPr>
      <w:rFonts w:asciiTheme="minorHAnsi" w:hAnsiTheme="minorHAnsi"/>
      <w:sz w:val="13"/>
      <w:szCs w:val="13"/>
    </w:rPr>
  </w:style>
  <w:style w:type="character" w:customStyle="1" w:styleId="301">
    <w:name w:val="Основной текст (30)_"/>
    <w:link w:val="302"/>
    <w:uiPriority w:val="99"/>
    <w:rsid w:val="001D76BC"/>
    <w:rPr>
      <w:spacing w:val="20"/>
      <w:sz w:val="13"/>
      <w:szCs w:val="13"/>
      <w:shd w:val="clear" w:color="auto" w:fill="FFFFFF"/>
      <w:lang w:val="en-US"/>
    </w:rPr>
  </w:style>
  <w:style w:type="paragraph" w:customStyle="1" w:styleId="302">
    <w:name w:val="Основной текст (30)"/>
    <w:basedOn w:val="a7"/>
    <w:link w:val="301"/>
    <w:qFormat/>
    <w:rsid w:val="001D76BC"/>
    <w:pPr>
      <w:shd w:val="clear" w:color="auto" w:fill="FFFFFF"/>
      <w:spacing w:line="0" w:lineRule="atLeast"/>
    </w:pPr>
    <w:rPr>
      <w:rFonts w:asciiTheme="minorHAnsi" w:hAnsiTheme="minorHAnsi"/>
      <w:spacing w:val="20"/>
      <w:sz w:val="13"/>
      <w:szCs w:val="13"/>
      <w:lang w:val="en-US"/>
    </w:rPr>
  </w:style>
  <w:style w:type="character" w:customStyle="1" w:styleId="131pt">
    <w:name w:val="Основной текст (13) + Интервал 1 pt"/>
    <w:rsid w:val="001D76B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1D76B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1D76BC"/>
    <w:rPr>
      <w:sz w:val="8"/>
      <w:szCs w:val="8"/>
      <w:shd w:val="clear" w:color="auto" w:fill="FFFFFF"/>
    </w:rPr>
  </w:style>
  <w:style w:type="paragraph" w:customStyle="1" w:styleId="233">
    <w:name w:val="Основной текст (23)"/>
    <w:basedOn w:val="a7"/>
    <w:link w:val="232"/>
    <w:qFormat/>
    <w:rsid w:val="001D76BC"/>
    <w:pPr>
      <w:shd w:val="clear" w:color="auto" w:fill="FFFFFF"/>
      <w:spacing w:line="0" w:lineRule="atLeast"/>
    </w:pPr>
    <w:rPr>
      <w:rFonts w:asciiTheme="minorHAnsi" w:hAnsiTheme="minorHAnsi"/>
      <w:sz w:val="8"/>
      <w:szCs w:val="8"/>
    </w:rPr>
  </w:style>
  <w:style w:type="character" w:customStyle="1" w:styleId="137">
    <w:name w:val="Основной текст (13) + Не курсив"/>
    <w:rsid w:val="001D76B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1D76BC"/>
    <w:rPr>
      <w:sz w:val="13"/>
      <w:szCs w:val="13"/>
      <w:shd w:val="clear" w:color="auto" w:fill="FFFFFF"/>
    </w:rPr>
  </w:style>
  <w:style w:type="paragraph" w:customStyle="1" w:styleId="242">
    <w:name w:val="Основной текст (24)"/>
    <w:basedOn w:val="a7"/>
    <w:link w:val="241"/>
    <w:uiPriority w:val="99"/>
    <w:qFormat/>
    <w:rsid w:val="001D76BC"/>
    <w:pPr>
      <w:shd w:val="clear" w:color="auto" w:fill="FFFFFF"/>
      <w:spacing w:after="240" w:line="0" w:lineRule="atLeast"/>
    </w:pPr>
    <w:rPr>
      <w:rFonts w:asciiTheme="minorHAnsi" w:hAnsiTheme="minorHAnsi"/>
      <w:sz w:val="13"/>
      <w:szCs w:val="13"/>
    </w:rPr>
  </w:style>
  <w:style w:type="character" w:customStyle="1" w:styleId="1pt">
    <w:name w:val="Основной текст + Курсив;Интервал 1 pt"/>
    <w:rsid w:val="001D76B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1D76BC"/>
    <w:rPr>
      <w:sz w:val="13"/>
      <w:szCs w:val="13"/>
      <w:shd w:val="clear" w:color="auto" w:fill="FFFFFF"/>
    </w:rPr>
  </w:style>
  <w:style w:type="paragraph" w:customStyle="1" w:styleId="262">
    <w:name w:val="Основной текст (26)"/>
    <w:basedOn w:val="a7"/>
    <w:link w:val="261"/>
    <w:uiPriority w:val="99"/>
    <w:qFormat/>
    <w:rsid w:val="001D76BC"/>
    <w:pPr>
      <w:shd w:val="clear" w:color="auto" w:fill="FFFFFF"/>
      <w:spacing w:line="0" w:lineRule="atLeast"/>
    </w:pPr>
    <w:rPr>
      <w:rFonts w:asciiTheme="minorHAnsi" w:hAnsiTheme="minorHAnsi"/>
      <w:sz w:val="13"/>
      <w:szCs w:val="13"/>
    </w:rPr>
  </w:style>
  <w:style w:type="character" w:customStyle="1" w:styleId="afffffffffffffa">
    <w:name w:val="Основной текст + Курсив;Малые прописные"/>
    <w:rsid w:val="001D76B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1D76B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1D76BC"/>
    <w:rPr>
      <w:sz w:val="13"/>
      <w:szCs w:val="13"/>
      <w:shd w:val="clear" w:color="auto" w:fill="FFFFFF"/>
    </w:rPr>
  </w:style>
  <w:style w:type="paragraph" w:customStyle="1" w:styleId="271">
    <w:name w:val="Основной текст (27)"/>
    <w:basedOn w:val="a7"/>
    <w:link w:val="270"/>
    <w:uiPriority w:val="99"/>
    <w:qFormat/>
    <w:rsid w:val="001D76BC"/>
    <w:pPr>
      <w:shd w:val="clear" w:color="auto" w:fill="FFFFFF"/>
      <w:spacing w:line="0" w:lineRule="atLeast"/>
    </w:pPr>
    <w:rPr>
      <w:rFonts w:asciiTheme="minorHAnsi" w:hAnsiTheme="minorHAnsi"/>
      <w:sz w:val="13"/>
      <w:szCs w:val="13"/>
    </w:rPr>
  </w:style>
  <w:style w:type="character" w:customStyle="1" w:styleId="280">
    <w:name w:val="Основной текст (28)_"/>
    <w:link w:val="281"/>
    <w:uiPriority w:val="99"/>
    <w:rsid w:val="001D76BC"/>
    <w:rPr>
      <w:shd w:val="clear" w:color="auto" w:fill="FFFFFF"/>
      <w:lang w:val="en-US"/>
    </w:rPr>
  </w:style>
  <w:style w:type="paragraph" w:customStyle="1" w:styleId="281">
    <w:name w:val="Основной текст (28)"/>
    <w:basedOn w:val="a7"/>
    <w:link w:val="280"/>
    <w:qFormat/>
    <w:rsid w:val="001D76BC"/>
    <w:pPr>
      <w:shd w:val="clear" w:color="auto" w:fill="FFFFFF"/>
      <w:spacing w:after="360" w:line="0" w:lineRule="atLeast"/>
      <w:ind w:hanging="3660"/>
    </w:pPr>
    <w:rPr>
      <w:rFonts w:asciiTheme="minorHAnsi" w:hAnsiTheme="minorHAnsi"/>
      <w:sz w:val="22"/>
      <w:lang w:val="en-US"/>
    </w:rPr>
  </w:style>
  <w:style w:type="character" w:customStyle="1" w:styleId="286pt">
    <w:name w:val="Основной текст (28) + 6 pt;Не курсив"/>
    <w:rsid w:val="001D76BC"/>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1D76B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1D76B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1D76B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1D76B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1D76B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1D76B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1D76B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1D76B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1D76B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1D76BC"/>
    <w:rPr>
      <w:sz w:val="13"/>
      <w:szCs w:val="13"/>
      <w:shd w:val="clear" w:color="auto" w:fill="FFFFFF"/>
    </w:rPr>
  </w:style>
  <w:style w:type="paragraph" w:customStyle="1" w:styleId="31f0">
    <w:name w:val="Основной текст (31)"/>
    <w:basedOn w:val="a7"/>
    <w:link w:val="31f"/>
    <w:qFormat/>
    <w:rsid w:val="001D76BC"/>
    <w:pPr>
      <w:shd w:val="clear" w:color="auto" w:fill="FFFFFF"/>
      <w:spacing w:after="180" w:line="0" w:lineRule="atLeast"/>
    </w:pPr>
    <w:rPr>
      <w:rFonts w:asciiTheme="minorHAnsi" w:hAnsiTheme="minorHAnsi"/>
      <w:sz w:val="13"/>
      <w:szCs w:val="13"/>
    </w:rPr>
  </w:style>
  <w:style w:type="character" w:customStyle="1" w:styleId="328">
    <w:name w:val="Основной текст (32)_"/>
    <w:link w:val="329"/>
    <w:uiPriority w:val="99"/>
    <w:rsid w:val="001D76BC"/>
    <w:rPr>
      <w:spacing w:val="20"/>
      <w:sz w:val="11"/>
      <w:szCs w:val="11"/>
      <w:shd w:val="clear" w:color="auto" w:fill="FFFFFF"/>
    </w:rPr>
  </w:style>
  <w:style w:type="paragraph" w:customStyle="1" w:styleId="329">
    <w:name w:val="Основной текст (32)"/>
    <w:basedOn w:val="a7"/>
    <w:link w:val="328"/>
    <w:uiPriority w:val="99"/>
    <w:qFormat/>
    <w:rsid w:val="001D76BC"/>
    <w:pPr>
      <w:shd w:val="clear" w:color="auto" w:fill="FFFFFF"/>
      <w:spacing w:before="300" w:line="0" w:lineRule="atLeast"/>
    </w:pPr>
    <w:rPr>
      <w:rFonts w:asciiTheme="minorHAnsi" w:hAnsiTheme="minorHAnsi"/>
      <w:spacing w:val="20"/>
      <w:sz w:val="11"/>
      <w:szCs w:val="11"/>
    </w:rPr>
  </w:style>
  <w:style w:type="character" w:customStyle="1" w:styleId="331">
    <w:name w:val="Основной текст (33)_"/>
    <w:link w:val="332"/>
    <w:uiPriority w:val="99"/>
    <w:rsid w:val="001D76BC"/>
    <w:rPr>
      <w:spacing w:val="20"/>
      <w:sz w:val="29"/>
      <w:szCs w:val="29"/>
      <w:shd w:val="clear" w:color="auto" w:fill="FFFFFF"/>
    </w:rPr>
  </w:style>
  <w:style w:type="paragraph" w:customStyle="1" w:styleId="332">
    <w:name w:val="Основной текст (33)"/>
    <w:basedOn w:val="a7"/>
    <w:link w:val="331"/>
    <w:uiPriority w:val="99"/>
    <w:qFormat/>
    <w:rsid w:val="001D76BC"/>
    <w:pPr>
      <w:shd w:val="clear" w:color="auto" w:fill="FFFFFF"/>
      <w:spacing w:line="0" w:lineRule="atLeast"/>
    </w:pPr>
    <w:rPr>
      <w:rFonts w:asciiTheme="minorHAnsi" w:hAnsiTheme="minorHAnsi"/>
      <w:spacing w:val="20"/>
      <w:sz w:val="29"/>
      <w:szCs w:val="29"/>
    </w:rPr>
  </w:style>
  <w:style w:type="character" w:customStyle="1" w:styleId="33-1pt">
    <w:name w:val="Основной текст (33) + Интервал -1 pt"/>
    <w:rsid w:val="001D76B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1D76B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1D76BC"/>
    <w:rPr>
      <w:sz w:val="13"/>
      <w:szCs w:val="13"/>
      <w:shd w:val="clear" w:color="auto" w:fill="FFFFFF"/>
      <w:lang w:val="en-US"/>
    </w:rPr>
  </w:style>
  <w:style w:type="paragraph" w:customStyle="1" w:styleId="343">
    <w:name w:val="Основной текст (34)"/>
    <w:basedOn w:val="a7"/>
    <w:link w:val="342"/>
    <w:uiPriority w:val="99"/>
    <w:qFormat/>
    <w:rsid w:val="001D76BC"/>
    <w:pPr>
      <w:shd w:val="clear" w:color="auto" w:fill="FFFFFF"/>
      <w:spacing w:after="180" w:line="0" w:lineRule="atLeast"/>
    </w:pPr>
    <w:rPr>
      <w:rFonts w:asciiTheme="minorHAnsi" w:hAnsiTheme="minorHAnsi"/>
      <w:sz w:val="13"/>
      <w:szCs w:val="13"/>
      <w:lang w:val="en-US"/>
    </w:rPr>
  </w:style>
  <w:style w:type="character" w:customStyle="1" w:styleId="12pt0">
    <w:name w:val="Основной текст + 12 pt;Курсив"/>
    <w:rsid w:val="001D76B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1D76B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1D76B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1D76B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1D76B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1D76B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1D76B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1D76B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1D76B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1D76BC"/>
    <w:rPr>
      <w:rFonts w:ascii="Times New Roman" w:hAnsi="Times New Roman"/>
      <w:b/>
    </w:rPr>
  </w:style>
  <w:style w:type="paragraph" w:customStyle="1" w:styleId="4f2">
    <w:name w:val="4"/>
    <w:basedOn w:val="a7"/>
    <w:next w:val="aff3"/>
    <w:uiPriority w:val="99"/>
    <w:qFormat/>
    <w:rsid w:val="001D76BC"/>
    <w:pPr>
      <w:jc w:val="center"/>
    </w:pPr>
    <w:rPr>
      <w:rFonts w:asciiTheme="minorHAnsi" w:eastAsiaTheme="minorEastAsia" w:hAnsiTheme="minorHAnsi"/>
      <w:b/>
      <w:bCs/>
      <w:szCs w:val="24"/>
    </w:rPr>
  </w:style>
  <w:style w:type="paragraph" w:customStyle="1" w:styleId="Normal">
    <w:name w:val="Normal Знак Знак Знак Знак Знак Знак"/>
    <w:link w:val="Normal0"/>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1D76BC"/>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1D76BC"/>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1D76B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1D76BC"/>
    <w:pPr>
      <w:spacing w:after="0" w:line="240" w:lineRule="auto"/>
    </w:pPr>
    <w:rPr>
      <w:rFonts w:ascii="Times New Roman" w:eastAsia="Times New Roman" w:hAnsi="Times New Roman" w:cs="Times New Roman"/>
      <w:szCs w:val="24"/>
      <w:lang w:eastAsia="ru-RU"/>
    </w:rPr>
  </w:style>
  <w:style w:type="paragraph" w:customStyle="1" w:styleId="afffffffffffffc">
    <w:name w:val="Названия таблиц Знак Знак"/>
    <w:basedOn w:val="a7"/>
    <w:link w:val="afffffffffffffd"/>
    <w:autoRedefine/>
    <w:qFormat/>
    <w:rsid w:val="001D76BC"/>
    <w:pPr>
      <w:suppressAutoHyphens/>
      <w:spacing w:before="20"/>
      <w:jc w:val="center"/>
    </w:pPr>
    <w:rPr>
      <w:rFonts w:ascii="Bookman Old Style" w:hAnsi="Bookman Old Style"/>
      <w:b/>
      <w:color w:val="000000"/>
      <w:szCs w:val="24"/>
      <w:lang w:val="x-none" w:eastAsia="x-none"/>
    </w:rPr>
  </w:style>
  <w:style w:type="character" w:customStyle="1" w:styleId="afffffffffffffd">
    <w:name w:val="Названия таблиц Знак Знак Знак"/>
    <w:link w:val="afffffffffffffc"/>
    <w:rsid w:val="001D76BC"/>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e">
    <w:name w:val="Текст акта"/>
    <w:uiPriority w:val="99"/>
    <w:qFormat/>
    <w:rsid w:val="001D76BC"/>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7"/>
    <w:link w:val="12f5"/>
    <w:qFormat/>
    <w:rsid w:val="001D76BC"/>
    <w:pPr>
      <w:spacing w:before="120"/>
    </w:pPr>
    <w:rPr>
      <w:color w:val="000000"/>
      <w:sz w:val="26"/>
      <w:szCs w:val="24"/>
      <w:lang w:val="x-none" w:eastAsia="x-none"/>
    </w:rPr>
  </w:style>
  <w:style w:type="character" w:customStyle="1" w:styleId="12f5">
    <w:name w:val="Стиль 12 пт Знак Знак Знак Знак Знак"/>
    <w:link w:val="12f4"/>
    <w:rsid w:val="001D76BC"/>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semiHidden/>
    <w:rsid w:val="001D76BC"/>
    <w:rPr>
      <w:rFonts w:ascii="Times New Roman" w:hAnsi="Times New Roman"/>
      <w:sz w:val="20"/>
      <w:szCs w:val="20"/>
    </w:rPr>
  </w:style>
  <w:style w:type="paragraph" w:customStyle="1" w:styleId="4f3">
    <w:name w:val="Стиль4 Знак Знак Знак Знак"/>
    <w:basedOn w:val="afe"/>
    <w:link w:val="4f4"/>
    <w:qFormat/>
    <w:rsid w:val="001D76BC"/>
    <w:pPr>
      <w:spacing w:line="240" w:lineRule="auto"/>
      <w:ind w:left="0" w:firstLine="708"/>
    </w:pPr>
    <w:rPr>
      <w:sz w:val="24"/>
      <w:szCs w:val="24"/>
      <w:lang w:val="x-none" w:eastAsia="x-none"/>
    </w:rPr>
  </w:style>
  <w:style w:type="character" w:customStyle="1" w:styleId="4f4">
    <w:name w:val="Стиль4 Знак Знак Знак Знак Знак"/>
    <w:link w:val="4f3"/>
    <w:locked/>
    <w:rsid w:val="001D76BC"/>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1D76B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1D76BC"/>
    <w:rPr>
      <w:sz w:val="22"/>
      <w:szCs w:val="24"/>
      <w:lang w:val="ru-RU" w:eastAsia="ru-RU" w:bidi="ar-SA"/>
    </w:rPr>
  </w:style>
  <w:style w:type="character" w:customStyle="1" w:styleId="affffffffffffff">
    <w:name w:val="Символ сноски"/>
    <w:rsid w:val="001D76BC"/>
    <w:rPr>
      <w:vertAlign w:val="superscript"/>
    </w:rPr>
  </w:style>
  <w:style w:type="character" w:customStyle="1" w:styleId="FontStyle24">
    <w:name w:val="Font Style24"/>
    <w:rsid w:val="001D76BC"/>
    <w:rPr>
      <w:rFonts w:ascii="Times New Roman" w:hAnsi="Times New Roman" w:cs="Times New Roman"/>
      <w:sz w:val="22"/>
      <w:szCs w:val="22"/>
    </w:rPr>
  </w:style>
  <w:style w:type="character" w:customStyle="1" w:styleId="affffffffffffff0">
    <w:name w:val="Знак Знак Знак Знак Знак Знак Знак Знак"/>
    <w:rsid w:val="001D76BC"/>
    <w:rPr>
      <w:sz w:val="24"/>
      <w:szCs w:val="24"/>
      <w:lang w:val="ru-RU" w:eastAsia="ru-RU" w:bidi="ar-SA"/>
    </w:rPr>
  </w:style>
  <w:style w:type="paragraph" w:customStyle="1" w:styleId="S310">
    <w:name w:val="S_Нумерованный_3.1"/>
    <w:basedOn w:val="a7"/>
    <w:link w:val="S311"/>
    <w:autoRedefine/>
    <w:qFormat/>
    <w:rsid w:val="001D76BC"/>
    <w:pPr>
      <w:ind w:firstLine="720"/>
    </w:pPr>
    <w:rPr>
      <w:sz w:val="28"/>
      <w:szCs w:val="28"/>
      <w:lang w:val="x-none" w:eastAsia="x-none"/>
    </w:rPr>
  </w:style>
  <w:style w:type="character" w:customStyle="1" w:styleId="S311">
    <w:name w:val="S_Нумерованный_3.1 Знак Знак"/>
    <w:link w:val="S310"/>
    <w:rsid w:val="001D76BC"/>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1D76BC"/>
    <w:rPr>
      <w:rFonts w:ascii="Arial" w:eastAsia="Times New Roman" w:hAnsi="Arial" w:cs="Arial"/>
      <w:sz w:val="20"/>
      <w:szCs w:val="20"/>
    </w:rPr>
  </w:style>
  <w:style w:type="paragraph" w:customStyle="1" w:styleId="enkoMain">
    <w:name w:val="enko_Main"/>
    <w:basedOn w:val="a7"/>
    <w:uiPriority w:val="99"/>
    <w:qFormat/>
    <w:rsid w:val="001D76BC"/>
    <w:pPr>
      <w:suppressAutoHyphens/>
    </w:pPr>
    <w:rPr>
      <w:rFonts w:ascii="Bookman Old Style" w:hAnsi="Bookman Old Style" w:cs="Bookman Old Style"/>
      <w:szCs w:val="24"/>
    </w:rPr>
  </w:style>
  <w:style w:type="paragraph" w:customStyle="1" w:styleId="enkoVidel">
    <w:name w:val="enko_Videl"/>
    <w:basedOn w:val="a7"/>
    <w:link w:val="enkoVidel0"/>
    <w:uiPriority w:val="99"/>
    <w:qFormat/>
    <w:rsid w:val="001D76BC"/>
    <w:rPr>
      <w:rFonts w:ascii="Bookman Old Style" w:hAnsi="Bookman Old Style"/>
      <w:szCs w:val="24"/>
      <w:u w:val="single"/>
      <w:lang w:val="x-none" w:eastAsia="x-none"/>
    </w:rPr>
  </w:style>
  <w:style w:type="character" w:customStyle="1" w:styleId="enkoVidel0">
    <w:name w:val="enko_Videl Знак"/>
    <w:link w:val="enkoVidel"/>
    <w:uiPriority w:val="99"/>
    <w:rsid w:val="001D76BC"/>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1D76BC"/>
    <w:pPr>
      <w:numPr>
        <w:numId w:val="47"/>
      </w:numPr>
      <w:suppressAutoHyphens w:val="0"/>
    </w:pPr>
    <w:rPr>
      <w:lang w:eastAsia="ru-RU"/>
    </w:rPr>
  </w:style>
  <w:style w:type="character" w:customStyle="1" w:styleId="1fffff1">
    <w:name w:val="Строгий1"/>
    <w:rsid w:val="001D76BC"/>
    <w:rPr>
      <w:b/>
    </w:rPr>
  </w:style>
  <w:style w:type="paragraph" w:customStyle="1" w:styleId="affffffffffffff1">
    <w:name w:val="Таблица_номер_таблицы"/>
    <w:link w:val="affffffffffffff2"/>
    <w:qFormat/>
    <w:rsid w:val="001D76BC"/>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2">
    <w:name w:val="Таблица_номер_таблицы Знак"/>
    <w:link w:val="affffffffffffff1"/>
    <w:rsid w:val="001D76BC"/>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qFormat/>
    <w:rsid w:val="001D76BC"/>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1D76BC"/>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qFormat/>
    <w:rsid w:val="001D76BC"/>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4">
    <w:name w:val="Таблица_название_таблицы Знак"/>
    <w:link w:val="affffffffffffff3"/>
    <w:rsid w:val="001D76BC"/>
    <w:rPr>
      <w:rFonts w:ascii="Times New Roman" w:eastAsia="Times New Roman" w:hAnsi="Times New Roman" w:cs="Times New Roman"/>
      <w:bCs/>
      <w:sz w:val="24"/>
      <w:lang w:eastAsia="ru-RU"/>
    </w:rPr>
  </w:style>
  <w:style w:type="character" w:customStyle="1" w:styleId="affffffffffffff5">
    <w:name w:val="Текст_Желтый"/>
    <w:uiPriority w:val="1"/>
    <w:rsid w:val="001D76BC"/>
    <w:rPr>
      <w:b w:val="0"/>
      <w:color w:val="auto"/>
      <w:bdr w:val="none" w:sz="0" w:space="0" w:color="auto"/>
      <w:shd w:val="clear" w:color="auto" w:fill="FFFF00"/>
    </w:rPr>
  </w:style>
  <w:style w:type="paragraph" w:customStyle="1" w:styleId="11f8">
    <w:name w:val="Табличный_таблица_11"/>
    <w:link w:val="11f9"/>
    <w:qFormat/>
    <w:rsid w:val="001D76BC"/>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1D76BC"/>
    <w:rPr>
      <w:rFonts w:ascii="Times New Roman" w:eastAsia="Times New Roman" w:hAnsi="Times New Roman" w:cs="Times New Roman"/>
      <w:lang w:eastAsia="ru-RU"/>
    </w:rPr>
  </w:style>
  <w:style w:type="paragraph" w:customStyle="1" w:styleId="3ff">
    <w:name w:val="Заголовок_подзаголовок_3"/>
    <w:next w:val="afffffb"/>
    <w:link w:val="3ff0"/>
    <w:qFormat/>
    <w:rsid w:val="001D76BC"/>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1D76BC"/>
    <w:rPr>
      <w:rFonts w:ascii="Times New Roman" w:eastAsia="Times New Roman" w:hAnsi="Times New Roman" w:cs="Times New Roman"/>
      <w:b/>
      <w:bCs/>
      <w:sz w:val="24"/>
      <w:szCs w:val="24"/>
      <w:u w:val="single"/>
      <w:lang w:eastAsia="ru-RU"/>
    </w:rPr>
  </w:style>
  <w:style w:type="character" w:customStyle="1" w:styleId="affffffffffffff6">
    <w:name w:val="Текст_Обычный"/>
    <w:qFormat/>
    <w:rsid w:val="001D76BC"/>
    <w:rPr>
      <w:b w:val="0"/>
      <w:bCs w:val="0"/>
    </w:rPr>
  </w:style>
  <w:style w:type="paragraph" w:customStyle="1" w:styleId="11fa">
    <w:name w:val="Табличный_боковик_правый_11"/>
    <w:link w:val="11fb"/>
    <w:qFormat/>
    <w:rsid w:val="001D76BC"/>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1D76BC"/>
    <w:rPr>
      <w:rFonts w:ascii="Times New Roman" w:eastAsia="Times New Roman" w:hAnsi="Times New Roman" w:cs="Times New Roman"/>
      <w:szCs w:val="24"/>
      <w:lang w:eastAsia="ru-RU"/>
    </w:rPr>
  </w:style>
  <w:style w:type="paragraph" w:customStyle="1" w:styleId="11fc">
    <w:name w:val="Табличный_боковик_11"/>
    <w:link w:val="11fd"/>
    <w:qFormat/>
    <w:rsid w:val="001D76BC"/>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1D76BC"/>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1D76BC"/>
    <w:rPr>
      <w:rFonts w:ascii="Times New Roman" w:hAnsi="Times New Roman"/>
      <w:u w:val="single"/>
    </w:rPr>
  </w:style>
  <w:style w:type="paragraph" w:customStyle="1" w:styleId="1fffff2">
    <w:name w:val="Заголовок_подзаголовок_1"/>
    <w:next w:val="afffffb"/>
    <w:link w:val="1fffff3"/>
    <w:qFormat/>
    <w:rsid w:val="001D76BC"/>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1D76BC"/>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1D76BC"/>
    <w:pPr>
      <w:numPr>
        <w:numId w:val="48"/>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1D76BC"/>
    <w:rPr>
      <w:rFonts w:ascii="Times New Roman" w:eastAsia="Times New Roman" w:hAnsi="Times New Roman" w:cs="Times New Roman"/>
      <w:lang w:eastAsia="ru-RU"/>
    </w:rPr>
  </w:style>
  <w:style w:type="paragraph" w:customStyle="1" w:styleId="enko">
    <w:name w:val="enko_Таблицы_простой"/>
    <w:basedOn w:val="a7"/>
    <w:link w:val="enko0"/>
    <w:uiPriority w:val="99"/>
    <w:qFormat/>
    <w:rsid w:val="001D76BC"/>
    <w:pPr>
      <w:snapToGrid w:val="0"/>
    </w:pPr>
    <w:rPr>
      <w:rFonts w:ascii="Bookman Old Style" w:hAnsi="Bookman Old Style"/>
      <w:sz w:val="22"/>
      <w:lang w:val="x-none" w:eastAsia="x-none"/>
    </w:rPr>
  </w:style>
  <w:style w:type="character" w:customStyle="1" w:styleId="enko0">
    <w:name w:val="enko_Таблицы_простой Знак"/>
    <w:link w:val="enko"/>
    <w:uiPriority w:val="99"/>
    <w:locked/>
    <w:rsid w:val="001D76BC"/>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1D76BC"/>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qFormat/>
    <w:rsid w:val="001D76BC"/>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9">
    <w:name w:val="Примечание Знак"/>
    <w:link w:val="affffffffffffff8"/>
    <w:rsid w:val="001D76BC"/>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1D76BC"/>
    <w:pPr>
      <w:numPr>
        <w:ilvl w:val="1"/>
        <w:numId w:val="4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1D76BC"/>
    <w:rPr>
      <w:rFonts w:ascii="Times New Roman" w:eastAsia="Times New Roman" w:hAnsi="Times New Roman" w:cs="Times New Roman"/>
      <w:sz w:val="24"/>
      <w:szCs w:val="24"/>
      <w:lang w:eastAsia="ru-RU"/>
    </w:rPr>
  </w:style>
  <w:style w:type="paragraph" w:customStyle="1" w:styleId="22">
    <w:name w:val="Список_нумерованный_2_уровень"/>
    <w:basedOn w:val="14"/>
    <w:link w:val="2ffff3"/>
    <w:uiPriority w:val="99"/>
    <w:qFormat/>
    <w:rsid w:val="001D76BC"/>
    <w:pPr>
      <w:numPr>
        <w:ilvl w:val="2"/>
      </w:numPr>
      <w:ind w:left="1080" w:hanging="360"/>
    </w:pPr>
    <w:rPr>
      <w:lang w:val="x-none" w:eastAsia="x-none"/>
    </w:rPr>
  </w:style>
  <w:style w:type="character" w:customStyle="1" w:styleId="2ffff3">
    <w:name w:val="Список_нумерованный_2_уровень Знак"/>
    <w:link w:val="22"/>
    <w:uiPriority w:val="99"/>
    <w:rsid w:val="001D76BC"/>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1D76BC"/>
    <w:pPr>
      <w:numPr>
        <w:ilvl w:val="0"/>
        <w:numId w:val="0"/>
      </w:numPr>
      <w:tabs>
        <w:tab w:val="num" w:pos="2880"/>
      </w:tabs>
      <w:ind w:left="2880" w:hanging="360"/>
    </w:pPr>
  </w:style>
  <w:style w:type="character" w:customStyle="1" w:styleId="affffffffffffffa">
    <w:name w:val="Текст_Красный"/>
    <w:uiPriority w:val="1"/>
    <w:qFormat/>
    <w:rsid w:val="001D76BC"/>
    <w:rPr>
      <w:color w:val="FF0000"/>
    </w:rPr>
  </w:style>
  <w:style w:type="paragraph" w:customStyle="1" w:styleId="affffffffffffffb">
    <w:name w:val="Название рисунка"/>
    <w:basedOn w:val="a7"/>
    <w:next w:val="aff0"/>
    <w:link w:val="affffffffffffffc"/>
    <w:uiPriority w:val="99"/>
    <w:qFormat/>
    <w:rsid w:val="001D76BC"/>
    <w:pPr>
      <w:widowControl w:val="0"/>
      <w:spacing w:after="240"/>
      <w:jc w:val="center"/>
    </w:pPr>
    <w:rPr>
      <w:rFonts w:ascii="Arial" w:eastAsia="MS Mincho" w:hAnsi="Arial"/>
      <w:sz w:val="28"/>
      <w:lang w:val="x-none" w:eastAsia="x-none"/>
    </w:rPr>
  </w:style>
  <w:style w:type="character" w:customStyle="1" w:styleId="affffffffffffffc">
    <w:name w:val="Название рисунка Знак"/>
    <w:link w:val="affffffffffffffb"/>
    <w:rsid w:val="001D76BC"/>
    <w:rPr>
      <w:rFonts w:ascii="Arial" w:eastAsia="MS Mincho" w:hAnsi="Arial" w:cs="Times New Roman"/>
      <w:sz w:val="28"/>
      <w:lang w:val="x-none" w:eastAsia="x-none"/>
    </w:rPr>
  </w:style>
  <w:style w:type="paragraph" w:customStyle="1" w:styleId="Pa7">
    <w:name w:val="Pa7"/>
    <w:basedOn w:val="a7"/>
    <w:next w:val="a7"/>
    <w:uiPriority w:val="99"/>
    <w:qFormat/>
    <w:rsid w:val="001D76BC"/>
    <w:pPr>
      <w:autoSpaceDE w:val="0"/>
      <w:autoSpaceDN w:val="0"/>
      <w:adjustRightInd w:val="0"/>
      <w:spacing w:line="161" w:lineRule="atLeast"/>
    </w:pPr>
    <w:rPr>
      <w:rFonts w:ascii="PragmaticaC" w:eastAsia="Calibri" w:hAnsi="PragmaticaC"/>
      <w:szCs w:val="24"/>
    </w:rPr>
  </w:style>
  <w:style w:type="paragraph" w:customStyle="1" w:styleId="a3">
    <w:name w:val="Рисунки"/>
    <w:basedOn w:val="affb"/>
    <w:link w:val="affffffffffffffd"/>
    <w:uiPriority w:val="99"/>
    <w:qFormat/>
    <w:rsid w:val="001D76BC"/>
    <w:pPr>
      <w:numPr>
        <w:numId w:val="50"/>
      </w:numPr>
      <w:spacing w:before="120" w:after="120"/>
      <w:ind w:left="1429" w:hanging="357"/>
    </w:pPr>
    <w:rPr>
      <w:rFonts w:ascii="Times New Roman" w:hAnsi="Times New Roman"/>
      <w:sz w:val="28"/>
      <w:szCs w:val="24"/>
    </w:rPr>
  </w:style>
  <w:style w:type="character" w:customStyle="1" w:styleId="affffffffffffffd">
    <w:name w:val="Рисунки Знак"/>
    <w:link w:val="a3"/>
    <w:uiPriority w:val="99"/>
    <w:rsid w:val="001D76BC"/>
    <w:rPr>
      <w:rFonts w:ascii="Times New Roman" w:hAnsi="Times New Roman"/>
      <w:sz w:val="28"/>
      <w:szCs w:val="24"/>
    </w:rPr>
  </w:style>
  <w:style w:type="character" w:customStyle="1" w:styleId="6Exact">
    <w:name w:val="Основной текст (6) Exact"/>
    <w:basedOn w:val="a8"/>
    <w:rsid w:val="001D76B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1D76B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1D76B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1D76BC"/>
    <w:pPr>
      <w:widowControl w:val="0"/>
      <w:adjustRightInd w:val="0"/>
      <w:spacing w:after="160" w:line="240" w:lineRule="exact"/>
      <w:jc w:val="right"/>
    </w:pPr>
    <w:rPr>
      <w:szCs w:val="24"/>
      <w:lang w:val="en-GB"/>
    </w:rPr>
  </w:style>
  <w:style w:type="numbering" w:customStyle="1" w:styleId="77">
    <w:name w:val="Нет списка7"/>
    <w:next w:val="aa"/>
    <w:uiPriority w:val="99"/>
    <w:semiHidden/>
    <w:unhideWhenUsed/>
    <w:rsid w:val="001D76BC"/>
  </w:style>
  <w:style w:type="numbering" w:customStyle="1" w:styleId="86">
    <w:name w:val="Нет списка8"/>
    <w:next w:val="aa"/>
    <w:semiHidden/>
    <w:unhideWhenUsed/>
    <w:rsid w:val="001D76BC"/>
  </w:style>
  <w:style w:type="paragraph" w:customStyle="1" w:styleId="138">
    <w:name w:val="Обычный+13пт"/>
    <w:uiPriority w:val="99"/>
    <w:qFormat/>
    <w:rsid w:val="001D76BC"/>
    <w:pPr>
      <w:spacing w:after="200" w:line="276" w:lineRule="auto"/>
    </w:pPr>
    <w:rPr>
      <w:rFonts w:eastAsiaTheme="minorEastAsia"/>
      <w:lang w:eastAsia="ru-RU"/>
    </w:rPr>
  </w:style>
  <w:style w:type="numbering" w:customStyle="1" w:styleId="96">
    <w:name w:val="Нет списка9"/>
    <w:next w:val="aa"/>
    <w:uiPriority w:val="99"/>
    <w:semiHidden/>
    <w:unhideWhenUsed/>
    <w:rsid w:val="001D76BC"/>
  </w:style>
  <w:style w:type="numbering" w:customStyle="1" w:styleId="104">
    <w:name w:val="Нет списка10"/>
    <w:next w:val="aa"/>
    <w:uiPriority w:val="99"/>
    <w:semiHidden/>
    <w:unhideWhenUsed/>
    <w:rsid w:val="001D76BC"/>
  </w:style>
  <w:style w:type="paragraph" w:customStyle="1" w:styleId="4f5">
    <w:name w:val="ЗАГОЛОВОК 4"/>
    <w:basedOn w:val="a7"/>
    <w:link w:val="4f6"/>
    <w:qFormat/>
    <w:rsid w:val="001D76BC"/>
    <w:pPr>
      <w:spacing w:line="360" w:lineRule="auto"/>
      <w:jc w:val="center"/>
    </w:pPr>
    <w:rPr>
      <w:b/>
    </w:rPr>
  </w:style>
  <w:style w:type="character" w:customStyle="1" w:styleId="4f6">
    <w:name w:val="ЗАГОЛОВОК 4 Знак"/>
    <w:basedOn w:val="a8"/>
    <w:link w:val="4f5"/>
    <w:rsid w:val="001D76BC"/>
    <w:rPr>
      <w:rFonts w:ascii="Times New Roman" w:eastAsia="Times New Roman" w:hAnsi="Times New Roman"/>
      <w:b/>
      <w:sz w:val="24"/>
      <w:lang w:eastAsia="ru-RU"/>
    </w:rPr>
  </w:style>
  <w:style w:type="paragraph" w:customStyle="1" w:styleId="affffffffffffffe">
    <w:name w:val="Переменные"/>
    <w:basedOn w:val="aff0"/>
    <w:uiPriority w:val="99"/>
    <w:qFormat/>
    <w:rsid w:val="001D76B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f">
    <w:name w:val="Формула"/>
    <w:basedOn w:val="aff0"/>
    <w:uiPriority w:val="99"/>
    <w:qFormat/>
    <w:rsid w:val="001D76B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0">
    <w:name w:val="Листинг программы"/>
    <w:uiPriority w:val="99"/>
    <w:qFormat/>
    <w:rsid w:val="001D76BC"/>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1D76BC"/>
  </w:style>
  <w:style w:type="character" w:customStyle="1" w:styleId="text31">
    <w:name w:val="text31"/>
    <w:basedOn w:val="a8"/>
    <w:rsid w:val="001D76B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1D76B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1D76BC"/>
  </w:style>
  <w:style w:type="paragraph" w:customStyle="1" w:styleId="c2">
    <w:name w:val="c2"/>
    <w:basedOn w:val="a7"/>
    <w:uiPriority w:val="99"/>
    <w:qFormat/>
    <w:rsid w:val="001D76BC"/>
    <w:pPr>
      <w:spacing w:before="100" w:beforeAutospacing="1" w:after="100" w:afterAutospacing="1"/>
    </w:pPr>
    <w:rPr>
      <w:szCs w:val="24"/>
    </w:rPr>
  </w:style>
  <w:style w:type="character" w:customStyle="1" w:styleId="topic1">
    <w:name w:val="topic1"/>
    <w:basedOn w:val="a8"/>
    <w:rsid w:val="001D76BC"/>
    <w:rPr>
      <w:b/>
      <w:bCs/>
      <w:color w:val="9D014A"/>
      <w:sz w:val="20"/>
      <w:szCs w:val="20"/>
    </w:rPr>
  </w:style>
  <w:style w:type="character" w:customStyle="1" w:styleId="price1">
    <w:name w:val="price1"/>
    <w:basedOn w:val="a8"/>
    <w:rsid w:val="001D76BC"/>
    <w:rPr>
      <w:b/>
      <w:bCs/>
      <w:strike w:val="0"/>
      <w:dstrike w:val="0"/>
      <w:sz w:val="17"/>
      <w:szCs w:val="17"/>
      <w:u w:val="none"/>
      <w:effect w:val="none"/>
    </w:rPr>
  </w:style>
  <w:style w:type="paragraph" w:customStyle="1" w:styleId="c7">
    <w:name w:val="c7"/>
    <w:basedOn w:val="a7"/>
    <w:uiPriority w:val="99"/>
    <w:qFormat/>
    <w:rsid w:val="001D76BC"/>
    <w:pPr>
      <w:spacing w:before="100" w:beforeAutospacing="1" w:after="100" w:afterAutospacing="1"/>
    </w:pPr>
    <w:rPr>
      <w:szCs w:val="24"/>
    </w:rPr>
  </w:style>
  <w:style w:type="paragraph" w:customStyle="1" w:styleId="c5">
    <w:name w:val="c5"/>
    <w:basedOn w:val="a7"/>
    <w:uiPriority w:val="99"/>
    <w:qFormat/>
    <w:rsid w:val="001D76BC"/>
    <w:pPr>
      <w:spacing w:before="100" w:beforeAutospacing="1" w:after="100" w:afterAutospacing="1"/>
    </w:pPr>
    <w:rPr>
      <w:szCs w:val="24"/>
    </w:rPr>
  </w:style>
  <w:style w:type="paragraph" w:customStyle="1" w:styleId="c1">
    <w:name w:val="c1"/>
    <w:basedOn w:val="a7"/>
    <w:uiPriority w:val="99"/>
    <w:qFormat/>
    <w:rsid w:val="001D76BC"/>
    <w:pPr>
      <w:spacing w:before="100" w:beforeAutospacing="1" w:after="100" w:afterAutospacing="1"/>
    </w:pPr>
    <w:rPr>
      <w:szCs w:val="24"/>
    </w:rPr>
  </w:style>
  <w:style w:type="paragraph" w:customStyle="1" w:styleId="c4">
    <w:name w:val="c4"/>
    <w:basedOn w:val="a7"/>
    <w:uiPriority w:val="99"/>
    <w:qFormat/>
    <w:rsid w:val="001D76BC"/>
    <w:pPr>
      <w:spacing w:before="100" w:beforeAutospacing="1" w:after="100" w:afterAutospacing="1"/>
    </w:pPr>
    <w:rPr>
      <w:szCs w:val="24"/>
    </w:rPr>
  </w:style>
  <w:style w:type="character" w:customStyle="1" w:styleId="bheader">
    <w:name w:val="bheader"/>
    <w:basedOn w:val="a8"/>
    <w:rsid w:val="001D76BC"/>
    <w:rPr>
      <w:b/>
      <w:bCs/>
      <w:color w:val="495E79"/>
    </w:rPr>
  </w:style>
  <w:style w:type="character" w:customStyle="1" w:styleId="bb111">
    <w:name w:val="bb111"/>
    <w:basedOn w:val="a8"/>
    <w:rsid w:val="001D76BC"/>
    <w:rPr>
      <w:rFonts w:ascii="Verdana" w:hAnsi="Verdana" w:hint="default"/>
      <w:b/>
      <w:bCs/>
      <w:color w:val="000000"/>
      <w:sz w:val="17"/>
      <w:szCs w:val="17"/>
    </w:rPr>
  </w:style>
  <w:style w:type="paragraph" w:customStyle="1" w:styleId="0">
    <w:name w:val="Стиль0"/>
    <w:uiPriority w:val="99"/>
    <w:qFormat/>
    <w:rsid w:val="001D76BC"/>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1D76BC"/>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1D76BC"/>
    <w:rPr>
      <w:i/>
      <w:sz w:val="28"/>
      <w:szCs w:val="28"/>
      <w:lang w:val="ru-RU" w:eastAsia="ru-RU" w:bidi="ar-SA"/>
    </w:rPr>
  </w:style>
  <w:style w:type="paragraph" w:customStyle="1" w:styleId="afffffffffffffff1">
    <w:name w:val="Подзаголовок к."/>
    <w:basedOn w:val="24"/>
    <w:uiPriority w:val="99"/>
    <w:qFormat/>
    <w:rsid w:val="001D76BC"/>
    <w:pPr>
      <w:keepLines w:val="0"/>
      <w:tabs>
        <w:tab w:val="num" w:pos="576"/>
      </w:tabs>
      <w:spacing w:before="240"/>
      <w:ind w:left="576" w:hanging="576"/>
    </w:pPr>
    <w:rPr>
      <w:rFonts w:ascii="Times New Roman" w:eastAsia="Times New Roman" w:hAnsi="Times New Roman" w:cs="Arial"/>
      <w:bCs/>
      <w:i/>
      <w:iCs/>
      <w:color w:val="auto"/>
      <w:sz w:val="28"/>
      <w:szCs w:val="28"/>
    </w:rPr>
  </w:style>
  <w:style w:type="paragraph" w:customStyle="1" w:styleId="151">
    <w:name w:val="Стиль15"/>
    <w:basedOn w:val="afe"/>
    <w:uiPriority w:val="99"/>
    <w:qFormat/>
    <w:rsid w:val="001D76BC"/>
    <w:pPr>
      <w:spacing w:after="120" w:line="240" w:lineRule="auto"/>
      <w:ind w:left="283" w:firstLine="709"/>
    </w:pPr>
    <w:rPr>
      <w:b/>
      <w:sz w:val="24"/>
      <w:szCs w:val="24"/>
    </w:rPr>
  </w:style>
  <w:style w:type="character" w:customStyle="1" w:styleId="152">
    <w:name w:val="Стиль15 Знак"/>
    <w:basedOn w:val="aff"/>
    <w:rsid w:val="001D76B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1D76BC"/>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1D76BC"/>
    <w:rPr>
      <w:sz w:val="28"/>
      <w:szCs w:val="28"/>
      <w:u w:val="single"/>
      <w:lang w:val="ru-RU" w:eastAsia="ru-RU" w:bidi="ar-SA"/>
    </w:rPr>
  </w:style>
  <w:style w:type="paragraph" w:customStyle="1" w:styleId="afffffffffffffff2">
    <w:name w:val="Заголовок для д"/>
    <w:basedOn w:val="10"/>
    <w:uiPriority w:val="99"/>
    <w:qFormat/>
    <w:rsid w:val="001D76BC"/>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3">
    <w:name w:val="Пораграф для д"/>
    <w:basedOn w:val="10"/>
    <w:uiPriority w:val="99"/>
    <w:qFormat/>
    <w:rsid w:val="001D76BC"/>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4">
    <w:name w:val="подплраграф для д"/>
    <w:basedOn w:val="10"/>
    <w:uiPriority w:val="99"/>
    <w:qFormat/>
    <w:rsid w:val="001D76BC"/>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5">
    <w:name w:val="Пораграф для д Знак"/>
    <w:basedOn w:val="a8"/>
    <w:rsid w:val="001D76BC"/>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1D76BC"/>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1D76BC"/>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1D76BC"/>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1D76BC"/>
    <w:pPr>
      <w:spacing w:before="100" w:beforeAutospacing="1" w:after="100" w:afterAutospacing="1"/>
    </w:pPr>
    <w:rPr>
      <w:rFonts w:ascii="Verdana" w:hAnsi="Verdana"/>
      <w:color w:val="000000"/>
      <w:sz w:val="17"/>
      <w:szCs w:val="17"/>
    </w:rPr>
  </w:style>
  <w:style w:type="paragraph" w:customStyle="1" w:styleId="afffffffffffffff6">
    <w:name w:val="Абзац_пост"/>
    <w:basedOn w:val="a7"/>
    <w:uiPriority w:val="99"/>
    <w:qFormat/>
    <w:rsid w:val="001D76BC"/>
    <w:pPr>
      <w:spacing w:before="120"/>
      <w:ind w:firstLine="720"/>
    </w:pPr>
    <w:rPr>
      <w:sz w:val="26"/>
      <w:szCs w:val="24"/>
    </w:rPr>
  </w:style>
  <w:style w:type="paragraph" w:customStyle="1" w:styleId="31f1">
    <w:name w:val="Основной текст с отступом 31"/>
    <w:basedOn w:val="a7"/>
    <w:qFormat/>
    <w:rsid w:val="001D76BC"/>
    <w:pPr>
      <w:overflowPunct w:val="0"/>
      <w:autoSpaceDE w:val="0"/>
      <w:autoSpaceDN w:val="0"/>
      <w:adjustRightInd w:val="0"/>
      <w:ind w:left="851"/>
      <w:textAlignment w:val="baseline"/>
    </w:pPr>
    <w:rPr>
      <w:rFonts w:ascii="Arial" w:hAnsi="Arial"/>
      <w:sz w:val="28"/>
      <w:szCs w:val="24"/>
    </w:rPr>
  </w:style>
  <w:style w:type="paragraph" w:customStyle="1" w:styleId="BodyTextIndent21">
    <w:name w:val="Body Text Indent 21"/>
    <w:basedOn w:val="a7"/>
    <w:qFormat/>
    <w:rsid w:val="001D76BC"/>
    <w:pPr>
      <w:overflowPunct w:val="0"/>
      <w:autoSpaceDE w:val="0"/>
      <w:autoSpaceDN w:val="0"/>
      <w:adjustRightInd w:val="0"/>
      <w:spacing w:after="120" w:line="480" w:lineRule="auto"/>
      <w:ind w:left="283"/>
      <w:textAlignment w:val="baseline"/>
    </w:pPr>
    <w:rPr>
      <w:szCs w:val="24"/>
    </w:rPr>
  </w:style>
  <w:style w:type="paragraph" w:customStyle="1" w:styleId="text2">
    <w:name w:val="text2"/>
    <w:basedOn w:val="a7"/>
    <w:uiPriority w:val="99"/>
    <w:qFormat/>
    <w:rsid w:val="001D76BC"/>
    <w:pPr>
      <w:spacing w:before="100" w:beforeAutospacing="1" w:after="100" w:afterAutospacing="1"/>
    </w:pPr>
    <w:rPr>
      <w:szCs w:val="24"/>
    </w:rPr>
  </w:style>
  <w:style w:type="paragraph" w:customStyle="1" w:styleId="text0">
    <w:name w:val="text0"/>
    <w:basedOn w:val="a7"/>
    <w:uiPriority w:val="99"/>
    <w:qFormat/>
    <w:rsid w:val="001D76BC"/>
    <w:pPr>
      <w:spacing w:before="100" w:beforeAutospacing="1" w:after="100" w:afterAutospacing="1"/>
    </w:pPr>
    <w:rPr>
      <w:szCs w:val="24"/>
    </w:rPr>
  </w:style>
  <w:style w:type="character" w:customStyle="1" w:styleId="docunderlineita">
    <w:name w:val="docunderlineita"/>
    <w:basedOn w:val="a8"/>
    <w:rsid w:val="001D76BC"/>
  </w:style>
  <w:style w:type="character" w:customStyle="1" w:styleId="docunderline">
    <w:name w:val="docunderline"/>
    <w:basedOn w:val="a8"/>
    <w:rsid w:val="001D76BC"/>
  </w:style>
  <w:style w:type="paragraph" w:styleId="afffffffffffffff7">
    <w:name w:val="index heading"/>
    <w:basedOn w:val="a7"/>
    <w:next w:val="1f"/>
    <w:uiPriority w:val="99"/>
    <w:rsid w:val="001D76BC"/>
    <w:rPr>
      <w:szCs w:val="24"/>
    </w:rPr>
  </w:style>
  <w:style w:type="table" w:customStyle="1" w:styleId="4f7">
    <w:name w:val="Сетка таблицы4"/>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1D76BC"/>
  </w:style>
  <w:style w:type="table" w:customStyle="1" w:styleId="105">
    <w:name w:val="Сетка таблицы10"/>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1D76BC"/>
    <w:rPr>
      <w:rFonts w:ascii="Times New Roman" w:hAnsi="Times New Roman"/>
    </w:rPr>
    <w:tblPr/>
    <w:tcPr>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1D76BC"/>
  </w:style>
  <w:style w:type="table" w:customStyle="1" w:styleId="3117">
    <w:name w:val="Сетка таблицы3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7"/>
    <w:uiPriority w:val="9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7"/>
    <w:uiPriority w:val="59"/>
    <w:rsid w:val="001D76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1D76BC"/>
  </w:style>
  <w:style w:type="numbering" w:customStyle="1" w:styleId="614">
    <w:name w:val="Нет списка61"/>
    <w:next w:val="aa"/>
    <w:uiPriority w:val="99"/>
    <w:semiHidden/>
    <w:rsid w:val="001D76BC"/>
  </w:style>
  <w:style w:type="table" w:customStyle="1" w:styleId="3310">
    <w:name w:val="Сетка таблицы33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1D76BC"/>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1D76BC"/>
  </w:style>
  <w:style w:type="table" w:customStyle="1" w:styleId="33110">
    <w:name w:val="Сетка таблицы33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1D76BC"/>
  </w:style>
  <w:style w:type="numbering" w:customStyle="1" w:styleId="6110">
    <w:name w:val="Нет списка611"/>
    <w:next w:val="aa"/>
    <w:uiPriority w:val="99"/>
    <w:semiHidden/>
    <w:rsid w:val="001D76BC"/>
  </w:style>
  <w:style w:type="numbering" w:customStyle="1" w:styleId="7110">
    <w:name w:val="Нет списка711"/>
    <w:next w:val="aa"/>
    <w:uiPriority w:val="99"/>
    <w:semiHidden/>
    <w:unhideWhenUsed/>
    <w:rsid w:val="001D76BC"/>
  </w:style>
  <w:style w:type="numbering" w:customStyle="1" w:styleId="814">
    <w:name w:val="Нет списка81"/>
    <w:next w:val="aa"/>
    <w:uiPriority w:val="99"/>
    <w:semiHidden/>
    <w:unhideWhenUsed/>
    <w:rsid w:val="001D76BC"/>
  </w:style>
  <w:style w:type="numbering" w:customStyle="1" w:styleId="912">
    <w:name w:val="Нет списка91"/>
    <w:next w:val="aa"/>
    <w:uiPriority w:val="99"/>
    <w:semiHidden/>
    <w:unhideWhenUsed/>
    <w:rsid w:val="001D76BC"/>
  </w:style>
  <w:style w:type="numbering" w:customStyle="1" w:styleId="1010">
    <w:name w:val="Нет списка101"/>
    <w:next w:val="aa"/>
    <w:uiPriority w:val="99"/>
    <w:semiHidden/>
    <w:unhideWhenUsed/>
    <w:rsid w:val="001D76BC"/>
  </w:style>
  <w:style w:type="paragraph" w:customStyle="1" w:styleId="2ffff6">
    <w:name w:val="Название2"/>
    <w:basedOn w:val="a7"/>
    <w:uiPriority w:val="99"/>
    <w:qFormat/>
    <w:rsid w:val="001D76BC"/>
    <w:pPr>
      <w:ind w:left="-720" w:firstLine="720"/>
      <w:jc w:val="center"/>
    </w:pPr>
    <w:rPr>
      <w:rFonts w:ascii="Arial CYR" w:hAnsi="Arial CYR"/>
      <w:b/>
      <w:sz w:val="28"/>
      <w:szCs w:val="24"/>
    </w:rPr>
  </w:style>
  <w:style w:type="character" w:customStyle="1" w:styleId="12pt1">
    <w:name w:val="Основной текст + 12 pt"/>
    <w:basedOn w:val="affffff0"/>
    <w:rsid w:val="001D76B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1D76B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1D76B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1D76B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1D76BC"/>
  </w:style>
  <w:style w:type="character" w:customStyle="1" w:styleId="fontstyle01">
    <w:name w:val="fontstyle01"/>
    <w:basedOn w:val="a8"/>
    <w:rsid w:val="001D76B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1D76BC"/>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1D76BC"/>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1D76BC"/>
  </w:style>
  <w:style w:type="paragraph" w:customStyle="1" w:styleId="afffffffffffffff8">
    <w:name w:val="ДОК Титульник Должности"/>
    <w:basedOn w:val="a7"/>
    <w:uiPriority w:val="99"/>
    <w:qFormat/>
    <w:rsid w:val="001D76BC"/>
    <w:pPr>
      <w:spacing w:line="360" w:lineRule="auto"/>
      <w:jc w:val="center"/>
    </w:pPr>
    <w:rPr>
      <w:noProof/>
      <w:sz w:val="28"/>
      <w:lang w:val="en-US"/>
    </w:rPr>
  </w:style>
  <w:style w:type="paragraph" w:customStyle="1" w:styleId="1fffff7">
    <w:name w:val="Для таблицы (приложения 1)"/>
    <w:basedOn w:val="a7"/>
    <w:uiPriority w:val="99"/>
    <w:qFormat/>
    <w:rsid w:val="001D76BC"/>
    <w:pPr>
      <w:widowControl w:val="0"/>
      <w:adjustRightInd w:val="0"/>
      <w:spacing w:line="240" w:lineRule="atLeast"/>
      <w:textAlignment w:val="baseline"/>
    </w:pPr>
    <w:rPr>
      <w:rFonts w:ascii="Arial" w:hAnsi="Arial"/>
      <w:bCs/>
      <w:color w:val="000000"/>
      <w:spacing w:val="-5"/>
      <w:sz w:val="18"/>
    </w:rPr>
  </w:style>
  <w:style w:type="table" w:customStyle="1" w:styleId="TableGrid">
    <w:name w:val="TableGrid"/>
    <w:rsid w:val="001D76B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qFormat/>
    <w:rsid w:val="001D76BC"/>
    <w:pPr>
      <w:jc w:val="center"/>
    </w:pPr>
    <w:rPr>
      <w:szCs w:val="24"/>
    </w:rPr>
  </w:style>
  <w:style w:type="character" w:customStyle="1" w:styleId="afffffffffffffffa">
    <w:name w:val="текст таблиц Знак"/>
    <w:basedOn w:val="a8"/>
    <w:link w:val="afffffffffffffff9"/>
    <w:rsid w:val="001D76BC"/>
    <w:rPr>
      <w:rFonts w:ascii="Times New Roman" w:eastAsia="Times New Roman" w:hAnsi="Times New Roman" w:cs="Times New Roman"/>
      <w:sz w:val="24"/>
      <w:szCs w:val="24"/>
      <w:lang w:eastAsia="ru-RU"/>
    </w:rPr>
  </w:style>
  <w:style w:type="table" w:customStyle="1" w:styleId="8110">
    <w:name w:val="Сетка таблицы81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1D76BC"/>
    <w:pPr>
      <w:spacing w:after="100" w:line="259" w:lineRule="auto"/>
      <w:ind w:left="880"/>
    </w:pPr>
    <w:rPr>
      <w:rFonts w:ascii="Calibri" w:hAnsi="Calibri"/>
      <w:sz w:val="22"/>
    </w:rPr>
  </w:style>
  <w:style w:type="paragraph" w:customStyle="1" w:styleId="630">
    <w:name w:val="Оглавление 63"/>
    <w:basedOn w:val="a7"/>
    <w:next w:val="a7"/>
    <w:autoRedefine/>
    <w:uiPriority w:val="39"/>
    <w:unhideWhenUsed/>
    <w:qFormat/>
    <w:rsid w:val="001D76BC"/>
    <w:pPr>
      <w:spacing w:after="100" w:line="259" w:lineRule="auto"/>
      <w:ind w:left="1100"/>
    </w:pPr>
    <w:rPr>
      <w:rFonts w:ascii="Calibri" w:hAnsi="Calibri"/>
      <w:sz w:val="22"/>
    </w:rPr>
  </w:style>
  <w:style w:type="paragraph" w:customStyle="1" w:styleId="730">
    <w:name w:val="Оглавление 73"/>
    <w:basedOn w:val="a7"/>
    <w:next w:val="a7"/>
    <w:autoRedefine/>
    <w:uiPriority w:val="39"/>
    <w:unhideWhenUsed/>
    <w:qFormat/>
    <w:rsid w:val="001D76BC"/>
    <w:pPr>
      <w:spacing w:after="100" w:line="259" w:lineRule="auto"/>
      <w:ind w:left="1320"/>
    </w:pPr>
    <w:rPr>
      <w:rFonts w:ascii="Calibri" w:hAnsi="Calibri"/>
      <w:sz w:val="22"/>
    </w:rPr>
  </w:style>
  <w:style w:type="paragraph" w:customStyle="1" w:styleId="830">
    <w:name w:val="Оглавление 83"/>
    <w:basedOn w:val="a7"/>
    <w:next w:val="a7"/>
    <w:autoRedefine/>
    <w:uiPriority w:val="39"/>
    <w:unhideWhenUsed/>
    <w:qFormat/>
    <w:rsid w:val="001D76BC"/>
    <w:pPr>
      <w:spacing w:after="100" w:line="259" w:lineRule="auto"/>
      <w:ind w:left="1540"/>
    </w:pPr>
    <w:rPr>
      <w:rFonts w:ascii="Calibri" w:hAnsi="Calibri"/>
      <w:sz w:val="22"/>
    </w:rPr>
  </w:style>
  <w:style w:type="numbering" w:customStyle="1" w:styleId="1610">
    <w:name w:val="Нет списка161"/>
    <w:next w:val="aa"/>
    <w:uiPriority w:val="99"/>
    <w:semiHidden/>
    <w:unhideWhenUsed/>
    <w:rsid w:val="001D76BC"/>
  </w:style>
  <w:style w:type="table" w:customStyle="1" w:styleId="523">
    <w:name w:val="Сетка таблицы52"/>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1D76BC"/>
  </w:style>
  <w:style w:type="table" w:customStyle="1" w:styleId="5120">
    <w:name w:val="Сетка таблицы512"/>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1D76BC"/>
  </w:style>
  <w:style w:type="table" w:customStyle="1" w:styleId="9110">
    <w:name w:val="Сетка таблицы91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b">
    <w:name w:val="Основной ГП"/>
    <w:link w:val="afffffffffffffffc"/>
    <w:qFormat/>
    <w:rsid w:val="001D76BC"/>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1D76BC"/>
    <w:rPr>
      <w:rFonts w:ascii="Times New Roman" w:eastAsia="Calibri" w:hAnsi="Times New Roman" w:cs="Tahoma"/>
      <w:b/>
      <w:sz w:val="20"/>
      <w:szCs w:val="24"/>
    </w:rPr>
  </w:style>
  <w:style w:type="table" w:customStyle="1" w:styleId="1213">
    <w:name w:val="Сетка таблицы121"/>
    <w:basedOn w:val="a9"/>
    <w:next w:val="af7"/>
    <w:uiPriority w:val="5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semiHidden/>
    <w:unhideWhenUsed/>
    <w:rsid w:val="001D76BC"/>
  </w:style>
  <w:style w:type="table" w:customStyle="1" w:styleId="139">
    <w:name w:val="Сетка таблицы1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1D76BC"/>
  </w:style>
  <w:style w:type="table" w:customStyle="1" w:styleId="33111">
    <w:name w:val="Сетка таблицы331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1D76BC"/>
  </w:style>
  <w:style w:type="table" w:customStyle="1" w:styleId="147">
    <w:name w:val="Сетка таблицы14"/>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1D76BC"/>
  </w:style>
  <w:style w:type="numbering" w:customStyle="1" w:styleId="51110">
    <w:name w:val="Нет списка5111"/>
    <w:next w:val="aa"/>
    <w:uiPriority w:val="99"/>
    <w:semiHidden/>
    <w:unhideWhenUsed/>
    <w:rsid w:val="001D76BC"/>
  </w:style>
  <w:style w:type="numbering" w:customStyle="1" w:styleId="6111">
    <w:name w:val="Нет списка6111"/>
    <w:next w:val="aa"/>
    <w:uiPriority w:val="99"/>
    <w:semiHidden/>
    <w:rsid w:val="001D76BC"/>
  </w:style>
  <w:style w:type="character" w:customStyle="1" w:styleId="1fffff8">
    <w:name w:val="Заголовок Знак1"/>
    <w:aliases w:val="Заголовок2 Знак,Название1 Знак,Название таблица Знак"/>
    <w:basedOn w:val="a8"/>
    <w:rsid w:val="001D76BC"/>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1D76BC"/>
  </w:style>
  <w:style w:type="numbering" w:customStyle="1" w:styleId="8111">
    <w:name w:val="Нет списка811"/>
    <w:next w:val="aa"/>
    <w:uiPriority w:val="99"/>
    <w:semiHidden/>
    <w:unhideWhenUsed/>
    <w:rsid w:val="001D76BC"/>
  </w:style>
  <w:style w:type="numbering" w:customStyle="1" w:styleId="9112">
    <w:name w:val="Нет списка911"/>
    <w:next w:val="aa"/>
    <w:uiPriority w:val="99"/>
    <w:semiHidden/>
    <w:unhideWhenUsed/>
    <w:rsid w:val="001D76BC"/>
  </w:style>
  <w:style w:type="numbering" w:customStyle="1" w:styleId="10110">
    <w:name w:val="Нет списка1011"/>
    <w:next w:val="aa"/>
    <w:uiPriority w:val="99"/>
    <w:semiHidden/>
    <w:unhideWhenUsed/>
    <w:rsid w:val="001D76BC"/>
  </w:style>
  <w:style w:type="numbering" w:customStyle="1" w:styleId="13111">
    <w:name w:val="Нет списка13111"/>
    <w:next w:val="aa"/>
    <w:semiHidden/>
    <w:rsid w:val="001D76BC"/>
  </w:style>
  <w:style w:type="table" w:customStyle="1" w:styleId="154">
    <w:name w:val="Сетка таблицы15"/>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1D76BC"/>
    <w:pPr>
      <w:spacing w:before="100" w:beforeAutospacing="1" w:after="100" w:afterAutospacing="1" w:line="400" w:lineRule="atLeast"/>
    </w:pPr>
    <w:rPr>
      <w:rFonts w:ascii="Verdana" w:hAnsi="Verdana"/>
      <w:color w:val="656A6E"/>
      <w:szCs w:val="24"/>
    </w:rPr>
  </w:style>
  <w:style w:type="paragraph" w:customStyle="1" w:styleId="afffffffffffffffd">
    <w:name w:val="Основной стиль"/>
    <w:basedOn w:val="a7"/>
    <w:uiPriority w:val="99"/>
    <w:qFormat/>
    <w:rsid w:val="001D76BC"/>
    <w:pPr>
      <w:suppressAutoHyphens/>
      <w:ind w:firstLine="680"/>
    </w:pPr>
    <w:rPr>
      <w:rFonts w:ascii="Arial" w:hAnsi="Arial"/>
      <w:szCs w:val="28"/>
      <w:lang w:eastAsia="ar-SA"/>
    </w:rPr>
  </w:style>
  <w:style w:type="paragraph" w:customStyle="1" w:styleId="afffffffffffffffe">
    <w:name w:val="Стиль пункта схемы"/>
    <w:basedOn w:val="a7"/>
    <w:link w:val="affffffffffffffff"/>
    <w:qFormat/>
    <w:rsid w:val="001D76BC"/>
    <w:pPr>
      <w:suppressAutoHyphens/>
      <w:autoSpaceDE w:val="0"/>
      <w:spacing w:line="360" w:lineRule="auto"/>
      <w:ind w:firstLine="680"/>
    </w:pPr>
    <w:rPr>
      <w:rFonts w:cs="Calibri"/>
      <w:sz w:val="28"/>
      <w:szCs w:val="28"/>
      <w:lang w:eastAsia="ar-SA"/>
    </w:rPr>
  </w:style>
  <w:style w:type="character" w:customStyle="1" w:styleId="affffffffffffffff0">
    <w:name w:val="ВерИндекс"/>
    <w:basedOn w:val="a8"/>
    <w:rsid w:val="001D76BC"/>
    <w:rPr>
      <w:vertAlign w:val="superscript"/>
    </w:rPr>
  </w:style>
  <w:style w:type="character" w:customStyle="1" w:styleId="WW8Num1z0">
    <w:name w:val="WW8Num1z0"/>
    <w:rsid w:val="001D76BC"/>
    <w:rPr>
      <w:rFonts w:ascii="Symbol" w:hAnsi="Symbol"/>
    </w:rPr>
  </w:style>
  <w:style w:type="character" w:customStyle="1" w:styleId="WW8Num1z1">
    <w:name w:val="WW8Num1z1"/>
    <w:rsid w:val="001D76BC"/>
    <w:rPr>
      <w:rFonts w:ascii="Courier New" w:hAnsi="Courier New"/>
    </w:rPr>
  </w:style>
  <w:style w:type="character" w:customStyle="1" w:styleId="WW8Num1z2">
    <w:name w:val="WW8Num1z2"/>
    <w:rsid w:val="001D76BC"/>
    <w:rPr>
      <w:rFonts w:ascii="Wingdings" w:hAnsi="Wingdings"/>
    </w:rPr>
  </w:style>
  <w:style w:type="character" w:customStyle="1" w:styleId="WW8Num4z0">
    <w:name w:val="WW8Num4z0"/>
    <w:rsid w:val="001D76BC"/>
    <w:rPr>
      <w:i w:val="0"/>
    </w:rPr>
  </w:style>
  <w:style w:type="character" w:customStyle="1" w:styleId="WW8Num5z0">
    <w:name w:val="WW8Num5z0"/>
    <w:rsid w:val="001D76BC"/>
    <w:rPr>
      <w:rFonts w:ascii="Symbol" w:hAnsi="Symbol"/>
    </w:rPr>
  </w:style>
  <w:style w:type="character" w:customStyle="1" w:styleId="WW8Num5z1">
    <w:name w:val="WW8Num5z1"/>
    <w:rsid w:val="001D76BC"/>
    <w:rPr>
      <w:rFonts w:ascii="Courier New" w:hAnsi="Courier New" w:cs="Courier New"/>
    </w:rPr>
  </w:style>
  <w:style w:type="character" w:customStyle="1" w:styleId="WW8Num5z2">
    <w:name w:val="WW8Num5z2"/>
    <w:rsid w:val="001D76BC"/>
    <w:rPr>
      <w:rFonts w:ascii="Wingdings" w:hAnsi="Wingdings"/>
    </w:rPr>
  </w:style>
  <w:style w:type="character" w:customStyle="1" w:styleId="WW8Num8z0">
    <w:name w:val="WW8Num8z0"/>
    <w:rsid w:val="001D76BC"/>
    <w:rPr>
      <w:rFonts w:ascii="Symbol" w:hAnsi="Symbol"/>
    </w:rPr>
  </w:style>
  <w:style w:type="character" w:customStyle="1" w:styleId="WW8Num8z1">
    <w:name w:val="WW8Num8z1"/>
    <w:rsid w:val="001D76BC"/>
    <w:rPr>
      <w:rFonts w:ascii="Courier New" w:hAnsi="Courier New"/>
    </w:rPr>
  </w:style>
  <w:style w:type="character" w:customStyle="1" w:styleId="WW8Num8z2">
    <w:name w:val="WW8Num8z2"/>
    <w:rsid w:val="001D76BC"/>
    <w:rPr>
      <w:rFonts w:ascii="Wingdings" w:hAnsi="Wingdings"/>
    </w:rPr>
  </w:style>
  <w:style w:type="character" w:customStyle="1" w:styleId="WW8Num9z0">
    <w:name w:val="WW8Num9z0"/>
    <w:rsid w:val="001D76BC"/>
    <w:rPr>
      <w:rFonts w:ascii="Symbol" w:hAnsi="Symbol"/>
    </w:rPr>
  </w:style>
  <w:style w:type="character" w:customStyle="1" w:styleId="WW8Num9z1">
    <w:name w:val="WW8Num9z1"/>
    <w:rsid w:val="001D76BC"/>
    <w:rPr>
      <w:rFonts w:ascii="Times New Roman" w:eastAsia="Times New Roman" w:hAnsi="Times New Roman" w:cs="Times New Roman"/>
    </w:rPr>
  </w:style>
  <w:style w:type="character" w:customStyle="1" w:styleId="WW8Num9z2">
    <w:name w:val="WW8Num9z2"/>
    <w:rsid w:val="001D76BC"/>
    <w:rPr>
      <w:rFonts w:ascii="Wingdings" w:hAnsi="Wingdings"/>
    </w:rPr>
  </w:style>
  <w:style w:type="character" w:customStyle="1" w:styleId="WW8Num9z4">
    <w:name w:val="WW8Num9z4"/>
    <w:rsid w:val="001D76BC"/>
    <w:rPr>
      <w:rFonts w:ascii="Courier New" w:hAnsi="Courier New"/>
    </w:rPr>
  </w:style>
  <w:style w:type="character" w:customStyle="1" w:styleId="WW8Num10z0">
    <w:name w:val="WW8Num10z0"/>
    <w:rsid w:val="001D76BC"/>
    <w:rPr>
      <w:b w:val="0"/>
      <w:i w:val="0"/>
      <w:color w:val="000000"/>
      <w:sz w:val="22"/>
    </w:rPr>
  </w:style>
  <w:style w:type="character" w:customStyle="1" w:styleId="1fffff9">
    <w:name w:val="Основной шрифт абзаца1"/>
    <w:rsid w:val="001D76BC"/>
  </w:style>
  <w:style w:type="character" w:customStyle="1" w:styleId="affffffffffffffff1">
    <w:name w:val="Символ нумерации"/>
    <w:rsid w:val="001D76BC"/>
  </w:style>
  <w:style w:type="character" w:customStyle="1" w:styleId="affffffffffffffff2">
    <w:name w:val="Маркеры списка"/>
    <w:rsid w:val="001D76BC"/>
    <w:rPr>
      <w:rFonts w:ascii="StarSymbol" w:eastAsia="StarSymbol" w:hAnsi="StarSymbol" w:cs="StarSymbol"/>
      <w:sz w:val="18"/>
      <w:szCs w:val="18"/>
    </w:rPr>
  </w:style>
  <w:style w:type="paragraph" w:customStyle="1" w:styleId="1fffffa">
    <w:name w:val="Указатель1"/>
    <w:basedOn w:val="a7"/>
    <w:uiPriority w:val="99"/>
    <w:qFormat/>
    <w:rsid w:val="001D76BC"/>
    <w:pPr>
      <w:suppressLineNumbers/>
      <w:suppressAutoHyphens/>
    </w:pPr>
    <w:rPr>
      <w:rFonts w:cs="Tahoma"/>
      <w:szCs w:val="24"/>
      <w:lang w:eastAsia="ar-SA"/>
    </w:rPr>
  </w:style>
  <w:style w:type="paragraph" w:customStyle="1" w:styleId="affffffffffffffff3">
    <w:name w:val="Обычный сжат межстрочн"/>
    <w:basedOn w:val="a7"/>
    <w:uiPriority w:val="99"/>
    <w:qFormat/>
    <w:rsid w:val="001D76BC"/>
    <w:pPr>
      <w:widowControl w:val="0"/>
      <w:suppressAutoHyphens/>
      <w:overflowPunct w:val="0"/>
      <w:autoSpaceDE w:val="0"/>
      <w:spacing w:line="224" w:lineRule="atLeast"/>
      <w:ind w:firstLine="284"/>
    </w:pPr>
    <w:rPr>
      <w:szCs w:val="24"/>
      <w:lang w:eastAsia="ar-SA"/>
    </w:rPr>
  </w:style>
  <w:style w:type="paragraph" w:customStyle="1" w:styleId="affffffffffffffff4">
    <w:name w:val="Содержимое врезки"/>
    <w:basedOn w:val="aff0"/>
    <w:qFormat/>
    <w:rsid w:val="001D76BC"/>
    <w:pPr>
      <w:framePr w:hSpace="0" w:wrap="auto" w:vAnchor="margin" w:hAnchor="text" w:xAlign="left" w:yAlign="inline"/>
      <w:suppressAutoHyphens/>
      <w:jc w:val="both"/>
    </w:pPr>
    <w:rPr>
      <w:sz w:val="24"/>
      <w:szCs w:val="24"/>
      <w:lang w:eastAsia="ar-SA"/>
    </w:rPr>
  </w:style>
  <w:style w:type="character" w:customStyle="1" w:styleId="WW8Num2z0">
    <w:name w:val="WW8Num2z0"/>
    <w:rsid w:val="001D76BC"/>
    <w:rPr>
      <w:rFonts w:ascii="Symbol" w:hAnsi="Symbol"/>
    </w:rPr>
  </w:style>
  <w:style w:type="character" w:customStyle="1" w:styleId="WW8Num3z0">
    <w:name w:val="WW8Num3z0"/>
    <w:rsid w:val="001D76BC"/>
    <w:rPr>
      <w:rFonts w:ascii="Symbol" w:hAnsi="Symbol"/>
    </w:rPr>
  </w:style>
  <w:style w:type="character" w:customStyle="1" w:styleId="WW8Num6z0">
    <w:name w:val="WW8Num6z0"/>
    <w:rsid w:val="001D76BC"/>
    <w:rPr>
      <w:rFonts w:ascii="Symbol" w:hAnsi="Symbol"/>
    </w:rPr>
  </w:style>
  <w:style w:type="character" w:customStyle="1" w:styleId="WW8Num7z0">
    <w:name w:val="WW8Num7z0"/>
    <w:rsid w:val="001D76BC"/>
    <w:rPr>
      <w:rFonts w:ascii="Symbol" w:hAnsi="Symbol"/>
    </w:rPr>
  </w:style>
  <w:style w:type="character" w:customStyle="1" w:styleId="Absatz-Standardschriftart">
    <w:name w:val="Absatz-Standardschriftart"/>
    <w:rsid w:val="001D76BC"/>
  </w:style>
  <w:style w:type="character" w:customStyle="1" w:styleId="WW-Absatz-Standardschriftart">
    <w:name w:val="WW-Absatz-Standardschriftart"/>
    <w:rsid w:val="001D76BC"/>
  </w:style>
  <w:style w:type="character" w:customStyle="1" w:styleId="WW-Absatz-Standardschriftart1">
    <w:name w:val="WW-Absatz-Standardschriftart1"/>
    <w:rsid w:val="001D76BC"/>
  </w:style>
  <w:style w:type="character" w:customStyle="1" w:styleId="WW-Absatz-Standardschriftart11">
    <w:name w:val="WW-Absatz-Standardschriftart11"/>
    <w:rsid w:val="001D76BC"/>
  </w:style>
  <w:style w:type="character" w:customStyle="1" w:styleId="WW-Absatz-Standardschriftart111">
    <w:name w:val="WW-Absatz-Standardschriftart111"/>
    <w:rsid w:val="001D76BC"/>
  </w:style>
  <w:style w:type="character" w:customStyle="1" w:styleId="WW-Absatz-Standardschriftart1111">
    <w:name w:val="WW-Absatz-Standardschriftart1111"/>
    <w:rsid w:val="001D76BC"/>
  </w:style>
  <w:style w:type="character" w:customStyle="1" w:styleId="WW-Absatz-Standardschriftart11111">
    <w:name w:val="WW-Absatz-Standardschriftart11111"/>
    <w:rsid w:val="001D76BC"/>
  </w:style>
  <w:style w:type="character" w:customStyle="1" w:styleId="WW-Absatz-Standardschriftart111111">
    <w:name w:val="WW-Absatz-Standardschriftart111111"/>
    <w:rsid w:val="001D76BC"/>
  </w:style>
  <w:style w:type="character" w:customStyle="1" w:styleId="WW-Absatz-Standardschriftart1111111">
    <w:name w:val="WW-Absatz-Standardschriftart1111111"/>
    <w:rsid w:val="001D76BC"/>
  </w:style>
  <w:style w:type="character" w:customStyle="1" w:styleId="WW-Absatz-Standardschriftart11111111">
    <w:name w:val="WW-Absatz-Standardschriftart11111111"/>
    <w:rsid w:val="001D76BC"/>
  </w:style>
  <w:style w:type="character" w:customStyle="1" w:styleId="WW8Num2z1">
    <w:name w:val="WW8Num2z1"/>
    <w:rsid w:val="001D76BC"/>
    <w:rPr>
      <w:rFonts w:ascii="Courier New" w:hAnsi="Courier New" w:cs="Courier New"/>
    </w:rPr>
  </w:style>
  <w:style w:type="character" w:customStyle="1" w:styleId="WW8Num2z2">
    <w:name w:val="WW8Num2z2"/>
    <w:rsid w:val="001D76BC"/>
    <w:rPr>
      <w:rFonts w:ascii="Wingdings" w:hAnsi="Wingdings"/>
    </w:rPr>
  </w:style>
  <w:style w:type="character" w:customStyle="1" w:styleId="WW8Num3z1">
    <w:name w:val="WW8Num3z1"/>
    <w:rsid w:val="001D76BC"/>
    <w:rPr>
      <w:rFonts w:ascii="Courier New" w:hAnsi="Courier New"/>
    </w:rPr>
  </w:style>
  <w:style w:type="character" w:customStyle="1" w:styleId="WW8Num3z2">
    <w:name w:val="WW8Num3z2"/>
    <w:rsid w:val="001D76BC"/>
    <w:rPr>
      <w:rFonts w:ascii="Wingdings" w:hAnsi="Wingdings"/>
    </w:rPr>
  </w:style>
  <w:style w:type="character" w:customStyle="1" w:styleId="WW8Num4z1">
    <w:name w:val="WW8Num4z1"/>
    <w:rsid w:val="001D76BC"/>
    <w:rPr>
      <w:rFonts w:ascii="Courier New" w:hAnsi="Courier New"/>
    </w:rPr>
  </w:style>
  <w:style w:type="character" w:customStyle="1" w:styleId="WW8Num4z2">
    <w:name w:val="WW8Num4z2"/>
    <w:rsid w:val="001D76BC"/>
    <w:rPr>
      <w:rFonts w:ascii="Wingdings" w:hAnsi="Wingdings"/>
    </w:rPr>
  </w:style>
  <w:style w:type="character" w:customStyle="1" w:styleId="WW8Num7z1">
    <w:name w:val="WW8Num7z1"/>
    <w:rsid w:val="001D76BC"/>
    <w:rPr>
      <w:rFonts w:ascii="Courier New" w:hAnsi="Courier New" w:cs="Courier New"/>
    </w:rPr>
  </w:style>
  <w:style w:type="character" w:customStyle="1" w:styleId="WW8Num7z2">
    <w:name w:val="WW8Num7z2"/>
    <w:rsid w:val="001D76BC"/>
    <w:rPr>
      <w:rFonts w:ascii="Wingdings" w:hAnsi="Wingdings"/>
    </w:rPr>
  </w:style>
  <w:style w:type="character" w:customStyle="1" w:styleId="WW8Num10z1">
    <w:name w:val="WW8Num10z1"/>
    <w:rsid w:val="001D76BC"/>
    <w:rPr>
      <w:rFonts w:ascii="Courier New" w:hAnsi="Courier New" w:cs="Courier New"/>
    </w:rPr>
  </w:style>
  <w:style w:type="character" w:customStyle="1" w:styleId="WW8Num10z2">
    <w:name w:val="WW8Num10z2"/>
    <w:rsid w:val="001D76BC"/>
    <w:rPr>
      <w:rFonts w:ascii="Wingdings" w:hAnsi="Wingdings"/>
    </w:rPr>
  </w:style>
  <w:style w:type="character" w:customStyle="1" w:styleId="WW8Num11z0">
    <w:name w:val="WW8Num11z0"/>
    <w:rsid w:val="001D76BC"/>
    <w:rPr>
      <w:rFonts w:ascii="Symbol" w:hAnsi="Symbol"/>
    </w:rPr>
  </w:style>
  <w:style w:type="character" w:customStyle="1" w:styleId="WW8Num11z1">
    <w:name w:val="WW8Num11z1"/>
    <w:rsid w:val="001D76BC"/>
    <w:rPr>
      <w:rFonts w:ascii="Courier New" w:hAnsi="Courier New" w:cs="Courier New"/>
    </w:rPr>
  </w:style>
  <w:style w:type="character" w:customStyle="1" w:styleId="WW8Num11z2">
    <w:name w:val="WW8Num11z2"/>
    <w:rsid w:val="001D76BC"/>
    <w:rPr>
      <w:rFonts w:ascii="Wingdings" w:hAnsi="Wingdings"/>
    </w:rPr>
  </w:style>
  <w:style w:type="character" w:customStyle="1" w:styleId="WW8Num12z0">
    <w:name w:val="WW8Num12z0"/>
    <w:rsid w:val="001D76BC"/>
    <w:rPr>
      <w:rFonts w:ascii="Symbol" w:hAnsi="Symbol"/>
    </w:rPr>
  </w:style>
  <w:style w:type="character" w:customStyle="1" w:styleId="WW8Num12z1">
    <w:name w:val="WW8Num12z1"/>
    <w:rsid w:val="001D76BC"/>
    <w:rPr>
      <w:rFonts w:ascii="Courier New" w:hAnsi="Courier New" w:cs="Courier New"/>
    </w:rPr>
  </w:style>
  <w:style w:type="character" w:customStyle="1" w:styleId="WW8Num12z2">
    <w:name w:val="WW8Num12z2"/>
    <w:rsid w:val="001D76BC"/>
    <w:rPr>
      <w:rFonts w:ascii="Wingdings" w:hAnsi="Wingdings"/>
    </w:rPr>
  </w:style>
  <w:style w:type="character" w:customStyle="1" w:styleId="WW8Num13z0">
    <w:name w:val="WW8Num13z0"/>
    <w:rsid w:val="001D76BC"/>
    <w:rPr>
      <w:rFonts w:ascii="Symbol" w:hAnsi="Symbol"/>
    </w:rPr>
  </w:style>
  <w:style w:type="character" w:customStyle="1" w:styleId="WW8Num13z1">
    <w:name w:val="WW8Num13z1"/>
    <w:rsid w:val="001D76BC"/>
    <w:rPr>
      <w:rFonts w:ascii="Courier New" w:hAnsi="Courier New"/>
    </w:rPr>
  </w:style>
  <w:style w:type="character" w:customStyle="1" w:styleId="WW8Num13z2">
    <w:name w:val="WW8Num13z2"/>
    <w:rsid w:val="001D76BC"/>
    <w:rPr>
      <w:rFonts w:ascii="Wingdings" w:hAnsi="Wingdings"/>
    </w:rPr>
  </w:style>
  <w:style w:type="character" w:customStyle="1" w:styleId="WW8Num14z0">
    <w:name w:val="WW8Num14z0"/>
    <w:rsid w:val="001D76BC"/>
    <w:rPr>
      <w:rFonts w:ascii="Symbol" w:hAnsi="Symbol"/>
    </w:rPr>
  </w:style>
  <w:style w:type="character" w:customStyle="1" w:styleId="WW8Num16z0">
    <w:name w:val="WW8Num16z0"/>
    <w:rsid w:val="001D76BC"/>
    <w:rPr>
      <w:rFonts w:ascii="Symbol" w:hAnsi="Symbol"/>
    </w:rPr>
  </w:style>
  <w:style w:type="character" w:customStyle="1" w:styleId="WW8Num16z1">
    <w:name w:val="WW8Num16z1"/>
    <w:rsid w:val="001D76BC"/>
    <w:rPr>
      <w:rFonts w:ascii="Courier New" w:hAnsi="Courier New"/>
    </w:rPr>
  </w:style>
  <w:style w:type="character" w:customStyle="1" w:styleId="WW8Num16z2">
    <w:name w:val="WW8Num16z2"/>
    <w:rsid w:val="001D76BC"/>
    <w:rPr>
      <w:rFonts w:ascii="Wingdings" w:hAnsi="Wingdings"/>
    </w:rPr>
  </w:style>
  <w:style w:type="character" w:customStyle="1" w:styleId="WW8Num17z0">
    <w:name w:val="WW8Num17z0"/>
    <w:rsid w:val="001D76BC"/>
    <w:rPr>
      <w:rFonts w:ascii="Symbol" w:hAnsi="Symbol"/>
    </w:rPr>
  </w:style>
  <w:style w:type="character" w:customStyle="1" w:styleId="WW8Num17z1">
    <w:name w:val="WW8Num17z1"/>
    <w:rsid w:val="001D76BC"/>
    <w:rPr>
      <w:rFonts w:ascii="Courier New" w:hAnsi="Courier New"/>
    </w:rPr>
  </w:style>
  <w:style w:type="character" w:customStyle="1" w:styleId="WW8Num17z2">
    <w:name w:val="WW8Num17z2"/>
    <w:rsid w:val="001D76BC"/>
    <w:rPr>
      <w:rFonts w:ascii="Wingdings" w:hAnsi="Wingdings"/>
    </w:rPr>
  </w:style>
  <w:style w:type="character" w:customStyle="1" w:styleId="WW8Num18z0">
    <w:name w:val="WW8Num18z0"/>
    <w:rsid w:val="001D76BC"/>
    <w:rPr>
      <w:rFonts w:ascii="Symbol" w:hAnsi="Symbol"/>
    </w:rPr>
  </w:style>
  <w:style w:type="character" w:customStyle="1" w:styleId="WW8Num18z1">
    <w:name w:val="WW8Num18z1"/>
    <w:rsid w:val="001D76BC"/>
    <w:rPr>
      <w:rFonts w:ascii="Courier New" w:hAnsi="Courier New" w:cs="Courier New"/>
    </w:rPr>
  </w:style>
  <w:style w:type="character" w:customStyle="1" w:styleId="WW8Num18z2">
    <w:name w:val="WW8Num18z2"/>
    <w:rsid w:val="001D76BC"/>
    <w:rPr>
      <w:rFonts w:ascii="Wingdings" w:hAnsi="Wingdings"/>
    </w:rPr>
  </w:style>
  <w:style w:type="character" w:customStyle="1" w:styleId="WW8Num19z0">
    <w:name w:val="WW8Num19z0"/>
    <w:rsid w:val="001D76BC"/>
    <w:rPr>
      <w:rFonts w:ascii="Symbol" w:hAnsi="Symbol"/>
    </w:rPr>
  </w:style>
  <w:style w:type="character" w:customStyle="1" w:styleId="WW8Num19z1">
    <w:name w:val="WW8Num19z1"/>
    <w:rsid w:val="001D76BC"/>
    <w:rPr>
      <w:rFonts w:ascii="Courier New" w:hAnsi="Courier New"/>
    </w:rPr>
  </w:style>
  <w:style w:type="character" w:customStyle="1" w:styleId="WW8Num19z2">
    <w:name w:val="WW8Num19z2"/>
    <w:rsid w:val="001D76BC"/>
    <w:rPr>
      <w:rFonts w:ascii="Wingdings" w:hAnsi="Wingdings"/>
    </w:rPr>
  </w:style>
  <w:style w:type="character" w:customStyle="1" w:styleId="WW8Num20z0">
    <w:name w:val="WW8Num20z0"/>
    <w:rsid w:val="001D76BC"/>
    <w:rPr>
      <w:rFonts w:ascii="Symbol" w:hAnsi="Symbol"/>
    </w:rPr>
  </w:style>
  <w:style w:type="character" w:customStyle="1" w:styleId="WW8Num20z1">
    <w:name w:val="WW8Num20z1"/>
    <w:rsid w:val="001D76BC"/>
    <w:rPr>
      <w:rFonts w:ascii="Courier New" w:hAnsi="Courier New"/>
    </w:rPr>
  </w:style>
  <w:style w:type="character" w:customStyle="1" w:styleId="WW8Num20z2">
    <w:name w:val="WW8Num20z2"/>
    <w:rsid w:val="001D76BC"/>
    <w:rPr>
      <w:rFonts w:ascii="Wingdings" w:hAnsi="Wingdings"/>
    </w:rPr>
  </w:style>
  <w:style w:type="character" w:customStyle="1" w:styleId="WW8Num21z0">
    <w:name w:val="WW8Num21z0"/>
    <w:rsid w:val="001D76BC"/>
    <w:rPr>
      <w:rFonts w:ascii="Symbol" w:hAnsi="Symbol"/>
    </w:rPr>
  </w:style>
  <w:style w:type="character" w:customStyle="1" w:styleId="WW8Num21z1">
    <w:name w:val="WW8Num21z1"/>
    <w:rsid w:val="001D76BC"/>
    <w:rPr>
      <w:rFonts w:ascii="Courier New" w:hAnsi="Courier New" w:cs="Courier New"/>
    </w:rPr>
  </w:style>
  <w:style w:type="character" w:customStyle="1" w:styleId="WW8Num21z2">
    <w:name w:val="WW8Num21z2"/>
    <w:rsid w:val="001D76BC"/>
    <w:rPr>
      <w:rFonts w:ascii="Wingdings" w:hAnsi="Wingdings"/>
    </w:rPr>
  </w:style>
  <w:style w:type="character" w:customStyle="1" w:styleId="WW8Num22z0">
    <w:name w:val="WW8Num22z0"/>
    <w:rsid w:val="001D76BC"/>
    <w:rPr>
      <w:rFonts w:ascii="Symbol" w:hAnsi="Symbol"/>
    </w:rPr>
  </w:style>
  <w:style w:type="character" w:customStyle="1" w:styleId="WW8Num22z1">
    <w:name w:val="WW8Num22z1"/>
    <w:rsid w:val="001D76BC"/>
    <w:rPr>
      <w:rFonts w:ascii="Courier New" w:hAnsi="Courier New" w:cs="Courier New"/>
    </w:rPr>
  </w:style>
  <w:style w:type="character" w:customStyle="1" w:styleId="WW8Num22z2">
    <w:name w:val="WW8Num22z2"/>
    <w:rsid w:val="001D76BC"/>
    <w:rPr>
      <w:rFonts w:ascii="Wingdings" w:hAnsi="Wingdings"/>
    </w:rPr>
  </w:style>
  <w:style w:type="character" w:customStyle="1" w:styleId="WW8Num23z0">
    <w:name w:val="WW8Num23z0"/>
    <w:rsid w:val="001D76BC"/>
    <w:rPr>
      <w:rFonts w:ascii="Symbol" w:hAnsi="Symbol"/>
    </w:rPr>
  </w:style>
  <w:style w:type="character" w:customStyle="1" w:styleId="WW8Num23z1">
    <w:name w:val="WW8Num23z1"/>
    <w:rsid w:val="001D76BC"/>
    <w:rPr>
      <w:rFonts w:ascii="Courier New" w:hAnsi="Courier New"/>
    </w:rPr>
  </w:style>
  <w:style w:type="character" w:customStyle="1" w:styleId="WW8Num23z2">
    <w:name w:val="WW8Num23z2"/>
    <w:rsid w:val="001D76BC"/>
    <w:rPr>
      <w:rFonts w:ascii="Wingdings" w:hAnsi="Wingdings"/>
    </w:rPr>
  </w:style>
  <w:style w:type="character" w:customStyle="1" w:styleId="WW8Num24z0">
    <w:name w:val="WW8Num24z0"/>
    <w:rsid w:val="001D76BC"/>
    <w:rPr>
      <w:rFonts w:ascii="Times New Roman" w:eastAsia="Times New Roman" w:hAnsi="Times New Roman" w:cs="Times New Roman"/>
    </w:rPr>
  </w:style>
  <w:style w:type="character" w:customStyle="1" w:styleId="WW8Num24z1">
    <w:name w:val="WW8Num24z1"/>
    <w:rsid w:val="001D76BC"/>
    <w:rPr>
      <w:rFonts w:ascii="Courier New" w:hAnsi="Courier New"/>
    </w:rPr>
  </w:style>
  <w:style w:type="character" w:customStyle="1" w:styleId="WW8Num24z2">
    <w:name w:val="WW8Num24z2"/>
    <w:rsid w:val="001D76BC"/>
    <w:rPr>
      <w:rFonts w:ascii="Wingdings" w:hAnsi="Wingdings"/>
    </w:rPr>
  </w:style>
  <w:style w:type="character" w:customStyle="1" w:styleId="WW8Num24z3">
    <w:name w:val="WW8Num24z3"/>
    <w:rsid w:val="001D76BC"/>
    <w:rPr>
      <w:rFonts w:ascii="Symbol" w:hAnsi="Symbol"/>
    </w:rPr>
  </w:style>
  <w:style w:type="character" w:customStyle="1" w:styleId="WW8Num25z0">
    <w:name w:val="WW8Num25z0"/>
    <w:rsid w:val="001D76BC"/>
    <w:rPr>
      <w:rFonts w:ascii="Symbol" w:hAnsi="Symbol"/>
    </w:rPr>
  </w:style>
  <w:style w:type="character" w:customStyle="1" w:styleId="WW8Num25z1">
    <w:name w:val="WW8Num25z1"/>
    <w:rsid w:val="001D76BC"/>
    <w:rPr>
      <w:rFonts w:ascii="Courier New" w:hAnsi="Courier New" w:cs="Courier New"/>
    </w:rPr>
  </w:style>
  <w:style w:type="character" w:customStyle="1" w:styleId="WW8Num25z2">
    <w:name w:val="WW8Num25z2"/>
    <w:rsid w:val="001D76BC"/>
    <w:rPr>
      <w:rFonts w:ascii="Wingdings" w:hAnsi="Wingdings"/>
    </w:rPr>
  </w:style>
  <w:style w:type="character" w:customStyle="1" w:styleId="WW8Num26z0">
    <w:name w:val="WW8Num26z0"/>
    <w:rsid w:val="001D76BC"/>
    <w:rPr>
      <w:rFonts w:ascii="Symbol" w:hAnsi="Symbol"/>
    </w:rPr>
  </w:style>
  <w:style w:type="character" w:customStyle="1" w:styleId="WW8Num26z1">
    <w:name w:val="WW8Num26z1"/>
    <w:rsid w:val="001D76BC"/>
    <w:rPr>
      <w:rFonts w:ascii="Courier New" w:hAnsi="Courier New"/>
    </w:rPr>
  </w:style>
  <w:style w:type="character" w:customStyle="1" w:styleId="WW8Num26z2">
    <w:name w:val="WW8Num26z2"/>
    <w:rsid w:val="001D76BC"/>
    <w:rPr>
      <w:rFonts w:ascii="Wingdings" w:hAnsi="Wingdings"/>
    </w:rPr>
  </w:style>
  <w:style w:type="character" w:customStyle="1" w:styleId="WW8Num27z0">
    <w:name w:val="WW8Num27z0"/>
    <w:rsid w:val="001D76BC"/>
    <w:rPr>
      <w:rFonts w:ascii="Symbol" w:hAnsi="Symbol"/>
    </w:rPr>
  </w:style>
  <w:style w:type="character" w:customStyle="1" w:styleId="WW8Num27z1">
    <w:name w:val="WW8Num27z1"/>
    <w:rsid w:val="001D76BC"/>
    <w:rPr>
      <w:rFonts w:ascii="Courier New" w:hAnsi="Courier New" w:cs="Courier New"/>
    </w:rPr>
  </w:style>
  <w:style w:type="character" w:customStyle="1" w:styleId="WW8Num27z2">
    <w:name w:val="WW8Num27z2"/>
    <w:rsid w:val="001D76BC"/>
    <w:rPr>
      <w:rFonts w:ascii="Wingdings" w:hAnsi="Wingdings"/>
    </w:rPr>
  </w:style>
  <w:style w:type="character" w:customStyle="1" w:styleId="WW8Num28z0">
    <w:name w:val="WW8Num28z0"/>
    <w:rsid w:val="001D76BC"/>
    <w:rPr>
      <w:rFonts w:ascii="Symbol" w:hAnsi="Symbol"/>
    </w:rPr>
  </w:style>
  <w:style w:type="character" w:customStyle="1" w:styleId="WW8Num30z0">
    <w:name w:val="WW8Num30z0"/>
    <w:rsid w:val="001D76BC"/>
    <w:rPr>
      <w:rFonts w:ascii="Symbol" w:hAnsi="Symbol"/>
    </w:rPr>
  </w:style>
  <w:style w:type="character" w:customStyle="1" w:styleId="WW8Num30z1">
    <w:name w:val="WW8Num30z1"/>
    <w:rsid w:val="001D76BC"/>
    <w:rPr>
      <w:rFonts w:ascii="Courier New" w:hAnsi="Courier New" w:cs="Courier New"/>
    </w:rPr>
  </w:style>
  <w:style w:type="character" w:customStyle="1" w:styleId="WW8Num30z2">
    <w:name w:val="WW8Num30z2"/>
    <w:rsid w:val="001D76BC"/>
    <w:rPr>
      <w:rFonts w:ascii="Wingdings" w:hAnsi="Wingdings"/>
    </w:rPr>
  </w:style>
  <w:style w:type="character" w:customStyle="1" w:styleId="WW8Num32z0">
    <w:name w:val="WW8Num32z0"/>
    <w:rsid w:val="001D76BC"/>
    <w:rPr>
      <w:rFonts w:ascii="Symbol" w:hAnsi="Symbol"/>
    </w:rPr>
  </w:style>
  <w:style w:type="character" w:customStyle="1" w:styleId="WW8Num32z1">
    <w:name w:val="WW8Num32z1"/>
    <w:rsid w:val="001D76BC"/>
    <w:rPr>
      <w:rFonts w:ascii="Courier New" w:hAnsi="Courier New"/>
    </w:rPr>
  </w:style>
  <w:style w:type="character" w:customStyle="1" w:styleId="WW8Num32z2">
    <w:name w:val="WW8Num32z2"/>
    <w:rsid w:val="001D76BC"/>
    <w:rPr>
      <w:rFonts w:ascii="Wingdings" w:hAnsi="Wingdings"/>
    </w:rPr>
  </w:style>
  <w:style w:type="character" w:customStyle="1" w:styleId="WW8Num35z0">
    <w:name w:val="WW8Num35z0"/>
    <w:rsid w:val="001D76BC"/>
    <w:rPr>
      <w:rFonts w:ascii="Symbol" w:hAnsi="Symbol"/>
    </w:rPr>
  </w:style>
  <w:style w:type="character" w:customStyle="1" w:styleId="WW8Num35z1">
    <w:name w:val="WW8Num35z1"/>
    <w:rsid w:val="001D76BC"/>
    <w:rPr>
      <w:rFonts w:ascii="Courier New" w:hAnsi="Courier New" w:cs="Courier New"/>
    </w:rPr>
  </w:style>
  <w:style w:type="character" w:customStyle="1" w:styleId="WW8Num35z2">
    <w:name w:val="WW8Num35z2"/>
    <w:rsid w:val="001D76BC"/>
    <w:rPr>
      <w:rFonts w:ascii="Wingdings" w:hAnsi="Wingdings"/>
    </w:rPr>
  </w:style>
  <w:style w:type="character" w:customStyle="1" w:styleId="WW8Num36z0">
    <w:name w:val="WW8Num36z0"/>
    <w:rsid w:val="001D76BC"/>
    <w:rPr>
      <w:rFonts w:ascii="Symbol" w:hAnsi="Symbol"/>
    </w:rPr>
  </w:style>
  <w:style w:type="character" w:customStyle="1" w:styleId="WW8Num38z0">
    <w:name w:val="WW8Num38z0"/>
    <w:rsid w:val="001D76BC"/>
    <w:rPr>
      <w:rFonts w:ascii="Symbol" w:hAnsi="Symbol"/>
    </w:rPr>
  </w:style>
  <w:style w:type="character" w:customStyle="1" w:styleId="WW8Num38z1">
    <w:name w:val="WW8Num38z1"/>
    <w:rsid w:val="001D76BC"/>
    <w:rPr>
      <w:rFonts w:ascii="Courier New" w:hAnsi="Courier New"/>
    </w:rPr>
  </w:style>
  <w:style w:type="character" w:customStyle="1" w:styleId="WW8Num38z2">
    <w:name w:val="WW8Num38z2"/>
    <w:rsid w:val="001D76BC"/>
    <w:rPr>
      <w:rFonts w:ascii="Wingdings" w:hAnsi="Wingdings"/>
    </w:rPr>
  </w:style>
  <w:style w:type="character" w:customStyle="1" w:styleId="WW8Num39z0">
    <w:name w:val="WW8Num39z0"/>
    <w:rsid w:val="001D76BC"/>
    <w:rPr>
      <w:rFonts w:ascii="Symbol" w:hAnsi="Symbol"/>
    </w:rPr>
  </w:style>
  <w:style w:type="character" w:customStyle="1" w:styleId="WW8Num39z1">
    <w:name w:val="WW8Num39z1"/>
    <w:rsid w:val="001D76BC"/>
    <w:rPr>
      <w:rFonts w:ascii="Courier New" w:hAnsi="Courier New"/>
    </w:rPr>
  </w:style>
  <w:style w:type="character" w:customStyle="1" w:styleId="WW8Num39z2">
    <w:name w:val="WW8Num39z2"/>
    <w:rsid w:val="001D76BC"/>
    <w:rPr>
      <w:rFonts w:ascii="Wingdings" w:hAnsi="Wingdings"/>
    </w:rPr>
  </w:style>
  <w:style w:type="character" w:customStyle="1" w:styleId="WW8Num40z0">
    <w:name w:val="WW8Num40z0"/>
    <w:rsid w:val="001D76BC"/>
    <w:rPr>
      <w:rFonts w:ascii="Symbol" w:hAnsi="Symbol"/>
    </w:rPr>
  </w:style>
  <w:style w:type="character" w:customStyle="1" w:styleId="WW8Num40z1">
    <w:name w:val="WW8Num40z1"/>
    <w:rsid w:val="001D76BC"/>
    <w:rPr>
      <w:rFonts w:ascii="Courier New" w:hAnsi="Courier New" w:cs="Courier New"/>
    </w:rPr>
  </w:style>
  <w:style w:type="character" w:customStyle="1" w:styleId="WW8Num40z2">
    <w:name w:val="WW8Num40z2"/>
    <w:rsid w:val="001D76BC"/>
    <w:rPr>
      <w:rFonts w:ascii="Wingdings" w:hAnsi="Wingdings"/>
    </w:rPr>
  </w:style>
  <w:style w:type="character" w:customStyle="1" w:styleId="WW8Num41z0">
    <w:name w:val="WW8Num41z0"/>
    <w:rsid w:val="001D76BC"/>
    <w:rPr>
      <w:rFonts w:ascii="Symbol" w:hAnsi="Symbol"/>
    </w:rPr>
  </w:style>
  <w:style w:type="character" w:customStyle="1" w:styleId="WW8Num41z1">
    <w:name w:val="WW8Num41z1"/>
    <w:rsid w:val="001D76BC"/>
    <w:rPr>
      <w:rFonts w:ascii="Courier New" w:hAnsi="Courier New" w:cs="Courier New"/>
    </w:rPr>
  </w:style>
  <w:style w:type="character" w:customStyle="1" w:styleId="WW8Num41z2">
    <w:name w:val="WW8Num41z2"/>
    <w:rsid w:val="001D76BC"/>
    <w:rPr>
      <w:rFonts w:ascii="Wingdings" w:hAnsi="Wingdings"/>
    </w:rPr>
  </w:style>
  <w:style w:type="character" w:customStyle="1" w:styleId="WW8Num42z0">
    <w:name w:val="WW8Num42z0"/>
    <w:rsid w:val="001D76BC"/>
    <w:rPr>
      <w:rFonts w:ascii="Symbol" w:hAnsi="Symbol"/>
    </w:rPr>
  </w:style>
  <w:style w:type="character" w:customStyle="1" w:styleId="WW8Num42z1">
    <w:name w:val="WW8Num42z1"/>
    <w:rsid w:val="001D76BC"/>
    <w:rPr>
      <w:rFonts w:ascii="Courier New" w:hAnsi="Courier New"/>
    </w:rPr>
  </w:style>
  <w:style w:type="character" w:customStyle="1" w:styleId="WW8Num42z2">
    <w:name w:val="WW8Num42z2"/>
    <w:rsid w:val="001D76BC"/>
    <w:rPr>
      <w:rFonts w:ascii="Wingdings" w:hAnsi="Wingdings"/>
    </w:rPr>
  </w:style>
  <w:style w:type="character" w:customStyle="1" w:styleId="WW8Num43z0">
    <w:name w:val="WW8Num43z0"/>
    <w:rsid w:val="001D76BC"/>
    <w:rPr>
      <w:rFonts w:ascii="Times New Roman" w:eastAsia="Times New Roman" w:hAnsi="Times New Roman" w:cs="Times New Roman"/>
    </w:rPr>
  </w:style>
  <w:style w:type="character" w:customStyle="1" w:styleId="WW8Num43z1">
    <w:name w:val="WW8Num43z1"/>
    <w:rsid w:val="001D76BC"/>
    <w:rPr>
      <w:rFonts w:ascii="Symbol" w:hAnsi="Symbol"/>
    </w:rPr>
  </w:style>
  <w:style w:type="character" w:customStyle="1" w:styleId="WW8Num43z2">
    <w:name w:val="WW8Num43z2"/>
    <w:rsid w:val="001D76BC"/>
    <w:rPr>
      <w:rFonts w:ascii="Wingdings" w:hAnsi="Wingdings"/>
    </w:rPr>
  </w:style>
  <w:style w:type="character" w:customStyle="1" w:styleId="WW8Num43z4">
    <w:name w:val="WW8Num43z4"/>
    <w:rsid w:val="001D76BC"/>
    <w:rPr>
      <w:rFonts w:ascii="Courier New" w:hAnsi="Courier New"/>
    </w:rPr>
  </w:style>
  <w:style w:type="character" w:customStyle="1" w:styleId="WW8Num44z0">
    <w:name w:val="WW8Num44z0"/>
    <w:rsid w:val="001D76BC"/>
    <w:rPr>
      <w:rFonts w:ascii="Symbol" w:hAnsi="Symbol"/>
    </w:rPr>
  </w:style>
  <w:style w:type="character" w:customStyle="1" w:styleId="WW8Num44z1">
    <w:name w:val="WW8Num44z1"/>
    <w:rsid w:val="001D76BC"/>
    <w:rPr>
      <w:rFonts w:ascii="Courier New" w:hAnsi="Courier New" w:cs="Courier New"/>
    </w:rPr>
  </w:style>
  <w:style w:type="character" w:customStyle="1" w:styleId="WW8Num44z2">
    <w:name w:val="WW8Num44z2"/>
    <w:rsid w:val="001D76BC"/>
    <w:rPr>
      <w:rFonts w:ascii="Wingdings" w:hAnsi="Wingdings"/>
    </w:rPr>
  </w:style>
  <w:style w:type="character" w:customStyle="1" w:styleId="WW8Num45z0">
    <w:name w:val="WW8Num45z0"/>
    <w:rsid w:val="001D76BC"/>
    <w:rPr>
      <w:rFonts w:ascii="Symbol" w:hAnsi="Symbol"/>
    </w:rPr>
  </w:style>
  <w:style w:type="character" w:customStyle="1" w:styleId="WW8Num46z0">
    <w:name w:val="WW8Num46z0"/>
    <w:rsid w:val="001D76BC"/>
    <w:rPr>
      <w:rFonts w:ascii="Times New Roman" w:eastAsia="Times New Roman" w:hAnsi="Times New Roman" w:cs="Times New Roman"/>
    </w:rPr>
  </w:style>
  <w:style w:type="character" w:customStyle="1" w:styleId="WW8Num46z1">
    <w:name w:val="WW8Num46z1"/>
    <w:rsid w:val="001D76BC"/>
    <w:rPr>
      <w:rFonts w:ascii="Courier New" w:hAnsi="Courier New"/>
    </w:rPr>
  </w:style>
  <w:style w:type="character" w:customStyle="1" w:styleId="WW8Num46z2">
    <w:name w:val="WW8Num46z2"/>
    <w:rsid w:val="001D76BC"/>
    <w:rPr>
      <w:rFonts w:ascii="Wingdings" w:hAnsi="Wingdings"/>
    </w:rPr>
  </w:style>
  <w:style w:type="character" w:customStyle="1" w:styleId="WW8Num46z3">
    <w:name w:val="WW8Num46z3"/>
    <w:rsid w:val="001D76BC"/>
    <w:rPr>
      <w:rFonts w:ascii="Symbol" w:hAnsi="Symbol"/>
    </w:rPr>
  </w:style>
  <w:style w:type="character" w:customStyle="1" w:styleId="WW8Num47z0">
    <w:name w:val="WW8Num47z0"/>
    <w:rsid w:val="001D76BC"/>
    <w:rPr>
      <w:rFonts w:ascii="Symbol" w:hAnsi="Symbol"/>
    </w:rPr>
  </w:style>
  <w:style w:type="character" w:customStyle="1" w:styleId="WW8Num47z1">
    <w:name w:val="WW8Num47z1"/>
    <w:rsid w:val="001D76BC"/>
    <w:rPr>
      <w:rFonts w:ascii="Courier New" w:hAnsi="Courier New"/>
    </w:rPr>
  </w:style>
  <w:style w:type="character" w:customStyle="1" w:styleId="WW8Num47z2">
    <w:name w:val="WW8Num47z2"/>
    <w:rsid w:val="001D76BC"/>
    <w:rPr>
      <w:rFonts w:ascii="Wingdings" w:hAnsi="Wingdings"/>
    </w:rPr>
  </w:style>
  <w:style w:type="character" w:customStyle="1" w:styleId="WW8Num48z0">
    <w:name w:val="WW8Num48z0"/>
    <w:rsid w:val="001D76BC"/>
    <w:rPr>
      <w:rFonts w:ascii="Symbol" w:hAnsi="Symbol"/>
    </w:rPr>
  </w:style>
  <w:style w:type="character" w:customStyle="1" w:styleId="WW8Num48z1">
    <w:name w:val="WW8Num48z1"/>
    <w:rsid w:val="001D76BC"/>
    <w:rPr>
      <w:rFonts w:ascii="Courier New" w:hAnsi="Courier New"/>
    </w:rPr>
  </w:style>
  <w:style w:type="character" w:customStyle="1" w:styleId="WW8Num48z2">
    <w:name w:val="WW8Num48z2"/>
    <w:rsid w:val="001D76BC"/>
    <w:rPr>
      <w:rFonts w:ascii="Wingdings" w:hAnsi="Wingdings"/>
    </w:rPr>
  </w:style>
  <w:style w:type="paragraph" w:customStyle="1" w:styleId="affffffffffffffff5">
    <w:name w:val="Стиль порядка"/>
    <w:basedOn w:val="a7"/>
    <w:uiPriority w:val="99"/>
    <w:qFormat/>
    <w:rsid w:val="001D76BC"/>
    <w:pPr>
      <w:tabs>
        <w:tab w:val="left" w:pos="1080"/>
        <w:tab w:val="left" w:pos="1260"/>
      </w:tabs>
      <w:spacing w:line="360" w:lineRule="auto"/>
      <w:ind w:firstLine="720"/>
    </w:pPr>
    <w:rPr>
      <w:sz w:val="28"/>
      <w:szCs w:val="28"/>
    </w:rPr>
  </w:style>
  <w:style w:type="character" w:customStyle="1" w:styleId="1fffffb">
    <w:name w:val="Схема документа Знак1"/>
    <w:basedOn w:val="a8"/>
    <w:uiPriority w:val="99"/>
    <w:semiHidden/>
    <w:rsid w:val="001D76BC"/>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qFormat/>
    <w:rsid w:val="001D76BC"/>
    <w:pPr>
      <w:autoSpaceDE w:val="0"/>
      <w:autoSpaceDN w:val="0"/>
      <w:adjustRightInd w:val="0"/>
      <w:spacing w:line="360" w:lineRule="auto"/>
      <w:ind w:firstLine="680"/>
    </w:pPr>
    <w:rPr>
      <w:sz w:val="28"/>
      <w:szCs w:val="28"/>
    </w:rPr>
  </w:style>
  <w:style w:type="character" w:customStyle="1" w:styleId="affffffffffffffff7">
    <w:name w:val="Стиль пункта схемы Знак Знак Знак Знак Знак Знак Знак"/>
    <w:basedOn w:val="a8"/>
    <w:link w:val="affffffffffffffff6"/>
    <w:rsid w:val="001D76BC"/>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7"/>
    <w:uiPriority w:val="99"/>
    <w:qFormat/>
    <w:rsid w:val="001D76BC"/>
    <w:pPr>
      <w:overflowPunct w:val="0"/>
      <w:autoSpaceDE w:val="0"/>
      <w:autoSpaceDN w:val="0"/>
      <w:adjustRightInd w:val="0"/>
      <w:ind w:firstLine="567"/>
      <w:textAlignment w:val="baseline"/>
    </w:pPr>
    <w:rPr>
      <w:rFonts w:ascii="Arial CYR" w:hAnsi="Arial CYR"/>
      <w:i/>
      <w:szCs w:val="24"/>
    </w:rPr>
  </w:style>
  <w:style w:type="paragraph" w:customStyle="1" w:styleId="1fffffc">
    <w:name w:val="Нор Абзац1"/>
    <w:basedOn w:val="a7"/>
    <w:uiPriority w:val="99"/>
    <w:qFormat/>
    <w:rsid w:val="001D76BC"/>
    <w:pPr>
      <w:overflowPunct w:val="0"/>
      <w:autoSpaceDE w:val="0"/>
      <w:autoSpaceDN w:val="0"/>
      <w:adjustRightInd w:val="0"/>
      <w:ind w:firstLine="397"/>
      <w:textAlignment w:val="baseline"/>
    </w:pPr>
    <w:rPr>
      <w:szCs w:val="24"/>
    </w:rPr>
  </w:style>
  <w:style w:type="paragraph" w:customStyle="1" w:styleId="OEM">
    <w:name w:val="Нормальный (OEM)"/>
    <w:basedOn w:val="a7"/>
    <w:next w:val="a7"/>
    <w:uiPriority w:val="99"/>
    <w:qFormat/>
    <w:rsid w:val="001D76BC"/>
    <w:pPr>
      <w:widowControl w:val="0"/>
      <w:autoSpaceDE w:val="0"/>
      <w:autoSpaceDN w:val="0"/>
      <w:adjustRightInd w:val="0"/>
    </w:pPr>
    <w:rPr>
      <w:rFonts w:ascii="Courier New" w:hAnsi="Courier New" w:cs="Courier New"/>
      <w:szCs w:val="24"/>
    </w:rPr>
  </w:style>
  <w:style w:type="character" w:customStyle="1" w:styleId="affffffffffffffff">
    <w:name w:val="Стиль пункта схемы Знак"/>
    <w:basedOn w:val="a8"/>
    <w:link w:val="afffffffffffffffe"/>
    <w:rsid w:val="001D76BC"/>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1D76BC"/>
  </w:style>
  <w:style w:type="table" w:customStyle="1" w:styleId="4210">
    <w:name w:val="Сетка таблицы42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1D76BC"/>
  </w:style>
  <w:style w:type="table" w:customStyle="1" w:styleId="5210">
    <w:name w:val="Сетка таблицы52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d">
    <w:name w:val="Заголовок 1 с Нум"/>
    <w:basedOn w:val="10"/>
    <w:qFormat/>
    <w:rsid w:val="001D76BC"/>
    <w:pPr>
      <w:numPr>
        <w:numId w:val="0"/>
      </w:numPr>
      <w:tabs>
        <w:tab w:val="clear" w:pos="1134"/>
      </w:tabs>
      <w:ind w:firstLine="540"/>
    </w:pPr>
    <w:rPr>
      <w:rFonts w:cs="Arial"/>
      <w:bCs/>
      <w:kern w:val="32"/>
      <w:sz w:val="24"/>
      <w:szCs w:val="32"/>
    </w:rPr>
  </w:style>
  <w:style w:type="paragraph" w:customStyle="1" w:styleId="Table">
    <w:name w:val="Table №"/>
    <w:basedOn w:val="aff0"/>
    <w:uiPriority w:val="99"/>
    <w:qFormat/>
    <w:rsid w:val="001D76B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1D76BC"/>
    <w:rPr>
      <w:rFonts w:ascii="Times New Roman" w:hAnsi="Times New Roman" w:cs="Times New Roman"/>
      <w:color w:val="000000"/>
      <w:sz w:val="22"/>
      <w:szCs w:val="22"/>
    </w:rPr>
  </w:style>
  <w:style w:type="character" w:customStyle="1" w:styleId="FontStyle46">
    <w:name w:val="Font Style46"/>
    <w:basedOn w:val="a8"/>
    <w:rsid w:val="001D76BC"/>
    <w:rPr>
      <w:rFonts w:ascii="Times New Roman" w:hAnsi="Times New Roman" w:cs="Times New Roman"/>
      <w:color w:val="000000"/>
      <w:spacing w:val="30"/>
      <w:sz w:val="22"/>
      <w:szCs w:val="22"/>
    </w:rPr>
  </w:style>
  <w:style w:type="character" w:customStyle="1" w:styleId="FontStyle48">
    <w:name w:val="Font Style48"/>
    <w:basedOn w:val="a8"/>
    <w:rsid w:val="001D76BC"/>
    <w:rPr>
      <w:rFonts w:ascii="Times New Roman" w:hAnsi="Times New Roman" w:cs="Times New Roman"/>
      <w:color w:val="000000"/>
      <w:spacing w:val="20"/>
      <w:sz w:val="22"/>
      <w:szCs w:val="22"/>
    </w:rPr>
  </w:style>
  <w:style w:type="character" w:customStyle="1" w:styleId="FontStyle49">
    <w:name w:val="Font Style49"/>
    <w:basedOn w:val="a8"/>
    <w:rsid w:val="001D76BC"/>
    <w:rPr>
      <w:rFonts w:ascii="Times New Roman" w:hAnsi="Times New Roman" w:cs="Times New Roman"/>
      <w:color w:val="000000"/>
      <w:spacing w:val="50"/>
      <w:sz w:val="16"/>
      <w:szCs w:val="16"/>
    </w:rPr>
  </w:style>
  <w:style w:type="character" w:customStyle="1" w:styleId="FontStyle52">
    <w:name w:val="Font Style52"/>
    <w:basedOn w:val="a8"/>
    <w:rsid w:val="001D76BC"/>
    <w:rPr>
      <w:rFonts w:ascii="Times New Roman" w:hAnsi="Times New Roman" w:cs="Times New Roman"/>
      <w:color w:val="000000"/>
      <w:spacing w:val="30"/>
      <w:sz w:val="22"/>
      <w:szCs w:val="22"/>
    </w:rPr>
  </w:style>
  <w:style w:type="character" w:customStyle="1" w:styleId="FontStyle54">
    <w:name w:val="Font Style54"/>
    <w:basedOn w:val="a8"/>
    <w:rsid w:val="001D76BC"/>
    <w:rPr>
      <w:rFonts w:ascii="Times New Roman" w:hAnsi="Times New Roman" w:cs="Times New Roman"/>
      <w:color w:val="000000"/>
      <w:spacing w:val="40"/>
      <w:sz w:val="20"/>
      <w:szCs w:val="20"/>
    </w:rPr>
  </w:style>
  <w:style w:type="character" w:customStyle="1" w:styleId="FontStyle55">
    <w:name w:val="Font Style55"/>
    <w:basedOn w:val="a8"/>
    <w:rsid w:val="001D76BC"/>
    <w:rPr>
      <w:rFonts w:ascii="Times New Roman" w:hAnsi="Times New Roman" w:cs="Times New Roman"/>
      <w:b/>
      <w:bCs/>
      <w:i/>
      <w:iCs/>
      <w:color w:val="000000"/>
      <w:spacing w:val="20"/>
      <w:sz w:val="22"/>
      <w:szCs w:val="22"/>
    </w:rPr>
  </w:style>
  <w:style w:type="character" w:customStyle="1" w:styleId="FontStyle57">
    <w:name w:val="Font Style57"/>
    <w:basedOn w:val="a8"/>
    <w:rsid w:val="001D76BC"/>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1D76BC"/>
    <w:rPr>
      <w:rFonts w:ascii="Times New Roman" w:hAnsi="Times New Roman" w:cs="Times New Roman"/>
      <w:smallCaps/>
      <w:color w:val="000000"/>
      <w:spacing w:val="20"/>
      <w:sz w:val="20"/>
      <w:szCs w:val="20"/>
    </w:rPr>
  </w:style>
  <w:style w:type="character" w:customStyle="1" w:styleId="FontStyle14">
    <w:name w:val="Font Style14"/>
    <w:basedOn w:val="a8"/>
    <w:rsid w:val="001D76BC"/>
    <w:rPr>
      <w:rFonts w:ascii="Times New Roman" w:hAnsi="Times New Roman" w:cs="Times New Roman"/>
      <w:color w:val="000000"/>
      <w:sz w:val="26"/>
      <w:szCs w:val="26"/>
    </w:rPr>
  </w:style>
  <w:style w:type="character" w:customStyle="1" w:styleId="FontStyle28">
    <w:name w:val="Font Style28"/>
    <w:basedOn w:val="a8"/>
    <w:uiPriority w:val="99"/>
    <w:rsid w:val="001D76BC"/>
    <w:rPr>
      <w:rFonts w:ascii="Times New Roman" w:hAnsi="Times New Roman" w:cs="Times New Roman"/>
      <w:color w:val="000000"/>
      <w:spacing w:val="30"/>
      <w:sz w:val="22"/>
      <w:szCs w:val="22"/>
    </w:rPr>
  </w:style>
  <w:style w:type="character" w:customStyle="1" w:styleId="FontStyle36">
    <w:name w:val="Font Style36"/>
    <w:basedOn w:val="a8"/>
    <w:uiPriority w:val="99"/>
    <w:rsid w:val="001D76BC"/>
    <w:rPr>
      <w:rFonts w:ascii="Times New Roman" w:hAnsi="Times New Roman" w:cs="Times New Roman"/>
      <w:color w:val="000000"/>
      <w:sz w:val="20"/>
      <w:szCs w:val="20"/>
    </w:rPr>
  </w:style>
  <w:style w:type="character" w:customStyle="1" w:styleId="FontStyle25">
    <w:name w:val="Font Style25"/>
    <w:basedOn w:val="a8"/>
    <w:rsid w:val="001D76BC"/>
    <w:rPr>
      <w:rFonts w:ascii="Times New Roman" w:hAnsi="Times New Roman" w:cs="Times New Roman"/>
      <w:color w:val="000000"/>
      <w:spacing w:val="10"/>
      <w:sz w:val="24"/>
      <w:szCs w:val="24"/>
    </w:rPr>
  </w:style>
  <w:style w:type="character" w:customStyle="1" w:styleId="FontStyle26">
    <w:name w:val="Font Style26"/>
    <w:basedOn w:val="a8"/>
    <w:rsid w:val="001D76BC"/>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1D76BC"/>
    <w:rPr>
      <w:rFonts w:ascii="Arial Narrow" w:hAnsi="Arial Narrow" w:cs="Arial Narrow"/>
      <w:b/>
      <w:bCs/>
      <w:color w:val="000000"/>
      <w:spacing w:val="20"/>
      <w:sz w:val="20"/>
      <w:szCs w:val="20"/>
    </w:rPr>
  </w:style>
  <w:style w:type="character" w:customStyle="1" w:styleId="FontStyle32">
    <w:name w:val="Font Style32"/>
    <w:basedOn w:val="a8"/>
    <w:uiPriority w:val="99"/>
    <w:rsid w:val="001D76BC"/>
    <w:rPr>
      <w:rFonts w:ascii="Times New Roman" w:hAnsi="Times New Roman" w:cs="Times New Roman"/>
      <w:b/>
      <w:bCs/>
      <w:color w:val="000000"/>
      <w:sz w:val="24"/>
      <w:szCs w:val="24"/>
    </w:rPr>
  </w:style>
  <w:style w:type="character" w:customStyle="1" w:styleId="FontStyle33">
    <w:name w:val="Font Style33"/>
    <w:basedOn w:val="a8"/>
    <w:rsid w:val="001D76BC"/>
    <w:rPr>
      <w:rFonts w:ascii="Times New Roman" w:hAnsi="Times New Roman" w:cs="Times New Roman"/>
      <w:color w:val="000000"/>
      <w:spacing w:val="10"/>
      <w:sz w:val="24"/>
      <w:szCs w:val="24"/>
    </w:rPr>
  </w:style>
  <w:style w:type="paragraph" w:customStyle="1" w:styleId="maintext">
    <w:name w:val="maintext"/>
    <w:basedOn w:val="a7"/>
    <w:qFormat/>
    <w:rsid w:val="001D76BC"/>
    <w:pPr>
      <w:spacing w:before="75" w:after="15"/>
      <w:ind w:firstLine="200"/>
    </w:pPr>
    <w:rPr>
      <w:rFonts w:ascii="Arial" w:hAnsi="Arial" w:cs="Arial"/>
      <w:color w:val="000033"/>
      <w:szCs w:val="24"/>
    </w:rPr>
  </w:style>
  <w:style w:type="paragraph" w:customStyle="1" w:styleId="DefaultParagraphFontChar">
    <w:name w:val="Default Paragraph Font Char"/>
    <w:aliases w:val=" Char Char2, Char1 Char,Char Char2,Char1 Char"/>
    <w:basedOn w:val="a7"/>
    <w:uiPriority w:val="99"/>
    <w:qFormat/>
    <w:rsid w:val="001D76BC"/>
    <w:pPr>
      <w:spacing w:before="100" w:beforeAutospacing="1" w:after="100" w:afterAutospacing="1"/>
    </w:pPr>
    <w:rPr>
      <w:rFonts w:ascii="Tahoma" w:hAnsi="Tahoma"/>
      <w:szCs w:val="24"/>
      <w:lang w:val="en-US"/>
    </w:rPr>
  </w:style>
  <w:style w:type="character" w:customStyle="1" w:styleId="FontStyle13">
    <w:name w:val="Font Style13"/>
    <w:basedOn w:val="a8"/>
    <w:rsid w:val="001D76BC"/>
    <w:rPr>
      <w:rFonts w:ascii="Times New Roman" w:hAnsi="Times New Roman" w:cs="Times New Roman"/>
      <w:sz w:val="24"/>
      <w:szCs w:val="24"/>
    </w:rPr>
  </w:style>
  <w:style w:type="character" w:customStyle="1" w:styleId="FontStyle244">
    <w:name w:val="Font Style244"/>
    <w:basedOn w:val="a8"/>
    <w:uiPriority w:val="99"/>
    <w:rsid w:val="001D76BC"/>
    <w:rPr>
      <w:rFonts w:ascii="Courier New" w:hAnsi="Courier New" w:cs="Courier New"/>
      <w:sz w:val="24"/>
      <w:szCs w:val="24"/>
    </w:rPr>
  </w:style>
  <w:style w:type="character" w:customStyle="1" w:styleId="FontStyle245">
    <w:name w:val="Font Style245"/>
    <w:basedOn w:val="a8"/>
    <w:uiPriority w:val="99"/>
    <w:rsid w:val="001D76BC"/>
    <w:rPr>
      <w:rFonts w:ascii="Courier New" w:hAnsi="Courier New" w:cs="Courier New"/>
      <w:b/>
      <w:bCs/>
      <w:sz w:val="24"/>
      <w:szCs w:val="24"/>
    </w:rPr>
  </w:style>
  <w:style w:type="character" w:customStyle="1" w:styleId="FontStyle246">
    <w:name w:val="Font Style246"/>
    <w:basedOn w:val="a8"/>
    <w:uiPriority w:val="99"/>
    <w:rsid w:val="001D76BC"/>
    <w:rPr>
      <w:rFonts w:ascii="Courier New" w:hAnsi="Courier New" w:cs="Courier New"/>
      <w:b/>
      <w:bCs/>
      <w:sz w:val="24"/>
      <w:szCs w:val="24"/>
    </w:rPr>
  </w:style>
  <w:style w:type="numbering" w:customStyle="1" w:styleId="1611">
    <w:name w:val="Нет списка1611"/>
    <w:next w:val="aa"/>
    <w:uiPriority w:val="99"/>
    <w:semiHidden/>
    <w:unhideWhenUsed/>
    <w:rsid w:val="001D76BC"/>
  </w:style>
  <w:style w:type="table" w:customStyle="1" w:styleId="6112">
    <w:name w:val="Сетка таблицы611"/>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1D76BC"/>
  </w:style>
  <w:style w:type="table" w:customStyle="1" w:styleId="71111">
    <w:name w:val="Сетка таблицы711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1D76BC"/>
  </w:style>
  <w:style w:type="table" w:customStyle="1" w:styleId="162">
    <w:name w:val="Сетка таблицы16"/>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1D76BC"/>
  </w:style>
  <w:style w:type="numbering" w:customStyle="1" w:styleId="334">
    <w:name w:val="Нет списка33"/>
    <w:next w:val="aa"/>
    <w:semiHidden/>
    <w:unhideWhenUsed/>
    <w:rsid w:val="001D76BC"/>
  </w:style>
  <w:style w:type="numbering" w:customStyle="1" w:styleId="430">
    <w:name w:val="Нет списка43"/>
    <w:next w:val="aa"/>
    <w:uiPriority w:val="99"/>
    <w:semiHidden/>
    <w:unhideWhenUsed/>
    <w:rsid w:val="001D76BC"/>
  </w:style>
  <w:style w:type="numbering" w:customStyle="1" w:styleId="524">
    <w:name w:val="Нет списка52"/>
    <w:next w:val="aa"/>
    <w:uiPriority w:val="99"/>
    <w:semiHidden/>
    <w:unhideWhenUsed/>
    <w:rsid w:val="001D76BC"/>
  </w:style>
  <w:style w:type="numbering" w:customStyle="1" w:styleId="622">
    <w:name w:val="Нет списка62"/>
    <w:next w:val="aa"/>
    <w:uiPriority w:val="99"/>
    <w:semiHidden/>
    <w:rsid w:val="001D76BC"/>
  </w:style>
  <w:style w:type="numbering" w:customStyle="1" w:styleId="722">
    <w:name w:val="Нет списка72"/>
    <w:next w:val="aa"/>
    <w:uiPriority w:val="99"/>
    <w:semiHidden/>
    <w:unhideWhenUsed/>
    <w:rsid w:val="001D76BC"/>
  </w:style>
  <w:style w:type="numbering" w:customStyle="1" w:styleId="823">
    <w:name w:val="Нет списка82"/>
    <w:next w:val="aa"/>
    <w:uiPriority w:val="99"/>
    <w:semiHidden/>
    <w:unhideWhenUsed/>
    <w:rsid w:val="001D76BC"/>
  </w:style>
  <w:style w:type="numbering" w:customStyle="1" w:styleId="921">
    <w:name w:val="Нет списка92"/>
    <w:next w:val="aa"/>
    <w:uiPriority w:val="99"/>
    <w:semiHidden/>
    <w:unhideWhenUsed/>
    <w:rsid w:val="001D76BC"/>
  </w:style>
  <w:style w:type="numbering" w:customStyle="1" w:styleId="1020">
    <w:name w:val="Нет списка102"/>
    <w:next w:val="aa"/>
    <w:uiPriority w:val="99"/>
    <w:semiHidden/>
    <w:unhideWhenUsed/>
    <w:rsid w:val="001D76BC"/>
  </w:style>
  <w:style w:type="table" w:customStyle="1" w:styleId="172">
    <w:name w:val="Сетка таблицы17"/>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1D76BC"/>
  </w:style>
  <w:style w:type="table" w:customStyle="1" w:styleId="431">
    <w:name w:val="Сетка таблицы43"/>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1D76BC"/>
  </w:style>
  <w:style w:type="table" w:customStyle="1" w:styleId="531">
    <w:name w:val="Сетка таблицы5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1D76BC"/>
  </w:style>
  <w:style w:type="table" w:customStyle="1" w:styleId="623">
    <w:name w:val="Сетка таблицы62"/>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1D76BC"/>
  </w:style>
  <w:style w:type="table" w:customStyle="1" w:styleId="723">
    <w:name w:val="Сетка таблицы72"/>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7"/>
    <w:uiPriority w:val="5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7"/>
    <w:uiPriority w:val="99"/>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aliases w:val="Перечень таблиц"/>
    <w:basedOn w:val="a7"/>
    <w:next w:val="a7"/>
    <w:uiPriority w:val="99"/>
    <w:unhideWhenUsed/>
    <w:rsid w:val="001D76BC"/>
  </w:style>
  <w:style w:type="numbering" w:customStyle="1" w:styleId="243">
    <w:name w:val="Нет списка24"/>
    <w:next w:val="aa"/>
    <w:uiPriority w:val="99"/>
    <w:semiHidden/>
    <w:unhideWhenUsed/>
    <w:rsid w:val="001D76BC"/>
  </w:style>
  <w:style w:type="table" w:customStyle="1" w:styleId="183">
    <w:name w:val="Сетка таблицы18"/>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1D76BC"/>
  </w:style>
  <w:style w:type="table" w:customStyle="1" w:styleId="3ff3">
    <w:name w:val="Сетка таблицы светлая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1D76BC"/>
  </w:style>
  <w:style w:type="numbering" w:customStyle="1" w:styleId="253">
    <w:name w:val="Нет списка25"/>
    <w:next w:val="aa"/>
    <w:semiHidden/>
    <w:unhideWhenUsed/>
    <w:rsid w:val="001D76BC"/>
  </w:style>
  <w:style w:type="numbering" w:customStyle="1" w:styleId="1240">
    <w:name w:val="Нет списка124"/>
    <w:next w:val="aa"/>
    <w:uiPriority w:val="99"/>
    <w:semiHidden/>
    <w:unhideWhenUsed/>
    <w:rsid w:val="001D76BC"/>
  </w:style>
  <w:style w:type="numbering" w:customStyle="1" w:styleId="345">
    <w:name w:val="Нет списка34"/>
    <w:next w:val="aa"/>
    <w:semiHidden/>
    <w:unhideWhenUsed/>
    <w:rsid w:val="001D76BC"/>
  </w:style>
  <w:style w:type="numbering" w:customStyle="1" w:styleId="440">
    <w:name w:val="Нет списка44"/>
    <w:next w:val="aa"/>
    <w:uiPriority w:val="99"/>
    <w:semiHidden/>
    <w:unhideWhenUsed/>
    <w:rsid w:val="001D76BC"/>
  </w:style>
  <w:style w:type="numbering" w:customStyle="1" w:styleId="532">
    <w:name w:val="Нет списка53"/>
    <w:next w:val="aa"/>
    <w:uiPriority w:val="99"/>
    <w:semiHidden/>
    <w:unhideWhenUsed/>
    <w:rsid w:val="001D76BC"/>
  </w:style>
  <w:style w:type="numbering" w:customStyle="1" w:styleId="631">
    <w:name w:val="Нет списка63"/>
    <w:next w:val="aa"/>
    <w:uiPriority w:val="99"/>
    <w:semiHidden/>
    <w:rsid w:val="001D76BC"/>
  </w:style>
  <w:style w:type="numbering" w:customStyle="1" w:styleId="731">
    <w:name w:val="Нет списка73"/>
    <w:next w:val="aa"/>
    <w:uiPriority w:val="99"/>
    <w:semiHidden/>
    <w:unhideWhenUsed/>
    <w:rsid w:val="001D76BC"/>
  </w:style>
  <w:style w:type="numbering" w:customStyle="1" w:styleId="831">
    <w:name w:val="Нет списка83"/>
    <w:next w:val="aa"/>
    <w:uiPriority w:val="99"/>
    <w:semiHidden/>
    <w:unhideWhenUsed/>
    <w:rsid w:val="001D76BC"/>
  </w:style>
  <w:style w:type="numbering" w:customStyle="1" w:styleId="930">
    <w:name w:val="Нет списка93"/>
    <w:next w:val="aa"/>
    <w:uiPriority w:val="99"/>
    <w:semiHidden/>
    <w:unhideWhenUsed/>
    <w:rsid w:val="001D76BC"/>
  </w:style>
  <w:style w:type="numbering" w:customStyle="1" w:styleId="1030">
    <w:name w:val="Нет списка103"/>
    <w:next w:val="aa"/>
    <w:uiPriority w:val="99"/>
    <w:semiHidden/>
    <w:unhideWhenUsed/>
    <w:rsid w:val="001D76BC"/>
  </w:style>
  <w:style w:type="numbering" w:customStyle="1" w:styleId="1330">
    <w:name w:val="Нет списка133"/>
    <w:next w:val="aa"/>
    <w:semiHidden/>
    <w:rsid w:val="001D76BC"/>
  </w:style>
  <w:style w:type="table" w:customStyle="1" w:styleId="194">
    <w:name w:val="Сетка таблицы19"/>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Таблица простая 211"/>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1D76BC"/>
  </w:style>
  <w:style w:type="table" w:customStyle="1" w:styleId="244">
    <w:name w:val="Сетка таблицы2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1D76BC"/>
  </w:style>
  <w:style w:type="table" w:customStyle="1" w:styleId="832">
    <w:name w:val="Сетка таблицы8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D76BC"/>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1D76BC"/>
  </w:style>
  <w:style w:type="table" w:customStyle="1" w:styleId="540">
    <w:name w:val="Сетка таблицы54"/>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1D76BC"/>
    <w:rPr>
      <w:rFonts w:ascii="Times New Roman" w:hAnsi="Times New Roman"/>
    </w:rPr>
    <w:tblPr/>
    <w:tcPr>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1D76BC"/>
  </w:style>
  <w:style w:type="table" w:customStyle="1" w:styleId="211c">
    <w:name w:val="Сетка таблицы21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7"/>
    <w:uiPriority w:val="3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1D76BC"/>
  </w:style>
  <w:style w:type="table" w:customStyle="1" w:styleId="922">
    <w:name w:val="Сетка таблицы9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7"/>
    <w:uiPriority w:val="3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1D76BC"/>
  </w:style>
  <w:style w:type="table" w:customStyle="1" w:styleId="1312">
    <w:name w:val="Сетка таблицы131"/>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1D76BC"/>
  </w:style>
  <w:style w:type="table" w:customStyle="1" w:styleId="1412">
    <w:name w:val="Сетка таблицы141"/>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1D76BC"/>
  </w:style>
  <w:style w:type="table" w:customStyle="1" w:styleId="11ff">
    <w:name w:val="Сетка таблицы светлая11"/>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semiHidden/>
    <w:unhideWhenUsed/>
    <w:rsid w:val="001D76BC"/>
  </w:style>
  <w:style w:type="numbering" w:customStyle="1" w:styleId="3211">
    <w:name w:val="Нет списка321"/>
    <w:next w:val="aa"/>
    <w:uiPriority w:val="99"/>
    <w:semiHidden/>
    <w:unhideWhenUsed/>
    <w:rsid w:val="001D76BC"/>
  </w:style>
  <w:style w:type="numbering" w:customStyle="1" w:styleId="4211">
    <w:name w:val="Нет списка421"/>
    <w:next w:val="aa"/>
    <w:uiPriority w:val="99"/>
    <w:semiHidden/>
    <w:unhideWhenUsed/>
    <w:rsid w:val="001D76BC"/>
  </w:style>
  <w:style w:type="numbering" w:customStyle="1" w:styleId="5121">
    <w:name w:val="Нет списка512"/>
    <w:next w:val="aa"/>
    <w:uiPriority w:val="99"/>
    <w:semiHidden/>
    <w:unhideWhenUsed/>
    <w:rsid w:val="001D76BC"/>
  </w:style>
  <w:style w:type="numbering" w:customStyle="1" w:styleId="6120">
    <w:name w:val="Нет списка612"/>
    <w:next w:val="aa"/>
    <w:uiPriority w:val="99"/>
    <w:semiHidden/>
    <w:rsid w:val="001D76BC"/>
  </w:style>
  <w:style w:type="numbering" w:customStyle="1" w:styleId="7120">
    <w:name w:val="Нет списка712"/>
    <w:next w:val="aa"/>
    <w:uiPriority w:val="99"/>
    <w:semiHidden/>
    <w:unhideWhenUsed/>
    <w:rsid w:val="001D76BC"/>
  </w:style>
  <w:style w:type="numbering" w:customStyle="1" w:styleId="81110">
    <w:name w:val="Нет списка8111"/>
    <w:next w:val="aa"/>
    <w:uiPriority w:val="99"/>
    <w:semiHidden/>
    <w:unhideWhenUsed/>
    <w:rsid w:val="001D76BC"/>
  </w:style>
  <w:style w:type="numbering" w:customStyle="1" w:styleId="91110">
    <w:name w:val="Нет списка9111"/>
    <w:next w:val="aa"/>
    <w:uiPriority w:val="99"/>
    <w:semiHidden/>
    <w:unhideWhenUsed/>
    <w:rsid w:val="001D76BC"/>
  </w:style>
  <w:style w:type="numbering" w:customStyle="1" w:styleId="10111">
    <w:name w:val="Нет списка10111"/>
    <w:next w:val="aa"/>
    <w:uiPriority w:val="99"/>
    <w:semiHidden/>
    <w:unhideWhenUsed/>
    <w:rsid w:val="001D76BC"/>
  </w:style>
  <w:style w:type="numbering" w:customStyle="1" w:styleId="13120">
    <w:name w:val="Нет списка1312"/>
    <w:next w:val="aa"/>
    <w:semiHidden/>
    <w:rsid w:val="001D76BC"/>
  </w:style>
  <w:style w:type="table" w:customStyle="1" w:styleId="1512">
    <w:name w:val="Сетка таблицы151"/>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1D76BC"/>
  </w:style>
  <w:style w:type="table" w:customStyle="1" w:styleId="4220">
    <w:name w:val="Сетка таблицы422"/>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1D76BC"/>
  </w:style>
  <w:style w:type="table" w:customStyle="1" w:styleId="5220">
    <w:name w:val="Сетка таблицы5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1D76BC"/>
  </w:style>
  <w:style w:type="table" w:customStyle="1" w:styleId="6121">
    <w:name w:val="Сетка таблицы61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1D76BC"/>
  </w:style>
  <w:style w:type="table" w:customStyle="1" w:styleId="7121">
    <w:name w:val="Сетка таблицы71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1D76BC"/>
  </w:style>
  <w:style w:type="table" w:customStyle="1" w:styleId="1612">
    <w:name w:val="Сетка таблицы161"/>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1D76BC"/>
  </w:style>
  <w:style w:type="numbering" w:customStyle="1" w:styleId="2310">
    <w:name w:val="Нет списка231"/>
    <w:next w:val="aa"/>
    <w:semiHidden/>
    <w:unhideWhenUsed/>
    <w:rsid w:val="001D76BC"/>
  </w:style>
  <w:style w:type="numbering" w:customStyle="1" w:styleId="1231">
    <w:name w:val="Нет списка1231"/>
    <w:next w:val="aa"/>
    <w:uiPriority w:val="99"/>
    <w:semiHidden/>
    <w:unhideWhenUsed/>
    <w:rsid w:val="001D76BC"/>
  </w:style>
  <w:style w:type="numbering" w:customStyle="1" w:styleId="3312">
    <w:name w:val="Нет списка331"/>
    <w:next w:val="aa"/>
    <w:uiPriority w:val="99"/>
    <w:semiHidden/>
    <w:unhideWhenUsed/>
    <w:rsid w:val="001D76BC"/>
  </w:style>
  <w:style w:type="numbering" w:customStyle="1" w:styleId="4310">
    <w:name w:val="Нет списка431"/>
    <w:next w:val="aa"/>
    <w:uiPriority w:val="99"/>
    <w:semiHidden/>
    <w:unhideWhenUsed/>
    <w:rsid w:val="001D76BC"/>
  </w:style>
  <w:style w:type="numbering" w:customStyle="1" w:styleId="5211">
    <w:name w:val="Нет списка521"/>
    <w:next w:val="aa"/>
    <w:uiPriority w:val="99"/>
    <w:semiHidden/>
    <w:unhideWhenUsed/>
    <w:rsid w:val="001D76BC"/>
  </w:style>
  <w:style w:type="numbering" w:customStyle="1" w:styleId="6210">
    <w:name w:val="Нет списка621"/>
    <w:next w:val="aa"/>
    <w:uiPriority w:val="99"/>
    <w:semiHidden/>
    <w:rsid w:val="001D76BC"/>
  </w:style>
  <w:style w:type="numbering" w:customStyle="1" w:styleId="7210">
    <w:name w:val="Нет списка721"/>
    <w:next w:val="aa"/>
    <w:uiPriority w:val="99"/>
    <w:semiHidden/>
    <w:unhideWhenUsed/>
    <w:rsid w:val="001D76BC"/>
  </w:style>
  <w:style w:type="numbering" w:customStyle="1" w:styleId="8211">
    <w:name w:val="Нет списка821"/>
    <w:next w:val="aa"/>
    <w:uiPriority w:val="99"/>
    <w:semiHidden/>
    <w:unhideWhenUsed/>
    <w:rsid w:val="001D76BC"/>
  </w:style>
  <w:style w:type="numbering" w:customStyle="1" w:styleId="9210">
    <w:name w:val="Нет списка921"/>
    <w:next w:val="aa"/>
    <w:uiPriority w:val="99"/>
    <w:semiHidden/>
    <w:unhideWhenUsed/>
    <w:rsid w:val="001D76BC"/>
  </w:style>
  <w:style w:type="numbering" w:customStyle="1" w:styleId="10210">
    <w:name w:val="Нет списка1021"/>
    <w:next w:val="aa"/>
    <w:uiPriority w:val="99"/>
    <w:semiHidden/>
    <w:unhideWhenUsed/>
    <w:rsid w:val="001D76BC"/>
  </w:style>
  <w:style w:type="numbering" w:customStyle="1" w:styleId="1321">
    <w:name w:val="Нет списка1321"/>
    <w:next w:val="aa"/>
    <w:semiHidden/>
    <w:rsid w:val="001D76BC"/>
  </w:style>
  <w:style w:type="table" w:customStyle="1" w:styleId="1712">
    <w:name w:val="Сетка таблицы171"/>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1D76BC"/>
  </w:style>
  <w:style w:type="table" w:customStyle="1" w:styleId="4311">
    <w:name w:val="Сетка таблицы431"/>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1D76BC"/>
  </w:style>
  <w:style w:type="table" w:customStyle="1" w:styleId="5310">
    <w:name w:val="Сетка таблицы531"/>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1D76BC"/>
  </w:style>
  <w:style w:type="table" w:customStyle="1" w:styleId="6211">
    <w:name w:val="Сетка таблицы621"/>
    <w:basedOn w:val="a9"/>
    <w:next w:val="af7"/>
    <w:uiPriority w:val="5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1D76BC"/>
  </w:style>
  <w:style w:type="table" w:customStyle="1" w:styleId="7211">
    <w:name w:val="Сетка таблицы721"/>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1D76BC"/>
  </w:style>
  <w:style w:type="table" w:customStyle="1" w:styleId="204">
    <w:name w:val="Сетка таблицы20"/>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1D76BC"/>
  </w:style>
  <w:style w:type="table" w:customStyle="1" w:styleId="4f8">
    <w:name w:val="Сетка таблицы светлая4"/>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1D76BC"/>
  </w:style>
  <w:style w:type="numbering" w:customStyle="1" w:styleId="272">
    <w:name w:val="Нет списка27"/>
    <w:next w:val="aa"/>
    <w:uiPriority w:val="99"/>
    <w:semiHidden/>
    <w:unhideWhenUsed/>
    <w:rsid w:val="001D76BC"/>
  </w:style>
  <w:style w:type="numbering" w:customStyle="1" w:styleId="1250">
    <w:name w:val="Нет списка125"/>
    <w:next w:val="aa"/>
    <w:uiPriority w:val="99"/>
    <w:semiHidden/>
    <w:unhideWhenUsed/>
    <w:rsid w:val="001D76BC"/>
  </w:style>
  <w:style w:type="numbering" w:customStyle="1" w:styleId="354">
    <w:name w:val="Нет списка35"/>
    <w:next w:val="aa"/>
    <w:uiPriority w:val="99"/>
    <w:semiHidden/>
    <w:unhideWhenUsed/>
    <w:rsid w:val="001D76BC"/>
  </w:style>
  <w:style w:type="numbering" w:customStyle="1" w:styleId="450">
    <w:name w:val="Нет списка45"/>
    <w:next w:val="aa"/>
    <w:uiPriority w:val="99"/>
    <w:semiHidden/>
    <w:unhideWhenUsed/>
    <w:rsid w:val="001D76BC"/>
  </w:style>
  <w:style w:type="numbering" w:customStyle="1" w:styleId="541">
    <w:name w:val="Нет списка54"/>
    <w:next w:val="aa"/>
    <w:uiPriority w:val="99"/>
    <w:semiHidden/>
    <w:unhideWhenUsed/>
    <w:rsid w:val="001D76BC"/>
  </w:style>
  <w:style w:type="numbering" w:customStyle="1" w:styleId="640">
    <w:name w:val="Нет списка64"/>
    <w:next w:val="aa"/>
    <w:uiPriority w:val="99"/>
    <w:semiHidden/>
    <w:rsid w:val="001D76BC"/>
  </w:style>
  <w:style w:type="numbering" w:customStyle="1" w:styleId="740">
    <w:name w:val="Нет списка74"/>
    <w:next w:val="aa"/>
    <w:uiPriority w:val="99"/>
    <w:semiHidden/>
    <w:unhideWhenUsed/>
    <w:rsid w:val="001D76BC"/>
  </w:style>
  <w:style w:type="numbering" w:customStyle="1" w:styleId="840">
    <w:name w:val="Нет списка84"/>
    <w:next w:val="aa"/>
    <w:uiPriority w:val="99"/>
    <w:semiHidden/>
    <w:unhideWhenUsed/>
    <w:rsid w:val="001D76BC"/>
  </w:style>
  <w:style w:type="numbering" w:customStyle="1" w:styleId="940">
    <w:name w:val="Нет списка94"/>
    <w:next w:val="aa"/>
    <w:uiPriority w:val="99"/>
    <w:semiHidden/>
    <w:unhideWhenUsed/>
    <w:rsid w:val="001D76BC"/>
  </w:style>
  <w:style w:type="numbering" w:customStyle="1" w:styleId="1040">
    <w:name w:val="Нет списка104"/>
    <w:next w:val="aa"/>
    <w:uiPriority w:val="99"/>
    <w:semiHidden/>
    <w:unhideWhenUsed/>
    <w:rsid w:val="001D76BC"/>
  </w:style>
  <w:style w:type="numbering" w:customStyle="1" w:styleId="1340">
    <w:name w:val="Нет списка134"/>
    <w:next w:val="aa"/>
    <w:semiHidden/>
    <w:rsid w:val="001D76BC"/>
  </w:style>
  <w:style w:type="table" w:customStyle="1" w:styleId="1102">
    <w:name w:val="Сетка таблицы110"/>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1D76BC"/>
  </w:style>
  <w:style w:type="table" w:customStyle="1" w:styleId="254">
    <w:name w:val="Сетка таблицы25"/>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1D76BC"/>
  </w:style>
  <w:style w:type="table" w:customStyle="1" w:styleId="841">
    <w:name w:val="Сетка таблицы8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D76BC"/>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1D76BC"/>
  </w:style>
  <w:style w:type="table" w:customStyle="1" w:styleId="550">
    <w:name w:val="Сетка таблицы55"/>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1D76BC"/>
    <w:rPr>
      <w:rFonts w:ascii="Times New Roman" w:hAnsi="Times New Roman"/>
    </w:rPr>
    <w:tblPr/>
    <w:tcPr>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1D76BC"/>
  </w:style>
  <w:style w:type="table" w:customStyle="1" w:styleId="1123">
    <w:name w:val="Сетка таблицы112"/>
    <w:basedOn w:val="a9"/>
    <w:next w:val="af7"/>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semiHidden/>
    <w:unhideWhenUsed/>
    <w:rsid w:val="001D76BC"/>
  </w:style>
  <w:style w:type="table" w:customStyle="1" w:styleId="2121">
    <w:name w:val="Сетка таблицы212"/>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1D76BC"/>
  </w:style>
  <w:style w:type="table" w:customStyle="1" w:styleId="5140">
    <w:name w:val="Сетка таблицы514"/>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1D76BC"/>
  </w:style>
  <w:style w:type="table" w:customStyle="1" w:styleId="3220">
    <w:name w:val="Сетка таблицы322"/>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1D76BC"/>
  </w:style>
  <w:style w:type="table" w:customStyle="1" w:styleId="8220">
    <w:name w:val="Сетка таблицы82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1D76BC"/>
  </w:style>
  <w:style w:type="table" w:customStyle="1" w:styleId="931">
    <w:name w:val="Сетка таблицы9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1D76BC"/>
  </w:style>
  <w:style w:type="table" w:customStyle="1" w:styleId="1322">
    <w:name w:val="Сетка таблицы132"/>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1D76BC"/>
  </w:style>
  <w:style w:type="table" w:customStyle="1" w:styleId="1422">
    <w:name w:val="Сетка таблицы142"/>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1D76BC"/>
  </w:style>
  <w:style w:type="table" w:customStyle="1" w:styleId="12f6">
    <w:name w:val="Сетка таблицы светлая1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1D76BC"/>
  </w:style>
  <w:style w:type="numbering" w:customStyle="1" w:styleId="3221">
    <w:name w:val="Нет списка322"/>
    <w:next w:val="aa"/>
    <w:uiPriority w:val="99"/>
    <w:semiHidden/>
    <w:unhideWhenUsed/>
    <w:rsid w:val="001D76BC"/>
  </w:style>
  <w:style w:type="numbering" w:customStyle="1" w:styleId="4221">
    <w:name w:val="Нет списка422"/>
    <w:next w:val="aa"/>
    <w:uiPriority w:val="99"/>
    <w:semiHidden/>
    <w:unhideWhenUsed/>
    <w:rsid w:val="001D76BC"/>
  </w:style>
  <w:style w:type="numbering" w:customStyle="1" w:styleId="5131">
    <w:name w:val="Нет списка513"/>
    <w:next w:val="aa"/>
    <w:uiPriority w:val="99"/>
    <w:semiHidden/>
    <w:unhideWhenUsed/>
    <w:rsid w:val="001D76BC"/>
  </w:style>
  <w:style w:type="numbering" w:customStyle="1" w:styleId="6130">
    <w:name w:val="Нет списка613"/>
    <w:next w:val="aa"/>
    <w:uiPriority w:val="99"/>
    <w:semiHidden/>
    <w:rsid w:val="001D76BC"/>
  </w:style>
  <w:style w:type="numbering" w:customStyle="1" w:styleId="7130">
    <w:name w:val="Нет списка713"/>
    <w:next w:val="aa"/>
    <w:uiPriority w:val="99"/>
    <w:semiHidden/>
    <w:unhideWhenUsed/>
    <w:rsid w:val="001D76BC"/>
  </w:style>
  <w:style w:type="numbering" w:customStyle="1" w:styleId="8121">
    <w:name w:val="Нет списка812"/>
    <w:next w:val="aa"/>
    <w:uiPriority w:val="99"/>
    <w:semiHidden/>
    <w:unhideWhenUsed/>
    <w:rsid w:val="001D76BC"/>
  </w:style>
  <w:style w:type="numbering" w:customStyle="1" w:styleId="9121">
    <w:name w:val="Нет списка912"/>
    <w:next w:val="aa"/>
    <w:uiPriority w:val="99"/>
    <w:semiHidden/>
    <w:unhideWhenUsed/>
    <w:rsid w:val="001D76BC"/>
  </w:style>
  <w:style w:type="numbering" w:customStyle="1" w:styleId="1012">
    <w:name w:val="Нет списка1012"/>
    <w:next w:val="aa"/>
    <w:uiPriority w:val="99"/>
    <w:semiHidden/>
    <w:unhideWhenUsed/>
    <w:rsid w:val="001D76BC"/>
  </w:style>
  <w:style w:type="numbering" w:customStyle="1" w:styleId="1313">
    <w:name w:val="Нет списка1313"/>
    <w:next w:val="aa"/>
    <w:semiHidden/>
    <w:rsid w:val="001D76BC"/>
  </w:style>
  <w:style w:type="table" w:customStyle="1" w:styleId="1522">
    <w:name w:val="Сетка таблицы152"/>
    <w:basedOn w:val="a9"/>
    <w:next w:val="af7"/>
    <w:uiPriority w:val="5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1D76BC"/>
  </w:style>
  <w:style w:type="table" w:customStyle="1" w:styleId="4230">
    <w:name w:val="Сетка таблицы42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1D76BC"/>
  </w:style>
  <w:style w:type="table" w:customStyle="1" w:styleId="5230">
    <w:name w:val="Сетка таблицы5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1D76BC"/>
  </w:style>
  <w:style w:type="table" w:customStyle="1" w:styleId="6131">
    <w:name w:val="Сетка таблицы61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1D76BC"/>
  </w:style>
  <w:style w:type="table" w:customStyle="1" w:styleId="7131">
    <w:name w:val="Сетка таблицы71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1D76BC"/>
  </w:style>
  <w:style w:type="table" w:customStyle="1" w:styleId="1622">
    <w:name w:val="Сетка таблицы162"/>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1D76BC"/>
  </w:style>
  <w:style w:type="numbering" w:customStyle="1" w:styleId="2320">
    <w:name w:val="Нет списка232"/>
    <w:next w:val="aa"/>
    <w:uiPriority w:val="99"/>
    <w:semiHidden/>
    <w:unhideWhenUsed/>
    <w:rsid w:val="001D76BC"/>
  </w:style>
  <w:style w:type="numbering" w:customStyle="1" w:styleId="12320">
    <w:name w:val="Нет списка1232"/>
    <w:next w:val="aa"/>
    <w:uiPriority w:val="99"/>
    <w:semiHidden/>
    <w:unhideWhenUsed/>
    <w:rsid w:val="001D76BC"/>
  </w:style>
  <w:style w:type="numbering" w:customStyle="1" w:styleId="3321">
    <w:name w:val="Нет списка332"/>
    <w:next w:val="aa"/>
    <w:uiPriority w:val="99"/>
    <w:semiHidden/>
    <w:unhideWhenUsed/>
    <w:rsid w:val="001D76BC"/>
  </w:style>
  <w:style w:type="numbering" w:customStyle="1" w:styleId="432">
    <w:name w:val="Нет списка432"/>
    <w:next w:val="aa"/>
    <w:uiPriority w:val="99"/>
    <w:semiHidden/>
    <w:unhideWhenUsed/>
    <w:rsid w:val="001D76BC"/>
  </w:style>
  <w:style w:type="numbering" w:customStyle="1" w:styleId="5221">
    <w:name w:val="Нет списка522"/>
    <w:next w:val="aa"/>
    <w:uiPriority w:val="99"/>
    <w:semiHidden/>
    <w:unhideWhenUsed/>
    <w:rsid w:val="001D76BC"/>
  </w:style>
  <w:style w:type="numbering" w:customStyle="1" w:styleId="6220">
    <w:name w:val="Нет списка622"/>
    <w:next w:val="aa"/>
    <w:uiPriority w:val="99"/>
    <w:semiHidden/>
    <w:rsid w:val="001D76BC"/>
  </w:style>
  <w:style w:type="numbering" w:customStyle="1" w:styleId="7220">
    <w:name w:val="Нет списка722"/>
    <w:next w:val="aa"/>
    <w:uiPriority w:val="99"/>
    <w:semiHidden/>
    <w:unhideWhenUsed/>
    <w:rsid w:val="001D76BC"/>
  </w:style>
  <w:style w:type="numbering" w:customStyle="1" w:styleId="8221">
    <w:name w:val="Нет списка822"/>
    <w:next w:val="aa"/>
    <w:uiPriority w:val="99"/>
    <w:semiHidden/>
    <w:unhideWhenUsed/>
    <w:rsid w:val="001D76BC"/>
  </w:style>
  <w:style w:type="numbering" w:customStyle="1" w:styleId="9220">
    <w:name w:val="Нет списка922"/>
    <w:next w:val="aa"/>
    <w:uiPriority w:val="99"/>
    <w:semiHidden/>
    <w:unhideWhenUsed/>
    <w:rsid w:val="001D76BC"/>
  </w:style>
  <w:style w:type="numbering" w:customStyle="1" w:styleId="1022">
    <w:name w:val="Нет списка1022"/>
    <w:next w:val="aa"/>
    <w:uiPriority w:val="99"/>
    <w:semiHidden/>
    <w:unhideWhenUsed/>
    <w:rsid w:val="001D76BC"/>
  </w:style>
  <w:style w:type="numbering" w:customStyle="1" w:styleId="13220">
    <w:name w:val="Нет списка1322"/>
    <w:next w:val="aa"/>
    <w:semiHidden/>
    <w:rsid w:val="001D76BC"/>
  </w:style>
  <w:style w:type="table" w:customStyle="1" w:styleId="1722">
    <w:name w:val="Сетка таблицы172"/>
    <w:basedOn w:val="a9"/>
    <w:next w:val="af7"/>
    <w:uiPriority w:val="39"/>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1D76BC"/>
  </w:style>
  <w:style w:type="table" w:customStyle="1" w:styleId="4320">
    <w:name w:val="Сетка таблицы432"/>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1D76BC"/>
  </w:style>
  <w:style w:type="table" w:customStyle="1" w:styleId="5320">
    <w:name w:val="Сетка таблицы53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1D76BC"/>
  </w:style>
  <w:style w:type="table" w:customStyle="1" w:styleId="6221">
    <w:name w:val="Сетка таблицы6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1D76BC"/>
  </w:style>
  <w:style w:type="table" w:customStyle="1" w:styleId="7221">
    <w:name w:val="Сетка таблицы722"/>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1D76BC"/>
  </w:style>
  <w:style w:type="table" w:customStyle="1" w:styleId="264">
    <w:name w:val="Сетка таблицы26"/>
    <w:basedOn w:val="a9"/>
    <w:next w:val="af7"/>
    <w:uiPriority w:val="5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1D76BC"/>
  </w:style>
  <w:style w:type="table" w:customStyle="1" w:styleId="5e">
    <w:name w:val="Сетка таблицы светлая5"/>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1D76BC"/>
  </w:style>
  <w:style w:type="numbering" w:customStyle="1" w:styleId="292">
    <w:name w:val="Нет списка29"/>
    <w:next w:val="aa"/>
    <w:uiPriority w:val="99"/>
    <w:semiHidden/>
    <w:unhideWhenUsed/>
    <w:rsid w:val="001D76BC"/>
  </w:style>
  <w:style w:type="numbering" w:customStyle="1" w:styleId="1260">
    <w:name w:val="Нет списка126"/>
    <w:next w:val="aa"/>
    <w:uiPriority w:val="99"/>
    <w:semiHidden/>
    <w:unhideWhenUsed/>
    <w:rsid w:val="001D76BC"/>
  </w:style>
  <w:style w:type="numbering" w:customStyle="1" w:styleId="363">
    <w:name w:val="Нет списка36"/>
    <w:next w:val="aa"/>
    <w:uiPriority w:val="99"/>
    <w:semiHidden/>
    <w:unhideWhenUsed/>
    <w:rsid w:val="001D76BC"/>
  </w:style>
  <w:style w:type="numbering" w:customStyle="1" w:styleId="460">
    <w:name w:val="Нет списка46"/>
    <w:next w:val="aa"/>
    <w:uiPriority w:val="99"/>
    <w:semiHidden/>
    <w:unhideWhenUsed/>
    <w:rsid w:val="001D76BC"/>
  </w:style>
  <w:style w:type="numbering" w:customStyle="1" w:styleId="551">
    <w:name w:val="Нет списка55"/>
    <w:next w:val="aa"/>
    <w:uiPriority w:val="99"/>
    <w:semiHidden/>
    <w:unhideWhenUsed/>
    <w:rsid w:val="001D76BC"/>
  </w:style>
  <w:style w:type="numbering" w:customStyle="1" w:styleId="650">
    <w:name w:val="Нет списка65"/>
    <w:next w:val="aa"/>
    <w:uiPriority w:val="99"/>
    <w:semiHidden/>
    <w:rsid w:val="001D76BC"/>
  </w:style>
  <w:style w:type="numbering" w:customStyle="1" w:styleId="750">
    <w:name w:val="Нет списка75"/>
    <w:next w:val="aa"/>
    <w:uiPriority w:val="99"/>
    <w:semiHidden/>
    <w:unhideWhenUsed/>
    <w:rsid w:val="001D76BC"/>
  </w:style>
  <w:style w:type="numbering" w:customStyle="1" w:styleId="850">
    <w:name w:val="Нет списка85"/>
    <w:next w:val="aa"/>
    <w:uiPriority w:val="99"/>
    <w:semiHidden/>
    <w:unhideWhenUsed/>
    <w:rsid w:val="001D76BC"/>
  </w:style>
  <w:style w:type="numbering" w:customStyle="1" w:styleId="950">
    <w:name w:val="Нет списка95"/>
    <w:next w:val="aa"/>
    <w:uiPriority w:val="99"/>
    <w:semiHidden/>
    <w:unhideWhenUsed/>
    <w:rsid w:val="001D76BC"/>
  </w:style>
  <w:style w:type="numbering" w:customStyle="1" w:styleId="1050">
    <w:name w:val="Нет списка105"/>
    <w:next w:val="aa"/>
    <w:uiPriority w:val="99"/>
    <w:semiHidden/>
    <w:unhideWhenUsed/>
    <w:rsid w:val="001D76BC"/>
  </w:style>
  <w:style w:type="numbering" w:customStyle="1" w:styleId="1350">
    <w:name w:val="Нет списка135"/>
    <w:next w:val="aa"/>
    <w:semiHidden/>
    <w:rsid w:val="001D76BC"/>
  </w:style>
  <w:style w:type="table" w:customStyle="1" w:styleId="1133">
    <w:name w:val="Сетка таблицы113"/>
    <w:basedOn w:val="a9"/>
    <w:next w:val="af7"/>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21f7"/>
    <w:uiPriority w:val="42"/>
    <w:rsid w:val="001D76BC"/>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1D76BC"/>
  </w:style>
  <w:style w:type="table" w:customStyle="1" w:styleId="273">
    <w:name w:val="Сетка таблицы27"/>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7"/>
    <w:uiPriority w:val="3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7"/>
    <w:uiPriority w:val="39"/>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1D76BC"/>
  </w:style>
  <w:style w:type="table" w:customStyle="1" w:styleId="851">
    <w:name w:val="Сетка таблицы85"/>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1D76BC"/>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1D76BC"/>
  </w:style>
  <w:style w:type="table" w:customStyle="1" w:styleId="560">
    <w:name w:val="Сетка таблицы56"/>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1D76BC"/>
    <w:rPr>
      <w:rFonts w:ascii="Times New Roman" w:hAnsi="Times New Roman"/>
    </w:rPr>
    <w:tblPr/>
    <w:tcPr>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1D76BC"/>
  </w:style>
  <w:style w:type="table" w:customStyle="1" w:styleId="1143">
    <w:name w:val="Сетка таблицы114"/>
    <w:basedOn w:val="a9"/>
    <w:next w:val="af7"/>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1D76BC"/>
  </w:style>
  <w:style w:type="table" w:customStyle="1" w:styleId="2131">
    <w:name w:val="Сетка таблицы213"/>
    <w:basedOn w:val="a9"/>
    <w:next w:val="af7"/>
    <w:uiPriority w:val="39"/>
    <w:rsid w:val="001D76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1D76BC"/>
  </w:style>
  <w:style w:type="table" w:customStyle="1" w:styleId="5150">
    <w:name w:val="Сетка таблицы515"/>
    <w:basedOn w:val="a9"/>
    <w:next w:val="af7"/>
    <w:uiPriority w:val="3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1D76BC"/>
  </w:style>
  <w:style w:type="table" w:customStyle="1" w:styleId="3230">
    <w:name w:val="Сетка таблицы323"/>
    <w:basedOn w:val="a9"/>
    <w:next w:val="af7"/>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7"/>
    <w:uiPriority w:val="59"/>
    <w:rsid w:val="001D7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1D76BC"/>
  </w:style>
  <w:style w:type="table" w:customStyle="1" w:styleId="8230">
    <w:name w:val="Сетка таблицы823"/>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1D76BC"/>
  </w:style>
  <w:style w:type="table" w:customStyle="1" w:styleId="941">
    <w:name w:val="Сетка таблицы94"/>
    <w:basedOn w:val="a9"/>
    <w:next w:val="af7"/>
    <w:uiPriority w:val="59"/>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7"/>
    <w:uiPriority w:val="59"/>
    <w:rsid w:val="001D76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7"/>
    <w:uiPriority w:val="39"/>
    <w:rsid w:val="001D7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1D76BC"/>
  </w:style>
  <w:style w:type="table" w:customStyle="1" w:styleId="1331">
    <w:name w:val="Сетка таблицы13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1D76BC"/>
  </w:style>
  <w:style w:type="table" w:customStyle="1" w:styleId="1431">
    <w:name w:val="Сетка таблицы143"/>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1D76BC"/>
  </w:style>
  <w:style w:type="table" w:customStyle="1" w:styleId="13a">
    <w:name w:val="Сетка таблицы светлая1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1D76BC"/>
  </w:style>
  <w:style w:type="numbering" w:customStyle="1" w:styleId="2230">
    <w:name w:val="Нет списка223"/>
    <w:next w:val="aa"/>
    <w:uiPriority w:val="99"/>
    <w:semiHidden/>
    <w:unhideWhenUsed/>
    <w:rsid w:val="001D76BC"/>
  </w:style>
  <w:style w:type="numbering" w:customStyle="1" w:styleId="1223">
    <w:name w:val="Нет списка1223"/>
    <w:next w:val="aa"/>
    <w:uiPriority w:val="99"/>
    <w:semiHidden/>
    <w:unhideWhenUsed/>
    <w:rsid w:val="001D76BC"/>
  </w:style>
  <w:style w:type="numbering" w:customStyle="1" w:styleId="3231">
    <w:name w:val="Нет списка323"/>
    <w:next w:val="aa"/>
    <w:uiPriority w:val="99"/>
    <w:semiHidden/>
    <w:unhideWhenUsed/>
    <w:rsid w:val="001D76BC"/>
  </w:style>
  <w:style w:type="numbering" w:customStyle="1" w:styleId="4231">
    <w:name w:val="Нет списка423"/>
    <w:next w:val="aa"/>
    <w:uiPriority w:val="99"/>
    <w:semiHidden/>
    <w:unhideWhenUsed/>
    <w:rsid w:val="001D76BC"/>
  </w:style>
  <w:style w:type="numbering" w:customStyle="1" w:styleId="5141">
    <w:name w:val="Нет списка514"/>
    <w:next w:val="aa"/>
    <w:uiPriority w:val="99"/>
    <w:semiHidden/>
    <w:unhideWhenUsed/>
    <w:rsid w:val="001D76BC"/>
  </w:style>
  <w:style w:type="numbering" w:customStyle="1" w:styleId="6140">
    <w:name w:val="Нет списка614"/>
    <w:next w:val="aa"/>
    <w:uiPriority w:val="99"/>
    <w:semiHidden/>
    <w:rsid w:val="001D76BC"/>
  </w:style>
  <w:style w:type="numbering" w:customStyle="1" w:styleId="7140">
    <w:name w:val="Нет списка714"/>
    <w:next w:val="aa"/>
    <w:uiPriority w:val="99"/>
    <w:semiHidden/>
    <w:unhideWhenUsed/>
    <w:rsid w:val="001D76BC"/>
  </w:style>
  <w:style w:type="numbering" w:customStyle="1" w:styleId="8131">
    <w:name w:val="Нет списка813"/>
    <w:next w:val="aa"/>
    <w:uiPriority w:val="99"/>
    <w:semiHidden/>
    <w:unhideWhenUsed/>
    <w:rsid w:val="001D76BC"/>
  </w:style>
  <w:style w:type="numbering" w:customStyle="1" w:styleId="9130">
    <w:name w:val="Нет списка913"/>
    <w:next w:val="aa"/>
    <w:uiPriority w:val="99"/>
    <w:semiHidden/>
    <w:unhideWhenUsed/>
    <w:rsid w:val="001D76BC"/>
  </w:style>
  <w:style w:type="numbering" w:customStyle="1" w:styleId="1013">
    <w:name w:val="Нет списка1013"/>
    <w:next w:val="aa"/>
    <w:uiPriority w:val="99"/>
    <w:semiHidden/>
    <w:unhideWhenUsed/>
    <w:rsid w:val="001D76BC"/>
  </w:style>
  <w:style w:type="numbering" w:customStyle="1" w:styleId="1314">
    <w:name w:val="Нет списка1314"/>
    <w:next w:val="aa"/>
    <w:semiHidden/>
    <w:rsid w:val="001D76BC"/>
  </w:style>
  <w:style w:type="table" w:customStyle="1" w:styleId="1531">
    <w:name w:val="Сетка таблицы153"/>
    <w:basedOn w:val="a9"/>
    <w:next w:val="af7"/>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1D76BC"/>
  </w:style>
  <w:style w:type="table" w:customStyle="1" w:styleId="4240">
    <w:name w:val="Сетка таблицы424"/>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1D76BC"/>
  </w:style>
  <w:style w:type="table" w:customStyle="1" w:styleId="5240">
    <w:name w:val="Сетка таблицы52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1D76BC"/>
  </w:style>
  <w:style w:type="table" w:customStyle="1" w:styleId="6141">
    <w:name w:val="Сетка таблицы61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3">
    <w:name w:val="Нет списка1713"/>
    <w:next w:val="aa"/>
    <w:uiPriority w:val="99"/>
    <w:semiHidden/>
    <w:unhideWhenUsed/>
    <w:rsid w:val="001D76BC"/>
  </w:style>
  <w:style w:type="table" w:customStyle="1" w:styleId="7141">
    <w:name w:val="Сетка таблицы714"/>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1D76BC"/>
  </w:style>
  <w:style w:type="table" w:customStyle="1" w:styleId="1630">
    <w:name w:val="Сетка таблицы163"/>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3">
    <w:name w:val="Средняя сетка 3 - Акцент 333"/>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1D76BC"/>
  </w:style>
  <w:style w:type="table" w:customStyle="1" w:styleId="236">
    <w:name w:val="Сетка таблицы светлая23"/>
    <w:basedOn w:val="a9"/>
    <w:next w:val="1ffffd"/>
    <w:uiPriority w:val="40"/>
    <w:rsid w:val="001D76BC"/>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30">
    <w:name w:val="Нет списка1143"/>
    <w:next w:val="aa"/>
    <w:uiPriority w:val="99"/>
    <w:semiHidden/>
    <w:unhideWhenUsed/>
    <w:rsid w:val="001D76BC"/>
  </w:style>
  <w:style w:type="numbering" w:customStyle="1" w:styleId="2330">
    <w:name w:val="Нет списка233"/>
    <w:next w:val="aa"/>
    <w:uiPriority w:val="99"/>
    <w:semiHidden/>
    <w:unhideWhenUsed/>
    <w:rsid w:val="001D76BC"/>
  </w:style>
  <w:style w:type="numbering" w:customStyle="1" w:styleId="1233">
    <w:name w:val="Нет списка1233"/>
    <w:next w:val="aa"/>
    <w:uiPriority w:val="99"/>
    <w:semiHidden/>
    <w:unhideWhenUsed/>
    <w:rsid w:val="001D76BC"/>
  </w:style>
  <w:style w:type="numbering" w:customStyle="1" w:styleId="3331">
    <w:name w:val="Нет списка333"/>
    <w:next w:val="aa"/>
    <w:uiPriority w:val="99"/>
    <w:semiHidden/>
    <w:unhideWhenUsed/>
    <w:rsid w:val="001D76BC"/>
  </w:style>
  <w:style w:type="numbering" w:customStyle="1" w:styleId="433">
    <w:name w:val="Нет списка433"/>
    <w:next w:val="aa"/>
    <w:uiPriority w:val="99"/>
    <w:semiHidden/>
    <w:unhideWhenUsed/>
    <w:rsid w:val="001D76BC"/>
  </w:style>
  <w:style w:type="numbering" w:customStyle="1" w:styleId="5231">
    <w:name w:val="Нет списка523"/>
    <w:next w:val="aa"/>
    <w:uiPriority w:val="99"/>
    <w:semiHidden/>
    <w:unhideWhenUsed/>
    <w:rsid w:val="001D76BC"/>
  </w:style>
  <w:style w:type="numbering" w:customStyle="1" w:styleId="6230">
    <w:name w:val="Нет списка623"/>
    <w:next w:val="aa"/>
    <w:uiPriority w:val="99"/>
    <w:semiHidden/>
    <w:rsid w:val="001D76BC"/>
  </w:style>
  <w:style w:type="numbering" w:customStyle="1" w:styleId="7230">
    <w:name w:val="Нет списка723"/>
    <w:next w:val="aa"/>
    <w:uiPriority w:val="99"/>
    <w:semiHidden/>
    <w:unhideWhenUsed/>
    <w:rsid w:val="001D76BC"/>
  </w:style>
  <w:style w:type="numbering" w:customStyle="1" w:styleId="8231">
    <w:name w:val="Нет списка823"/>
    <w:next w:val="aa"/>
    <w:uiPriority w:val="99"/>
    <w:semiHidden/>
    <w:unhideWhenUsed/>
    <w:rsid w:val="001D76BC"/>
  </w:style>
  <w:style w:type="numbering" w:customStyle="1" w:styleId="923">
    <w:name w:val="Нет списка923"/>
    <w:next w:val="aa"/>
    <w:uiPriority w:val="99"/>
    <w:semiHidden/>
    <w:unhideWhenUsed/>
    <w:rsid w:val="001D76BC"/>
  </w:style>
  <w:style w:type="numbering" w:customStyle="1" w:styleId="1023">
    <w:name w:val="Нет списка1023"/>
    <w:next w:val="aa"/>
    <w:uiPriority w:val="99"/>
    <w:semiHidden/>
    <w:unhideWhenUsed/>
    <w:rsid w:val="001D76BC"/>
  </w:style>
  <w:style w:type="numbering" w:customStyle="1" w:styleId="1323">
    <w:name w:val="Нет списка1323"/>
    <w:next w:val="aa"/>
    <w:semiHidden/>
    <w:rsid w:val="001D76BC"/>
  </w:style>
  <w:style w:type="table" w:customStyle="1" w:styleId="1730">
    <w:name w:val="Сетка таблицы173"/>
    <w:basedOn w:val="a9"/>
    <w:next w:val="af7"/>
    <w:rsid w:val="001D76B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9"/>
    <w:next w:val="af7"/>
    <w:uiPriority w:val="59"/>
    <w:rsid w:val="001D76B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
    <w:name w:val="Нет списка1423"/>
    <w:next w:val="aa"/>
    <w:uiPriority w:val="99"/>
    <w:semiHidden/>
    <w:unhideWhenUsed/>
    <w:rsid w:val="001D76BC"/>
  </w:style>
  <w:style w:type="table" w:customStyle="1" w:styleId="4330">
    <w:name w:val="Сетка таблицы433"/>
    <w:basedOn w:val="a9"/>
    <w:next w:val="af7"/>
    <w:rsid w:val="001D76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3">
    <w:name w:val="Нет списка1523"/>
    <w:next w:val="aa"/>
    <w:uiPriority w:val="99"/>
    <w:semiHidden/>
    <w:unhideWhenUsed/>
    <w:rsid w:val="001D76BC"/>
  </w:style>
  <w:style w:type="table" w:customStyle="1" w:styleId="533">
    <w:name w:val="Сетка таблицы53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3">
    <w:name w:val="Нет списка1623"/>
    <w:next w:val="aa"/>
    <w:uiPriority w:val="99"/>
    <w:semiHidden/>
    <w:unhideWhenUsed/>
    <w:rsid w:val="001D76BC"/>
  </w:style>
  <w:style w:type="table" w:customStyle="1" w:styleId="6231">
    <w:name w:val="Сетка таблицы6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3">
    <w:name w:val="Нет списка1723"/>
    <w:next w:val="aa"/>
    <w:uiPriority w:val="99"/>
    <w:semiHidden/>
    <w:unhideWhenUsed/>
    <w:rsid w:val="001D76BC"/>
  </w:style>
  <w:style w:type="table" w:customStyle="1" w:styleId="7231">
    <w:name w:val="Сетка таблицы723"/>
    <w:basedOn w:val="a9"/>
    <w:next w:val="af7"/>
    <w:rsid w:val="001D76B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1D76BC"/>
  </w:style>
  <w:style w:type="table" w:customStyle="1" w:styleId="283">
    <w:name w:val="Сетка таблицы28"/>
    <w:basedOn w:val="a9"/>
    <w:next w:val="af7"/>
    <w:rsid w:val="001D76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7">
    <w:name w:val="Средняя сетка 3 - Акцент 37"/>
    <w:basedOn w:val="a9"/>
    <w:next w:val="3-3"/>
    <w:uiPriority w:val="69"/>
    <w:rsid w:val="001D76B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9"/>
    <w:next w:val="af7"/>
    <w:rsid w:val="001D76BC"/>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5839">
      <w:bodyDiv w:val="1"/>
      <w:marLeft w:val="0"/>
      <w:marRight w:val="0"/>
      <w:marTop w:val="0"/>
      <w:marBottom w:val="0"/>
      <w:divBdr>
        <w:top w:val="none" w:sz="0" w:space="0" w:color="auto"/>
        <w:left w:val="none" w:sz="0" w:space="0" w:color="auto"/>
        <w:bottom w:val="none" w:sz="0" w:space="0" w:color="auto"/>
        <w:right w:val="none" w:sz="0" w:space="0" w:color="auto"/>
      </w:divBdr>
    </w:div>
    <w:div w:id="30231241">
      <w:bodyDiv w:val="1"/>
      <w:marLeft w:val="0"/>
      <w:marRight w:val="0"/>
      <w:marTop w:val="0"/>
      <w:marBottom w:val="0"/>
      <w:divBdr>
        <w:top w:val="none" w:sz="0" w:space="0" w:color="auto"/>
        <w:left w:val="none" w:sz="0" w:space="0" w:color="auto"/>
        <w:bottom w:val="none" w:sz="0" w:space="0" w:color="auto"/>
        <w:right w:val="none" w:sz="0" w:space="0" w:color="auto"/>
      </w:divBdr>
    </w:div>
    <w:div w:id="31346285">
      <w:bodyDiv w:val="1"/>
      <w:marLeft w:val="0"/>
      <w:marRight w:val="0"/>
      <w:marTop w:val="0"/>
      <w:marBottom w:val="0"/>
      <w:divBdr>
        <w:top w:val="none" w:sz="0" w:space="0" w:color="auto"/>
        <w:left w:val="none" w:sz="0" w:space="0" w:color="auto"/>
        <w:bottom w:val="none" w:sz="0" w:space="0" w:color="auto"/>
        <w:right w:val="none" w:sz="0" w:space="0" w:color="auto"/>
      </w:divBdr>
    </w:div>
    <w:div w:id="31654015">
      <w:bodyDiv w:val="1"/>
      <w:marLeft w:val="0"/>
      <w:marRight w:val="0"/>
      <w:marTop w:val="0"/>
      <w:marBottom w:val="0"/>
      <w:divBdr>
        <w:top w:val="none" w:sz="0" w:space="0" w:color="auto"/>
        <w:left w:val="none" w:sz="0" w:space="0" w:color="auto"/>
        <w:bottom w:val="none" w:sz="0" w:space="0" w:color="auto"/>
        <w:right w:val="none" w:sz="0" w:space="0" w:color="auto"/>
      </w:divBdr>
    </w:div>
    <w:div w:id="35666194">
      <w:bodyDiv w:val="1"/>
      <w:marLeft w:val="0"/>
      <w:marRight w:val="0"/>
      <w:marTop w:val="0"/>
      <w:marBottom w:val="0"/>
      <w:divBdr>
        <w:top w:val="none" w:sz="0" w:space="0" w:color="auto"/>
        <w:left w:val="none" w:sz="0" w:space="0" w:color="auto"/>
        <w:bottom w:val="none" w:sz="0" w:space="0" w:color="auto"/>
        <w:right w:val="none" w:sz="0" w:space="0" w:color="auto"/>
      </w:divBdr>
    </w:div>
    <w:div w:id="36702855">
      <w:bodyDiv w:val="1"/>
      <w:marLeft w:val="0"/>
      <w:marRight w:val="0"/>
      <w:marTop w:val="0"/>
      <w:marBottom w:val="0"/>
      <w:divBdr>
        <w:top w:val="none" w:sz="0" w:space="0" w:color="auto"/>
        <w:left w:val="none" w:sz="0" w:space="0" w:color="auto"/>
        <w:bottom w:val="none" w:sz="0" w:space="0" w:color="auto"/>
        <w:right w:val="none" w:sz="0" w:space="0" w:color="auto"/>
      </w:divBdr>
    </w:div>
    <w:div w:id="41172964">
      <w:bodyDiv w:val="1"/>
      <w:marLeft w:val="0"/>
      <w:marRight w:val="0"/>
      <w:marTop w:val="0"/>
      <w:marBottom w:val="0"/>
      <w:divBdr>
        <w:top w:val="none" w:sz="0" w:space="0" w:color="auto"/>
        <w:left w:val="none" w:sz="0" w:space="0" w:color="auto"/>
        <w:bottom w:val="none" w:sz="0" w:space="0" w:color="auto"/>
        <w:right w:val="none" w:sz="0" w:space="0" w:color="auto"/>
      </w:divBdr>
    </w:div>
    <w:div w:id="52241825">
      <w:bodyDiv w:val="1"/>
      <w:marLeft w:val="0"/>
      <w:marRight w:val="0"/>
      <w:marTop w:val="0"/>
      <w:marBottom w:val="0"/>
      <w:divBdr>
        <w:top w:val="none" w:sz="0" w:space="0" w:color="auto"/>
        <w:left w:val="none" w:sz="0" w:space="0" w:color="auto"/>
        <w:bottom w:val="none" w:sz="0" w:space="0" w:color="auto"/>
        <w:right w:val="none" w:sz="0" w:space="0" w:color="auto"/>
      </w:divBdr>
    </w:div>
    <w:div w:id="71002088">
      <w:bodyDiv w:val="1"/>
      <w:marLeft w:val="0"/>
      <w:marRight w:val="0"/>
      <w:marTop w:val="0"/>
      <w:marBottom w:val="0"/>
      <w:divBdr>
        <w:top w:val="none" w:sz="0" w:space="0" w:color="auto"/>
        <w:left w:val="none" w:sz="0" w:space="0" w:color="auto"/>
        <w:bottom w:val="none" w:sz="0" w:space="0" w:color="auto"/>
        <w:right w:val="none" w:sz="0" w:space="0" w:color="auto"/>
      </w:divBdr>
    </w:div>
    <w:div w:id="73821546">
      <w:bodyDiv w:val="1"/>
      <w:marLeft w:val="0"/>
      <w:marRight w:val="0"/>
      <w:marTop w:val="0"/>
      <w:marBottom w:val="0"/>
      <w:divBdr>
        <w:top w:val="none" w:sz="0" w:space="0" w:color="auto"/>
        <w:left w:val="none" w:sz="0" w:space="0" w:color="auto"/>
        <w:bottom w:val="none" w:sz="0" w:space="0" w:color="auto"/>
        <w:right w:val="none" w:sz="0" w:space="0" w:color="auto"/>
      </w:divBdr>
    </w:div>
    <w:div w:id="76824581">
      <w:bodyDiv w:val="1"/>
      <w:marLeft w:val="0"/>
      <w:marRight w:val="0"/>
      <w:marTop w:val="0"/>
      <w:marBottom w:val="0"/>
      <w:divBdr>
        <w:top w:val="none" w:sz="0" w:space="0" w:color="auto"/>
        <w:left w:val="none" w:sz="0" w:space="0" w:color="auto"/>
        <w:bottom w:val="none" w:sz="0" w:space="0" w:color="auto"/>
        <w:right w:val="none" w:sz="0" w:space="0" w:color="auto"/>
      </w:divBdr>
    </w:div>
    <w:div w:id="79108670">
      <w:bodyDiv w:val="1"/>
      <w:marLeft w:val="0"/>
      <w:marRight w:val="0"/>
      <w:marTop w:val="0"/>
      <w:marBottom w:val="0"/>
      <w:divBdr>
        <w:top w:val="none" w:sz="0" w:space="0" w:color="auto"/>
        <w:left w:val="none" w:sz="0" w:space="0" w:color="auto"/>
        <w:bottom w:val="none" w:sz="0" w:space="0" w:color="auto"/>
        <w:right w:val="none" w:sz="0" w:space="0" w:color="auto"/>
      </w:divBdr>
    </w:div>
    <w:div w:id="79646656">
      <w:bodyDiv w:val="1"/>
      <w:marLeft w:val="0"/>
      <w:marRight w:val="0"/>
      <w:marTop w:val="0"/>
      <w:marBottom w:val="0"/>
      <w:divBdr>
        <w:top w:val="none" w:sz="0" w:space="0" w:color="auto"/>
        <w:left w:val="none" w:sz="0" w:space="0" w:color="auto"/>
        <w:bottom w:val="none" w:sz="0" w:space="0" w:color="auto"/>
        <w:right w:val="none" w:sz="0" w:space="0" w:color="auto"/>
      </w:divBdr>
    </w:div>
    <w:div w:id="81731510">
      <w:bodyDiv w:val="1"/>
      <w:marLeft w:val="0"/>
      <w:marRight w:val="0"/>
      <w:marTop w:val="0"/>
      <w:marBottom w:val="0"/>
      <w:divBdr>
        <w:top w:val="none" w:sz="0" w:space="0" w:color="auto"/>
        <w:left w:val="none" w:sz="0" w:space="0" w:color="auto"/>
        <w:bottom w:val="none" w:sz="0" w:space="0" w:color="auto"/>
        <w:right w:val="none" w:sz="0" w:space="0" w:color="auto"/>
      </w:divBdr>
    </w:div>
    <w:div w:id="89548564">
      <w:bodyDiv w:val="1"/>
      <w:marLeft w:val="0"/>
      <w:marRight w:val="0"/>
      <w:marTop w:val="0"/>
      <w:marBottom w:val="0"/>
      <w:divBdr>
        <w:top w:val="none" w:sz="0" w:space="0" w:color="auto"/>
        <w:left w:val="none" w:sz="0" w:space="0" w:color="auto"/>
        <w:bottom w:val="none" w:sz="0" w:space="0" w:color="auto"/>
        <w:right w:val="none" w:sz="0" w:space="0" w:color="auto"/>
      </w:divBdr>
    </w:div>
    <w:div w:id="91245316">
      <w:bodyDiv w:val="1"/>
      <w:marLeft w:val="0"/>
      <w:marRight w:val="0"/>
      <w:marTop w:val="0"/>
      <w:marBottom w:val="0"/>
      <w:divBdr>
        <w:top w:val="none" w:sz="0" w:space="0" w:color="auto"/>
        <w:left w:val="none" w:sz="0" w:space="0" w:color="auto"/>
        <w:bottom w:val="none" w:sz="0" w:space="0" w:color="auto"/>
        <w:right w:val="none" w:sz="0" w:space="0" w:color="auto"/>
      </w:divBdr>
    </w:div>
    <w:div w:id="98070898">
      <w:bodyDiv w:val="1"/>
      <w:marLeft w:val="0"/>
      <w:marRight w:val="0"/>
      <w:marTop w:val="0"/>
      <w:marBottom w:val="0"/>
      <w:divBdr>
        <w:top w:val="none" w:sz="0" w:space="0" w:color="auto"/>
        <w:left w:val="none" w:sz="0" w:space="0" w:color="auto"/>
        <w:bottom w:val="none" w:sz="0" w:space="0" w:color="auto"/>
        <w:right w:val="none" w:sz="0" w:space="0" w:color="auto"/>
      </w:divBdr>
    </w:div>
    <w:div w:id="107621787">
      <w:bodyDiv w:val="1"/>
      <w:marLeft w:val="0"/>
      <w:marRight w:val="0"/>
      <w:marTop w:val="0"/>
      <w:marBottom w:val="0"/>
      <w:divBdr>
        <w:top w:val="none" w:sz="0" w:space="0" w:color="auto"/>
        <w:left w:val="none" w:sz="0" w:space="0" w:color="auto"/>
        <w:bottom w:val="none" w:sz="0" w:space="0" w:color="auto"/>
        <w:right w:val="none" w:sz="0" w:space="0" w:color="auto"/>
      </w:divBdr>
    </w:div>
    <w:div w:id="108748770">
      <w:bodyDiv w:val="1"/>
      <w:marLeft w:val="0"/>
      <w:marRight w:val="0"/>
      <w:marTop w:val="0"/>
      <w:marBottom w:val="0"/>
      <w:divBdr>
        <w:top w:val="none" w:sz="0" w:space="0" w:color="auto"/>
        <w:left w:val="none" w:sz="0" w:space="0" w:color="auto"/>
        <w:bottom w:val="none" w:sz="0" w:space="0" w:color="auto"/>
        <w:right w:val="none" w:sz="0" w:space="0" w:color="auto"/>
      </w:divBdr>
    </w:div>
    <w:div w:id="113787987">
      <w:bodyDiv w:val="1"/>
      <w:marLeft w:val="0"/>
      <w:marRight w:val="0"/>
      <w:marTop w:val="0"/>
      <w:marBottom w:val="0"/>
      <w:divBdr>
        <w:top w:val="none" w:sz="0" w:space="0" w:color="auto"/>
        <w:left w:val="none" w:sz="0" w:space="0" w:color="auto"/>
        <w:bottom w:val="none" w:sz="0" w:space="0" w:color="auto"/>
        <w:right w:val="none" w:sz="0" w:space="0" w:color="auto"/>
      </w:divBdr>
    </w:div>
    <w:div w:id="117258175">
      <w:bodyDiv w:val="1"/>
      <w:marLeft w:val="0"/>
      <w:marRight w:val="0"/>
      <w:marTop w:val="0"/>
      <w:marBottom w:val="0"/>
      <w:divBdr>
        <w:top w:val="none" w:sz="0" w:space="0" w:color="auto"/>
        <w:left w:val="none" w:sz="0" w:space="0" w:color="auto"/>
        <w:bottom w:val="none" w:sz="0" w:space="0" w:color="auto"/>
        <w:right w:val="none" w:sz="0" w:space="0" w:color="auto"/>
      </w:divBdr>
    </w:div>
    <w:div w:id="121921703">
      <w:bodyDiv w:val="1"/>
      <w:marLeft w:val="0"/>
      <w:marRight w:val="0"/>
      <w:marTop w:val="0"/>
      <w:marBottom w:val="0"/>
      <w:divBdr>
        <w:top w:val="none" w:sz="0" w:space="0" w:color="auto"/>
        <w:left w:val="none" w:sz="0" w:space="0" w:color="auto"/>
        <w:bottom w:val="none" w:sz="0" w:space="0" w:color="auto"/>
        <w:right w:val="none" w:sz="0" w:space="0" w:color="auto"/>
      </w:divBdr>
    </w:div>
    <w:div w:id="133107480">
      <w:bodyDiv w:val="1"/>
      <w:marLeft w:val="0"/>
      <w:marRight w:val="0"/>
      <w:marTop w:val="0"/>
      <w:marBottom w:val="0"/>
      <w:divBdr>
        <w:top w:val="none" w:sz="0" w:space="0" w:color="auto"/>
        <w:left w:val="none" w:sz="0" w:space="0" w:color="auto"/>
        <w:bottom w:val="none" w:sz="0" w:space="0" w:color="auto"/>
        <w:right w:val="none" w:sz="0" w:space="0" w:color="auto"/>
      </w:divBdr>
    </w:div>
    <w:div w:id="139346708">
      <w:bodyDiv w:val="1"/>
      <w:marLeft w:val="0"/>
      <w:marRight w:val="0"/>
      <w:marTop w:val="0"/>
      <w:marBottom w:val="0"/>
      <w:divBdr>
        <w:top w:val="none" w:sz="0" w:space="0" w:color="auto"/>
        <w:left w:val="none" w:sz="0" w:space="0" w:color="auto"/>
        <w:bottom w:val="none" w:sz="0" w:space="0" w:color="auto"/>
        <w:right w:val="none" w:sz="0" w:space="0" w:color="auto"/>
      </w:divBdr>
    </w:div>
    <w:div w:id="140388152">
      <w:bodyDiv w:val="1"/>
      <w:marLeft w:val="0"/>
      <w:marRight w:val="0"/>
      <w:marTop w:val="0"/>
      <w:marBottom w:val="0"/>
      <w:divBdr>
        <w:top w:val="none" w:sz="0" w:space="0" w:color="auto"/>
        <w:left w:val="none" w:sz="0" w:space="0" w:color="auto"/>
        <w:bottom w:val="none" w:sz="0" w:space="0" w:color="auto"/>
        <w:right w:val="none" w:sz="0" w:space="0" w:color="auto"/>
      </w:divBdr>
    </w:div>
    <w:div w:id="144517573">
      <w:bodyDiv w:val="1"/>
      <w:marLeft w:val="0"/>
      <w:marRight w:val="0"/>
      <w:marTop w:val="0"/>
      <w:marBottom w:val="0"/>
      <w:divBdr>
        <w:top w:val="none" w:sz="0" w:space="0" w:color="auto"/>
        <w:left w:val="none" w:sz="0" w:space="0" w:color="auto"/>
        <w:bottom w:val="none" w:sz="0" w:space="0" w:color="auto"/>
        <w:right w:val="none" w:sz="0" w:space="0" w:color="auto"/>
      </w:divBdr>
    </w:div>
    <w:div w:id="147214620">
      <w:bodyDiv w:val="1"/>
      <w:marLeft w:val="0"/>
      <w:marRight w:val="0"/>
      <w:marTop w:val="0"/>
      <w:marBottom w:val="0"/>
      <w:divBdr>
        <w:top w:val="none" w:sz="0" w:space="0" w:color="auto"/>
        <w:left w:val="none" w:sz="0" w:space="0" w:color="auto"/>
        <w:bottom w:val="none" w:sz="0" w:space="0" w:color="auto"/>
        <w:right w:val="none" w:sz="0" w:space="0" w:color="auto"/>
      </w:divBdr>
    </w:div>
    <w:div w:id="147594695">
      <w:bodyDiv w:val="1"/>
      <w:marLeft w:val="0"/>
      <w:marRight w:val="0"/>
      <w:marTop w:val="0"/>
      <w:marBottom w:val="0"/>
      <w:divBdr>
        <w:top w:val="none" w:sz="0" w:space="0" w:color="auto"/>
        <w:left w:val="none" w:sz="0" w:space="0" w:color="auto"/>
        <w:bottom w:val="none" w:sz="0" w:space="0" w:color="auto"/>
        <w:right w:val="none" w:sz="0" w:space="0" w:color="auto"/>
      </w:divBdr>
    </w:div>
    <w:div w:id="162167642">
      <w:bodyDiv w:val="1"/>
      <w:marLeft w:val="0"/>
      <w:marRight w:val="0"/>
      <w:marTop w:val="0"/>
      <w:marBottom w:val="0"/>
      <w:divBdr>
        <w:top w:val="none" w:sz="0" w:space="0" w:color="auto"/>
        <w:left w:val="none" w:sz="0" w:space="0" w:color="auto"/>
        <w:bottom w:val="none" w:sz="0" w:space="0" w:color="auto"/>
        <w:right w:val="none" w:sz="0" w:space="0" w:color="auto"/>
      </w:divBdr>
    </w:div>
    <w:div w:id="162626462">
      <w:bodyDiv w:val="1"/>
      <w:marLeft w:val="0"/>
      <w:marRight w:val="0"/>
      <w:marTop w:val="0"/>
      <w:marBottom w:val="0"/>
      <w:divBdr>
        <w:top w:val="none" w:sz="0" w:space="0" w:color="auto"/>
        <w:left w:val="none" w:sz="0" w:space="0" w:color="auto"/>
        <w:bottom w:val="none" w:sz="0" w:space="0" w:color="auto"/>
        <w:right w:val="none" w:sz="0" w:space="0" w:color="auto"/>
      </w:divBdr>
    </w:div>
    <w:div w:id="168910935">
      <w:bodyDiv w:val="1"/>
      <w:marLeft w:val="0"/>
      <w:marRight w:val="0"/>
      <w:marTop w:val="0"/>
      <w:marBottom w:val="0"/>
      <w:divBdr>
        <w:top w:val="none" w:sz="0" w:space="0" w:color="auto"/>
        <w:left w:val="none" w:sz="0" w:space="0" w:color="auto"/>
        <w:bottom w:val="none" w:sz="0" w:space="0" w:color="auto"/>
        <w:right w:val="none" w:sz="0" w:space="0" w:color="auto"/>
      </w:divBdr>
    </w:div>
    <w:div w:id="177617856">
      <w:bodyDiv w:val="1"/>
      <w:marLeft w:val="0"/>
      <w:marRight w:val="0"/>
      <w:marTop w:val="0"/>
      <w:marBottom w:val="0"/>
      <w:divBdr>
        <w:top w:val="none" w:sz="0" w:space="0" w:color="auto"/>
        <w:left w:val="none" w:sz="0" w:space="0" w:color="auto"/>
        <w:bottom w:val="none" w:sz="0" w:space="0" w:color="auto"/>
        <w:right w:val="none" w:sz="0" w:space="0" w:color="auto"/>
      </w:divBdr>
    </w:div>
    <w:div w:id="180901981">
      <w:bodyDiv w:val="1"/>
      <w:marLeft w:val="0"/>
      <w:marRight w:val="0"/>
      <w:marTop w:val="0"/>
      <w:marBottom w:val="0"/>
      <w:divBdr>
        <w:top w:val="none" w:sz="0" w:space="0" w:color="auto"/>
        <w:left w:val="none" w:sz="0" w:space="0" w:color="auto"/>
        <w:bottom w:val="none" w:sz="0" w:space="0" w:color="auto"/>
        <w:right w:val="none" w:sz="0" w:space="0" w:color="auto"/>
      </w:divBdr>
    </w:div>
    <w:div w:id="184487782">
      <w:bodyDiv w:val="1"/>
      <w:marLeft w:val="0"/>
      <w:marRight w:val="0"/>
      <w:marTop w:val="0"/>
      <w:marBottom w:val="0"/>
      <w:divBdr>
        <w:top w:val="none" w:sz="0" w:space="0" w:color="auto"/>
        <w:left w:val="none" w:sz="0" w:space="0" w:color="auto"/>
        <w:bottom w:val="none" w:sz="0" w:space="0" w:color="auto"/>
        <w:right w:val="none" w:sz="0" w:space="0" w:color="auto"/>
      </w:divBdr>
    </w:div>
    <w:div w:id="185601441">
      <w:bodyDiv w:val="1"/>
      <w:marLeft w:val="0"/>
      <w:marRight w:val="0"/>
      <w:marTop w:val="0"/>
      <w:marBottom w:val="0"/>
      <w:divBdr>
        <w:top w:val="none" w:sz="0" w:space="0" w:color="auto"/>
        <w:left w:val="none" w:sz="0" w:space="0" w:color="auto"/>
        <w:bottom w:val="none" w:sz="0" w:space="0" w:color="auto"/>
        <w:right w:val="none" w:sz="0" w:space="0" w:color="auto"/>
      </w:divBdr>
    </w:div>
    <w:div w:id="188034714">
      <w:bodyDiv w:val="1"/>
      <w:marLeft w:val="0"/>
      <w:marRight w:val="0"/>
      <w:marTop w:val="0"/>
      <w:marBottom w:val="0"/>
      <w:divBdr>
        <w:top w:val="none" w:sz="0" w:space="0" w:color="auto"/>
        <w:left w:val="none" w:sz="0" w:space="0" w:color="auto"/>
        <w:bottom w:val="none" w:sz="0" w:space="0" w:color="auto"/>
        <w:right w:val="none" w:sz="0" w:space="0" w:color="auto"/>
      </w:divBdr>
    </w:div>
    <w:div w:id="199319608">
      <w:bodyDiv w:val="1"/>
      <w:marLeft w:val="0"/>
      <w:marRight w:val="0"/>
      <w:marTop w:val="0"/>
      <w:marBottom w:val="0"/>
      <w:divBdr>
        <w:top w:val="none" w:sz="0" w:space="0" w:color="auto"/>
        <w:left w:val="none" w:sz="0" w:space="0" w:color="auto"/>
        <w:bottom w:val="none" w:sz="0" w:space="0" w:color="auto"/>
        <w:right w:val="none" w:sz="0" w:space="0" w:color="auto"/>
      </w:divBdr>
    </w:div>
    <w:div w:id="199826730">
      <w:bodyDiv w:val="1"/>
      <w:marLeft w:val="0"/>
      <w:marRight w:val="0"/>
      <w:marTop w:val="0"/>
      <w:marBottom w:val="0"/>
      <w:divBdr>
        <w:top w:val="none" w:sz="0" w:space="0" w:color="auto"/>
        <w:left w:val="none" w:sz="0" w:space="0" w:color="auto"/>
        <w:bottom w:val="none" w:sz="0" w:space="0" w:color="auto"/>
        <w:right w:val="none" w:sz="0" w:space="0" w:color="auto"/>
      </w:divBdr>
    </w:div>
    <w:div w:id="200480319">
      <w:bodyDiv w:val="1"/>
      <w:marLeft w:val="0"/>
      <w:marRight w:val="0"/>
      <w:marTop w:val="0"/>
      <w:marBottom w:val="0"/>
      <w:divBdr>
        <w:top w:val="none" w:sz="0" w:space="0" w:color="auto"/>
        <w:left w:val="none" w:sz="0" w:space="0" w:color="auto"/>
        <w:bottom w:val="none" w:sz="0" w:space="0" w:color="auto"/>
        <w:right w:val="none" w:sz="0" w:space="0" w:color="auto"/>
      </w:divBdr>
    </w:div>
    <w:div w:id="207189617">
      <w:bodyDiv w:val="1"/>
      <w:marLeft w:val="0"/>
      <w:marRight w:val="0"/>
      <w:marTop w:val="0"/>
      <w:marBottom w:val="0"/>
      <w:divBdr>
        <w:top w:val="none" w:sz="0" w:space="0" w:color="auto"/>
        <w:left w:val="none" w:sz="0" w:space="0" w:color="auto"/>
        <w:bottom w:val="none" w:sz="0" w:space="0" w:color="auto"/>
        <w:right w:val="none" w:sz="0" w:space="0" w:color="auto"/>
      </w:divBdr>
    </w:div>
    <w:div w:id="207306233">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09541566">
      <w:bodyDiv w:val="1"/>
      <w:marLeft w:val="0"/>
      <w:marRight w:val="0"/>
      <w:marTop w:val="0"/>
      <w:marBottom w:val="0"/>
      <w:divBdr>
        <w:top w:val="none" w:sz="0" w:space="0" w:color="auto"/>
        <w:left w:val="none" w:sz="0" w:space="0" w:color="auto"/>
        <w:bottom w:val="none" w:sz="0" w:space="0" w:color="auto"/>
        <w:right w:val="none" w:sz="0" w:space="0" w:color="auto"/>
      </w:divBdr>
    </w:div>
    <w:div w:id="218900650">
      <w:bodyDiv w:val="1"/>
      <w:marLeft w:val="0"/>
      <w:marRight w:val="0"/>
      <w:marTop w:val="0"/>
      <w:marBottom w:val="0"/>
      <w:divBdr>
        <w:top w:val="none" w:sz="0" w:space="0" w:color="auto"/>
        <w:left w:val="none" w:sz="0" w:space="0" w:color="auto"/>
        <w:bottom w:val="none" w:sz="0" w:space="0" w:color="auto"/>
        <w:right w:val="none" w:sz="0" w:space="0" w:color="auto"/>
      </w:divBdr>
    </w:div>
    <w:div w:id="221408425">
      <w:bodyDiv w:val="1"/>
      <w:marLeft w:val="0"/>
      <w:marRight w:val="0"/>
      <w:marTop w:val="0"/>
      <w:marBottom w:val="0"/>
      <w:divBdr>
        <w:top w:val="none" w:sz="0" w:space="0" w:color="auto"/>
        <w:left w:val="none" w:sz="0" w:space="0" w:color="auto"/>
        <w:bottom w:val="none" w:sz="0" w:space="0" w:color="auto"/>
        <w:right w:val="none" w:sz="0" w:space="0" w:color="auto"/>
      </w:divBdr>
    </w:div>
    <w:div w:id="222717769">
      <w:bodyDiv w:val="1"/>
      <w:marLeft w:val="0"/>
      <w:marRight w:val="0"/>
      <w:marTop w:val="0"/>
      <w:marBottom w:val="0"/>
      <w:divBdr>
        <w:top w:val="none" w:sz="0" w:space="0" w:color="auto"/>
        <w:left w:val="none" w:sz="0" w:space="0" w:color="auto"/>
        <w:bottom w:val="none" w:sz="0" w:space="0" w:color="auto"/>
        <w:right w:val="none" w:sz="0" w:space="0" w:color="auto"/>
      </w:divBdr>
    </w:div>
    <w:div w:id="222983634">
      <w:bodyDiv w:val="1"/>
      <w:marLeft w:val="0"/>
      <w:marRight w:val="0"/>
      <w:marTop w:val="0"/>
      <w:marBottom w:val="0"/>
      <w:divBdr>
        <w:top w:val="none" w:sz="0" w:space="0" w:color="auto"/>
        <w:left w:val="none" w:sz="0" w:space="0" w:color="auto"/>
        <w:bottom w:val="none" w:sz="0" w:space="0" w:color="auto"/>
        <w:right w:val="none" w:sz="0" w:space="0" w:color="auto"/>
      </w:divBdr>
    </w:div>
    <w:div w:id="230774644">
      <w:bodyDiv w:val="1"/>
      <w:marLeft w:val="0"/>
      <w:marRight w:val="0"/>
      <w:marTop w:val="0"/>
      <w:marBottom w:val="0"/>
      <w:divBdr>
        <w:top w:val="none" w:sz="0" w:space="0" w:color="auto"/>
        <w:left w:val="none" w:sz="0" w:space="0" w:color="auto"/>
        <w:bottom w:val="none" w:sz="0" w:space="0" w:color="auto"/>
        <w:right w:val="none" w:sz="0" w:space="0" w:color="auto"/>
      </w:divBdr>
    </w:div>
    <w:div w:id="247467214">
      <w:bodyDiv w:val="1"/>
      <w:marLeft w:val="0"/>
      <w:marRight w:val="0"/>
      <w:marTop w:val="0"/>
      <w:marBottom w:val="0"/>
      <w:divBdr>
        <w:top w:val="none" w:sz="0" w:space="0" w:color="auto"/>
        <w:left w:val="none" w:sz="0" w:space="0" w:color="auto"/>
        <w:bottom w:val="none" w:sz="0" w:space="0" w:color="auto"/>
        <w:right w:val="none" w:sz="0" w:space="0" w:color="auto"/>
      </w:divBdr>
    </w:div>
    <w:div w:id="250043016">
      <w:bodyDiv w:val="1"/>
      <w:marLeft w:val="0"/>
      <w:marRight w:val="0"/>
      <w:marTop w:val="0"/>
      <w:marBottom w:val="0"/>
      <w:divBdr>
        <w:top w:val="none" w:sz="0" w:space="0" w:color="auto"/>
        <w:left w:val="none" w:sz="0" w:space="0" w:color="auto"/>
        <w:bottom w:val="none" w:sz="0" w:space="0" w:color="auto"/>
        <w:right w:val="none" w:sz="0" w:space="0" w:color="auto"/>
      </w:divBdr>
    </w:div>
    <w:div w:id="251858575">
      <w:bodyDiv w:val="1"/>
      <w:marLeft w:val="0"/>
      <w:marRight w:val="0"/>
      <w:marTop w:val="0"/>
      <w:marBottom w:val="0"/>
      <w:divBdr>
        <w:top w:val="none" w:sz="0" w:space="0" w:color="auto"/>
        <w:left w:val="none" w:sz="0" w:space="0" w:color="auto"/>
        <w:bottom w:val="none" w:sz="0" w:space="0" w:color="auto"/>
        <w:right w:val="none" w:sz="0" w:space="0" w:color="auto"/>
      </w:divBdr>
    </w:div>
    <w:div w:id="260309061">
      <w:bodyDiv w:val="1"/>
      <w:marLeft w:val="0"/>
      <w:marRight w:val="0"/>
      <w:marTop w:val="0"/>
      <w:marBottom w:val="0"/>
      <w:divBdr>
        <w:top w:val="none" w:sz="0" w:space="0" w:color="auto"/>
        <w:left w:val="none" w:sz="0" w:space="0" w:color="auto"/>
        <w:bottom w:val="none" w:sz="0" w:space="0" w:color="auto"/>
        <w:right w:val="none" w:sz="0" w:space="0" w:color="auto"/>
      </w:divBdr>
    </w:div>
    <w:div w:id="263074572">
      <w:bodyDiv w:val="1"/>
      <w:marLeft w:val="0"/>
      <w:marRight w:val="0"/>
      <w:marTop w:val="0"/>
      <w:marBottom w:val="0"/>
      <w:divBdr>
        <w:top w:val="none" w:sz="0" w:space="0" w:color="auto"/>
        <w:left w:val="none" w:sz="0" w:space="0" w:color="auto"/>
        <w:bottom w:val="none" w:sz="0" w:space="0" w:color="auto"/>
        <w:right w:val="none" w:sz="0" w:space="0" w:color="auto"/>
      </w:divBdr>
    </w:div>
    <w:div w:id="271939420">
      <w:bodyDiv w:val="1"/>
      <w:marLeft w:val="0"/>
      <w:marRight w:val="0"/>
      <w:marTop w:val="0"/>
      <w:marBottom w:val="0"/>
      <w:divBdr>
        <w:top w:val="none" w:sz="0" w:space="0" w:color="auto"/>
        <w:left w:val="none" w:sz="0" w:space="0" w:color="auto"/>
        <w:bottom w:val="none" w:sz="0" w:space="0" w:color="auto"/>
        <w:right w:val="none" w:sz="0" w:space="0" w:color="auto"/>
      </w:divBdr>
    </w:div>
    <w:div w:id="272252489">
      <w:bodyDiv w:val="1"/>
      <w:marLeft w:val="0"/>
      <w:marRight w:val="0"/>
      <w:marTop w:val="0"/>
      <w:marBottom w:val="0"/>
      <w:divBdr>
        <w:top w:val="none" w:sz="0" w:space="0" w:color="auto"/>
        <w:left w:val="none" w:sz="0" w:space="0" w:color="auto"/>
        <w:bottom w:val="none" w:sz="0" w:space="0" w:color="auto"/>
        <w:right w:val="none" w:sz="0" w:space="0" w:color="auto"/>
      </w:divBdr>
    </w:div>
    <w:div w:id="273244862">
      <w:bodyDiv w:val="1"/>
      <w:marLeft w:val="0"/>
      <w:marRight w:val="0"/>
      <w:marTop w:val="0"/>
      <w:marBottom w:val="0"/>
      <w:divBdr>
        <w:top w:val="none" w:sz="0" w:space="0" w:color="auto"/>
        <w:left w:val="none" w:sz="0" w:space="0" w:color="auto"/>
        <w:bottom w:val="none" w:sz="0" w:space="0" w:color="auto"/>
        <w:right w:val="none" w:sz="0" w:space="0" w:color="auto"/>
      </w:divBdr>
    </w:div>
    <w:div w:id="276134667">
      <w:bodyDiv w:val="1"/>
      <w:marLeft w:val="0"/>
      <w:marRight w:val="0"/>
      <w:marTop w:val="0"/>
      <w:marBottom w:val="0"/>
      <w:divBdr>
        <w:top w:val="none" w:sz="0" w:space="0" w:color="auto"/>
        <w:left w:val="none" w:sz="0" w:space="0" w:color="auto"/>
        <w:bottom w:val="none" w:sz="0" w:space="0" w:color="auto"/>
        <w:right w:val="none" w:sz="0" w:space="0" w:color="auto"/>
      </w:divBdr>
    </w:div>
    <w:div w:id="281038825">
      <w:bodyDiv w:val="1"/>
      <w:marLeft w:val="0"/>
      <w:marRight w:val="0"/>
      <w:marTop w:val="0"/>
      <w:marBottom w:val="0"/>
      <w:divBdr>
        <w:top w:val="none" w:sz="0" w:space="0" w:color="auto"/>
        <w:left w:val="none" w:sz="0" w:space="0" w:color="auto"/>
        <w:bottom w:val="none" w:sz="0" w:space="0" w:color="auto"/>
        <w:right w:val="none" w:sz="0" w:space="0" w:color="auto"/>
      </w:divBdr>
    </w:div>
    <w:div w:id="281695706">
      <w:bodyDiv w:val="1"/>
      <w:marLeft w:val="0"/>
      <w:marRight w:val="0"/>
      <w:marTop w:val="0"/>
      <w:marBottom w:val="0"/>
      <w:divBdr>
        <w:top w:val="none" w:sz="0" w:space="0" w:color="auto"/>
        <w:left w:val="none" w:sz="0" w:space="0" w:color="auto"/>
        <w:bottom w:val="none" w:sz="0" w:space="0" w:color="auto"/>
        <w:right w:val="none" w:sz="0" w:space="0" w:color="auto"/>
      </w:divBdr>
    </w:div>
    <w:div w:id="283271562">
      <w:bodyDiv w:val="1"/>
      <w:marLeft w:val="0"/>
      <w:marRight w:val="0"/>
      <w:marTop w:val="0"/>
      <w:marBottom w:val="0"/>
      <w:divBdr>
        <w:top w:val="none" w:sz="0" w:space="0" w:color="auto"/>
        <w:left w:val="none" w:sz="0" w:space="0" w:color="auto"/>
        <w:bottom w:val="none" w:sz="0" w:space="0" w:color="auto"/>
        <w:right w:val="none" w:sz="0" w:space="0" w:color="auto"/>
      </w:divBdr>
    </w:div>
    <w:div w:id="284963840">
      <w:bodyDiv w:val="1"/>
      <w:marLeft w:val="0"/>
      <w:marRight w:val="0"/>
      <w:marTop w:val="0"/>
      <w:marBottom w:val="0"/>
      <w:divBdr>
        <w:top w:val="none" w:sz="0" w:space="0" w:color="auto"/>
        <w:left w:val="none" w:sz="0" w:space="0" w:color="auto"/>
        <w:bottom w:val="none" w:sz="0" w:space="0" w:color="auto"/>
        <w:right w:val="none" w:sz="0" w:space="0" w:color="auto"/>
      </w:divBdr>
    </w:div>
    <w:div w:id="288363326">
      <w:bodyDiv w:val="1"/>
      <w:marLeft w:val="0"/>
      <w:marRight w:val="0"/>
      <w:marTop w:val="0"/>
      <w:marBottom w:val="0"/>
      <w:divBdr>
        <w:top w:val="none" w:sz="0" w:space="0" w:color="auto"/>
        <w:left w:val="none" w:sz="0" w:space="0" w:color="auto"/>
        <w:bottom w:val="none" w:sz="0" w:space="0" w:color="auto"/>
        <w:right w:val="none" w:sz="0" w:space="0" w:color="auto"/>
      </w:divBdr>
    </w:div>
    <w:div w:id="291131517">
      <w:bodyDiv w:val="1"/>
      <w:marLeft w:val="0"/>
      <w:marRight w:val="0"/>
      <w:marTop w:val="0"/>
      <w:marBottom w:val="0"/>
      <w:divBdr>
        <w:top w:val="none" w:sz="0" w:space="0" w:color="auto"/>
        <w:left w:val="none" w:sz="0" w:space="0" w:color="auto"/>
        <w:bottom w:val="none" w:sz="0" w:space="0" w:color="auto"/>
        <w:right w:val="none" w:sz="0" w:space="0" w:color="auto"/>
      </w:divBdr>
    </w:div>
    <w:div w:id="291836545">
      <w:bodyDiv w:val="1"/>
      <w:marLeft w:val="0"/>
      <w:marRight w:val="0"/>
      <w:marTop w:val="0"/>
      <w:marBottom w:val="0"/>
      <w:divBdr>
        <w:top w:val="none" w:sz="0" w:space="0" w:color="auto"/>
        <w:left w:val="none" w:sz="0" w:space="0" w:color="auto"/>
        <w:bottom w:val="none" w:sz="0" w:space="0" w:color="auto"/>
        <w:right w:val="none" w:sz="0" w:space="0" w:color="auto"/>
      </w:divBdr>
    </w:div>
    <w:div w:id="292953294">
      <w:bodyDiv w:val="1"/>
      <w:marLeft w:val="0"/>
      <w:marRight w:val="0"/>
      <w:marTop w:val="0"/>
      <w:marBottom w:val="0"/>
      <w:divBdr>
        <w:top w:val="none" w:sz="0" w:space="0" w:color="auto"/>
        <w:left w:val="none" w:sz="0" w:space="0" w:color="auto"/>
        <w:bottom w:val="none" w:sz="0" w:space="0" w:color="auto"/>
        <w:right w:val="none" w:sz="0" w:space="0" w:color="auto"/>
      </w:divBdr>
    </w:div>
    <w:div w:id="298347025">
      <w:bodyDiv w:val="1"/>
      <w:marLeft w:val="0"/>
      <w:marRight w:val="0"/>
      <w:marTop w:val="0"/>
      <w:marBottom w:val="0"/>
      <w:divBdr>
        <w:top w:val="none" w:sz="0" w:space="0" w:color="auto"/>
        <w:left w:val="none" w:sz="0" w:space="0" w:color="auto"/>
        <w:bottom w:val="none" w:sz="0" w:space="0" w:color="auto"/>
        <w:right w:val="none" w:sz="0" w:space="0" w:color="auto"/>
      </w:divBdr>
    </w:div>
    <w:div w:id="303127063">
      <w:bodyDiv w:val="1"/>
      <w:marLeft w:val="0"/>
      <w:marRight w:val="0"/>
      <w:marTop w:val="0"/>
      <w:marBottom w:val="0"/>
      <w:divBdr>
        <w:top w:val="none" w:sz="0" w:space="0" w:color="auto"/>
        <w:left w:val="none" w:sz="0" w:space="0" w:color="auto"/>
        <w:bottom w:val="none" w:sz="0" w:space="0" w:color="auto"/>
        <w:right w:val="none" w:sz="0" w:space="0" w:color="auto"/>
      </w:divBdr>
    </w:div>
    <w:div w:id="305624765">
      <w:bodyDiv w:val="1"/>
      <w:marLeft w:val="0"/>
      <w:marRight w:val="0"/>
      <w:marTop w:val="0"/>
      <w:marBottom w:val="0"/>
      <w:divBdr>
        <w:top w:val="none" w:sz="0" w:space="0" w:color="auto"/>
        <w:left w:val="none" w:sz="0" w:space="0" w:color="auto"/>
        <w:bottom w:val="none" w:sz="0" w:space="0" w:color="auto"/>
        <w:right w:val="none" w:sz="0" w:space="0" w:color="auto"/>
      </w:divBdr>
    </w:div>
    <w:div w:id="317073451">
      <w:bodyDiv w:val="1"/>
      <w:marLeft w:val="0"/>
      <w:marRight w:val="0"/>
      <w:marTop w:val="0"/>
      <w:marBottom w:val="0"/>
      <w:divBdr>
        <w:top w:val="none" w:sz="0" w:space="0" w:color="auto"/>
        <w:left w:val="none" w:sz="0" w:space="0" w:color="auto"/>
        <w:bottom w:val="none" w:sz="0" w:space="0" w:color="auto"/>
        <w:right w:val="none" w:sz="0" w:space="0" w:color="auto"/>
      </w:divBdr>
    </w:div>
    <w:div w:id="318047826">
      <w:bodyDiv w:val="1"/>
      <w:marLeft w:val="0"/>
      <w:marRight w:val="0"/>
      <w:marTop w:val="0"/>
      <w:marBottom w:val="0"/>
      <w:divBdr>
        <w:top w:val="none" w:sz="0" w:space="0" w:color="auto"/>
        <w:left w:val="none" w:sz="0" w:space="0" w:color="auto"/>
        <w:bottom w:val="none" w:sz="0" w:space="0" w:color="auto"/>
        <w:right w:val="none" w:sz="0" w:space="0" w:color="auto"/>
      </w:divBdr>
    </w:div>
    <w:div w:id="325937851">
      <w:bodyDiv w:val="1"/>
      <w:marLeft w:val="0"/>
      <w:marRight w:val="0"/>
      <w:marTop w:val="0"/>
      <w:marBottom w:val="0"/>
      <w:divBdr>
        <w:top w:val="none" w:sz="0" w:space="0" w:color="auto"/>
        <w:left w:val="none" w:sz="0" w:space="0" w:color="auto"/>
        <w:bottom w:val="none" w:sz="0" w:space="0" w:color="auto"/>
        <w:right w:val="none" w:sz="0" w:space="0" w:color="auto"/>
      </w:divBdr>
    </w:div>
    <w:div w:id="332685723">
      <w:bodyDiv w:val="1"/>
      <w:marLeft w:val="0"/>
      <w:marRight w:val="0"/>
      <w:marTop w:val="0"/>
      <w:marBottom w:val="0"/>
      <w:divBdr>
        <w:top w:val="none" w:sz="0" w:space="0" w:color="auto"/>
        <w:left w:val="none" w:sz="0" w:space="0" w:color="auto"/>
        <w:bottom w:val="none" w:sz="0" w:space="0" w:color="auto"/>
        <w:right w:val="none" w:sz="0" w:space="0" w:color="auto"/>
      </w:divBdr>
    </w:div>
    <w:div w:id="342439964">
      <w:bodyDiv w:val="1"/>
      <w:marLeft w:val="0"/>
      <w:marRight w:val="0"/>
      <w:marTop w:val="0"/>
      <w:marBottom w:val="0"/>
      <w:divBdr>
        <w:top w:val="none" w:sz="0" w:space="0" w:color="auto"/>
        <w:left w:val="none" w:sz="0" w:space="0" w:color="auto"/>
        <w:bottom w:val="none" w:sz="0" w:space="0" w:color="auto"/>
        <w:right w:val="none" w:sz="0" w:space="0" w:color="auto"/>
      </w:divBdr>
    </w:div>
    <w:div w:id="343096184">
      <w:bodyDiv w:val="1"/>
      <w:marLeft w:val="0"/>
      <w:marRight w:val="0"/>
      <w:marTop w:val="0"/>
      <w:marBottom w:val="0"/>
      <w:divBdr>
        <w:top w:val="none" w:sz="0" w:space="0" w:color="auto"/>
        <w:left w:val="none" w:sz="0" w:space="0" w:color="auto"/>
        <w:bottom w:val="none" w:sz="0" w:space="0" w:color="auto"/>
        <w:right w:val="none" w:sz="0" w:space="0" w:color="auto"/>
      </w:divBdr>
    </w:div>
    <w:div w:id="346296748">
      <w:bodyDiv w:val="1"/>
      <w:marLeft w:val="0"/>
      <w:marRight w:val="0"/>
      <w:marTop w:val="0"/>
      <w:marBottom w:val="0"/>
      <w:divBdr>
        <w:top w:val="none" w:sz="0" w:space="0" w:color="auto"/>
        <w:left w:val="none" w:sz="0" w:space="0" w:color="auto"/>
        <w:bottom w:val="none" w:sz="0" w:space="0" w:color="auto"/>
        <w:right w:val="none" w:sz="0" w:space="0" w:color="auto"/>
      </w:divBdr>
    </w:div>
    <w:div w:id="360328072">
      <w:bodyDiv w:val="1"/>
      <w:marLeft w:val="0"/>
      <w:marRight w:val="0"/>
      <w:marTop w:val="0"/>
      <w:marBottom w:val="0"/>
      <w:divBdr>
        <w:top w:val="none" w:sz="0" w:space="0" w:color="auto"/>
        <w:left w:val="none" w:sz="0" w:space="0" w:color="auto"/>
        <w:bottom w:val="none" w:sz="0" w:space="0" w:color="auto"/>
        <w:right w:val="none" w:sz="0" w:space="0" w:color="auto"/>
      </w:divBdr>
    </w:div>
    <w:div w:id="364864231">
      <w:bodyDiv w:val="1"/>
      <w:marLeft w:val="0"/>
      <w:marRight w:val="0"/>
      <w:marTop w:val="0"/>
      <w:marBottom w:val="0"/>
      <w:divBdr>
        <w:top w:val="none" w:sz="0" w:space="0" w:color="auto"/>
        <w:left w:val="none" w:sz="0" w:space="0" w:color="auto"/>
        <w:bottom w:val="none" w:sz="0" w:space="0" w:color="auto"/>
        <w:right w:val="none" w:sz="0" w:space="0" w:color="auto"/>
      </w:divBdr>
    </w:div>
    <w:div w:id="373194002">
      <w:bodyDiv w:val="1"/>
      <w:marLeft w:val="0"/>
      <w:marRight w:val="0"/>
      <w:marTop w:val="0"/>
      <w:marBottom w:val="0"/>
      <w:divBdr>
        <w:top w:val="none" w:sz="0" w:space="0" w:color="auto"/>
        <w:left w:val="none" w:sz="0" w:space="0" w:color="auto"/>
        <w:bottom w:val="none" w:sz="0" w:space="0" w:color="auto"/>
        <w:right w:val="none" w:sz="0" w:space="0" w:color="auto"/>
      </w:divBdr>
    </w:div>
    <w:div w:id="399444635">
      <w:bodyDiv w:val="1"/>
      <w:marLeft w:val="0"/>
      <w:marRight w:val="0"/>
      <w:marTop w:val="0"/>
      <w:marBottom w:val="0"/>
      <w:divBdr>
        <w:top w:val="none" w:sz="0" w:space="0" w:color="auto"/>
        <w:left w:val="none" w:sz="0" w:space="0" w:color="auto"/>
        <w:bottom w:val="none" w:sz="0" w:space="0" w:color="auto"/>
        <w:right w:val="none" w:sz="0" w:space="0" w:color="auto"/>
      </w:divBdr>
    </w:div>
    <w:div w:id="402219581">
      <w:bodyDiv w:val="1"/>
      <w:marLeft w:val="0"/>
      <w:marRight w:val="0"/>
      <w:marTop w:val="0"/>
      <w:marBottom w:val="0"/>
      <w:divBdr>
        <w:top w:val="none" w:sz="0" w:space="0" w:color="auto"/>
        <w:left w:val="none" w:sz="0" w:space="0" w:color="auto"/>
        <w:bottom w:val="none" w:sz="0" w:space="0" w:color="auto"/>
        <w:right w:val="none" w:sz="0" w:space="0" w:color="auto"/>
      </w:divBdr>
    </w:div>
    <w:div w:id="402801102">
      <w:bodyDiv w:val="1"/>
      <w:marLeft w:val="0"/>
      <w:marRight w:val="0"/>
      <w:marTop w:val="0"/>
      <w:marBottom w:val="0"/>
      <w:divBdr>
        <w:top w:val="none" w:sz="0" w:space="0" w:color="auto"/>
        <w:left w:val="none" w:sz="0" w:space="0" w:color="auto"/>
        <w:bottom w:val="none" w:sz="0" w:space="0" w:color="auto"/>
        <w:right w:val="none" w:sz="0" w:space="0" w:color="auto"/>
      </w:divBdr>
    </w:div>
    <w:div w:id="450785614">
      <w:bodyDiv w:val="1"/>
      <w:marLeft w:val="0"/>
      <w:marRight w:val="0"/>
      <w:marTop w:val="0"/>
      <w:marBottom w:val="0"/>
      <w:divBdr>
        <w:top w:val="none" w:sz="0" w:space="0" w:color="auto"/>
        <w:left w:val="none" w:sz="0" w:space="0" w:color="auto"/>
        <w:bottom w:val="none" w:sz="0" w:space="0" w:color="auto"/>
        <w:right w:val="none" w:sz="0" w:space="0" w:color="auto"/>
      </w:divBdr>
    </w:div>
    <w:div w:id="460224951">
      <w:bodyDiv w:val="1"/>
      <w:marLeft w:val="0"/>
      <w:marRight w:val="0"/>
      <w:marTop w:val="0"/>
      <w:marBottom w:val="0"/>
      <w:divBdr>
        <w:top w:val="none" w:sz="0" w:space="0" w:color="auto"/>
        <w:left w:val="none" w:sz="0" w:space="0" w:color="auto"/>
        <w:bottom w:val="none" w:sz="0" w:space="0" w:color="auto"/>
        <w:right w:val="none" w:sz="0" w:space="0" w:color="auto"/>
      </w:divBdr>
    </w:div>
    <w:div w:id="462700419">
      <w:bodyDiv w:val="1"/>
      <w:marLeft w:val="0"/>
      <w:marRight w:val="0"/>
      <w:marTop w:val="0"/>
      <w:marBottom w:val="0"/>
      <w:divBdr>
        <w:top w:val="none" w:sz="0" w:space="0" w:color="auto"/>
        <w:left w:val="none" w:sz="0" w:space="0" w:color="auto"/>
        <w:bottom w:val="none" w:sz="0" w:space="0" w:color="auto"/>
        <w:right w:val="none" w:sz="0" w:space="0" w:color="auto"/>
      </w:divBdr>
    </w:div>
    <w:div w:id="468590563">
      <w:bodyDiv w:val="1"/>
      <w:marLeft w:val="0"/>
      <w:marRight w:val="0"/>
      <w:marTop w:val="0"/>
      <w:marBottom w:val="0"/>
      <w:divBdr>
        <w:top w:val="none" w:sz="0" w:space="0" w:color="auto"/>
        <w:left w:val="none" w:sz="0" w:space="0" w:color="auto"/>
        <w:bottom w:val="none" w:sz="0" w:space="0" w:color="auto"/>
        <w:right w:val="none" w:sz="0" w:space="0" w:color="auto"/>
      </w:divBdr>
    </w:div>
    <w:div w:id="478235246">
      <w:bodyDiv w:val="1"/>
      <w:marLeft w:val="0"/>
      <w:marRight w:val="0"/>
      <w:marTop w:val="0"/>
      <w:marBottom w:val="0"/>
      <w:divBdr>
        <w:top w:val="none" w:sz="0" w:space="0" w:color="auto"/>
        <w:left w:val="none" w:sz="0" w:space="0" w:color="auto"/>
        <w:bottom w:val="none" w:sz="0" w:space="0" w:color="auto"/>
        <w:right w:val="none" w:sz="0" w:space="0" w:color="auto"/>
      </w:divBdr>
    </w:div>
    <w:div w:id="478615259">
      <w:bodyDiv w:val="1"/>
      <w:marLeft w:val="0"/>
      <w:marRight w:val="0"/>
      <w:marTop w:val="0"/>
      <w:marBottom w:val="0"/>
      <w:divBdr>
        <w:top w:val="none" w:sz="0" w:space="0" w:color="auto"/>
        <w:left w:val="none" w:sz="0" w:space="0" w:color="auto"/>
        <w:bottom w:val="none" w:sz="0" w:space="0" w:color="auto"/>
        <w:right w:val="none" w:sz="0" w:space="0" w:color="auto"/>
      </w:divBdr>
    </w:div>
    <w:div w:id="480003182">
      <w:bodyDiv w:val="1"/>
      <w:marLeft w:val="0"/>
      <w:marRight w:val="0"/>
      <w:marTop w:val="0"/>
      <w:marBottom w:val="0"/>
      <w:divBdr>
        <w:top w:val="none" w:sz="0" w:space="0" w:color="auto"/>
        <w:left w:val="none" w:sz="0" w:space="0" w:color="auto"/>
        <w:bottom w:val="none" w:sz="0" w:space="0" w:color="auto"/>
        <w:right w:val="none" w:sz="0" w:space="0" w:color="auto"/>
      </w:divBdr>
    </w:div>
    <w:div w:id="483469791">
      <w:bodyDiv w:val="1"/>
      <w:marLeft w:val="0"/>
      <w:marRight w:val="0"/>
      <w:marTop w:val="0"/>
      <w:marBottom w:val="0"/>
      <w:divBdr>
        <w:top w:val="none" w:sz="0" w:space="0" w:color="auto"/>
        <w:left w:val="none" w:sz="0" w:space="0" w:color="auto"/>
        <w:bottom w:val="none" w:sz="0" w:space="0" w:color="auto"/>
        <w:right w:val="none" w:sz="0" w:space="0" w:color="auto"/>
      </w:divBdr>
    </w:div>
    <w:div w:id="490293335">
      <w:bodyDiv w:val="1"/>
      <w:marLeft w:val="0"/>
      <w:marRight w:val="0"/>
      <w:marTop w:val="0"/>
      <w:marBottom w:val="0"/>
      <w:divBdr>
        <w:top w:val="none" w:sz="0" w:space="0" w:color="auto"/>
        <w:left w:val="none" w:sz="0" w:space="0" w:color="auto"/>
        <w:bottom w:val="none" w:sz="0" w:space="0" w:color="auto"/>
        <w:right w:val="none" w:sz="0" w:space="0" w:color="auto"/>
      </w:divBdr>
    </w:div>
    <w:div w:id="492110591">
      <w:bodyDiv w:val="1"/>
      <w:marLeft w:val="0"/>
      <w:marRight w:val="0"/>
      <w:marTop w:val="0"/>
      <w:marBottom w:val="0"/>
      <w:divBdr>
        <w:top w:val="none" w:sz="0" w:space="0" w:color="auto"/>
        <w:left w:val="none" w:sz="0" w:space="0" w:color="auto"/>
        <w:bottom w:val="none" w:sz="0" w:space="0" w:color="auto"/>
        <w:right w:val="none" w:sz="0" w:space="0" w:color="auto"/>
      </w:divBdr>
    </w:div>
    <w:div w:id="498539942">
      <w:bodyDiv w:val="1"/>
      <w:marLeft w:val="0"/>
      <w:marRight w:val="0"/>
      <w:marTop w:val="0"/>
      <w:marBottom w:val="0"/>
      <w:divBdr>
        <w:top w:val="none" w:sz="0" w:space="0" w:color="auto"/>
        <w:left w:val="none" w:sz="0" w:space="0" w:color="auto"/>
        <w:bottom w:val="none" w:sz="0" w:space="0" w:color="auto"/>
        <w:right w:val="none" w:sz="0" w:space="0" w:color="auto"/>
      </w:divBdr>
    </w:div>
    <w:div w:id="502013127">
      <w:bodyDiv w:val="1"/>
      <w:marLeft w:val="0"/>
      <w:marRight w:val="0"/>
      <w:marTop w:val="0"/>
      <w:marBottom w:val="0"/>
      <w:divBdr>
        <w:top w:val="none" w:sz="0" w:space="0" w:color="auto"/>
        <w:left w:val="none" w:sz="0" w:space="0" w:color="auto"/>
        <w:bottom w:val="none" w:sz="0" w:space="0" w:color="auto"/>
        <w:right w:val="none" w:sz="0" w:space="0" w:color="auto"/>
      </w:divBdr>
    </w:div>
    <w:div w:id="506671297">
      <w:bodyDiv w:val="1"/>
      <w:marLeft w:val="0"/>
      <w:marRight w:val="0"/>
      <w:marTop w:val="0"/>
      <w:marBottom w:val="0"/>
      <w:divBdr>
        <w:top w:val="none" w:sz="0" w:space="0" w:color="auto"/>
        <w:left w:val="none" w:sz="0" w:space="0" w:color="auto"/>
        <w:bottom w:val="none" w:sz="0" w:space="0" w:color="auto"/>
        <w:right w:val="none" w:sz="0" w:space="0" w:color="auto"/>
      </w:divBdr>
    </w:div>
    <w:div w:id="510292411">
      <w:bodyDiv w:val="1"/>
      <w:marLeft w:val="0"/>
      <w:marRight w:val="0"/>
      <w:marTop w:val="0"/>
      <w:marBottom w:val="0"/>
      <w:divBdr>
        <w:top w:val="none" w:sz="0" w:space="0" w:color="auto"/>
        <w:left w:val="none" w:sz="0" w:space="0" w:color="auto"/>
        <w:bottom w:val="none" w:sz="0" w:space="0" w:color="auto"/>
        <w:right w:val="none" w:sz="0" w:space="0" w:color="auto"/>
      </w:divBdr>
    </w:div>
    <w:div w:id="513571303">
      <w:bodyDiv w:val="1"/>
      <w:marLeft w:val="0"/>
      <w:marRight w:val="0"/>
      <w:marTop w:val="0"/>
      <w:marBottom w:val="0"/>
      <w:divBdr>
        <w:top w:val="none" w:sz="0" w:space="0" w:color="auto"/>
        <w:left w:val="none" w:sz="0" w:space="0" w:color="auto"/>
        <w:bottom w:val="none" w:sz="0" w:space="0" w:color="auto"/>
        <w:right w:val="none" w:sz="0" w:space="0" w:color="auto"/>
      </w:divBdr>
    </w:div>
    <w:div w:id="513767426">
      <w:bodyDiv w:val="1"/>
      <w:marLeft w:val="0"/>
      <w:marRight w:val="0"/>
      <w:marTop w:val="0"/>
      <w:marBottom w:val="0"/>
      <w:divBdr>
        <w:top w:val="none" w:sz="0" w:space="0" w:color="auto"/>
        <w:left w:val="none" w:sz="0" w:space="0" w:color="auto"/>
        <w:bottom w:val="none" w:sz="0" w:space="0" w:color="auto"/>
        <w:right w:val="none" w:sz="0" w:space="0" w:color="auto"/>
      </w:divBdr>
    </w:div>
    <w:div w:id="516577802">
      <w:bodyDiv w:val="1"/>
      <w:marLeft w:val="0"/>
      <w:marRight w:val="0"/>
      <w:marTop w:val="0"/>
      <w:marBottom w:val="0"/>
      <w:divBdr>
        <w:top w:val="none" w:sz="0" w:space="0" w:color="auto"/>
        <w:left w:val="none" w:sz="0" w:space="0" w:color="auto"/>
        <w:bottom w:val="none" w:sz="0" w:space="0" w:color="auto"/>
        <w:right w:val="none" w:sz="0" w:space="0" w:color="auto"/>
      </w:divBdr>
    </w:div>
    <w:div w:id="542449178">
      <w:bodyDiv w:val="1"/>
      <w:marLeft w:val="0"/>
      <w:marRight w:val="0"/>
      <w:marTop w:val="0"/>
      <w:marBottom w:val="0"/>
      <w:divBdr>
        <w:top w:val="none" w:sz="0" w:space="0" w:color="auto"/>
        <w:left w:val="none" w:sz="0" w:space="0" w:color="auto"/>
        <w:bottom w:val="none" w:sz="0" w:space="0" w:color="auto"/>
        <w:right w:val="none" w:sz="0" w:space="0" w:color="auto"/>
      </w:divBdr>
    </w:div>
    <w:div w:id="546993136">
      <w:bodyDiv w:val="1"/>
      <w:marLeft w:val="0"/>
      <w:marRight w:val="0"/>
      <w:marTop w:val="0"/>
      <w:marBottom w:val="0"/>
      <w:divBdr>
        <w:top w:val="none" w:sz="0" w:space="0" w:color="auto"/>
        <w:left w:val="none" w:sz="0" w:space="0" w:color="auto"/>
        <w:bottom w:val="none" w:sz="0" w:space="0" w:color="auto"/>
        <w:right w:val="none" w:sz="0" w:space="0" w:color="auto"/>
      </w:divBdr>
    </w:div>
    <w:div w:id="548538182">
      <w:bodyDiv w:val="1"/>
      <w:marLeft w:val="0"/>
      <w:marRight w:val="0"/>
      <w:marTop w:val="0"/>
      <w:marBottom w:val="0"/>
      <w:divBdr>
        <w:top w:val="none" w:sz="0" w:space="0" w:color="auto"/>
        <w:left w:val="none" w:sz="0" w:space="0" w:color="auto"/>
        <w:bottom w:val="none" w:sz="0" w:space="0" w:color="auto"/>
        <w:right w:val="none" w:sz="0" w:space="0" w:color="auto"/>
      </w:divBdr>
    </w:div>
    <w:div w:id="550923543">
      <w:bodyDiv w:val="1"/>
      <w:marLeft w:val="0"/>
      <w:marRight w:val="0"/>
      <w:marTop w:val="0"/>
      <w:marBottom w:val="0"/>
      <w:divBdr>
        <w:top w:val="none" w:sz="0" w:space="0" w:color="auto"/>
        <w:left w:val="none" w:sz="0" w:space="0" w:color="auto"/>
        <w:bottom w:val="none" w:sz="0" w:space="0" w:color="auto"/>
        <w:right w:val="none" w:sz="0" w:space="0" w:color="auto"/>
      </w:divBdr>
    </w:div>
    <w:div w:id="554589682">
      <w:bodyDiv w:val="1"/>
      <w:marLeft w:val="0"/>
      <w:marRight w:val="0"/>
      <w:marTop w:val="0"/>
      <w:marBottom w:val="0"/>
      <w:divBdr>
        <w:top w:val="none" w:sz="0" w:space="0" w:color="auto"/>
        <w:left w:val="none" w:sz="0" w:space="0" w:color="auto"/>
        <w:bottom w:val="none" w:sz="0" w:space="0" w:color="auto"/>
        <w:right w:val="none" w:sz="0" w:space="0" w:color="auto"/>
      </w:divBdr>
    </w:div>
    <w:div w:id="555704917">
      <w:bodyDiv w:val="1"/>
      <w:marLeft w:val="0"/>
      <w:marRight w:val="0"/>
      <w:marTop w:val="0"/>
      <w:marBottom w:val="0"/>
      <w:divBdr>
        <w:top w:val="none" w:sz="0" w:space="0" w:color="auto"/>
        <w:left w:val="none" w:sz="0" w:space="0" w:color="auto"/>
        <w:bottom w:val="none" w:sz="0" w:space="0" w:color="auto"/>
        <w:right w:val="none" w:sz="0" w:space="0" w:color="auto"/>
      </w:divBdr>
    </w:div>
    <w:div w:id="556941297">
      <w:bodyDiv w:val="1"/>
      <w:marLeft w:val="0"/>
      <w:marRight w:val="0"/>
      <w:marTop w:val="0"/>
      <w:marBottom w:val="0"/>
      <w:divBdr>
        <w:top w:val="none" w:sz="0" w:space="0" w:color="auto"/>
        <w:left w:val="none" w:sz="0" w:space="0" w:color="auto"/>
        <w:bottom w:val="none" w:sz="0" w:space="0" w:color="auto"/>
        <w:right w:val="none" w:sz="0" w:space="0" w:color="auto"/>
      </w:divBdr>
    </w:div>
    <w:div w:id="565578625">
      <w:bodyDiv w:val="1"/>
      <w:marLeft w:val="0"/>
      <w:marRight w:val="0"/>
      <w:marTop w:val="0"/>
      <w:marBottom w:val="0"/>
      <w:divBdr>
        <w:top w:val="none" w:sz="0" w:space="0" w:color="auto"/>
        <w:left w:val="none" w:sz="0" w:space="0" w:color="auto"/>
        <w:bottom w:val="none" w:sz="0" w:space="0" w:color="auto"/>
        <w:right w:val="none" w:sz="0" w:space="0" w:color="auto"/>
      </w:divBdr>
    </w:div>
    <w:div w:id="572590645">
      <w:bodyDiv w:val="1"/>
      <w:marLeft w:val="0"/>
      <w:marRight w:val="0"/>
      <w:marTop w:val="0"/>
      <w:marBottom w:val="0"/>
      <w:divBdr>
        <w:top w:val="none" w:sz="0" w:space="0" w:color="auto"/>
        <w:left w:val="none" w:sz="0" w:space="0" w:color="auto"/>
        <w:bottom w:val="none" w:sz="0" w:space="0" w:color="auto"/>
        <w:right w:val="none" w:sz="0" w:space="0" w:color="auto"/>
      </w:divBdr>
    </w:div>
    <w:div w:id="580414605">
      <w:bodyDiv w:val="1"/>
      <w:marLeft w:val="0"/>
      <w:marRight w:val="0"/>
      <w:marTop w:val="0"/>
      <w:marBottom w:val="0"/>
      <w:divBdr>
        <w:top w:val="none" w:sz="0" w:space="0" w:color="auto"/>
        <w:left w:val="none" w:sz="0" w:space="0" w:color="auto"/>
        <w:bottom w:val="none" w:sz="0" w:space="0" w:color="auto"/>
        <w:right w:val="none" w:sz="0" w:space="0" w:color="auto"/>
      </w:divBdr>
    </w:div>
    <w:div w:id="586957824">
      <w:bodyDiv w:val="1"/>
      <w:marLeft w:val="0"/>
      <w:marRight w:val="0"/>
      <w:marTop w:val="0"/>
      <w:marBottom w:val="0"/>
      <w:divBdr>
        <w:top w:val="none" w:sz="0" w:space="0" w:color="auto"/>
        <w:left w:val="none" w:sz="0" w:space="0" w:color="auto"/>
        <w:bottom w:val="none" w:sz="0" w:space="0" w:color="auto"/>
        <w:right w:val="none" w:sz="0" w:space="0" w:color="auto"/>
      </w:divBdr>
    </w:div>
    <w:div w:id="594822399">
      <w:bodyDiv w:val="1"/>
      <w:marLeft w:val="0"/>
      <w:marRight w:val="0"/>
      <w:marTop w:val="0"/>
      <w:marBottom w:val="0"/>
      <w:divBdr>
        <w:top w:val="none" w:sz="0" w:space="0" w:color="auto"/>
        <w:left w:val="none" w:sz="0" w:space="0" w:color="auto"/>
        <w:bottom w:val="none" w:sz="0" w:space="0" w:color="auto"/>
        <w:right w:val="none" w:sz="0" w:space="0" w:color="auto"/>
      </w:divBdr>
    </w:div>
    <w:div w:id="604195490">
      <w:bodyDiv w:val="1"/>
      <w:marLeft w:val="0"/>
      <w:marRight w:val="0"/>
      <w:marTop w:val="0"/>
      <w:marBottom w:val="0"/>
      <w:divBdr>
        <w:top w:val="none" w:sz="0" w:space="0" w:color="auto"/>
        <w:left w:val="none" w:sz="0" w:space="0" w:color="auto"/>
        <w:bottom w:val="none" w:sz="0" w:space="0" w:color="auto"/>
        <w:right w:val="none" w:sz="0" w:space="0" w:color="auto"/>
      </w:divBdr>
    </w:div>
    <w:div w:id="613172090">
      <w:bodyDiv w:val="1"/>
      <w:marLeft w:val="0"/>
      <w:marRight w:val="0"/>
      <w:marTop w:val="0"/>
      <w:marBottom w:val="0"/>
      <w:divBdr>
        <w:top w:val="none" w:sz="0" w:space="0" w:color="auto"/>
        <w:left w:val="none" w:sz="0" w:space="0" w:color="auto"/>
        <w:bottom w:val="none" w:sz="0" w:space="0" w:color="auto"/>
        <w:right w:val="none" w:sz="0" w:space="0" w:color="auto"/>
      </w:divBdr>
    </w:div>
    <w:div w:id="614825657">
      <w:bodyDiv w:val="1"/>
      <w:marLeft w:val="0"/>
      <w:marRight w:val="0"/>
      <w:marTop w:val="0"/>
      <w:marBottom w:val="0"/>
      <w:divBdr>
        <w:top w:val="none" w:sz="0" w:space="0" w:color="auto"/>
        <w:left w:val="none" w:sz="0" w:space="0" w:color="auto"/>
        <w:bottom w:val="none" w:sz="0" w:space="0" w:color="auto"/>
        <w:right w:val="none" w:sz="0" w:space="0" w:color="auto"/>
      </w:divBdr>
    </w:div>
    <w:div w:id="618607625">
      <w:bodyDiv w:val="1"/>
      <w:marLeft w:val="0"/>
      <w:marRight w:val="0"/>
      <w:marTop w:val="0"/>
      <w:marBottom w:val="0"/>
      <w:divBdr>
        <w:top w:val="none" w:sz="0" w:space="0" w:color="auto"/>
        <w:left w:val="none" w:sz="0" w:space="0" w:color="auto"/>
        <w:bottom w:val="none" w:sz="0" w:space="0" w:color="auto"/>
        <w:right w:val="none" w:sz="0" w:space="0" w:color="auto"/>
      </w:divBdr>
    </w:div>
    <w:div w:id="619914618">
      <w:bodyDiv w:val="1"/>
      <w:marLeft w:val="0"/>
      <w:marRight w:val="0"/>
      <w:marTop w:val="0"/>
      <w:marBottom w:val="0"/>
      <w:divBdr>
        <w:top w:val="none" w:sz="0" w:space="0" w:color="auto"/>
        <w:left w:val="none" w:sz="0" w:space="0" w:color="auto"/>
        <w:bottom w:val="none" w:sz="0" w:space="0" w:color="auto"/>
        <w:right w:val="none" w:sz="0" w:space="0" w:color="auto"/>
      </w:divBdr>
    </w:div>
    <w:div w:id="623190908">
      <w:bodyDiv w:val="1"/>
      <w:marLeft w:val="0"/>
      <w:marRight w:val="0"/>
      <w:marTop w:val="0"/>
      <w:marBottom w:val="0"/>
      <w:divBdr>
        <w:top w:val="none" w:sz="0" w:space="0" w:color="auto"/>
        <w:left w:val="none" w:sz="0" w:space="0" w:color="auto"/>
        <w:bottom w:val="none" w:sz="0" w:space="0" w:color="auto"/>
        <w:right w:val="none" w:sz="0" w:space="0" w:color="auto"/>
      </w:divBdr>
    </w:div>
    <w:div w:id="640424882">
      <w:bodyDiv w:val="1"/>
      <w:marLeft w:val="0"/>
      <w:marRight w:val="0"/>
      <w:marTop w:val="0"/>
      <w:marBottom w:val="0"/>
      <w:divBdr>
        <w:top w:val="none" w:sz="0" w:space="0" w:color="auto"/>
        <w:left w:val="none" w:sz="0" w:space="0" w:color="auto"/>
        <w:bottom w:val="none" w:sz="0" w:space="0" w:color="auto"/>
        <w:right w:val="none" w:sz="0" w:space="0" w:color="auto"/>
      </w:divBdr>
    </w:div>
    <w:div w:id="652876620">
      <w:bodyDiv w:val="1"/>
      <w:marLeft w:val="0"/>
      <w:marRight w:val="0"/>
      <w:marTop w:val="0"/>
      <w:marBottom w:val="0"/>
      <w:divBdr>
        <w:top w:val="none" w:sz="0" w:space="0" w:color="auto"/>
        <w:left w:val="none" w:sz="0" w:space="0" w:color="auto"/>
        <w:bottom w:val="none" w:sz="0" w:space="0" w:color="auto"/>
        <w:right w:val="none" w:sz="0" w:space="0" w:color="auto"/>
      </w:divBdr>
    </w:div>
    <w:div w:id="664893260">
      <w:bodyDiv w:val="1"/>
      <w:marLeft w:val="0"/>
      <w:marRight w:val="0"/>
      <w:marTop w:val="0"/>
      <w:marBottom w:val="0"/>
      <w:divBdr>
        <w:top w:val="none" w:sz="0" w:space="0" w:color="auto"/>
        <w:left w:val="none" w:sz="0" w:space="0" w:color="auto"/>
        <w:bottom w:val="none" w:sz="0" w:space="0" w:color="auto"/>
        <w:right w:val="none" w:sz="0" w:space="0" w:color="auto"/>
      </w:divBdr>
    </w:div>
    <w:div w:id="669218196">
      <w:bodyDiv w:val="1"/>
      <w:marLeft w:val="0"/>
      <w:marRight w:val="0"/>
      <w:marTop w:val="0"/>
      <w:marBottom w:val="0"/>
      <w:divBdr>
        <w:top w:val="none" w:sz="0" w:space="0" w:color="auto"/>
        <w:left w:val="none" w:sz="0" w:space="0" w:color="auto"/>
        <w:bottom w:val="none" w:sz="0" w:space="0" w:color="auto"/>
        <w:right w:val="none" w:sz="0" w:space="0" w:color="auto"/>
      </w:divBdr>
    </w:div>
    <w:div w:id="670184667">
      <w:bodyDiv w:val="1"/>
      <w:marLeft w:val="0"/>
      <w:marRight w:val="0"/>
      <w:marTop w:val="0"/>
      <w:marBottom w:val="0"/>
      <w:divBdr>
        <w:top w:val="none" w:sz="0" w:space="0" w:color="auto"/>
        <w:left w:val="none" w:sz="0" w:space="0" w:color="auto"/>
        <w:bottom w:val="none" w:sz="0" w:space="0" w:color="auto"/>
        <w:right w:val="none" w:sz="0" w:space="0" w:color="auto"/>
      </w:divBdr>
    </w:div>
    <w:div w:id="678234920">
      <w:bodyDiv w:val="1"/>
      <w:marLeft w:val="0"/>
      <w:marRight w:val="0"/>
      <w:marTop w:val="0"/>
      <w:marBottom w:val="0"/>
      <w:divBdr>
        <w:top w:val="none" w:sz="0" w:space="0" w:color="auto"/>
        <w:left w:val="none" w:sz="0" w:space="0" w:color="auto"/>
        <w:bottom w:val="none" w:sz="0" w:space="0" w:color="auto"/>
        <w:right w:val="none" w:sz="0" w:space="0" w:color="auto"/>
      </w:divBdr>
    </w:div>
    <w:div w:id="678773346">
      <w:bodyDiv w:val="1"/>
      <w:marLeft w:val="0"/>
      <w:marRight w:val="0"/>
      <w:marTop w:val="0"/>
      <w:marBottom w:val="0"/>
      <w:divBdr>
        <w:top w:val="none" w:sz="0" w:space="0" w:color="auto"/>
        <w:left w:val="none" w:sz="0" w:space="0" w:color="auto"/>
        <w:bottom w:val="none" w:sz="0" w:space="0" w:color="auto"/>
        <w:right w:val="none" w:sz="0" w:space="0" w:color="auto"/>
      </w:divBdr>
    </w:div>
    <w:div w:id="685057071">
      <w:bodyDiv w:val="1"/>
      <w:marLeft w:val="0"/>
      <w:marRight w:val="0"/>
      <w:marTop w:val="0"/>
      <w:marBottom w:val="0"/>
      <w:divBdr>
        <w:top w:val="none" w:sz="0" w:space="0" w:color="auto"/>
        <w:left w:val="none" w:sz="0" w:space="0" w:color="auto"/>
        <w:bottom w:val="none" w:sz="0" w:space="0" w:color="auto"/>
        <w:right w:val="none" w:sz="0" w:space="0" w:color="auto"/>
      </w:divBdr>
    </w:div>
    <w:div w:id="685517377">
      <w:bodyDiv w:val="1"/>
      <w:marLeft w:val="0"/>
      <w:marRight w:val="0"/>
      <w:marTop w:val="0"/>
      <w:marBottom w:val="0"/>
      <w:divBdr>
        <w:top w:val="none" w:sz="0" w:space="0" w:color="auto"/>
        <w:left w:val="none" w:sz="0" w:space="0" w:color="auto"/>
        <w:bottom w:val="none" w:sz="0" w:space="0" w:color="auto"/>
        <w:right w:val="none" w:sz="0" w:space="0" w:color="auto"/>
      </w:divBdr>
    </w:div>
    <w:div w:id="685903394">
      <w:bodyDiv w:val="1"/>
      <w:marLeft w:val="0"/>
      <w:marRight w:val="0"/>
      <w:marTop w:val="0"/>
      <w:marBottom w:val="0"/>
      <w:divBdr>
        <w:top w:val="none" w:sz="0" w:space="0" w:color="auto"/>
        <w:left w:val="none" w:sz="0" w:space="0" w:color="auto"/>
        <w:bottom w:val="none" w:sz="0" w:space="0" w:color="auto"/>
        <w:right w:val="none" w:sz="0" w:space="0" w:color="auto"/>
      </w:divBdr>
    </w:div>
    <w:div w:id="688022989">
      <w:bodyDiv w:val="1"/>
      <w:marLeft w:val="0"/>
      <w:marRight w:val="0"/>
      <w:marTop w:val="0"/>
      <w:marBottom w:val="0"/>
      <w:divBdr>
        <w:top w:val="none" w:sz="0" w:space="0" w:color="auto"/>
        <w:left w:val="none" w:sz="0" w:space="0" w:color="auto"/>
        <w:bottom w:val="none" w:sz="0" w:space="0" w:color="auto"/>
        <w:right w:val="none" w:sz="0" w:space="0" w:color="auto"/>
      </w:divBdr>
    </w:div>
    <w:div w:id="690566272">
      <w:bodyDiv w:val="1"/>
      <w:marLeft w:val="0"/>
      <w:marRight w:val="0"/>
      <w:marTop w:val="0"/>
      <w:marBottom w:val="0"/>
      <w:divBdr>
        <w:top w:val="none" w:sz="0" w:space="0" w:color="auto"/>
        <w:left w:val="none" w:sz="0" w:space="0" w:color="auto"/>
        <w:bottom w:val="none" w:sz="0" w:space="0" w:color="auto"/>
        <w:right w:val="none" w:sz="0" w:space="0" w:color="auto"/>
      </w:divBdr>
    </w:div>
    <w:div w:id="692388852">
      <w:bodyDiv w:val="1"/>
      <w:marLeft w:val="0"/>
      <w:marRight w:val="0"/>
      <w:marTop w:val="0"/>
      <w:marBottom w:val="0"/>
      <w:divBdr>
        <w:top w:val="none" w:sz="0" w:space="0" w:color="auto"/>
        <w:left w:val="none" w:sz="0" w:space="0" w:color="auto"/>
        <w:bottom w:val="none" w:sz="0" w:space="0" w:color="auto"/>
        <w:right w:val="none" w:sz="0" w:space="0" w:color="auto"/>
      </w:divBdr>
    </w:div>
    <w:div w:id="707800230">
      <w:bodyDiv w:val="1"/>
      <w:marLeft w:val="0"/>
      <w:marRight w:val="0"/>
      <w:marTop w:val="0"/>
      <w:marBottom w:val="0"/>
      <w:divBdr>
        <w:top w:val="none" w:sz="0" w:space="0" w:color="auto"/>
        <w:left w:val="none" w:sz="0" w:space="0" w:color="auto"/>
        <w:bottom w:val="none" w:sz="0" w:space="0" w:color="auto"/>
        <w:right w:val="none" w:sz="0" w:space="0" w:color="auto"/>
      </w:divBdr>
    </w:div>
    <w:div w:id="718628766">
      <w:bodyDiv w:val="1"/>
      <w:marLeft w:val="0"/>
      <w:marRight w:val="0"/>
      <w:marTop w:val="0"/>
      <w:marBottom w:val="0"/>
      <w:divBdr>
        <w:top w:val="none" w:sz="0" w:space="0" w:color="auto"/>
        <w:left w:val="none" w:sz="0" w:space="0" w:color="auto"/>
        <w:bottom w:val="none" w:sz="0" w:space="0" w:color="auto"/>
        <w:right w:val="none" w:sz="0" w:space="0" w:color="auto"/>
      </w:divBdr>
    </w:div>
    <w:div w:id="735053913">
      <w:bodyDiv w:val="1"/>
      <w:marLeft w:val="0"/>
      <w:marRight w:val="0"/>
      <w:marTop w:val="0"/>
      <w:marBottom w:val="0"/>
      <w:divBdr>
        <w:top w:val="none" w:sz="0" w:space="0" w:color="auto"/>
        <w:left w:val="none" w:sz="0" w:space="0" w:color="auto"/>
        <w:bottom w:val="none" w:sz="0" w:space="0" w:color="auto"/>
        <w:right w:val="none" w:sz="0" w:space="0" w:color="auto"/>
      </w:divBdr>
    </w:div>
    <w:div w:id="736128807">
      <w:bodyDiv w:val="1"/>
      <w:marLeft w:val="0"/>
      <w:marRight w:val="0"/>
      <w:marTop w:val="0"/>
      <w:marBottom w:val="0"/>
      <w:divBdr>
        <w:top w:val="none" w:sz="0" w:space="0" w:color="auto"/>
        <w:left w:val="none" w:sz="0" w:space="0" w:color="auto"/>
        <w:bottom w:val="none" w:sz="0" w:space="0" w:color="auto"/>
        <w:right w:val="none" w:sz="0" w:space="0" w:color="auto"/>
      </w:divBdr>
    </w:div>
    <w:div w:id="747927137">
      <w:bodyDiv w:val="1"/>
      <w:marLeft w:val="0"/>
      <w:marRight w:val="0"/>
      <w:marTop w:val="0"/>
      <w:marBottom w:val="0"/>
      <w:divBdr>
        <w:top w:val="none" w:sz="0" w:space="0" w:color="auto"/>
        <w:left w:val="none" w:sz="0" w:space="0" w:color="auto"/>
        <w:bottom w:val="none" w:sz="0" w:space="0" w:color="auto"/>
        <w:right w:val="none" w:sz="0" w:space="0" w:color="auto"/>
      </w:divBdr>
    </w:div>
    <w:div w:id="749930629">
      <w:bodyDiv w:val="1"/>
      <w:marLeft w:val="0"/>
      <w:marRight w:val="0"/>
      <w:marTop w:val="0"/>
      <w:marBottom w:val="0"/>
      <w:divBdr>
        <w:top w:val="none" w:sz="0" w:space="0" w:color="auto"/>
        <w:left w:val="none" w:sz="0" w:space="0" w:color="auto"/>
        <w:bottom w:val="none" w:sz="0" w:space="0" w:color="auto"/>
        <w:right w:val="none" w:sz="0" w:space="0" w:color="auto"/>
      </w:divBdr>
    </w:div>
    <w:div w:id="752822282">
      <w:bodyDiv w:val="1"/>
      <w:marLeft w:val="0"/>
      <w:marRight w:val="0"/>
      <w:marTop w:val="0"/>
      <w:marBottom w:val="0"/>
      <w:divBdr>
        <w:top w:val="none" w:sz="0" w:space="0" w:color="auto"/>
        <w:left w:val="none" w:sz="0" w:space="0" w:color="auto"/>
        <w:bottom w:val="none" w:sz="0" w:space="0" w:color="auto"/>
        <w:right w:val="none" w:sz="0" w:space="0" w:color="auto"/>
      </w:divBdr>
    </w:div>
    <w:div w:id="75354951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54934530">
      <w:bodyDiv w:val="1"/>
      <w:marLeft w:val="0"/>
      <w:marRight w:val="0"/>
      <w:marTop w:val="0"/>
      <w:marBottom w:val="0"/>
      <w:divBdr>
        <w:top w:val="none" w:sz="0" w:space="0" w:color="auto"/>
        <w:left w:val="none" w:sz="0" w:space="0" w:color="auto"/>
        <w:bottom w:val="none" w:sz="0" w:space="0" w:color="auto"/>
        <w:right w:val="none" w:sz="0" w:space="0" w:color="auto"/>
      </w:divBdr>
    </w:div>
    <w:div w:id="763767446">
      <w:bodyDiv w:val="1"/>
      <w:marLeft w:val="0"/>
      <w:marRight w:val="0"/>
      <w:marTop w:val="0"/>
      <w:marBottom w:val="0"/>
      <w:divBdr>
        <w:top w:val="none" w:sz="0" w:space="0" w:color="auto"/>
        <w:left w:val="none" w:sz="0" w:space="0" w:color="auto"/>
        <w:bottom w:val="none" w:sz="0" w:space="0" w:color="auto"/>
        <w:right w:val="none" w:sz="0" w:space="0" w:color="auto"/>
      </w:divBdr>
    </w:div>
    <w:div w:id="768040173">
      <w:bodyDiv w:val="1"/>
      <w:marLeft w:val="0"/>
      <w:marRight w:val="0"/>
      <w:marTop w:val="0"/>
      <w:marBottom w:val="0"/>
      <w:divBdr>
        <w:top w:val="none" w:sz="0" w:space="0" w:color="auto"/>
        <w:left w:val="none" w:sz="0" w:space="0" w:color="auto"/>
        <w:bottom w:val="none" w:sz="0" w:space="0" w:color="auto"/>
        <w:right w:val="none" w:sz="0" w:space="0" w:color="auto"/>
      </w:divBdr>
    </w:div>
    <w:div w:id="769356907">
      <w:bodyDiv w:val="1"/>
      <w:marLeft w:val="0"/>
      <w:marRight w:val="0"/>
      <w:marTop w:val="0"/>
      <w:marBottom w:val="0"/>
      <w:divBdr>
        <w:top w:val="none" w:sz="0" w:space="0" w:color="auto"/>
        <w:left w:val="none" w:sz="0" w:space="0" w:color="auto"/>
        <w:bottom w:val="none" w:sz="0" w:space="0" w:color="auto"/>
        <w:right w:val="none" w:sz="0" w:space="0" w:color="auto"/>
      </w:divBdr>
    </w:div>
    <w:div w:id="770123658">
      <w:bodyDiv w:val="1"/>
      <w:marLeft w:val="0"/>
      <w:marRight w:val="0"/>
      <w:marTop w:val="0"/>
      <w:marBottom w:val="0"/>
      <w:divBdr>
        <w:top w:val="none" w:sz="0" w:space="0" w:color="auto"/>
        <w:left w:val="none" w:sz="0" w:space="0" w:color="auto"/>
        <w:bottom w:val="none" w:sz="0" w:space="0" w:color="auto"/>
        <w:right w:val="none" w:sz="0" w:space="0" w:color="auto"/>
      </w:divBdr>
    </w:div>
    <w:div w:id="782041698">
      <w:bodyDiv w:val="1"/>
      <w:marLeft w:val="0"/>
      <w:marRight w:val="0"/>
      <w:marTop w:val="0"/>
      <w:marBottom w:val="0"/>
      <w:divBdr>
        <w:top w:val="none" w:sz="0" w:space="0" w:color="auto"/>
        <w:left w:val="none" w:sz="0" w:space="0" w:color="auto"/>
        <w:bottom w:val="none" w:sz="0" w:space="0" w:color="auto"/>
        <w:right w:val="none" w:sz="0" w:space="0" w:color="auto"/>
      </w:divBdr>
    </w:div>
    <w:div w:id="785348082">
      <w:bodyDiv w:val="1"/>
      <w:marLeft w:val="0"/>
      <w:marRight w:val="0"/>
      <w:marTop w:val="0"/>
      <w:marBottom w:val="0"/>
      <w:divBdr>
        <w:top w:val="none" w:sz="0" w:space="0" w:color="auto"/>
        <w:left w:val="none" w:sz="0" w:space="0" w:color="auto"/>
        <w:bottom w:val="none" w:sz="0" w:space="0" w:color="auto"/>
        <w:right w:val="none" w:sz="0" w:space="0" w:color="auto"/>
      </w:divBdr>
    </w:div>
    <w:div w:id="789476902">
      <w:bodyDiv w:val="1"/>
      <w:marLeft w:val="0"/>
      <w:marRight w:val="0"/>
      <w:marTop w:val="0"/>
      <w:marBottom w:val="0"/>
      <w:divBdr>
        <w:top w:val="none" w:sz="0" w:space="0" w:color="auto"/>
        <w:left w:val="none" w:sz="0" w:space="0" w:color="auto"/>
        <w:bottom w:val="none" w:sz="0" w:space="0" w:color="auto"/>
        <w:right w:val="none" w:sz="0" w:space="0" w:color="auto"/>
      </w:divBdr>
    </w:div>
    <w:div w:id="793672136">
      <w:bodyDiv w:val="1"/>
      <w:marLeft w:val="0"/>
      <w:marRight w:val="0"/>
      <w:marTop w:val="0"/>
      <w:marBottom w:val="0"/>
      <w:divBdr>
        <w:top w:val="none" w:sz="0" w:space="0" w:color="auto"/>
        <w:left w:val="none" w:sz="0" w:space="0" w:color="auto"/>
        <w:bottom w:val="none" w:sz="0" w:space="0" w:color="auto"/>
        <w:right w:val="none" w:sz="0" w:space="0" w:color="auto"/>
      </w:divBdr>
    </w:div>
    <w:div w:id="795753096">
      <w:bodyDiv w:val="1"/>
      <w:marLeft w:val="0"/>
      <w:marRight w:val="0"/>
      <w:marTop w:val="0"/>
      <w:marBottom w:val="0"/>
      <w:divBdr>
        <w:top w:val="none" w:sz="0" w:space="0" w:color="auto"/>
        <w:left w:val="none" w:sz="0" w:space="0" w:color="auto"/>
        <w:bottom w:val="none" w:sz="0" w:space="0" w:color="auto"/>
        <w:right w:val="none" w:sz="0" w:space="0" w:color="auto"/>
      </w:divBdr>
    </w:div>
    <w:div w:id="801458652">
      <w:bodyDiv w:val="1"/>
      <w:marLeft w:val="0"/>
      <w:marRight w:val="0"/>
      <w:marTop w:val="0"/>
      <w:marBottom w:val="0"/>
      <w:divBdr>
        <w:top w:val="none" w:sz="0" w:space="0" w:color="auto"/>
        <w:left w:val="none" w:sz="0" w:space="0" w:color="auto"/>
        <w:bottom w:val="none" w:sz="0" w:space="0" w:color="auto"/>
        <w:right w:val="none" w:sz="0" w:space="0" w:color="auto"/>
      </w:divBdr>
    </w:div>
    <w:div w:id="801508862">
      <w:bodyDiv w:val="1"/>
      <w:marLeft w:val="0"/>
      <w:marRight w:val="0"/>
      <w:marTop w:val="0"/>
      <w:marBottom w:val="0"/>
      <w:divBdr>
        <w:top w:val="none" w:sz="0" w:space="0" w:color="auto"/>
        <w:left w:val="none" w:sz="0" w:space="0" w:color="auto"/>
        <w:bottom w:val="none" w:sz="0" w:space="0" w:color="auto"/>
        <w:right w:val="none" w:sz="0" w:space="0" w:color="auto"/>
      </w:divBdr>
    </w:div>
    <w:div w:id="807942005">
      <w:bodyDiv w:val="1"/>
      <w:marLeft w:val="0"/>
      <w:marRight w:val="0"/>
      <w:marTop w:val="0"/>
      <w:marBottom w:val="0"/>
      <w:divBdr>
        <w:top w:val="none" w:sz="0" w:space="0" w:color="auto"/>
        <w:left w:val="none" w:sz="0" w:space="0" w:color="auto"/>
        <w:bottom w:val="none" w:sz="0" w:space="0" w:color="auto"/>
        <w:right w:val="none" w:sz="0" w:space="0" w:color="auto"/>
      </w:divBdr>
    </w:div>
    <w:div w:id="808011876">
      <w:bodyDiv w:val="1"/>
      <w:marLeft w:val="0"/>
      <w:marRight w:val="0"/>
      <w:marTop w:val="0"/>
      <w:marBottom w:val="0"/>
      <w:divBdr>
        <w:top w:val="none" w:sz="0" w:space="0" w:color="auto"/>
        <w:left w:val="none" w:sz="0" w:space="0" w:color="auto"/>
        <w:bottom w:val="none" w:sz="0" w:space="0" w:color="auto"/>
        <w:right w:val="none" w:sz="0" w:space="0" w:color="auto"/>
      </w:divBdr>
    </w:div>
    <w:div w:id="808401093">
      <w:bodyDiv w:val="1"/>
      <w:marLeft w:val="0"/>
      <w:marRight w:val="0"/>
      <w:marTop w:val="0"/>
      <w:marBottom w:val="0"/>
      <w:divBdr>
        <w:top w:val="none" w:sz="0" w:space="0" w:color="auto"/>
        <w:left w:val="none" w:sz="0" w:space="0" w:color="auto"/>
        <w:bottom w:val="none" w:sz="0" w:space="0" w:color="auto"/>
        <w:right w:val="none" w:sz="0" w:space="0" w:color="auto"/>
      </w:divBdr>
    </w:div>
    <w:div w:id="808786737">
      <w:bodyDiv w:val="1"/>
      <w:marLeft w:val="0"/>
      <w:marRight w:val="0"/>
      <w:marTop w:val="0"/>
      <w:marBottom w:val="0"/>
      <w:divBdr>
        <w:top w:val="none" w:sz="0" w:space="0" w:color="auto"/>
        <w:left w:val="none" w:sz="0" w:space="0" w:color="auto"/>
        <w:bottom w:val="none" w:sz="0" w:space="0" w:color="auto"/>
        <w:right w:val="none" w:sz="0" w:space="0" w:color="auto"/>
      </w:divBdr>
    </w:div>
    <w:div w:id="810485890">
      <w:bodyDiv w:val="1"/>
      <w:marLeft w:val="0"/>
      <w:marRight w:val="0"/>
      <w:marTop w:val="0"/>
      <w:marBottom w:val="0"/>
      <w:divBdr>
        <w:top w:val="none" w:sz="0" w:space="0" w:color="auto"/>
        <w:left w:val="none" w:sz="0" w:space="0" w:color="auto"/>
        <w:bottom w:val="none" w:sz="0" w:space="0" w:color="auto"/>
        <w:right w:val="none" w:sz="0" w:space="0" w:color="auto"/>
      </w:divBdr>
    </w:div>
    <w:div w:id="826633280">
      <w:bodyDiv w:val="1"/>
      <w:marLeft w:val="0"/>
      <w:marRight w:val="0"/>
      <w:marTop w:val="0"/>
      <w:marBottom w:val="0"/>
      <w:divBdr>
        <w:top w:val="none" w:sz="0" w:space="0" w:color="auto"/>
        <w:left w:val="none" w:sz="0" w:space="0" w:color="auto"/>
        <w:bottom w:val="none" w:sz="0" w:space="0" w:color="auto"/>
        <w:right w:val="none" w:sz="0" w:space="0" w:color="auto"/>
      </w:divBdr>
    </w:div>
    <w:div w:id="835223036">
      <w:bodyDiv w:val="1"/>
      <w:marLeft w:val="0"/>
      <w:marRight w:val="0"/>
      <w:marTop w:val="0"/>
      <w:marBottom w:val="0"/>
      <w:divBdr>
        <w:top w:val="none" w:sz="0" w:space="0" w:color="auto"/>
        <w:left w:val="none" w:sz="0" w:space="0" w:color="auto"/>
        <w:bottom w:val="none" w:sz="0" w:space="0" w:color="auto"/>
        <w:right w:val="none" w:sz="0" w:space="0" w:color="auto"/>
      </w:divBdr>
    </w:div>
    <w:div w:id="838234411">
      <w:bodyDiv w:val="1"/>
      <w:marLeft w:val="0"/>
      <w:marRight w:val="0"/>
      <w:marTop w:val="0"/>
      <w:marBottom w:val="0"/>
      <w:divBdr>
        <w:top w:val="none" w:sz="0" w:space="0" w:color="auto"/>
        <w:left w:val="none" w:sz="0" w:space="0" w:color="auto"/>
        <w:bottom w:val="none" w:sz="0" w:space="0" w:color="auto"/>
        <w:right w:val="none" w:sz="0" w:space="0" w:color="auto"/>
      </w:divBdr>
    </w:div>
    <w:div w:id="840510397">
      <w:bodyDiv w:val="1"/>
      <w:marLeft w:val="0"/>
      <w:marRight w:val="0"/>
      <w:marTop w:val="0"/>
      <w:marBottom w:val="0"/>
      <w:divBdr>
        <w:top w:val="none" w:sz="0" w:space="0" w:color="auto"/>
        <w:left w:val="none" w:sz="0" w:space="0" w:color="auto"/>
        <w:bottom w:val="none" w:sz="0" w:space="0" w:color="auto"/>
        <w:right w:val="none" w:sz="0" w:space="0" w:color="auto"/>
      </w:divBdr>
    </w:div>
    <w:div w:id="844393724">
      <w:bodyDiv w:val="1"/>
      <w:marLeft w:val="0"/>
      <w:marRight w:val="0"/>
      <w:marTop w:val="0"/>
      <w:marBottom w:val="0"/>
      <w:divBdr>
        <w:top w:val="none" w:sz="0" w:space="0" w:color="auto"/>
        <w:left w:val="none" w:sz="0" w:space="0" w:color="auto"/>
        <w:bottom w:val="none" w:sz="0" w:space="0" w:color="auto"/>
        <w:right w:val="none" w:sz="0" w:space="0" w:color="auto"/>
      </w:divBdr>
    </w:div>
    <w:div w:id="853424060">
      <w:bodyDiv w:val="1"/>
      <w:marLeft w:val="0"/>
      <w:marRight w:val="0"/>
      <w:marTop w:val="0"/>
      <w:marBottom w:val="0"/>
      <w:divBdr>
        <w:top w:val="none" w:sz="0" w:space="0" w:color="auto"/>
        <w:left w:val="none" w:sz="0" w:space="0" w:color="auto"/>
        <w:bottom w:val="none" w:sz="0" w:space="0" w:color="auto"/>
        <w:right w:val="none" w:sz="0" w:space="0" w:color="auto"/>
      </w:divBdr>
    </w:div>
    <w:div w:id="854612225">
      <w:bodyDiv w:val="1"/>
      <w:marLeft w:val="0"/>
      <w:marRight w:val="0"/>
      <w:marTop w:val="0"/>
      <w:marBottom w:val="0"/>
      <w:divBdr>
        <w:top w:val="none" w:sz="0" w:space="0" w:color="auto"/>
        <w:left w:val="none" w:sz="0" w:space="0" w:color="auto"/>
        <w:bottom w:val="none" w:sz="0" w:space="0" w:color="auto"/>
        <w:right w:val="none" w:sz="0" w:space="0" w:color="auto"/>
      </w:divBdr>
    </w:div>
    <w:div w:id="861669250">
      <w:bodyDiv w:val="1"/>
      <w:marLeft w:val="0"/>
      <w:marRight w:val="0"/>
      <w:marTop w:val="0"/>
      <w:marBottom w:val="0"/>
      <w:divBdr>
        <w:top w:val="none" w:sz="0" w:space="0" w:color="auto"/>
        <w:left w:val="none" w:sz="0" w:space="0" w:color="auto"/>
        <w:bottom w:val="none" w:sz="0" w:space="0" w:color="auto"/>
        <w:right w:val="none" w:sz="0" w:space="0" w:color="auto"/>
      </w:divBdr>
    </w:div>
    <w:div w:id="862941880">
      <w:bodyDiv w:val="1"/>
      <w:marLeft w:val="0"/>
      <w:marRight w:val="0"/>
      <w:marTop w:val="0"/>
      <w:marBottom w:val="0"/>
      <w:divBdr>
        <w:top w:val="none" w:sz="0" w:space="0" w:color="auto"/>
        <w:left w:val="none" w:sz="0" w:space="0" w:color="auto"/>
        <w:bottom w:val="none" w:sz="0" w:space="0" w:color="auto"/>
        <w:right w:val="none" w:sz="0" w:space="0" w:color="auto"/>
      </w:divBdr>
    </w:div>
    <w:div w:id="863981633">
      <w:bodyDiv w:val="1"/>
      <w:marLeft w:val="0"/>
      <w:marRight w:val="0"/>
      <w:marTop w:val="0"/>
      <w:marBottom w:val="0"/>
      <w:divBdr>
        <w:top w:val="none" w:sz="0" w:space="0" w:color="auto"/>
        <w:left w:val="none" w:sz="0" w:space="0" w:color="auto"/>
        <w:bottom w:val="none" w:sz="0" w:space="0" w:color="auto"/>
        <w:right w:val="none" w:sz="0" w:space="0" w:color="auto"/>
      </w:divBdr>
    </w:div>
    <w:div w:id="873225915">
      <w:bodyDiv w:val="1"/>
      <w:marLeft w:val="0"/>
      <w:marRight w:val="0"/>
      <w:marTop w:val="0"/>
      <w:marBottom w:val="0"/>
      <w:divBdr>
        <w:top w:val="none" w:sz="0" w:space="0" w:color="auto"/>
        <w:left w:val="none" w:sz="0" w:space="0" w:color="auto"/>
        <w:bottom w:val="none" w:sz="0" w:space="0" w:color="auto"/>
        <w:right w:val="none" w:sz="0" w:space="0" w:color="auto"/>
      </w:divBdr>
    </w:div>
    <w:div w:id="873883445">
      <w:bodyDiv w:val="1"/>
      <w:marLeft w:val="0"/>
      <w:marRight w:val="0"/>
      <w:marTop w:val="0"/>
      <w:marBottom w:val="0"/>
      <w:divBdr>
        <w:top w:val="none" w:sz="0" w:space="0" w:color="auto"/>
        <w:left w:val="none" w:sz="0" w:space="0" w:color="auto"/>
        <w:bottom w:val="none" w:sz="0" w:space="0" w:color="auto"/>
        <w:right w:val="none" w:sz="0" w:space="0" w:color="auto"/>
      </w:divBdr>
    </w:div>
    <w:div w:id="879898807">
      <w:bodyDiv w:val="1"/>
      <w:marLeft w:val="0"/>
      <w:marRight w:val="0"/>
      <w:marTop w:val="0"/>
      <w:marBottom w:val="0"/>
      <w:divBdr>
        <w:top w:val="none" w:sz="0" w:space="0" w:color="auto"/>
        <w:left w:val="none" w:sz="0" w:space="0" w:color="auto"/>
        <w:bottom w:val="none" w:sz="0" w:space="0" w:color="auto"/>
        <w:right w:val="none" w:sz="0" w:space="0" w:color="auto"/>
      </w:divBdr>
    </w:div>
    <w:div w:id="886339825">
      <w:bodyDiv w:val="1"/>
      <w:marLeft w:val="0"/>
      <w:marRight w:val="0"/>
      <w:marTop w:val="0"/>
      <w:marBottom w:val="0"/>
      <w:divBdr>
        <w:top w:val="none" w:sz="0" w:space="0" w:color="auto"/>
        <w:left w:val="none" w:sz="0" w:space="0" w:color="auto"/>
        <w:bottom w:val="none" w:sz="0" w:space="0" w:color="auto"/>
        <w:right w:val="none" w:sz="0" w:space="0" w:color="auto"/>
      </w:divBdr>
    </w:div>
    <w:div w:id="896210616">
      <w:bodyDiv w:val="1"/>
      <w:marLeft w:val="0"/>
      <w:marRight w:val="0"/>
      <w:marTop w:val="0"/>
      <w:marBottom w:val="0"/>
      <w:divBdr>
        <w:top w:val="none" w:sz="0" w:space="0" w:color="auto"/>
        <w:left w:val="none" w:sz="0" w:space="0" w:color="auto"/>
        <w:bottom w:val="none" w:sz="0" w:space="0" w:color="auto"/>
        <w:right w:val="none" w:sz="0" w:space="0" w:color="auto"/>
      </w:divBdr>
    </w:div>
    <w:div w:id="911695506">
      <w:bodyDiv w:val="1"/>
      <w:marLeft w:val="0"/>
      <w:marRight w:val="0"/>
      <w:marTop w:val="0"/>
      <w:marBottom w:val="0"/>
      <w:divBdr>
        <w:top w:val="none" w:sz="0" w:space="0" w:color="auto"/>
        <w:left w:val="none" w:sz="0" w:space="0" w:color="auto"/>
        <w:bottom w:val="none" w:sz="0" w:space="0" w:color="auto"/>
        <w:right w:val="none" w:sz="0" w:space="0" w:color="auto"/>
      </w:divBdr>
    </w:div>
    <w:div w:id="917323078">
      <w:bodyDiv w:val="1"/>
      <w:marLeft w:val="0"/>
      <w:marRight w:val="0"/>
      <w:marTop w:val="0"/>
      <w:marBottom w:val="0"/>
      <w:divBdr>
        <w:top w:val="none" w:sz="0" w:space="0" w:color="auto"/>
        <w:left w:val="none" w:sz="0" w:space="0" w:color="auto"/>
        <w:bottom w:val="none" w:sz="0" w:space="0" w:color="auto"/>
        <w:right w:val="none" w:sz="0" w:space="0" w:color="auto"/>
      </w:divBdr>
    </w:div>
    <w:div w:id="918179442">
      <w:bodyDiv w:val="1"/>
      <w:marLeft w:val="0"/>
      <w:marRight w:val="0"/>
      <w:marTop w:val="0"/>
      <w:marBottom w:val="0"/>
      <w:divBdr>
        <w:top w:val="none" w:sz="0" w:space="0" w:color="auto"/>
        <w:left w:val="none" w:sz="0" w:space="0" w:color="auto"/>
        <w:bottom w:val="none" w:sz="0" w:space="0" w:color="auto"/>
        <w:right w:val="none" w:sz="0" w:space="0" w:color="auto"/>
      </w:divBdr>
    </w:div>
    <w:div w:id="919100457">
      <w:bodyDiv w:val="1"/>
      <w:marLeft w:val="0"/>
      <w:marRight w:val="0"/>
      <w:marTop w:val="0"/>
      <w:marBottom w:val="0"/>
      <w:divBdr>
        <w:top w:val="none" w:sz="0" w:space="0" w:color="auto"/>
        <w:left w:val="none" w:sz="0" w:space="0" w:color="auto"/>
        <w:bottom w:val="none" w:sz="0" w:space="0" w:color="auto"/>
        <w:right w:val="none" w:sz="0" w:space="0" w:color="auto"/>
      </w:divBdr>
    </w:div>
    <w:div w:id="924463594">
      <w:bodyDiv w:val="1"/>
      <w:marLeft w:val="0"/>
      <w:marRight w:val="0"/>
      <w:marTop w:val="0"/>
      <w:marBottom w:val="0"/>
      <w:divBdr>
        <w:top w:val="none" w:sz="0" w:space="0" w:color="auto"/>
        <w:left w:val="none" w:sz="0" w:space="0" w:color="auto"/>
        <w:bottom w:val="none" w:sz="0" w:space="0" w:color="auto"/>
        <w:right w:val="none" w:sz="0" w:space="0" w:color="auto"/>
      </w:divBdr>
    </w:div>
    <w:div w:id="925580685">
      <w:bodyDiv w:val="1"/>
      <w:marLeft w:val="0"/>
      <w:marRight w:val="0"/>
      <w:marTop w:val="0"/>
      <w:marBottom w:val="0"/>
      <w:divBdr>
        <w:top w:val="none" w:sz="0" w:space="0" w:color="auto"/>
        <w:left w:val="none" w:sz="0" w:space="0" w:color="auto"/>
        <w:bottom w:val="none" w:sz="0" w:space="0" w:color="auto"/>
        <w:right w:val="none" w:sz="0" w:space="0" w:color="auto"/>
      </w:divBdr>
    </w:div>
    <w:div w:id="927622019">
      <w:bodyDiv w:val="1"/>
      <w:marLeft w:val="0"/>
      <w:marRight w:val="0"/>
      <w:marTop w:val="0"/>
      <w:marBottom w:val="0"/>
      <w:divBdr>
        <w:top w:val="none" w:sz="0" w:space="0" w:color="auto"/>
        <w:left w:val="none" w:sz="0" w:space="0" w:color="auto"/>
        <w:bottom w:val="none" w:sz="0" w:space="0" w:color="auto"/>
        <w:right w:val="none" w:sz="0" w:space="0" w:color="auto"/>
      </w:divBdr>
    </w:div>
    <w:div w:id="939026340">
      <w:bodyDiv w:val="1"/>
      <w:marLeft w:val="0"/>
      <w:marRight w:val="0"/>
      <w:marTop w:val="0"/>
      <w:marBottom w:val="0"/>
      <w:divBdr>
        <w:top w:val="none" w:sz="0" w:space="0" w:color="auto"/>
        <w:left w:val="none" w:sz="0" w:space="0" w:color="auto"/>
        <w:bottom w:val="none" w:sz="0" w:space="0" w:color="auto"/>
        <w:right w:val="none" w:sz="0" w:space="0" w:color="auto"/>
      </w:divBdr>
    </w:div>
    <w:div w:id="940331703">
      <w:bodyDiv w:val="1"/>
      <w:marLeft w:val="0"/>
      <w:marRight w:val="0"/>
      <w:marTop w:val="0"/>
      <w:marBottom w:val="0"/>
      <w:divBdr>
        <w:top w:val="none" w:sz="0" w:space="0" w:color="auto"/>
        <w:left w:val="none" w:sz="0" w:space="0" w:color="auto"/>
        <w:bottom w:val="none" w:sz="0" w:space="0" w:color="auto"/>
        <w:right w:val="none" w:sz="0" w:space="0" w:color="auto"/>
      </w:divBdr>
    </w:div>
    <w:div w:id="950209924">
      <w:bodyDiv w:val="1"/>
      <w:marLeft w:val="0"/>
      <w:marRight w:val="0"/>
      <w:marTop w:val="0"/>
      <w:marBottom w:val="0"/>
      <w:divBdr>
        <w:top w:val="none" w:sz="0" w:space="0" w:color="auto"/>
        <w:left w:val="none" w:sz="0" w:space="0" w:color="auto"/>
        <w:bottom w:val="none" w:sz="0" w:space="0" w:color="auto"/>
        <w:right w:val="none" w:sz="0" w:space="0" w:color="auto"/>
      </w:divBdr>
    </w:div>
    <w:div w:id="970674663">
      <w:bodyDiv w:val="1"/>
      <w:marLeft w:val="0"/>
      <w:marRight w:val="0"/>
      <w:marTop w:val="0"/>
      <w:marBottom w:val="0"/>
      <w:divBdr>
        <w:top w:val="none" w:sz="0" w:space="0" w:color="auto"/>
        <w:left w:val="none" w:sz="0" w:space="0" w:color="auto"/>
        <w:bottom w:val="none" w:sz="0" w:space="0" w:color="auto"/>
        <w:right w:val="none" w:sz="0" w:space="0" w:color="auto"/>
      </w:divBdr>
    </w:div>
    <w:div w:id="973144558">
      <w:bodyDiv w:val="1"/>
      <w:marLeft w:val="0"/>
      <w:marRight w:val="0"/>
      <w:marTop w:val="0"/>
      <w:marBottom w:val="0"/>
      <w:divBdr>
        <w:top w:val="none" w:sz="0" w:space="0" w:color="auto"/>
        <w:left w:val="none" w:sz="0" w:space="0" w:color="auto"/>
        <w:bottom w:val="none" w:sz="0" w:space="0" w:color="auto"/>
        <w:right w:val="none" w:sz="0" w:space="0" w:color="auto"/>
      </w:divBdr>
    </w:div>
    <w:div w:id="981733478">
      <w:bodyDiv w:val="1"/>
      <w:marLeft w:val="0"/>
      <w:marRight w:val="0"/>
      <w:marTop w:val="0"/>
      <w:marBottom w:val="0"/>
      <w:divBdr>
        <w:top w:val="none" w:sz="0" w:space="0" w:color="auto"/>
        <w:left w:val="none" w:sz="0" w:space="0" w:color="auto"/>
        <w:bottom w:val="none" w:sz="0" w:space="0" w:color="auto"/>
        <w:right w:val="none" w:sz="0" w:space="0" w:color="auto"/>
      </w:divBdr>
    </w:div>
    <w:div w:id="988174577">
      <w:bodyDiv w:val="1"/>
      <w:marLeft w:val="0"/>
      <w:marRight w:val="0"/>
      <w:marTop w:val="0"/>
      <w:marBottom w:val="0"/>
      <w:divBdr>
        <w:top w:val="none" w:sz="0" w:space="0" w:color="auto"/>
        <w:left w:val="none" w:sz="0" w:space="0" w:color="auto"/>
        <w:bottom w:val="none" w:sz="0" w:space="0" w:color="auto"/>
        <w:right w:val="none" w:sz="0" w:space="0" w:color="auto"/>
      </w:divBdr>
    </w:div>
    <w:div w:id="996300436">
      <w:bodyDiv w:val="1"/>
      <w:marLeft w:val="0"/>
      <w:marRight w:val="0"/>
      <w:marTop w:val="0"/>
      <w:marBottom w:val="0"/>
      <w:divBdr>
        <w:top w:val="none" w:sz="0" w:space="0" w:color="auto"/>
        <w:left w:val="none" w:sz="0" w:space="0" w:color="auto"/>
        <w:bottom w:val="none" w:sz="0" w:space="0" w:color="auto"/>
        <w:right w:val="none" w:sz="0" w:space="0" w:color="auto"/>
      </w:divBdr>
    </w:div>
    <w:div w:id="1005782915">
      <w:bodyDiv w:val="1"/>
      <w:marLeft w:val="0"/>
      <w:marRight w:val="0"/>
      <w:marTop w:val="0"/>
      <w:marBottom w:val="0"/>
      <w:divBdr>
        <w:top w:val="none" w:sz="0" w:space="0" w:color="auto"/>
        <w:left w:val="none" w:sz="0" w:space="0" w:color="auto"/>
        <w:bottom w:val="none" w:sz="0" w:space="0" w:color="auto"/>
        <w:right w:val="none" w:sz="0" w:space="0" w:color="auto"/>
      </w:divBdr>
    </w:div>
    <w:div w:id="1008218752">
      <w:bodyDiv w:val="1"/>
      <w:marLeft w:val="0"/>
      <w:marRight w:val="0"/>
      <w:marTop w:val="0"/>
      <w:marBottom w:val="0"/>
      <w:divBdr>
        <w:top w:val="none" w:sz="0" w:space="0" w:color="auto"/>
        <w:left w:val="none" w:sz="0" w:space="0" w:color="auto"/>
        <w:bottom w:val="none" w:sz="0" w:space="0" w:color="auto"/>
        <w:right w:val="none" w:sz="0" w:space="0" w:color="auto"/>
      </w:divBdr>
    </w:div>
    <w:div w:id="1025521493">
      <w:bodyDiv w:val="1"/>
      <w:marLeft w:val="0"/>
      <w:marRight w:val="0"/>
      <w:marTop w:val="0"/>
      <w:marBottom w:val="0"/>
      <w:divBdr>
        <w:top w:val="none" w:sz="0" w:space="0" w:color="auto"/>
        <w:left w:val="none" w:sz="0" w:space="0" w:color="auto"/>
        <w:bottom w:val="none" w:sz="0" w:space="0" w:color="auto"/>
        <w:right w:val="none" w:sz="0" w:space="0" w:color="auto"/>
      </w:divBdr>
    </w:div>
    <w:div w:id="1025599994">
      <w:bodyDiv w:val="1"/>
      <w:marLeft w:val="0"/>
      <w:marRight w:val="0"/>
      <w:marTop w:val="0"/>
      <w:marBottom w:val="0"/>
      <w:divBdr>
        <w:top w:val="none" w:sz="0" w:space="0" w:color="auto"/>
        <w:left w:val="none" w:sz="0" w:space="0" w:color="auto"/>
        <w:bottom w:val="none" w:sz="0" w:space="0" w:color="auto"/>
        <w:right w:val="none" w:sz="0" w:space="0" w:color="auto"/>
      </w:divBdr>
    </w:div>
    <w:div w:id="1028875450">
      <w:bodyDiv w:val="1"/>
      <w:marLeft w:val="0"/>
      <w:marRight w:val="0"/>
      <w:marTop w:val="0"/>
      <w:marBottom w:val="0"/>
      <w:divBdr>
        <w:top w:val="none" w:sz="0" w:space="0" w:color="auto"/>
        <w:left w:val="none" w:sz="0" w:space="0" w:color="auto"/>
        <w:bottom w:val="none" w:sz="0" w:space="0" w:color="auto"/>
        <w:right w:val="none" w:sz="0" w:space="0" w:color="auto"/>
      </w:divBdr>
    </w:div>
    <w:div w:id="1031415912">
      <w:bodyDiv w:val="1"/>
      <w:marLeft w:val="0"/>
      <w:marRight w:val="0"/>
      <w:marTop w:val="0"/>
      <w:marBottom w:val="0"/>
      <w:divBdr>
        <w:top w:val="none" w:sz="0" w:space="0" w:color="auto"/>
        <w:left w:val="none" w:sz="0" w:space="0" w:color="auto"/>
        <w:bottom w:val="none" w:sz="0" w:space="0" w:color="auto"/>
        <w:right w:val="none" w:sz="0" w:space="0" w:color="auto"/>
      </w:divBdr>
    </w:div>
    <w:div w:id="1035543083">
      <w:bodyDiv w:val="1"/>
      <w:marLeft w:val="0"/>
      <w:marRight w:val="0"/>
      <w:marTop w:val="0"/>
      <w:marBottom w:val="0"/>
      <w:divBdr>
        <w:top w:val="none" w:sz="0" w:space="0" w:color="auto"/>
        <w:left w:val="none" w:sz="0" w:space="0" w:color="auto"/>
        <w:bottom w:val="none" w:sz="0" w:space="0" w:color="auto"/>
        <w:right w:val="none" w:sz="0" w:space="0" w:color="auto"/>
      </w:divBdr>
    </w:div>
    <w:div w:id="1037317773">
      <w:bodyDiv w:val="1"/>
      <w:marLeft w:val="0"/>
      <w:marRight w:val="0"/>
      <w:marTop w:val="0"/>
      <w:marBottom w:val="0"/>
      <w:divBdr>
        <w:top w:val="none" w:sz="0" w:space="0" w:color="auto"/>
        <w:left w:val="none" w:sz="0" w:space="0" w:color="auto"/>
        <w:bottom w:val="none" w:sz="0" w:space="0" w:color="auto"/>
        <w:right w:val="none" w:sz="0" w:space="0" w:color="auto"/>
      </w:divBdr>
    </w:div>
    <w:div w:id="1037854149">
      <w:bodyDiv w:val="1"/>
      <w:marLeft w:val="0"/>
      <w:marRight w:val="0"/>
      <w:marTop w:val="0"/>
      <w:marBottom w:val="0"/>
      <w:divBdr>
        <w:top w:val="none" w:sz="0" w:space="0" w:color="auto"/>
        <w:left w:val="none" w:sz="0" w:space="0" w:color="auto"/>
        <w:bottom w:val="none" w:sz="0" w:space="0" w:color="auto"/>
        <w:right w:val="none" w:sz="0" w:space="0" w:color="auto"/>
      </w:divBdr>
    </w:div>
    <w:div w:id="1039742491">
      <w:bodyDiv w:val="1"/>
      <w:marLeft w:val="0"/>
      <w:marRight w:val="0"/>
      <w:marTop w:val="0"/>
      <w:marBottom w:val="0"/>
      <w:divBdr>
        <w:top w:val="none" w:sz="0" w:space="0" w:color="auto"/>
        <w:left w:val="none" w:sz="0" w:space="0" w:color="auto"/>
        <w:bottom w:val="none" w:sz="0" w:space="0" w:color="auto"/>
        <w:right w:val="none" w:sz="0" w:space="0" w:color="auto"/>
      </w:divBdr>
    </w:div>
    <w:div w:id="1043754947">
      <w:bodyDiv w:val="1"/>
      <w:marLeft w:val="0"/>
      <w:marRight w:val="0"/>
      <w:marTop w:val="0"/>
      <w:marBottom w:val="0"/>
      <w:divBdr>
        <w:top w:val="none" w:sz="0" w:space="0" w:color="auto"/>
        <w:left w:val="none" w:sz="0" w:space="0" w:color="auto"/>
        <w:bottom w:val="none" w:sz="0" w:space="0" w:color="auto"/>
        <w:right w:val="none" w:sz="0" w:space="0" w:color="auto"/>
      </w:divBdr>
    </w:div>
    <w:div w:id="1044938351">
      <w:bodyDiv w:val="1"/>
      <w:marLeft w:val="0"/>
      <w:marRight w:val="0"/>
      <w:marTop w:val="0"/>
      <w:marBottom w:val="0"/>
      <w:divBdr>
        <w:top w:val="none" w:sz="0" w:space="0" w:color="auto"/>
        <w:left w:val="none" w:sz="0" w:space="0" w:color="auto"/>
        <w:bottom w:val="none" w:sz="0" w:space="0" w:color="auto"/>
        <w:right w:val="none" w:sz="0" w:space="0" w:color="auto"/>
      </w:divBdr>
    </w:div>
    <w:div w:id="1066875901">
      <w:bodyDiv w:val="1"/>
      <w:marLeft w:val="0"/>
      <w:marRight w:val="0"/>
      <w:marTop w:val="0"/>
      <w:marBottom w:val="0"/>
      <w:divBdr>
        <w:top w:val="none" w:sz="0" w:space="0" w:color="auto"/>
        <w:left w:val="none" w:sz="0" w:space="0" w:color="auto"/>
        <w:bottom w:val="none" w:sz="0" w:space="0" w:color="auto"/>
        <w:right w:val="none" w:sz="0" w:space="0" w:color="auto"/>
      </w:divBdr>
    </w:div>
    <w:div w:id="1073627638">
      <w:bodyDiv w:val="1"/>
      <w:marLeft w:val="0"/>
      <w:marRight w:val="0"/>
      <w:marTop w:val="0"/>
      <w:marBottom w:val="0"/>
      <w:divBdr>
        <w:top w:val="none" w:sz="0" w:space="0" w:color="auto"/>
        <w:left w:val="none" w:sz="0" w:space="0" w:color="auto"/>
        <w:bottom w:val="none" w:sz="0" w:space="0" w:color="auto"/>
        <w:right w:val="none" w:sz="0" w:space="0" w:color="auto"/>
      </w:divBdr>
    </w:div>
    <w:div w:id="1075397833">
      <w:bodyDiv w:val="1"/>
      <w:marLeft w:val="0"/>
      <w:marRight w:val="0"/>
      <w:marTop w:val="0"/>
      <w:marBottom w:val="0"/>
      <w:divBdr>
        <w:top w:val="none" w:sz="0" w:space="0" w:color="auto"/>
        <w:left w:val="none" w:sz="0" w:space="0" w:color="auto"/>
        <w:bottom w:val="none" w:sz="0" w:space="0" w:color="auto"/>
        <w:right w:val="none" w:sz="0" w:space="0" w:color="auto"/>
      </w:divBdr>
    </w:div>
    <w:div w:id="1076198803">
      <w:bodyDiv w:val="1"/>
      <w:marLeft w:val="0"/>
      <w:marRight w:val="0"/>
      <w:marTop w:val="0"/>
      <w:marBottom w:val="0"/>
      <w:divBdr>
        <w:top w:val="none" w:sz="0" w:space="0" w:color="auto"/>
        <w:left w:val="none" w:sz="0" w:space="0" w:color="auto"/>
        <w:bottom w:val="none" w:sz="0" w:space="0" w:color="auto"/>
        <w:right w:val="none" w:sz="0" w:space="0" w:color="auto"/>
      </w:divBdr>
    </w:div>
    <w:div w:id="1080100794">
      <w:bodyDiv w:val="1"/>
      <w:marLeft w:val="0"/>
      <w:marRight w:val="0"/>
      <w:marTop w:val="0"/>
      <w:marBottom w:val="0"/>
      <w:divBdr>
        <w:top w:val="none" w:sz="0" w:space="0" w:color="auto"/>
        <w:left w:val="none" w:sz="0" w:space="0" w:color="auto"/>
        <w:bottom w:val="none" w:sz="0" w:space="0" w:color="auto"/>
        <w:right w:val="none" w:sz="0" w:space="0" w:color="auto"/>
      </w:divBdr>
    </w:div>
    <w:div w:id="1082869528">
      <w:bodyDiv w:val="1"/>
      <w:marLeft w:val="0"/>
      <w:marRight w:val="0"/>
      <w:marTop w:val="0"/>
      <w:marBottom w:val="0"/>
      <w:divBdr>
        <w:top w:val="none" w:sz="0" w:space="0" w:color="auto"/>
        <w:left w:val="none" w:sz="0" w:space="0" w:color="auto"/>
        <w:bottom w:val="none" w:sz="0" w:space="0" w:color="auto"/>
        <w:right w:val="none" w:sz="0" w:space="0" w:color="auto"/>
      </w:divBdr>
    </w:div>
    <w:div w:id="1086800605">
      <w:bodyDiv w:val="1"/>
      <w:marLeft w:val="0"/>
      <w:marRight w:val="0"/>
      <w:marTop w:val="0"/>
      <w:marBottom w:val="0"/>
      <w:divBdr>
        <w:top w:val="none" w:sz="0" w:space="0" w:color="auto"/>
        <w:left w:val="none" w:sz="0" w:space="0" w:color="auto"/>
        <w:bottom w:val="none" w:sz="0" w:space="0" w:color="auto"/>
        <w:right w:val="none" w:sz="0" w:space="0" w:color="auto"/>
      </w:divBdr>
    </w:div>
    <w:div w:id="1092969232">
      <w:bodyDiv w:val="1"/>
      <w:marLeft w:val="0"/>
      <w:marRight w:val="0"/>
      <w:marTop w:val="0"/>
      <w:marBottom w:val="0"/>
      <w:divBdr>
        <w:top w:val="none" w:sz="0" w:space="0" w:color="auto"/>
        <w:left w:val="none" w:sz="0" w:space="0" w:color="auto"/>
        <w:bottom w:val="none" w:sz="0" w:space="0" w:color="auto"/>
        <w:right w:val="none" w:sz="0" w:space="0" w:color="auto"/>
      </w:divBdr>
    </w:div>
    <w:div w:id="1096247741">
      <w:bodyDiv w:val="1"/>
      <w:marLeft w:val="0"/>
      <w:marRight w:val="0"/>
      <w:marTop w:val="0"/>
      <w:marBottom w:val="0"/>
      <w:divBdr>
        <w:top w:val="none" w:sz="0" w:space="0" w:color="auto"/>
        <w:left w:val="none" w:sz="0" w:space="0" w:color="auto"/>
        <w:bottom w:val="none" w:sz="0" w:space="0" w:color="auto"/>
        <w:right w:val="none" w:sz="0" w:space="0" w:color="auto"/>
      </w:divBdr>
    </w:div>
    <w:div w:id="1096561790">
      <w:bodyDiv w:val="1"/>
      <w:marLeft w:val="0"/>
      <w:marRight w:val="0"/>
      <w:marTop w:val="0"/>
      <w:marBottom w:val="0"/>
      <w:divBdr>
        <w:top w:val="none" w:sz="0" w:space="0" w:color="auto"/>
        <w:left w:val="none" w:sz="0" w:space="0" w:color="auto"/>
        <w:bottom w:val="none" w:sz="0" w:space="0" w:color="auto"/>
        <w:right w:val="none" w:sz="0" w:space="0" w:color="auto"/>
      </w:divBdr>
    </w:div>
    <w:div w:id="1097560980">
      <w:bodyDiv w:val="1"/>
      <w:marLeft w:val="0"/>
      <w:marRight w:val="0"/>
      <w:marTop w:val="0"/>
      <w:marBottom w:val="0"/>
      <w:divBdr>
        <w:top w:val="none" w:sz="0" w:space="0" w:color="auto"/>
        <w:left w:val="none" w:sz="0" w:space="0" w:color="auto"/>
        <w:bottom w:val="none" w:sz="0" w:space="0" w:color="auto"/>
        <w:right w:val="none" w:sz="0" w:space="0" w:color="auto"/>
      </w:divBdr>
    </w:div>
    <w:div w:id="1098452470">
      <w:bodyDiv w:val="1"/>
      <w:marLeft w:val="0"/>
      <w:marRight w:val="0"/>
      <w:marTop w:val="0"/>
      <w:marBottom w:val="0"/>
      <w:divBdr>
        <w:top w:val="none" w:sz="0" w:space="0" w:color="auto"/>
        <w:left w:val="none" w:sz="0" w:space="0" w:color="auto"/>
        <w:bottom w:val="none" w:sz="0" w:space="0" w:color="auto"/>
        <w:right w:val="none" w:sz="0" w:space="0" w:color="auto"/>
      </w:divBdr>
    </w:div>
    <w:div w:id="1099333142">
      <w:bodyDiv w:val="1"/>
      <w:marLeft w:val="0"/>
      <w:marRight w:val="0"/>
      <w:marTop w:val="0"/>
      <w:marBottom w:val="0"/>
      <w:divBdr>
        <w:top w:val="none" w:sz="0" w:space="0" w:color="auto"/>
        <w:left w:val="none" w:sz="0" w:space="0" w:color="auto"/>
        <w:bottom w:val="none" w:sz="0" w:space="0" w:color="auto"/>
        <w:right w:val="none" w:sz="0" w:space="0" w:color="auto"/>
      </w:divBdr>
    </w:div>
    <w:div w:id="1100032341">
      <w:bodyDiv w:val="1"/>
      <w:marLeft w:val="0"/>
      <w:marRight w:val="0"/>
      <w:marTop w:val="0"/>
      <w:marBottom w:val="0"/>
      <w:divBdr>
        <w:top w:val="none" w:sz="0" w:space="0" w:color="auto"/>
        <w:left w:val="none" w:sz="0" w:space="0" w:color="auto"/>
        <w:bottom w:val="none" w:sz="0" w:space="0" w:color="auto"/>
        <w:right w:val="none" w:sz="0" w:space="0" w:color="auto"/>
      </w:divBdr>
    </w:div>
    <w:div w:id="1100373083">
      <w:bodyDiv w:val="1"/>
      <w:marLeft w:val="0"/>
      <w:marRight w:val="0"/>
      <w:marTop w:val="0"/>
      <w:marBottom w:val="0"/>
      <w:divBdr>
        <w:top w:val="none" w:sz="0" w:space="0" w:color="auto"/>
        <w:left w:val="none" w:sz="0" w:space="0" w:color="auto"/>
        <w:bottom w:val="none" w:sz="0" w:space="0" w:color="auto"/>
        <w:right w:val="none" w:sz="0" w:space="0" w:color="auto"/>
      </w:divBdr>
    </w:div>
    <w:div w:id="1106779076">
      <w:bodyDiv w:val="1"/>
      <w:marLeft w:val="0"/>
      <w:marRight w:val="0"/>
      <w:marTop w:val="0"/>
      <w:marBottom w:val="0"/>
      <w:divBdr>
        <w:top w:val="none" w:sz="0" w:space="0" w:color="auto"/>
        <w:left w:val="none" w:sz="0" w:space="0" w:color="auto"/>
        <w:bottom w:val="none" w:sz="0" w:space="0" w:color="auto"/>
        <w:right w:val="none" w:sz="0" w:space="0" w:color="auto"/>
      </w:divBdr>
    </w:div>
    <w:div w:id="1109541576">
      <w:bodyDiv w:val="1"/>
      <w:marLeft w:val="0"/>
      <w:marRight w:val="0"/>
      <w:marTop w:val="0"/>
      <w:marBottom w:val="0"/>
      <w:divBdr>
        <w:top w:val="none" w:sz="0" w:space="0" w:color="auto"/>
        <w:left w:val="none" w:sz="0" w:space="0" w:color="auto"/>
        <w:bottom w:val="none" w:sz="0" w:space="0" w:color="auto"/>
        <w:right w:val="none" w:sz="0" w:space="0" w:color="auto"/>
      </w:divBdr>
    </w:div>
    <w:div w:id="1112744728">
      <w:bodyDiv w:val="1"/>
      <w:marLeft w:val="0"/>
      <w:marRight w:val="0"/>
      <w:marTop w:val="0"/>
      <w:marBottom w:val="0"/>
      <w:divBdr>
        <w:top w:val="none" w:sz="0" w:space="0" w:color="auto"/>
        <w:left w:val="none" w:sz="0" w:space="0" w:color="auto"/>
        <w:bottom w:val="none" w:sz="0" w:space="0" w:color="auto"/>
        <w:right w:val="none" w:sz="0" w:space="0" w:color="auto"/>
      </w:divBdr>
    </w:div>
    <w:div w:id="1114052726">
      <w:bodyDiv w:val="1"/>
      <w:marLeft w:val="0"/>
      <w:marRight w:val="0"/>
      <w:marTop w:val="0"/>
      <w:marBottom w:val="0"/>
      <w:divBdr>
        <w:top w:val="none" w:sz="0" w:space="0" w:color="auto"/>
        <w:left w:val="none" w:sz="0" w:space="0" w:color="auto"/>
        <w:bottom w:val="none" w:sz="0" w:space="0" w:color="auto"/>
        <w:right w:val="none" w:sz="0" w:space="0" w:color="auto"/>
      </w:divBdr>
    </w:div>
    <w:div w:id="1114325384">
      <w:bodyDiv w:val="1"/>
      <w:marLeft w:val="0"/>
      <w:marRight w:val="0"/>
      <w:marTop w:val="0"/>
      <w:marBottom w:val="0"/>
      <w:divBdr>
        <w:top w:val="none" w:sz="0" w:space="0" w:color="auto"/>
        <w:left w:val="none" w:sz="0" w:space="0" w:color="auto"/>
        <w:bottom w:val="none" w:sz="0" w:space="0" w:color="auto"/>
        <w:right w:val="none" w:sz="0" w:space="0" w:color="auto"/>
      </w:divBdr>
    </w:div>
    <w:div w:id="1118138063">
      <w:bodyDiv w:val="1"/>
      <w:marLeft w:val="0"/>
      <w:marRight w:val="0"/>
      <w:marTop w:val="0"/>
      <w:marBottom w:val="0"/>
      <w:divBdr>
        <w:top w:val="none" w:sz="0" w:space="0" w:color="auto"/>
        <w:left w:val="none" w:sz="0" w:space="0" w:color="auto"/>
        <w:bottom w:val="none" w:sz="0" w:space="0" w:color="auto"/>
        <w:right w:val="none" w:sz="0" w:space="0" w:color="auto"/>
      </w:divBdr>
    </w:div>
    <w:div w:id="1120756417">
      <w:bodyDiv w:val="1"/>
      <w:marLeft w:val="0"/>
      <w:marRight w:val="0"/>
      <w:marTop w:val="0"/>
      <w:marBottom w:val="0"/>
      <w:divBdr>
        <w:top w:val="none" w:sz="0" w:space="0" w:color="auto"/>
        <w:left w:val="none" w:sz="0" w:space="0" w:color="auto"/>
        <w:bottom w:val="none" w:sz="0" w:space="0" w:color="auto"/>
        <w:right w:val="none" w:sz="0" w:space="0" w:color="auto"/>
      </w:divBdr>
    </w:div>
    <w:div w:id="1131097751">
      <w:bodyDiv w:val="1"/>
      <w:marLeft w:val="0"/>
      <w:marRight w:val="0"/>
      <w:marTop w:val="0"/>
      <w:marBottom w:val="0"/>
      <w:divBdr>
        <w:top w:val="none" w:sz="0" w:space="0" w:color="auto"/>
        <w:left w:val="none" w:sz="0" w:space="0" w:color="auto"/>
        <w:bottom w:val="none" w:sz="0" w:space="0" w:color="auto"/>
        <w:right w:val="none" w:sz="0" w:space="0" w:color="auto"/>
      </w:divBdr>
    </w:div>
    <w:div w:id="1140339900">
      <w:bodyDiv w:val="1"/>
      <w:marLeft w:val="0"/>
      <w:marRight w:val="0"/>
      <w:marTop w:val="0"/>
      <w:marBottom w:val="0"/>
      <w:divBdr>
        <w:top w:val="none" w:sz="0" w:space="0" w:color="auto"/>
        <w:left w:val="none" w:sz="0" w:space="0" w:color="auto"/>
        <w:bottom w:val="none" w:sz="0" w:space="0" w:color="auto"/>
        <w:right w:val="none" w:sz="0" w:space="0" w:color="auto"/>
      </w:divBdr>
    </w:div>
    <w:div w:id="1140655111">
      <w:bodyDiv w:val="1"/>
      <w:marLeft w:val="0"/>
      <w:marRight w:val="0"/>
      <w:marTop w:val="0"/>
      <w:marBottom w:val="0"/>
      <w:divBdr>
        <w:top w:val="none" w:sz="0" w:space="0" w:color="auto"/>
        <w:left w:val="none" w:sz="0" w:space="0" w:color="auto"/>
        <w:bottom w:val="none" w:sz="0" w:space="0" w:color="auto"/>
        <w:right w:val="none" w:sz="0" w:space="0" w:color="auto"/>
      </w:divBdr>
    </w:div>
    <w:div w:id="1145195190">
      <w:bodyDiv w:val="1"/>
      <w:marLeft w:val="0"/>
      <w:marRight w:val="0"/>
      <w:marTop w:val="0"/>
      <w:marBottom w:val="0"/>
      <w:divBdr>
        <w:top w:val="none" w:sz="0" w:space="0" w:color="auto"/>
        <w:left w:val="none" w:sz="0" w:space="0" w:color="auto"/>
        <w:bottom w:val="none" w:sz="0" w:space="0" w:color="auto"/>
        <w:right w:val="none" w:sz="0" w:space="0" w:color="auto"/>
      </w:divBdr>
    </w:div>
    <w:div w:id="1145851213">
      <w:bodyDiv w:val="1"/>
      <w:marLeft w:val="0"/>
      <w:marRight w:val="0"/>
      <w:marTop w:val="0"/>
      <w:marBottom w:val="0"/>
      <w:divBdr>
        <w:top w:val="none" w:sz="0" w:space="0" w:color="auto"/>
        <w:left w:val="none" w:sz="0" w:space="0" w:color="auto"/>
        <w:bottom w:val="none" w:sz="0" w:space="0" w:color="auto"/>
        <w:right w:val="none" w:sz="0" w:space="0" w:color="auto"/>
      </w:divBdr>
    </w:div>
    <w:div w:id="1146435686">
      <w:bodyDiv w:val="1"/>
      <w:marLeft w:val="0"/>
      <w:marRight w:val="0"/>
      <w:marTop w:val="0"/>
      <w:marBottom w:val="0"/>
      <w:divBdr>
        <w:top w:val="none" w:sz="0" w:space="0" w:color="auto"/>
        <w:left w:val="none" w:sz="0" w:space="0" w:color="auto"/>
        <w:bottom w:val="none" w:sz="0" w:space="0" w:color="auto"/>
        <w:right w:val="none" w:sz="0" w:space="0" w:color="auto"/>
      </w:divBdr>
    </w:div>
    <w:div w:id="1149051972">
      <w:bodyDiv w:val="1"/>
      <w:marLeft w:val="0"/>
      <w:marRight w:val="0"/>
      <w:marTop w:val="0"/>
      <w:marBottom w:val="0"/>
      <w:divBdr>
        <w:top w:val="none" w:sz="0" w:space="0" w:color="auto"/>
        <w:left w:val="none" w:sz="0" w:space="0" w:color="auto"/>
        <w:bottom w:val="none" w:sz="0" w:space="0" w:color="auto"/>
        <w:right w:val="none" w:sz="0" w:space="0" w:color="auto"/>
      </w:divBdr>
    </w:div>
    <w:div w:id="1150831575">
      <w:bodyDiv w:val="1"/>
      <w:marLeft w:val="0"/>
      <w:marRight w:val="0"/>
      <w:marTop w:val="0"/>
      <w:marBottom w:val="0"/>
      <w:divBdr>
        <w:top w:val="none" w:sz="0" w:space="0" w:color="auto"/>
        <w:left w:val="none" w:sz="0" w:space="0" w:color="auto"/>
        <w:bottom w:val="none" w:sz="0" w:space="0" w:color="auto"/>
        <w:right w:val="none" w:sz="0" w:space="0" w:color="auto"/>
      </w:divBdr>
    </w:div>
    <w:div w:id="1151024473">
      <w:bodyDiv w:val="1"/>
      <w:marLeft w:val="0"/>
      <w:marRight w:val="0"/>
      <w:marTop w:val="0"/>
      <w:marBottom w:val="0"/>
      <w:divBdr>
        <w:top w:val="none" w:sz="0" w:space="0" w:color="auto"/>
        <w:left w:val="none" w:sz="0" w:space="0" w:color="auto"/>
        <w:bottom w:val="none" w:sz="0" w:space="0" w:color="auto"/>
        <w:right w:val="none" w:sz="0" w:space="0" w:color="auto"/>
      </w:divBdr>
    </w:div>
    <w:div w:id="1153984602">
      <w:bodyDiv w:val="1"/>
      <w:marLeft w:val="0"/>
      <w:marRight w:val="0"/>
      <w:marTop w:val="0"/>
      <w:marBottom w:val="0"/>
      <w:divBdr>
        <w:top w:val="none" w:sz="0" w:space="0" w:color="auto"/>
        <w:left w:val="none" w:sz="0" w:space="0" w:color="auto"/>
        <w:bottom w:val="none" w:sz="0" w:space="0" w:color="auto"/>
        <w:right w:val="none" w:sz="0" w:space="0" w:color="auto"/>
      </w:divBdr>
    </w:div>
    <w:div w:id="1154300321">
      <w:bodyDiv w:val="1"/>
      <w:marLeft w:val="0"/>
      <w:marRight w:val="0"/>
      <w:marTop w:val="0"/>
      <w:marBottom w:val="0"/>
      <w:divBdr>
        <w:top w:val="none" w:sz="0" w:space="0" w:color="auto"/>
        <w:left w:val="none" w:sz="0" w:space="0" w:color="auto"/>
        <w:bottom w:val="none" w:sz="0" w:space="0" w:color="auto"/>
        <w:right w:val="none" w:sz="0" w:space="0" w:color="auto"/>
      </w:divBdr>
    </w:div>
    <w:div w:id="1155072056">
      <w:bodyDiv w:val="1"/>
      <w:marLeft w:val="0"/>
      <w:marRight w:val="0"/>
      <w:marTop w:val="0"/>
      <w:marBottom w:val="0"/>
      <w:divBdr>
        <w:top w:val="none" w:sz="0" w:space="0" w:color="auto"/>
        <w:left w:val="none" w:sz="0" w:space="0" w:color="auto"/>
        <w:bottom w:val="none" w:sz="0" w:space="0" w:color="auto"/>
        <w:right w:val="none" w:sz="0" w:space="0" w:color="auto"/>
      </w:divBdr>
    </w:div>
    <w:div w:id="1159080634">
      <w:bodyDiv w:val="1"/>
      <w:marLeft w:val="0"/>
      <w:marRight w:val="0"/>
      <w:marTop w:val="0"/>
      <w:marBottom w:val="0"/>
      <w:divBdr>
        <w:top w:val="none" w:sz="0" w:space="0" w:color="auto"/>
        <w:left w:val="none" w:sz="0" w:space="0" w:color="auto"/>
        <w:bottom w:val="none" w:sz="0" w:space="0" w:color="auto"/>
        <w:right w:val="none" w:sz="0" w:space="0" w:color="auto"/>
      </w:divBdr>
    </w:div>
    <w:div w:id="1160460509">
      <w:bodyDiv w:val="1"/>
      <w:marLeft w:val="0"/>
      <w:marRight w:val="0"/>
      <w:marTop w:val="0"/>
      <w:marBottom w:val="0"/>
      <w:divBdr>
        <w:top w:val="none" w:sz="0" w:space="0" w:color="auto"/>
        <w:left w:val="none" w:sz="0" w:space="0" w:color="auto"/>
        <w:bottom w:val="none" w:sz="0" w:space="0" w:color="auto"/>
        <w:right w:val="none" w:sz="0" w:space="0" w:color="auto"/>
      </w:divBdr>
    </w:div>
    <w:div w:id="1170288036">
      <w:bodyDiv w:val="1"/>
      <w:marLeft w:val="0"/>
      <w:marRight w:val="0"/>
      <w:marTop w:val="0"/>
      <w:marBottom w:val="0"/>
      <w:divBdr>
        <w:top w:val="none" w:sz="0" w:space="0" w:color="auto"/>
        <w:left w:val="none" w:sz="0" w:space="0" w:color="auto"/>
        <w:bottom w:val="none" w:sz="0" w:space="0" w:color="auto"/>
        <w:right w:val="none" w:sz="0" w:space="0" w:color="auto"/>
      </w:divBdr>
    </w:div>
    <w:div w:id="1173645878">
      <w:bodyDiv w:val="1"/>
      <w:marLeft w:val="0"/>
      <w:marRight w:val="0"/>
      <w:marTop w:val="0"/>
      <w:marBottom w:val="0"/>
      <w:divBdr>
        <w:top w:val="none" w:sz="0" w:space="0" w:color="auto"/>
        <w:left w:val="none" w:sz="0" w:space="0" w:color="auto"/>
        <w:bottom w:val="none" w:sz="0" w:space="0" w:color="auto"/>
        <w:right w:val="none" w:sz="0" w:space="0" w:color="auto"/>
      </w:divBdr>
    </w:div>
    <w:div w:id="1177885854">
      <w:bodyDiv w:val="1"/>
      <w:marLeft w:val="0"/>
      <w:marRight w:val="0"/>
      <w:marTop w:val="0"/>
      <w:marBottom w:val="0"/>
      <w:divBdr>
        <w:top w:val="none" w:sz="0" w:space="0" w:color="auto"/>
        <w:left w:val="none" w:sz="0" w:space="0" w:color="auto"/>
        <w:bottom w:val="none" w:sz="0" w:space="0" w:color="auto"/>
        <w:right w:val="none" w:sz="0" w:space="0" w:color="auto"/>
      </w:divBdr>
    </w:div>
    <w:div w:id="1179083172">
      <w:bodyDiv w:val="1"/>
      <w:marLeft w:val="0"/>
      <w:marRight w:val="0"/>
      <w:marTop w:val="0"/>
      <w:marBottom w:val="0"/>
      <w:divBdr>
        <w:top w:val="none" w:sz="0" w:space="0" w:color="auto"/>
        <w:left w:val="none" w:sz="0" w:space="0" w:color="auto"/>
        <w:bottom w:val="none" w:sz="0" w:space="0" w:color="auto"/>
        <w:right w:val="none" w:sz="0" w:space="0" w:color="auto"/>
      </w:divBdr>
    </w:div>
    <w:div w:id="1190490634">
      <w:bodyDiv w:val="1"/>
      <w:marLeft w:val="0"/>
      <w:marRight w:val="0"/>
      <w:marTop w:val="0"/>
      <w:marBottom w:val="0"/>
      <w:divBdr>
        <w:top w:val="none" w:sz="0" w:space="0" w:color="auto"/>
        <w:left w:val="none" w:sz="0" w:space="0" w:color="auto"/>
        <w:bottom w:val="none" w:sz="0" w:space="0" w:color="auto"/>
        <w:right w:val="none" w:sz="0" w:space="0" w:color="auto"/>
      </w:divBdr>
    </w:div>
    <w:div w:id="1196383524">
      <w:bodyDiv w:val="1"/>
      <w:marLeft w:val="0"/>
      <w:marRight w:val="0"/>
      <w:marTop w:val="0"/>
      <w:marBottom w:val="0"/>
      <w:divBdr>
        <w:top w:val="none" w:sz="0" w:space="0" w:color="auto"/>
        <w:left w:val="none" w:sz="0" w:space="0" w:color="auto"/>
        <w:bottom w:val="none" w:sz="0" w:space="0" w:color="auto"/>
        <w:right w:val="none" w:sz="0" w:space="0" w:color="auto"/>
      </w:divBdr>
    </w:div>
    <w:div w:id="1204055410">
      <w:bodyDiv w:val="1"/>
      <w:marLeft w:val="0"/>
      <w:marRight w:val="0"/>
      <w:marTop w:val="0"/>
      <w:marBottom w:val="0"/>
      <w:divBdr>
        <w:top w:val="none" w:sz="0" w:space="0" w:color="auto"/>
        <w:left w:val="none" w:sz="0" w:space="0" w:color="auto"/>
        <w:bottom w:val="none" w:sz="0" w:space="0" w:color="auto"/>
        <w:right w:val="none" w:sz="0" w:space="0" w:color="auto"/>
      </w:divBdr>
    </w:div>
    <w:div w:id="1208951914">
      <w:bodyDiv w:val="1"/>
      <w:marLeft w:val="0"/>
      <w:marRight w:val="0"/>
      <w:marTop w:val="0"/>
      <w:marBottom w:val="0"/>
      <w:divBdr>
        <w:top w:val="none" w:sz="0" w:space="0" w:color="auto"/>
        <w:left w:val="none" w:sz="0" w:space="0" w:color="auto"/>
        <w:bottom w:val="none" w:sz="0" w:space="0" w:color="auto"/>
        <w:right w:val="none" w:sz="0" w:space="0" w:color="auto"/>
      </w:divBdr>
    </w:div>
    <w:div w:id="1212497454">
      <w:bodyDiv w:val="1"/>
      <w:marLeft w:val="0"/>
      <w:marRight w:val="0"/>
      <w:marTop w:val="0"/>
      <w:marBottom w:val="0"/>
      <w:divBdr>
        <w:top w:val="none" w:sz="0" w:space="0" w:color="auto"/>
        <w:left w:val="none" w:sz="0" w:space="0" w:color="auto"/>
        <w:bottom w:val="none" w:sz="0" w:space="0" w:color="auto"/>
        <w:right w:val="none" w:sz="0" w:space="0" w:color="auto"/>
      </w:divBdr>
    </w:div>
    <w:div w:id="1218201425">
      <w:bodyDiv w:val="1"/>
      <w:marLeft w:val="0"/>
      <w:marRight w:val="0"/>
      <w:marTop w:val="0"/>
      <w:marBottom w:val="0"/>
      <w:divBdr>
        <w:top w:val="none" w:sz="0" w:space="0" w:color="auto"/>
        <w:left w:val="none" w:sz="0" w:space="0" w:color="auto"/>
        <w:bottom w:val="none" w:sz="0" w:space="0" w:color="auto"/>
        <w:right w:val="none" w:sz="0" w:space="0" w:color="auto"/>
      </w:divBdr>
    </w:div>
    <w:div w:id="1225485577">
      <w:bodyDiv w:val="1"/>
      <w:marLeft w:val="0"/>
      <w:marRight w:val="0"/>
      <w:marTop w:val="0"/>
      <w:marBottom w:val="0"/>
      <w:divBdr>
        <w:top w:val="none" w:sz="0" w:space="0" w:color="auto"/>
        <w:left w:val="none" w:sz="0" w:space="0" w:color="auto"/>
        <w:bottom w:val="none" w:sz="0" w:space="0" w:color="auto"/>
        <w:right w:val="none" w:sz="0" w:space="0" w:color="auto"/>
      </w:divBdr>
    </w:div>
    <w:div w:id="1228685909">
      <w:bodyDiv w:val="1"/>
      <w:marLeft w:val="0"/>
      <w:marRight w:val="0"/>
      <w:marTop w:val="0"/>
      <w:marBottom w:val="0"/>
      <w:divBdr>
        <w:top w:val="none" w:sz="0" w:space="0" w:color="auto"/>
        <w:left w:val="none" w:sz="0" w:space="0" w:color="auto"/>
        <w:bottom w:val="none" w:sz="0" w:space="0" w:color="auto"/>
        <w:right w:val="none" w:sz="0" w:space="0" w:color="auto"/>
      </w:divBdr>
    </w:div>
    <w:div w:id="1232304916">
      <w:bodyDiv w:val="1"/>
      <w:marLeft w:val="0"/>
      <w:marRight w:val="0"/>
      <w:marTop w:val="0"/>
      <w:marBottom w:val="0"/>
      <w:divBdr>
        <w:top w:val="none" w:sz="0" w:space="0" w:color="auto"/>
        <w:left w:val="none" w:sz="0" w:space="0" w:color="auto"/>
        <w:bottom w:val="none" w:sz="0" w:space="0" w:color="auto"/>
        <w:right w:val="none" w:sz="0" w:space="0" w:color="auto"/>
      </w:divBdr>
    </w:div>
    <w:div w:id="1238898634">
      <w:bodyDiv w:val="1"/>
      <w:marLeft w:val="0"/>
      <w:marRight w:val="0"/>
      <w:marTop w:val="0"/>
      <w:marBottom w:val="0"/>
      <w:divBdr>
        <w:top w:val="none" w:sz="0" w:space="0" w:color="auto"/>
        <w:left w:val="none" w:sz="0" w:space="0" w:color="auto"/>
        <w:bottom w:val="none" w:sz="0" w:space="0" w:color="auto"/>
        <w:right w:val="none" w:sz="0" w:space="0" w:color="auto"/>
      </w:divBdr>
    </w:div>
    <w:div w:id="1240290290">
      <w:bodyDiv w:val="1"/>
      <w:marLeft w:val="0"/>
      <w:marRight w:val="0"/>
      <w:marTop w:val="0"/>
      <w:marBottom w:val="0"/>
      <w:divBdr>
        <w:top w:val="none" w:sz="0" w:space="0" w:color="auto"/>
        <w:left w:val="none" w:sz="0" w:space="0" w:color="auto"/>
        <w:bottom w:val="none" w:sz="0" w:space="0" w:color="auto"/>
        <w:right w:val="none" w:sz="0" w:space="0" w:color="auto"/>
      </w:divBdr>
    </w:div>
    <w:div w:id="1244677877">
      <w:bodyDiv w:val="1"/>
      <w:marLeft w:val="0"/>
      <w:marRight w:val="0"/>
      <w:marTop w:val="0"/>
      <w:marBottom w:val="0"/>
      <w:divBdr>
        <w:top w:val="none" w:sz="0" w:space="0" w:color="auto"/>
        <w:left w:val="none" w:sz="0" w:space="0" w:color="auto"/>
        <w:bottom w:val="none" w:sz="0" w:space="0" w:color="auto"/>
        <w:right w:val="none" w:sz="0" w:space="0" w:color="auto"/>
      </w:divBdr>
    </w:div>
    <w:div w:id="1250655292">
      <w:bodyDiv w:val="1"/>
      <w:marLeft w:val="0"/>
      <w:marRight w:val="0"/>
      <w:marTop w:val="0"/>
      <w:marBottom w:val="0"/>
      <w:divBdr>
        <w:top w:val="none" w:sz="0" w:space="0" w:color="auto"/>
        <w:left w:val="none" w:sz="0" w:space="0" w:color="auto"/>
        <w:bottom w:val="none" w:sz="0" w:space="0" w:color="auto"/>
        <w:right w:val="none" w:sz="0" w:space="0" w:color="auto"/>
      </w:divBdr>
    </w:div>
    <w:div w:id="1254314414">
      <w:bodyDiv w:val="1"/>
      <w:marLeft w:val="0"/>
      <w:marRight w:val="0"/>
      <w:marTop w:val="0"/>
      <w:marBottom w:val="0"/>
      <w:divBdr>
        <w:top w:val="none" w:sz="0" w:space="0" w:color="auto"/>
        <w:left w:val="none" w:sz="0" w:space="0" w:color="auto"/>
        <w:bottom w:val="none" w:sz="0" w:space="0" w:color="auto"/>
        <w:right w:val="none" w:sz="0" w:space="0" w:color="auto"/>
      </w:divBdr>
    </w:div>
    <w:div w:id="1256133686">
      <w:bodyDiv w:val="1"/>
      <w:marLeft w:val="0"/>
      <w:marRight w:val="0"/>
      <w:marTop w:val="0"/>
      <w:marBottom w:val="0"/>
      <w:divBdr>
        <w:top w:val="none" w:sz="0" w:space="0" w:color="auto"/>
        <w:left w:val="none" w:sz="0" w:space="0" w:color="auto"/>
        <w:bottom w:val="none" w:sz="0" w:space="0" w:color="auto"/>
        <w:right w:val="none" w:sz="0" w:space="0" w:color="auto"/>
      </w:divBdr>
    </w:div>
    <w:div w:id="1262756668">
      <w:bodyDiv w:val="1"/>
      <w:marLeft w:val="0"/>
      <w:marRight w:val="0"/>
      <w:marTop w:val="0"/>
      <w:marBottom w:val="0"/>
      <w:divBdr>
        <w:top w:val="none" w:sz="0" w:space="0" w:color="auto"/>
        <w:left w:val="none" w:sz="0" w:space="0" w:color="auto"/>
        <w:bottom w:val="none" w:sz="0" w:space="0" w:color="auto"/>
        <w:right w:val="none" w:sz="0" w:space="0" w:color="auto"/>
      </w:divBdr>
    </w:div>
    <w:div w:id="1266620207">
      <w:bodyDiv w:val="1"/>
      <w:marLeft w:val="0"/>
      <w:marRight w:val="0"/>
      <w:marTop w:val="0"/>
      <w:marBottom w:val="0"/>
      <w:divBdr>
        <w:top w:val="none" w:sz="0" w:space="0" w:color="auto"/>
        <w:left w:val="none" w:sz="0" w:space="0" w:color="auto"/>
        <w:bottom w:val="none" w:sz="0" w:space="0" w:color="auto"/>
        <w:right w:val="none" w:sz="0" w:space="0" w:color="auto"/>
      </w:divBdr>
    </w:div>
    <w:div w:id="1283733477">
      <w:bodyDiv w:val="1"/>
      <w:marLeft w:val="0"/>
      <w:marRight w:val="0"/>
      <w:marTop w:val="0"/>
      <w:marBottom w:val="0"/>
      <w:divBdr>
        <w:top w:val="none" w:sz="0" w:space="0" w:color="auto"/>
        <w:left w:val="none" w:sz="0" w:space="0" w:color="auto"/>
        <w:bottom w:val="none" w:sz="0" w:space="0" w:color="auto"/>
        <w:right w:val="none" w:sz="0" w:space="0" w:color="auto"/>
      </w:divBdr>
    </w:div>
    <w:div w:id="1288661027">
      <w:bodyDiv w:val="1"/>
      <w:marLeft w:val="0"/>
      <w:marRight w:val="0"/>
      <w:marTop w:val="0"/>
      <w:marBottom w:val="0"/>
      <w:divBdr>
        <w:top w:val="none" w:sz="0" w:space="0" w:color="auto"/>
        <w:left w:val="none" w:sz="0" w:space="0" w:color="auto"/>
        <w:bottom w:val="none" w:sz="0" w:space="0" w:color="auto"/>
        <w:right w:val="none" w:sz="0" w:space="0" w:color="auto"/>
      </w:divBdr>
    </w:div>
    <w:div w:id="1289748867">
      <w:bodyDiv w:val="1"/>
      <w:marLeft w:val="0"/>
      <w:marRight w:val="0"/>
      <w:marTop w:val="0"/>
      <w:marBottom w:val="0"/>
      <w:divBdr>
        <w:top w:val="none" w:sz="0" w:space="0" w:color="auto"/>
        <w:left w:val="none" w:sz="0" w:space="0" w:color="auto"/>
        <w:bottom w:val="none" w:sz="0" w:space="0" w:color="auto"/>
        <w:right w:val="none" w:sz="0" w:space="0" w:color="auto"/>
      </w:divBdr>
    </w:div>
    <w:div w:id="1291131202">
      <w:bodyDiv w:val="1"/>
      <w:marLeft w:val="0"/>
      <w:marRight w:val="0"/>
      <w:marTop w:val="0"/>
      <w:marBottom w:val="0"/>
      <w:divBdr>
        <w:top w:val="none" w:sz="0" w:space="0" w:color="auto"/>
        <w:left w:val="none" w:sz="0" w:space="0" w:color="auto"/>
        <w:bottom w:val="none" w:sz="0" w:space="0" w:color="auto"/>
        <w:right w:val="none" w:sz="0" w:space="0" w:color="auto"/>
      </w:divBdr>
    </w:div>
    <w:div w:id="1291589650">
      <w:bodyDiv w:val="1"/>
      <w:marLeft w:val="0"/>
      <w:marRight w:val="0"/>
      <w:marTop w:val="0"/>
      <w:marBottom w:val="0"/>
      <w:divBdr>
        <w:top w:val="none" w:sz="0" w:space="0" w:color="auto"/>
        <w:left w:val="none" w:sz="0" w:space="0" w:color="auto"/>
        <w:bottom w:val="none" w:sz="0" w:space="0" w:color="auto"/>
        <w:right w:val="none" w:sz="0" w:space="0" w:color="auto"/>
      </w:divBdr>
    </w:div>
    <w:div w:id="1302727778">
      <w:bodyDiv w:val="1"/>
      <w:marLeft w:val="0"/>
      <w:marRight w:val="0"/>
      <w:marTop w:val="0"/>
      <w:marBottom w:val="0"/>
      <w:divBdr>
        <w:top w:val="none" w:sz="0" w:space="0" w:color="auto"/>
        <w:left w:val="none" w:sz="0" w:space="0" w:color="auto"/>
        <w:bottom w:val="none" w:sz="0" w:space="0" w:color="auto"/>
        <w:right w:val="none" w:sz="0" w:space="0" w:color="auto"/>
      </w:divBdr>
    </w:div>
    <w:div w:id="1314526203">
      <w:bodyDiv w:val="1"/>
      <w:marLeft w:val="0"/>
      <w:marRight w:val="0"/>
      <w:marTop w:val="0"/>
      <w:marBottom w:val="0"/>
      <w:divBdr>
        <w:top w:val="none" w:sz="0" w:space="0" w:color="auto"/>
        <w:left w:val="none" w:sz="0" w:space="0" w:color="auto"/>
        <w:bottom w:val="none" w:sz="0" w:space="0" w:color="auto"/>
        <w:right w:val="none" w:sz="0" w:space="0" w:color="auto"/>
      </w:divBdr>
    </w:div>
    <w:div w:id="1317104179">
      <w:bodyDiv w:val="1"/>
      <w:marLeft w:val="0"/>
      <w:marRight w:val="0"/>
      <w:marTop w:val="0"/>
      <w:marBottom w:val="0"/>
      <w:divBdr>
        <w:top w:val="none" w:sz="0" w:space="0" w:color="auto"/>
        <w:left w:val="none" w:sz="0" w:space="0" w:color="auto"/>
        <w:bottom w:val="none" w:sz="0" w:space="0" w:color="auto"/>
        <w:right w:val="none" w:sz="0" w:space="0" w:color="auto"/>
      </w:divBdr>
    </w:div>
    <w:div w:id="1317345211">
      <w:bodyDiv w:val="1"/>
      <w:marLeft w:val="0"/>
      <w:marRight w:val="0"/>
      <w:marTop w:val="0"/>
      <w:marBottom w:val="0"/>
      <w:divBdr>
        <w:top w:val="none" w:sz="0" w:space="0" w:color="auto"/>
        <w:left w:val="none" w:sz="0" w:space="0" w:color="auto"/>
        <w:bottom w:val="none" w:sz="0" w:space="0" w:color="auto"/>
        <w:right w:val="none" w:sz="0" w:space="0" w:color="auto"/>
      </w:divBdr>
    </w:div>
    <w:div w:id="1318726710">
      <w:bodyDiv w:val="1"/>
      <w:marLeft w:val="0"/>
      <w:marRight w:val="0"/>
      <w:marTop w:val="0"/>
      <w:marBottom w:val="0"/>
      <w:divBdr>
        <w:top w:val="none" w:sz="0" w:space="0" w:color="auto"/>
        <w:left w:val="none" w:sz="0" w:space="0" w:color="auto"/>
        <w:bottom w:val="none" w:sz="0" w:space="0" w:color="auto"/>
        <w:right w:val="none" w:sz="0" w:space="0" w:color="auto"/>
      </w:divBdr>
    </w:div>
    <w:div w:id="1324351850">
      <w:bodyDiv w:val="1"/>
      <w:marLeft w:val="0"/>
      <w:marRight w:val="0"/>
      <w:marTop w:val="0"/>
      <w:marBottom w:val="0"/>
      <w:divBdr>
        <w:top w:val="none" w:sz="0" w:space="0" w:color="auto"/>
        <w:left w:val="none" w:sz="0" w:space="0" w:color="auto"/>
        <w:bottom w:val="none" w:sz="0" w:space="0" w:color="auto"/>
        <w:right w:val="none" w:sz="0" w:space="0" w:color="auto"/>
      </w:divBdr>
    </w:div>
    <w:div w:id="1326199774">
      <w:bodyDiv w:val="1"/>
      <w:marLeft w:val="0"/>
      <w:marRight w:val="0"/>
      <w:marTop w:val="0"/>
      <w:marBottom w:val="0"/>
      <w:divBdr>
        <w:top w:val="none" w:sz="0" w:space="0" w:color="auto"/>
        <w:left w:val="none" w:sz="0" w:space="0" w:color="auto"/>
        <w:bottom w:val="none" w:sz="0" w:space="0" w:color="auto"/>
        <w:right w:val="none" w:sz="0" w:space="0" w:color="auto"/>
      </w:divBdr>
    </w:div>
    <w:div w:id="1338998394">
      <w:bodyDiv w:val="1"/>
      <w:marLeft w:val="0"/>
      <w:marRight w:val="0"/>
      <w:marTop w:val="0"/>
      <w:marBottom w:val="0"/>
      <w:divBdr>
        <w:top w:val="none" w:sz="0" w:space="0" w:color="auto"/>
        <w:left w:val="none" w:sz="0" w:space="0" w:color="auto"/>
        <w:bottom w:val="none" w:sz="0" w:space="0" w:color="auto"/>
        <w:right w:val="none" w:sz="0" w:space="0" w:color="auto"/>
      </w:divBdr>
    </w:div>
    <w:div w:id="1339113806">
      <w:bodyDiv w:val="1"/>
      <w:marLeft w:val="0"/>
      <w:marRight w:val="0"/>
      <w:marTop w:val="0"/>
      <w:marBottom w:val="0"/>
      <w:divBdr>
        <w:top w:val="none" w:sz="0" w:space="0" w:color="auto"/>
        <w:left w:val="none" w:sz="0" w:space="0" w:color="auto"/>
        <w:bottom w:val="none" w:sz="0" w:space="0" w:color="auto"/>
        <w:right w:val="none" w:sz="0" w:space="0" w:color="auto"/>
      </w:divBdr>
    </w:div>
    <w:div w:id="1346904610">
      <w:bodyDiv w:val="1"/>
      <w:marLeft w:val="0"/>
      <w:marRight w:val="0"/>
      <w:marTop w:val="0"/>
      <w:marBottom w:val="0"/>
      <w:divBdr>
        <w:top w:val="none" w:sz="0" w:space="0" w:color="auto"/>
        <w:left w:val="none" w:sz="0" w:space="0" w:color="auto"/>
        <w:bottom w:val="none" w:sz="0" w:space="0" w:color="auto"/>
        <w:right w:val="none" w:sz="0" w:space="0" w:color="auto"/>
      </w:divBdr>
    </w:div>
    <w:div w:id="1352296089">
      <w:bodyDiv w:val="1"/>
      <w:marLeft w:val="0"/>
      <w:marRight w:val="0"/>
      <w:marTop w:val="0"/>
      <w:marBottom w:val="0"/>
      <w:divBdr>
        <w:top w:val="none" w:sz="0" w:space="0" w:color="auto"/>
        <w:left w:val="none" w:sz="0" w:space="0" w:color="auto"/>
        <w:bottom w:val="none" w:sz="0" w:space="0" w:color="auto"/>
        <w:right w:val="none" w:sz="0" w:space="0" w:color="auto"/>
      </w:divBdr>
    </w:div>
    <w:div w:id="1362851990">
      <w:bodyDiv w:val="1"/>
      <w:marLeft w:val="0"/>
      <w:marRight w:val="0"/>
      <w:marTop w:val="0"/>
      <w:marBottom w:val="0"/>
      <w:divBdr>
        <w:top w:val="none" w:sz="0" w:space="0" w:color="auto"/>
        <w:left w:val="none" w:sz="0" w:space="0" w:color="auto"/>
        <w:bottom w:val="none" w:sz="0" w:space="0" w:color="auto"/>
        <w:right w:val="none" w:sz="0" w:space="0" w:color="auto"/>
      </w:divBdr>
    </w:div>
    <w:div w:id="1372533612">
      <w:bodyDiv w:val="1"/>
      <w:marLeft w:val="0"/>
      <w:marRight w:val="0"/>
      <w:marTop w:val="0"/>
      <w:marBottom w:val="0"/>
      <w:divBdr>
        <w:top w:val="none" w:sz="0" w:space="0" w:color="auto"/>
        <w:left w:val="none" w:sz="0" w:space="0" w:color="auto"/>
        <w:bottom w:val="none" w:sz="0" w:space="0" w:color="auto"/>
        <w:right w:val="none" w:sz="0" w:space="0" w:color="auto"/>
      </w:divBdr>
    </w:div>
    <w:div w:id="1374770689">
      <w:bodyDiv w:val="1"/>
      <w:marLeft w:val="0"/>
      <w:marRight w:val="0"/>
      <w:marTop w:val="0"/>
      <w:marBottom w:val="0"/>
      <w:divBdr>
        <w:top w:val="none" w:sz="0" w:space="0" w:color="auto"/>
        <w:left w:val="none" w:sz="0" w:space="0" w:color="auto"/>
        <w:bottom w:val="none" w:sz="0" w:space="0" w:color="auto"/>
        <w:right w:val="none" w:sz="0" w:space="0" w:color="auto"/>
      </w:divBdr>
    </w:div>
    <w:div w:id="1384058724">
      <w:bodyDiv w:val="1"/>
      <w:marLeft w:val="0"/>
      <w:marRight w:val="0"/>
      <w:marTop w:val="0"/>
      <w:marBottom w:val="0"/>
      <w:divBdr>
        <w:top w:val="none" w:sz="0" w:space="0" w:color="auto"/>
        <w:left w:val="none" w:sz="0" w:space="0" w:color="auto"/>
        <w:bottom w:val="none" w:sz="0" w:space="0" w:color="auto"/>
        <w:right w:val="none" w:sz="0" w:space="0" w:color="auto"/>
      </w:divBdr>
    </w:div>
    <w:div w:id="1388531034">
      <w:bodyDiv w:val="1"/>
      <w:marLeft w:val="0"/>
      <w:marRight w:val="0"/>
      <w:marTop w:val="0"/>
      <w:marBottom w:val="0"/>
      <w:divBdr>
        <w:top w:val="none" w:sz="0" w:space="0" w:color="auto"/>
        <w:left w:val="none" w:sz="0" w:space="0" w:color="auto"/>
        <w:bottom w:val="none" w:sz="0" w:space="0" w:color="auto"/>
        <w:right w:val="none" w:sz="0" w:space="0" w:color="auto"/>
      </w:divBdr>
    </w:div>
    <w:div w:id="1393894426">
      <w:bodyDiv w:val="1"/>
      <w:marLeft w:val="0"/>
      <w:marRight w:val="0"/>
      <w:marTop w:val="0"/>
      <w:marBottom w:val="0"/>
      <w:divBdr>
        <w:top w:val="none" w:sz="0" w:space="0" w:color="auto"/>
        <w:left w:val="none" w:sz="0" w:space="0" w:color="auto"/>
        <w:bottom w:val="none" w:sz="0" w:space="0" w:color="auto"/>
        <w:right w:val="none" w:sz="0" w:space="0" w:color="auto"/>
      </w:divBdr>
    </w:div>
    <w:div w:id="1394542395">
      <w:bodyDiv w:val="1"/>
      <w:marLeft w:val="0"/>
      <w:marRight w:val="0"/>
      <w:marTop w:val="0"/>
      <w:marBottom w:val="0"/>
      <w:divBdr>
        <w:top w:val="none" w:sz="0" w:space="0" w:color="auto"/>
        <w:left w:val="none" w:sz="0" w:space="0" w:color="auto"/>
        <w:bottom w:val="none" w:sz="0" w:space="0" w:color="auto"/>
        <w:right w:val="none" w:sz="0" w:space="0" w:color="auto"/>
      </w:divBdr>
    </w:div>
    <w:div w:id="1395853132">
      <w:bodyDiv w:val="1"/>
      <w:marLeft w:val="0"/>
      <w:marRight w:val="0"/>
      <w:marTop w:val="0"/>
      <w:marBottom w:val="0"/>
      <w:divBdr>
        <w:top w:val="none" w:sz="0" w:space="0" w:color="auto"/>
        <w:left w:val="none" w:sz="0" w:space="0" w:color="auto"/>
        <w:bottom w:val="none" w:sz="0" w:space="0" w:color="auto"/>
        <w:right w:val="none" w:sz="0" w:space="0" w:color="auto"/>
      </w:divBdr>
    </w:div>
    <w:div w:id="1401291053">
      <w:bodyDiv w:val="1"/>
      <w:marLeft w:val="0"/>
      <w:marRight w:val="0"/>
      <w:marTop w:val="0"/>
      <w:marBottom w:val="0"/>
      <w:divBdr>
        <w:top w:val="none" w:sz="0" w:space="0" w:color="auto"/>
        <w:left w:val="none" w:sz="0" w:space="0" w:color="auto"/>
        <w:bottom w:val="none" w:sz="0" w:space="0" w:color="auto"/>
        <w:right w:val="none" w:sz="0" w:space="0" w:color="auto"/>
      </w:divBdr>
    </w:div>
    <w:div w:id="1407607834">
      <w:bodyDiv w:val="1"/>
      <w:marLeft w:val="0"/>
      <w:marRight w:val="0"/>
      <w:marTop w:val="0"/>
      <w:marBottom w:val="0"/>
      <w:divBdr>
        <w:top w:val="none" w:sz="0" w:space="0" w:color="auto"/>
        <w:left w:val="none" w:sz="0" w:space="0" w:color="auto"/>
        <w:bottom w:val="none" w:sz="0" w:space="0" w:color="auto"/>
        <w:right w:val="none" w:sz="0" w:space="0" w:color="auto"/>
      </w:divBdr>
    </w:div>
    <w:div w:id="1412461397">
      <w:bodyDiv w:val="1"/>
      <w:marLeft w:val="0"/>
      <w:marRight w:val="0"/>
      <w:marTop w:val="0"/>
      <w:marBottom w:val="0"/>
      <w:divBdr>
        <w:top w:val="none" w:sz="0" w:space="0" w:color="auto"/>
        <w:left w:val="none" w:sz="0" w:space="0" w:color="auto"/>
        <w:bottom w:val="none" w:sz="0" w:space="0" w:color="auto"/>
        <w:right w:val="none" w:sz="0" w:space="0" w:color="auto"/>
      </w:divBdr>
    </w:div>
    <w:div w:id="1422603708">
      <w:bodyDiv w:val="1"/>
      <w:marLeft w:val="0"/>
      <w:marRight w:val="0"/>
      <w:marTop w:val="0"/>
      <w:marBottom w:val="0"/>
      <w:divBdr>
        <w:top w:val="none" w:sz="0" w:space="0" w:color="auto"/>
        <w:left w:val="none" w:sz="0" w:space="0" w:color="auto"/>
        <w:bottom w:val="none" w:sz="0" w:space="0" w:color="auto"/>
        <w:right w:val="none" w:sz="0" w:space="0" w:color="auto"/>
      </w:divBdr>
    </w:div>
    <w:div w:id="1422723948">
      <w:bodyDiv w:val="1"/>
      <w:marLeft w:val="0"/>
      <w:marRight w:val="0"/>
      <w:marTop w:val="0"/>
      <w:marBottom w:val="0"/>
      <w:divBdr>
        <w:top w:val="none" w:sz="0" w:space="0" w:color="auto"/>
        <w:left w:val="none" w:sz="0" w:space="0" w:color="auto"/>
        <w:bottom w:val="none" w:sz="0" w:space="0" w:color="auto"/>
        <w:right w:val="none" w:sz="0" w:space="0" w:color="auto"/>
      </w:divBdr>
    </w:div>
    <w:div w:id="1435900873">
      <w:bodyDiv w:val="1"/>
      <w:marLeft w:val="0"/>
      <w:marRight w:val="0"/>
      <w:marTop w:val="0"/>
      <w:marBottom w:val="0"/>
      <w:divBdr>
        <w:top w:val="none" w:sz="0" w:space="0" w:color="auto"/>
        <w:left w:val="none" w:sz="0" w:space="0" w:color="auto"/>
        <w:bottom w:val="none" w:sz="0" w:space="0" w:color="auto"/>
        <w:right w:val="none" w:sz="0" w:space="0" w:color="auto"/>
      </w:divBdr>
    </w:div>
    <w:div w:id="1441530331">
      <w:bodyDiv w:val="1"/>
      <w:marLeft w:val="0"/>
      <w:marRight w:val="0"/>
      <w:marTop w:val="0"/>
      <w:marBottom w:val="0"/>
      <w:divBdr>
        <w:top w:val="none" w:sz="0" w:space="0" w:color="auto"/>
        <w:left w:val="none" w:sz="0" w:space="0" w:color="auto"/>
        <w:bottom w:val="none" w:sz="0" w:space="0" w:color="auto"/>
        <w:right w:val="none" w:sz="0" w:space="0" w:color="auto"/>
      </w:divBdr>
    </w:div>
    <w:div w:id="1455249872">
      <w:bodyDiv w:val="1"/>
      <w:marLeft w:val="0"/>
      <w:marRight w:val="0"/>
      <w:marTop w:val="0"/>
      <w:marBottom w:val="0"/>
      <w:divBdr>
        <w:top w:val="none" w:sz="0" w:space="0" w:color="auto"/>
        <w:left w:val="none" w:sz="0" w:space="0" w:color="auto"/>
        <w:bottom w:val="none" w:sz="0" w:space="0" w:color="auto"/>
        <w:right w:val="none" w:sz="0" w:space="0" w:color="auto"/>
      </w:divBdr>
    </w:div>
    <w:div w:id="1475172374">
      <w:bodyDiv w:val="1"/>
      <w:marLeft w:val="0"/>
      <w:marRight w:val="0"/>
      <w:marTop w:val="0"/>
      <w:marBottom w:val="0"/>
      <w:divBdr>
        <w:top w:val="none" w:sz="0" w:space="0" w:color="auto"/>
        <w:left w:val="none" w:sz="0" w:space="0" w:color="auto"/>
        <w:bottom w:val="none" w:sz="0" w:space="0" w:color="auto"/>
        <w:right w:val="none" w:sz="0" w:space="0" w:color="auto"/>
      </w:divBdr>
    </w:div>
    <w:div w:id="1479493980">
      <w:bodyDiv w:val="1"/>
      <w:marLeft w:val="0"/>
      <w:marRight w:val="0"/>
      <w:marTop w:val="0"/>
      <w:marBottom w:val="0"/>
      <w:divBdr>
        <w:top w:val="none" w:sz="0" w:space="0" w:color="auto"/>
        <w:left w:val="none" w:sz="0" w:space="0" w:color="auto"/>
        <w:bottom w:val="none" w:sz="0" w:space="0" w:color="auto"/>
        <w:right w:val="none" w:sz="0" w:space="0" w:color="auto"/>
      </w:divBdr>
    </w:div>
    <w:div w:id="1482769076">
      <w:bodyDiv w:val="1"/>
      <w:marLeft w:val="0"/>
      <w:marRight w:val="0"/>
      <w:marTop w:val="0"/>
      <w:marBottom w:val="0"/>
      <w:divBdr>
        <w:top w:val="none" w:sz="0" w:space="0" w:color="auto"/>
        <w:left w:val="none" w:sz="0" w:space="0" w:color="auto"/>
        <w:bottom w:val="none" w:sz="0" w:space="0" w:color="auto"/>
        <w:right w:val="none" w:sz="0" w:space="0" w:color="auto"/>
      </w:divBdr>
    </w:div>
    <w:div w:id="1485051097">
      <w:bodyDiv w:val="1"/>
      <w:marLeft w:val="0"/>
      <w:marRight w:val="0"/>
      <w:marTop w:val="0"/>
      <w:marBottom w:val="0"/>
      <w:divBdr>
        <w:top w:val="none" w:sz="0" w:space="0" w:color="auto"/>
        <w:left w:val="none" w:sz="0" w:space="0" w:color="auto"/>
        <w:bottom w:val="none" w:sz="0" w:space="0" w:color="auto"/>
        <w:right w:val="none" w:sz="0" w:space="0" w:color="auto"/>
      </w:divBdr>
    </w:div>
    <w:div w:id="1495603264">
      <w:bodyDiv w:val="1"/>
      <w:marLeft w:val="0"/>
      <w:marRight w:val="0"/>
      <w:marTop w:val="0"/>
      <w:marBottom w:val="0"/>
      <w:divBdr>
        <w:top w:val="none" w:sz="0" w:space="0" w:color="auto"/>
        <w:left w:val="none" w:sz="0" w:space="0" w:color="auto"/>
        <w:bottom w:val="none" w:sz="0" w:space="0" w:color="auto"/>
        <w:right w:val="none" w:sz="0" w:space="0" w:color="auto"/>
      </w:divBdr>
    </w:div>
    <w:div w:id="1506823387">
      <w:bodyDiv w:val="1"/>
      <w:marLeft w:val="0"/>
      <w:marRight w:val="0"/>
      <w:marTop w:val="0"/>
      <w:marBottom w:val="0"/>
      <w:divBdr>
        <w:top w:val="none" w:sz="0" w:space="0" w:color="auto"/>
        <w:left w:val="none" w:sz="0" w:space="0" w:color="auto"/>
        <w:bottom w:val="none" w:sz="0" w:space="0" w:color="auto"/>
        <w:right w:val="none" w:sz="0" w:space="0" w:color="auto"/>
      </w:divBdr>
    </w:div>
    <w:div w:id="1516652041">
      <w:bodyDiv w:val="1"/>
      <w:marLeft w:val="0"/>
      <w:marRight w:val="0"/>
      <w:marTop w:val="0"/>
      <w:marBottom w:val="0"/>
      <w:divBdr>
        <w:top w:val="none" w:sz="0" w:space="0" w:color="auto"/>
        <w:left w:val="none" w:sz="0" w:space="0" w:color="auto"/>
        <w:bottom w:val="none" w:sz="0" w:space="0" w:color="auto"/>
        <w:right w:val="none" w:sz="0" w:space="0" w:color="auto"/>
      </w:divBdr>
    </w:div>
    <w:div w:id="1530678017">
      <w:bodyDiv w:val="1"/>
      <w:marLeft w:val="0"/>
      <w:marRight w:val="0"/>
      <w:marTop w:val="0"/>
      <w:marBottom w:val="0"/>
      <w:divBdr>
        <w:top w:val="none" w:sz="0" w:space="0" w:color="auto"/>
        <w:left w:val="none" w:sz="0" w:space="0" w:color="auto"/>
        <w:bottom w:val="none" w:sz="0" w:space="0" w:color="auto"/>
        <w:right w:val="none" w:sz="0" w:space="0" w:color="auto"/>
      </w:divBdr>
    </w:div>
    <w:div w:id="1545285719">
      <w:bodyDiv w:val="1"/>
      <w:marLeft w:val="0"/>
      <w:marRight w:val="0"/>
      <w:marTop w:val="0"/>
      <w:marBottom w:val="0"/>
      <w:divBdr>
        <w:top w:val="none" w:sz="0" w:space="0" w:color="auto"/>
        <w:left w:val="none" w:sz="0" w:space="0" w:color="auto"/>
        <w:bottom w:val="none" w:sz="0" w:space="0" w:color="auto"/>
        <w:right w:val="none" w:sz="0" w:space="0" w:color="auto"/>
      </w:divBdr>
    </w:div>
    <w:div w:id="1545632589">
      <w:bodyDiv w:val="1"/>
      <w:marLeft w:val="0"/>
      <w:marRight w:val="0"/>
      <w:marTop w:val="0"/>
      <w:marBottom w:val="0"/>
      <w:divBdr>
        <w:top w:val="none" w:sz="0" w:space="0" w:color="auto"/>
        <w:left w:val="none" w:sz="0" w:space="0" w:color="auto"/>
        <w:bottom w:val="none" w:sz="0" w:space="0" w:color="auto"/>
        <w:right w:val="none" w:sz="0" w:space="0" w:color="auto"/>
      </w:divBdr>
    </w:div>
    <w:div w:id="1547720514">
      <w:bodyDiv w:val="1"/>
      <w:marLeft w:val="0"/>
      <w:marRight w:val="0"/>
      <w:marTop w:val="0"/>
      <w:marBottom w:val="0"/>
      <w:divBdr>
        <w:top w:val="none" w:sz="0" w:space="0" w:color="auto"/>
        <w:left w:val="none" w:sz="0" w:space="0" w:color="auto"/>
        <w:bottom w:val="none" w:sz="0" w:space="0" w:color="auto"/>
        <w:right w:val="none" w:sz="0" w:space="0" w:color="auto"/>
      </w:divBdr>
    </w:div>
    <w:div w:id="1552837596">
      <w:bodyDiv w:val="1"/>
      <w:marLeft w:val="0"/>
      <w:marRight w:val="0"/>
      <w:marTop w:val="0"/>
      <w:marBottom w:val="0"/>
      <w:divBdr>
        <w:top w:val="none" w:sz="0" w:space="0" w:color="auto"/>
        <w:left w:val="none" w:sz="0" w:space="0" w:color="auto"/>
        <w:bottom w:val="none" w:sz="0" w:space="0" w:color="auto"/>
        <w:right w:val="none" w:sz="0" w:space="0" w:color="auto"/>
      </w:divBdr>
    </w:div>
    <w:div w:id="1562444428">
      <w:bodyDiv w:val="1"/>
      <w:marLeft w:val="0"/>
      <w:marRight w:val="0"/>
      <w:marTop w:val="0"/>
      <w:marBottom w:val="0"/>
      <w:divBdr>
        <w:top w:val="none" w:sz="0" w:space="0" w:color="auto"/>
        <w:left w:val="none" w:sz="0" w:space="0" w:color="auto"/>
        <w:bottom w:val="none" w:sz="0" w:space="0" w:color="auto"/>
        <w:right w:val="none" w:sz="0" w:space="0" w:color="auto"/>
      </w:divBdr>
    </w:div>
    <w:div w:id="1566179540">
      <w:bodyDiv w:val="1"/>
      <w:marLeft w:val="0"/>
      <w:marRight w:val="0"/>
      <w:marTop w:val="0"/>
      <w:marBottom w:val="0"/>
      <w:divBdr>
        <w:top w:val="none" w:sz="0" w:space="0" w:color="auto"/>
        <w:left w:val="none" w:sz="0" w:space="0" w:color="auto"/>
        <w:bottom w:val="none" w:sz="0" w:space="0" w:color="auto"/>
        <w:right w:val="none" w:sz="0" w:space="0" w:color="auto"/>
      </w:divBdr>
    </w:div>
    <w:div w:id="1566186001">
      <w:bodyDiv w:val="1"/>
      <w:marLeft w:val="0"/>
      <w:marRight w:val="0"/>
      <w:marTop w:val="0"/>
      <w:marBottom w:val="0"/>
      <w:divBdr>
        <w:top w:val="none" w:sz="0" w:space="0" w:color="auto"/>
        <w:left w:val="none" w:sz="0" w:space="0" w:color="auto"/>
        <w:bottom w:val="none" w:sz="0" w:space="0" w:color="auto"/>
        <w:right w:val="none" w:sz="0" w:space="0" w:color="auto"/>
      </w:divBdr>
    </w:div>
    <w:div w:id="1578199489">
      <w:bodyDiv w:val="1"/>
      <w:marLeft w:val="0"/>
      <w:marRight w:val="0"/>
      <w:marTop w:val="0"/>
      <w:marBottom w:val="0"/>
      <w:divBdr>
        <w:top w:val="none" w:sz="0" w:space="0" w:color="auto"/>
        <w:left w:val="none" w:sz="0" w:space="0" w:color="auto"/>
        <w:bottom w:val="none" w:sz="0" w:space="0" w:color="auto"/>
        <w:right w:val="none" w:sz="0" w:space="0" w:color="auto"/>
      </w:divBdr>
    </w:div>
    <w:div w:id="1587615645">
      <w:bodyDiv w:val="1"/>
      <w:marLeft w:val="0"/>
      <w:marRight w:val="0"/>
      <w:marTop w:val="0"/>
      <w:marBottom w:val="0"/>
      <w:divBdr>
        <w:top w:val="none" w:sz="0" w:space="0" w:color="auto"/>
        <w:left w:val="none" w:sz="0" w:space="0" w:color="auto"/>
        <w:bottom w:val="none" w:sz="0" w:space="0" w:color="auto"/>
        <w:right w:val="none" w:sz="0" w:space="0" w:color="auto"/>
      </w:divBdr>
    </w:div>
    <w:div w:id="1596858384">
      <w:bodyDiv w:val="1"/>
      <w:marLeft w:val="0"/>
      <w:marRight w:val="0"/>
      <w:marTop w:val="0"/>
      <w:marBottom w:val="0"/>
      <w:divBdr>
        <w:top w:val="none" w:sz="0" w:space="0" w:color="auto"/>
        <w:left w:val="none" w:sz="0" w:space="0" w:color="auto"/>
        <w:bottom w:val="none" w:sz="0" w:space="0" w:color="auto"/>
        <w:right w:val="none" w:sz="0" w:space="0" w:color="auto"/>
      </w:divBdr>
    </w:div>
    <w:div w:id="1597396600">
      <w:bodyDiv w:val="1"/>
      <w:marLeft w:val="0"/>
      <w:marRight w:val="0"/>
      <w:marTop w:val="0"/>
      <w:marBottom w:val="0"/>
      <w:divBdr>
        <w:top w:val="none" w:sz="0" w:space="0" w:color="auto"/>
        <w:left w:val="none" w:sz="0" w:space="0" w:color="auto"/>
        <w:bottom w:val="none" w:sz="0" w:space="0" w:color="auto"/>
        <w:right w:val="none" w:sz="0" w:space="0" w:color="auto"/>
      </w:divBdr>
    </w:div>
    <w:div w:id="1601445429">
      <w:bodyDiv w:val="1"/>
      <w:marLeft w:val="0"/>
      <w:marRight w:val="0"/>
      <w:marTop w:val="0"/>
      <w:marBottom w:val="0"/>
      <w:divBdr>
        <w:top w:val="none" w:sz="0" w:space="0" w:color="auto"/>
        <w:left w:val="none" w:sz="0" w:space="0" w:color="auto"/>
        <w:bottom w:val="none" w:sz="0" w:space="0" w:color="auto"/>
        <w:right w:val="none" w:sz="0" w:space="0" w:color="auto"/>
      </w:divBdr>
    </w:div>
    <w:div w:id="1603149971">
      <w:bodyDiv w:val="1"/>
      <w:marLeft w:val="0"/>
      <w:marRight w:val="0"/>
      <w:marTop w:val="0"/>
      <w:marBottom w:val="0"/>
      <w:divBdr>
        <w:top w:val="none" w:sz="0" w:space="0" w:color="auto"/>
        <w:left w:val="none" w:sz="0" w:space="0" w:color="auto"/>
        <w:bottom w:val="none" w:sz="0" w:space="0" w:color="auto"/>
        <w:right w:val="none" w:sz="0" w:space="0" w:color="auto"/>
      </w:divBdr>
    </w:div>
    <w:div w:id="1604915877">
      <w:bodyDiv w:val="1"/>
      <w:marLeft w:val="0"/>
      <w:marRight w:val="0"/>
      <w:marTop w:val="0"/>
      <w:marBottom w:val="0"/>
      <w:divBdr>
        <w:top w:val="none" w:sz="0" w:space="0" w:color="auto"/>
        <w:left w:val="none" w:sz="0" w:space="0" w:color="auto"/>
        <w:bottom w:val="none" w:sz="0" w:space="0" w:color="auto"/>
        <w:right w:val="none" w:sz="0" w:space="0" w:color="auto"/>
      </w:divBdr>
    </w:div>
    <w:div w:id="1606881804">
      <w:bodyDiv w:val="1"/>
      <w:marLeft w:val="0"/>
      <w:marRight w:val="0"/>
      <w:marTop w:val="0"/>
      <w:marBottom w:val="0"/>
      <w:divBdr>
        <w:top w:val="none" w:sz="0" w:space="0" w:color="auto"/>
        <w:left w:val="none" w:sz="0" w:space="0" w:color="auto"/>
        <w:bottom w:val="none" w:sz="0" w:space="0" w:color="auto"/>
        <w:right w:val="none" w:sz="0" w:space="0" w:color="auto"/>
      </w:divBdr>
    </w:div>
    <w:div w:id="1606884802">
      <w:bodyDiv w:val="1"/>
      <w:marLeft w:val="0"/>
      <w:marRight w:val="0"/>
      <w:marTop w:val="0"/>
      <w:marBottom w:val="0"/>
      <w:divBdr>
        <w:top w:val="none" w:sz="0" w:space="0" w:color="auto"/>
        <w:left w:val="none" w:sz="0" w:space="0" w:color="auto"/>
        <w:bottom w:val="none" w:sz="0" w:space="0" w:color="auto"/>
        <w:right w:val="none" w:sz="0" w:space="0" w:color="auto"/>
      </w:divBdr>
    </w:div>
    <w:div w:id="1608661347">
      <w:bodyDiv w:val="1"/>
      <w:marLeft w:val="0"/>
      <w:marRight w:val="0"/>
      <w:marTop w:val="0"/>
      <w:marBottom w:val="0"/>
      <w:divBdr>
        <w:top w:val="none" w:sz="0" w:space="0" w:color="auto"/>
        <w:left w:val="none" w:sz="0" w:space="0" w:color="auto"/>
        <w:bottom w:val="none" w:sz="0" w:space="0" w:color="auto"/>
        <w:right w:val="none" w:sz="0" w:space="0" w:color="auto"/>
      </w:divBdr>
    </w:div>
    <w:div w:id="1619558281">
      <w:bodyDiv w:val="1"/>
      <w:marLeft w:val="0"/>
      <w:marRight w:val="0"/>
      <w:marTop w:val="0"/>
      <w:marBottom w:val="0"/>
      <w:divBdr>
        <w:top w:val="none" w:sz="0" w:space="0" w:color="auto"/>
        <w:left w:val="none" w:sz="0" w:space="0" w:color="auto"/>
        <w:bottom w:val="none" w:sz="0" w:space="0" w:color="auto"/>
        <w:right w:val="none" w:sz="0" w:space="0" w:color="auto"/>
      </w:divBdr>
    </w:div>
    <w:div w:id="1623031501">
      <w:bodyDiv w:val="1"/>
      <w:marLeft w:val="0"/>
      <w:marRight w:val="0"/>
      <w:marTop w:val="0"/>
      <w:marBottom w:val="0"/>
      <w:divBdr>
        <w:top w:val="none" w:sz="0" w:space="0" w:color="auto"/>
        <w:left w:val="none" w:sz="0" w:space="0" w:color="auto"/>
        <w:bottom w:val="none" w:sz="0" w:space="0" w:color="auto"/>
        <w:right w:val="none" w:sz="0" w:space="0" w:color="auto"/>
      </w:divBdr>
    </w:div>
    <w:div w:id="1626888985">
      <w:bodyDiv w:val="1"/>
      <w:marLeft w:val="0"/>
      <w:marRight w:val="0"/>
      <w:marTop w:val="0"/>
      <w:marBottom w:val="0"/>
      <w:divBdr>
        <w:top w:val="none" w:sz="0" w:space="0" w:color="auto"/>
        <w:left w:val="none" w:sz="0" w:space="0" w:color="auto"/>
        <w:bottom w:val="none" w:sz="0" w:space="0" w:color="auto"/>
        <w:right w:val="none" w:sz="0" w:space="0" w:color="auto"/>
      </w:divBdr>
    </w:div>
    <w:div w:id="1640722854">
      <w:bodyDiv w:val="1"/>
      <w:marLeft w:val="0"/>
      <w:marRight w:val="0"/>
      <w:marTop w:val="0"/>
      <w:marBottom w:val="0"/>
      <w:divBdr>
        <w:top w:val="none" w:sz="0" w:space="0" w:color="auto"/>
        <w:left w:val="none" w:sz="0" w:space="0" w:color="auto"/>
        <w:bottom w:val="none" w:sz="0" w:space="0" w:color="auto"/>
        <w:right w:val="none" w:sz="0" w:space="0" w:color="auto"/>
      </w:divBdr>
    </w:div>
    <w:div w:id="1655913384">
      <w:bodyDiv w:val="1"/>
      <w:marLeft w:val="0"/>
      <w:marRight w:val="0"/>
      <w:marTop w:val="0"/>
      <w:marBottom w:val="0"/>
      <w:divBdr>
        <w:top w:val="none" w:sz="0" w:space="0" w:color="auto"/>
        <w:left w:val="none" w:sz="0" w:space="0" w:color="auto"/>
        <w:bottom w:val="none" w:sz="0" w:space="0" w:color="auto"/>
        <w:right w:val="none" w:sz="0" w:space="0" w:color="auto"/>
      </w:divBdr>
    </w:div>
    <w:div w:id="1657804247">
      <w:bodyDiv w:val="1"/>
      <w:marLeft w:val="0"/>
      <w:marRight w:val="0"/>
      <w:marTop w:val="0"/>
      <w:marBottom w:val="0"/>
      <w:divBdr>
        <w:top w:val="none" w:sz="0" w:space="0" w:color="auto"/>
        <w:left w:val="none" w:sz="0" w:space="0" w:color="auto"/>
        <w:bottom w:val="none" w:sz="0" w:space="0" w:color="auto"/>
        <w:right w:val="none" w:sz="0" w:space="0" w:color="auto"/>
      </w:divBdr>
    </w:div>
    <w:div w:id="1657997698">
      <w:bodyDiv w:val="1"/>
      <w:marLeft w:val="0"/>
      <w:marRight w:val="0"/>
      <w:marTop w:val="0"/>
      <w:marBottom w:val="0"/>
      <w:divBdr>
        <w:top w:val="none" w:sz="0" w:space="0" w:color="auto"/>
        <w:left w:val="none" w:sz="0" w:space="0" w:color="auto"/>
        <w:bottom w:val="none" w:sz="0" w:space="0" w:color="auto"/>
        <w:right w:val="none" w:sz="0" w:space="0" w:color="auto"/>
      </w:divBdr>
    </w:div>
    <w:div w:id="1671445315">
      <w:bodyDiv w:val="1"/>
      <w:marLeft w:val="0"/>
      <w:marRight w:val="0"/>
      <w:marTop w:val="0"/>
      <w:marBottom w:val="0"/>
      <w:divBdr>
        <w:top w:val="none" w:sz="0" w:space="0" w:color="auto"/>
        <w:left w:val="none" w:sz="0" w:space="0" w:color="auto"/>
        <w:bottom w:val="none" w:sz="0" w:space="0" w:color="auto"/>
        <w:right w:val="none" w:sz="0" w:space="0" w:color="auto"/>
      </w:divBdr>
    </w:div>
    <w:div w:id="1671759895">
      <w:bodyDiv w:val="1"/>
      <w:marLeft w:val="0"/>
      <w:marRight w:val="0"/>
      <w:marTop w:val="0"/>
      <w:marBottom w:val="0"/>
      <w:divBdr>
        <w:top w:val="none" w:sz="0" w:space="0" w:color="auto"/>
        <w:left w:val="none" w:sz="0" w:space="0" w:color="auto"/>
        <w:bottom w:val="none" w:sz="0" w:space="0" w:color="auto"/>
        <w:right w:val="none" w:sz="0" w:space="0" w:color="auto"/>
      </w:divBdr>
    </w:div>
    <w:div w:id="1681472157">
      <w:bodyDiv w:val="1"/>
      <w:marLeft w:val="0"/>
      <w:marRight w:val="0"/>
      <w:marTop w:val="0"/>
      <w:marBottom w:val="0"/>
      <w:divBdr>
        <w:top w:val="none" w:sz="0" w:space="0" w:color="auto"/>
        <w:left w:val="none" w:sz="0" w:space="0" w:color="auto"/>
        <w:bottom w:val="none" w:sz="0" w:space="0" w:color="auto"/>
        <w:right w:val="none" w:sz="0" w:space="0" w:color="auto"/>
      </w:divBdr>
    </w:div>
    <w:div w:id="1685398575">
      <w:bodyDiv w:val="1"/>
      <w:marLeft w:val="0"/>
      <w:marRight w:val="0"/>
      <w:marTop w:val="0"/>
      <w:marBottom w:val="0"/>
      <w:divBdr>
        <w:top w:val="none" w:sz="0" w:space="0" w:color="auto"/>
        <w:left w:val="none" w:sz="0" w:space="0" w:color="auto"/>
        <w:bottom w:val="none" w:sz="0" w:space="0" w:color="auto"/>
        <w:right w:val="none" w:sz="0" w:space="0" w:color="auto"/>
      </w:divBdr>
    </w:div>
    <w:div w:id="1698046930">
      <w:bodyDiv w:val="1"/>
      <w:marLeft w:val="0"/>
      <w:marRight w:val="0"/>
      <w:marTop w:val="0"/>
      <w:marBottom w:val="0"/>
      <w:divBdr>
        <w:top w:val="none" w:sz="0" w:space="0" w:color="auto"/>
        <w:left w:val="none" w:sz="0" w:space="0" w:color="auto"/>
        <w:bottom w:val="none" w:sz="0" w:space="0" w:color="auto"/>
        <w:right w:val="none" w:sz="0" w:space="0" w:color="auto"/>
      </w:divBdr>
    </w:div>
    <w:div w:id="1700467982">
      <w:bodyDiv w:val="1"/>
      <w:marLeft w:val="0"/>
      <w:marRight w:val="0"/>
      <w:marTop w:val="0"/>
      <w:marBottom w:val="0"/>
      <w:divBdr>
        <w:top w:val="none" w:sz="0" w:space="0" w:color="auto"/>
        <w:left w:val="none" w:sz="0" w:space="0" w:color="auto"/>
        <w:bottom w:val="none" w:sz="0" w:space="0" w:color="auto"/>
        <w:right w:val="none" w:sz="0" w:space="0" w:color="auto"/>
      </w:divBdr>
    </w:div>
    <w:div w:id="1703050474">
      <w:bodyDiv w:val="1"/>
      <w:marLeft w:val="0"/>
      <w:marRight w:val="0"/>
      <w:marTop w:val="0"/>
      <w:marBottom w:val="0"/>
      <w:divBdr>
        <w:top w:val="none" w:sz="0" w:space="0" w:color="auto"/>
        <w:left w:val="none" w:sz="0" w:space="0" w:color="auto"/>
        <w:bottom w:val="none" w:sz="0" w:space="0" w:color="auto"/>
        <w:right w:val="none" w:sz="0" w:space="0" w:color="auto"/>
      </w:divBdr>
    </w:div>
    <w:div w:id="1705474035">
      <w:bodyDiv w:val="1"/>
      <w:marLeft w:val="0"/>
      <w:marRight w:val="0"/>
      <w:marTop w:val="0"/>
      <w:marBottom w:val="0"/>
      <w:divBdr>
        <w:top w:val="none" w:sz="0" w:space="0" w:color="auto"/>
        <w:left w:val="none" w:sz="0" w:space="0" w:color="auto"/>
        <w:bottom w:val="none" w:sz="0" w:space="0" w:color="auto"/>
        <w:right w:val="none" w:sz="0" w:space="0" w:color="auto"/>
      </w:divBdr>
    </w:div>
    <w:div w:id="1711606279">
      <w:bodyDiv w:val="1"/>
      <w:marLeft w:val="0"/>
      <w:marRight w:val="0"/>
      <w:marTop w:val="0"/>
      <w:marBottom w:val="0"/>
      <w:divBdr>
        <w:top w:val="none" w:sz="0" w:space="0" w:color="auto"/>
        <w:left w:val="none" w:sz="0" w:space="0" w:color="auto"/>
        <w:bottom w:val="none" w:sz="0" w:space="0" w:color="auto"/>
        <w:right w:val="none" w:sz="0" w:space="0" w:color="auto"/>
      </w:divBdr>
    </w:div>
    <w:div w:id="1713457455">
      <w:bodyDiv w:val="1"/>
      <w:marLeft w:val="0"/>
      <w:marRight w:val="0"/>
      <w:marTop w:val="0"/>
      <w:marBottom w:val="0"/>
      <w:divBdr>
        <w:top w:val="none" w:sz="0" w:space="0" w:color="auto"/>
        <w:left w:val="none" w:sz="0" w:space="0" w:color="auto"/>
        <w:bottom w:val="none" w:sz="0" w:space="0" w:color="auto"/>
        <w:right w:val="none" w:sz="0" w:space="0" w:color="auto"/>
      </w:divBdr>
    </w:div>
    <w:div w:id="1720667716">
      <w:bodyDiv w:val="1"/>
      <w:marLeft w:val="0"/>
      <w:marRight w:val="0"/>
      <w:marTop w:val="0"/>
      <w:marBottom w:val="0"/>
      <w:divBdr>
        <w:top w:val="none" w:sz="0" w:space="0" w:color="auto"/>
        <w:left w:val="none" w:sz="0" w:space="0" w:color="auto"/>
        <w:bottom w:val="none" w:sz="0" w:space="0" w:color="auto"/>
        <w:right w:val="none" w:sz="0" w:space="0" w:color="auto"/>
      </w:divBdr>
    </w:div>
    <w:div w:id="1733385238">
      <w:bodyDiv w:val="1"/>
      <w:marLeft w:val="0"/>
      <w:marRight w:val="0"/>
      <w:marTop w:val="0"/>
      <w:marBottom w:val="0"/>
      <w:divBdr>
        <w:top w:val="none" w:sz="0" w:space="0" w:color="auto"/>
        <w:left w:val="none" w:sz="0" w:space="0" w:color="auto"/>
        <w:bottom w:val="none" w:sz="0" w:space="0" w:color="auto"/>
        <w:right w:val="none" w:sz="0" w:space="0" w:color="auto"/>
      </w:divBdr>
    </w:div>
    <w:div w:id="1739547202">
      <w:bodyDiv w:val="1"/>
      <w:marLeft w:val="0"/>
      <w:marRight w:val="0"/>
      <w:marTop w:val="0"/>
      <w:marBottom w:val="0"/>
      <w:divBdr>
        <w:top w:val="none" w:sz="0" w:space="0" w:color="auto"/>
        <w:left w:val="none" w:sz="0" w:space="0" w:color="auto"/>
        <w:bottom w:val="none" w:sz="0" w:space="0" w:color="auto"/>
        <w:right w:val="none" w:sz="0" w:space="0" w:color="auto"/>
      </w:divBdr>
    </w:div>
    <w:div w:id="1742020428">
      <w:bodyDiv w:val="1"/>
      <w:marLeft w:val="0"/>
      <w:marRight w:val="0"/>
      <w:marTop w:val="0"/>
      <w:marBottom w:val="0"/>
      <w:divBdr>
        <w:top w:val="none" w:sz="0" w:space="0" w:color="auto"/>
        <w:left w:val="none" w:sz="0" w:space="0" w:color="auto"/>
        <w:bottom w:val="none" w:sz="0" w:space="0" w:color="auto"/>
        <w:right w:val="none" w:sz="0" w:space="0" w:color="auto"/>
      </w:divBdr>
    </w:div>
    <w:div w:id="1742144114">
      <w:bodyDiv w:val="1"/>
      <w:marLeft w:val="0"/>
      <w:marRight w:val="0"/>
      <w:marTop w:val="0"/>
      <w:marBottom w:val="0"/>
      <w:divBdr>
        <w:top w:val="none" w:sz="0" w:space="0" w:color="auto"/>
        <w:left w:val="none" w:sz="0" w:space="0" w:color="auto"/>
        <w:bottom w:val="none" w:sz="0" w:space="0" w:color="auto"/>
        <w:right w:val="none" w:sz="0" w:space="0" w:color="auto"/>
      </w:divBdr>
    </w:div>
    <w:div w:id="1745908631">
      <w:bodyDiv w:val="1"/>
      <w:marLeft w:val="0"/>
      <w:marRight w:val="0"/>
      <w:marTop w:val="0"/>
      <w:marBottom w:val="0"/>
      <w:divBdr>
        <w:top w:val="none" w:sz="0" w:space="0" w:color="auto"/>
        <w:left w:val="none" w:sz="0" w:space="0" w:color="auto"/>
        <w:bottom w:val="none" w:sz="0" w:space="0" w:color="auto"/>
        <w:right w:val="none" w:sz="0" w:space="0" w:color="auto"/>
      </w:divBdr>
    </w:div>
    <w:div w:id="1753353604">
      <w:bodyDiv w:val="1"/>
      <w:marLeft w:val="0"/>
      <w:marRight w:val="0"/>
      <w:marTop w:val="0"/>
      <w:marBottom w:val="0"/>
      <w:divBdr>
        <w:top w:val="none" w:sz="0" w:space="0" w:color="auto"/>
        <w:left w:val="none" w:sz="0" w:space="0" w:color="auto"/>
        <w:bottom w:val="none" w:sz="0" w:space="0" w:color="auto"/>
        <w:right w:val="none" w:sz="0" w:space="0" w:color="auto"/>
      </w:divBdr>
    </w:div>
    <w:div w:id="1753773188">
      <w:bodyDiv w:val="1"/>
      <w:marLeft w:val="0"/>
      <w:marRight w:val="0"/>
      <w:marTop w:val="0"/>
      <w:marBottom w:val="0"/>
      <w:divBdr>
        <w:top w:val="none" w:sz="0" w:space="0" w:color="auto"/>
        <w:left w:val="none" w:sz="0" w:space="0" w:color="auto"/>
        <w:bottom w:val="none" w:sz="0" w:space="0" w:color="auto"/>
        <w:right w:val="none" w:sz="0" w:space="0" w:color="auto"/>
      </w:divBdr>
    </w:div>
    <w:div w:id="1759593998">
      <w:bodyDiv w:val="1"/>
      <w:marLeft w:val="0"/>
      <w:marRight w:val="0"/>
      <w:marTop w:val="0"/>
      <w:marBottom w:val="0"/>
      <w:divBdr>
        <w:top w:val="none" w:sz="0" w:space="0" w:color="auto"/>
        <w:left w:val="none" w:sz="0" w:space="0" w:color="auto"/>
        <w:bottom w:val="none" w:sz="0" w:space="0" w:color="auto"/>
        <w:right w:val="none" w:sz="0" w:space="0" w:color="auto"/>
      </w:divBdr>
    </w:div>
    <w:div w:id="1760061588">
      <w:bodyDiv w:val="1"/>
      <w:marLeft w:val="0"/>
      <w:marRight w:val="0"/>
      <w:marTop w:val="0"/>
      <w:marBottom w:val="0"/>
      <w:divBdr>
        <w:top w:val="none" w:sz="0" w:space="0" w:color="auto"/>
        <w:left w:val="none" w:sz="0" w:space="0" w:color="auto"/>
        <w:bottom w:val="none" w:sz="0" w:space="0" w:color="auto"/>
        <w:right w:val="none" w:sz="0" w:space="0" w:color="auto"/>
      </w:divBdr>
    </w:div>
    <w:div w:id="1764454136">
      <w:bodyDiv w:val="1"/>
      <w:marLeft w:val="0"/>
      <w:marRight w:val="0"/>
      <w:marTop w:val="0"/>
      <w:marBottom w:val="0"/>
      <w:divBdr>
        <w:top w:val="none" w:sz="0" w:space="0" w:color="auto"/>
        <w:left w:val="none" w:sz="0" w:space="0" w:color="auto"/>
        <w:bottom w:val="none" w:sz="0" w:space="0" w:color="auto"/>
        <w:right w:val="none" w:sz="0" w:space="0" w:color="auto"/>
      </w:divBdr>
    </w:div>
    <w:div w:id="1773746333">
      <w:bodyDiv w:val="1"/>
      <w:marLeft w:val="0"/>
      <w:marRight w:val="0"/>
      <w:marTop w:val="0"/>
      <w:marBottom w:val="0"/>
      <w:divBdr>
        <w:top w:val="none" w:sz="0" w:space="0" w:color="auto"/>
        <w:left w:val="none" w:sz="0" w:space="0" w:color="auto"/>
        <w:bottom w:val="none" w:sz="0" w:space="0" w:color="auto"/>
        <w:right w:val="none" w:sz="0" w:space="0" w:color="auto"/>
      </w:divBdr>
    </w:div>
    <w:div w:id="1792434020">
      <w:bodyDiv w:val="1"/>
      <w:marLeft w:val="0"/>
      <w:marRight w:val="0"/>
      <w:marTop w:val="0"/>
      <w:marBottom w:val="0"/>
      <w:divBdr>
        <w:top w:val="none" w:sz="0" w:space="0" w:color="auto"/>
        <w:left w:val="none" w:sz="0" w:space="0" w:color="auto"/>
        <w:bottom w:val="none" w:sz="0" w:space="0" w:color="auto"/>
        <w:right w:val="none" w:sz="0" w:space="0" w:color="auto"/>
      </w:divBdr>
    </w:div>
    <w:div w:id="1800798914">
      <w:bodyDiv w:val="1"/>
      <w:marLeft w:val="0"/>
      <w:marRight w:val="0"/>
      <w:marTop w:val="0"/>
      <w:marBottom w:val="0"/>
      <w:divBdr>
        <w:top w:val="none" w:sz="0" w:space="0" w:color="auto"/>
        <w:left w:val="none" w:sz="0" w:space="0" w:color="auto"/>
        <w:bottom w:val="none" w:sz="0" w:space="0" w:color="auto"/>
        <w:right w:val="none" w:sz="0" w:space="0" w:color="auto"/>
      </w:divBdr>
    </w:div>
    <w:div w:id="1800996742">
      <w:bodyDiv w:val="1"/>
      <w:marLeft w:val="0"/>
      <w:marRight w:val="0"/>
      <w:marTop w:val="0"/>
      <w:marBottom w:val="0"/>
      <w:divBdr>
        <w:top w:val="none" w:sz="0" w:space="0" w:color="auto"/>
        <w:left w:val="none" w:sz="0" w:space="0" w:color="auto"/>
        <w:bottom w:val="none" w:sz="0" w:space="0" w:color="auto"/>
        <w:right w:val="none" w:sz="0" w:space="0" w:color="auto"/>
      </w:divBdr>
    </w:div>
    <w:div w:id="1801995717">
      <w:bodyDiv w:val="1"/>
      <w:marLeft w:val="0"/>
      <w:marRight w:val="0"/>
      <w:marTop w:val="0"/>
      <w:marBottom w:val="0"/>
      <w:divBdr>
        <w:top w:val="none" w:sz="0" w:space="0" w:color="auto"/>
        <w:left w:val="none" w:sz="0" w:space="0" w:color="auto"/>
        <w:bottom w:val="none" w:sz="0" w:space="0" w:color="auto"/>
        <w:right w:val="none" w:sz="0" w:space="0" w:color="auto"/>
      </w:divBdr>
    </w:div>
    <w:div w:id="1807121913">
      <w:bodyDiv w:val="1"/>
      <w:marLeft w:val="0"/>
      <w:marRight w:val="0"/>
      <w:marTop w:val="0"/>
      <w:marBottom w:val="0"/>
      <w:divBdr>
        <w:top w:val="none" w:sz="0" w:space="0" w:color="auto"/>
        <w:left w:val="none" w:sz="0" w:space="0" w:color="auto"/>
        <w:bottom w:val="none" w:sz="0" w:space="0" w:color="auto"/>
        <w:right w:val="none" w:sz="0" w:space="0" w:color="auto"/>
      </w:divBdr>
    </w:div>
    <w:div w:id="1812670941">
      <w:bodyDiv w:val="1"/>
      <w:marLeft w:val="0"/>
      <w:marRight w:val="0"/>
      <w:marTop w:val="0"/>
      <w:marBottom w:val="0"/>
      <w:divBdr>
        <w:top w:val="none" w:sz="0" w:space="0" w:color="auto"/>
        <w:left w:val="none" w:sz="0" w:space="0" w:color="auto"/>
        <w:bottom w:val="none" w:sz="0" w:space="0" w:color="auto"/>
        <w:right w:val="none" w:sz="0" w:space="0" w:color="auto"/>
      </w:divBdr>
    </w:div>
    <w:div w:id="1825076331">
      <w:bodyDiv w:val="1"/>
      <w:marLeft w:val="0"/>
      <w:marRight w:val="0"/>
      <w:marTop w:val="0"/>
      <w:marBottom w:val="0"/>
      <w:divBdr>
        <w:top w:val="none" w:sz="0" w:space="0" w:color="auto"/>
        <w:left w:val="none" w:sz="0" w:space="0" w:color="auto"/>
        <w:bottom w:val="none" w:sz="0" w:space="0" w:color="auto"/>
        <w:right w:val="none" w:sz="0" w:space="0" w:color="auto"/>
      </w:divBdr>
    </w:div>
    <w:div w:id="1827354915">
      <w:bodyDiv w:val="1"/>
      <w:marLeft w:val="0"/>
      <w:marRight w:val="0"/>
      <w:marTop w:val="0"/>
      <w:marBottom w:val="0"/>
      <w:divBdr>
        <w:top w:val="none" w:sz="0" w:space="0" w:color="auto"/>
        <w:left w:val="none" w:sz="0" w:space="0" w:color="auto"/>
        <w:bottom w:val="none" w:sz="0" w:space="0" w:color="auto"/>
        <w:right w:val="none" w:sz="0" w:space="0" w:color="auto"/>
      </w:divBdr>
    </w:div>
    <w:div w:id="1839153059">
      <w:bodyDiv w:val="1"/>
      <w:marLeft w:val="0"/>
      <w:marRight w:val="0"/>
      <w:marTop w:val="0"/>
      <w:marBottom w:val="0"/>
      <w:divBdr>
        <w:top w:val="none" w:sz="0" w:space="0" w:color="auto"/>
        <w:left w:val="none" w:sz="0" w:space="0" w:color="auto"/>
        <w:bottom w:val="none" w:sz="0" w:space="0" w:color="auto"/>
        <w:right w:val="none" w:sz="0" w:space="0" w:color="auto"/>
      </w:divBdr>
    </w:div>
    <w:div w:id="1849253038">
      <w:bodyDiv w:val="1"/>
      <w:marLeft w:val="0"/>
      <w:marRight w:val="0"/>
      <w:marTop w:val="0"/>
      <w:marBottom w:val="0"/>
      <w:divBdr>
        <w:top w:val="none" w:sz="0" w:space="0" w:color="auto"/>
        <w:left w:val="none" w:sz="0" w:space="0" w:color="auto"/>
        <w:bottom w:val="none" w:sz="0" w:space="0" w:color="auto"/>
        <w:right w:val="none" w:sz="0" w:space="0" w:color="auto"/>
      </w:divBdr>
    </w:div>
    <w:div w:id="1852210218">
      <w:bodyDiv w:val="1"/>
      <w:marLeft w:val="0"/>
      <w:marRight w:val="0"/>
      <w:marTop w:val="0"/>
      <w:marBottom w:val="0"/>
      <w:divBdr>
        <w:top w:val="none" w:sz="0" w:space="0" w:color="auto"/>
        <w:left w:val="none" w:sz="0" w:space="0" w:color="auto"/>
        <w:bottom w:val="none" w:sz="0" w:space="0" w:color="auto"/>
        <w:right w:val="none" w:sz="0" w:space="0" w:color="auto"/>
      </w:divBdr>
    </w:div>
    <w:div w:id="1859856157">
      <w:bodyDiv w:val="1"/>
      <w:marLeft w:val="0"/>
      <w:marRight w:val="0"/>
      <w:marTop w:val="0"/>
      <w:marBottom w:val="0"/>
      <w:divBdr>
        <w:top w:val="none" w:sz="0" w:space="0" w:color="auto"/>
        <w:left w:val="none" w:sz="0" w:space="0" w:color="auto"/>
        <w:bottom w:val="none" w:sz="0" w:space="0" w:color="auto"/>
        <w:right w:val="none" w:sz="0" w:space="0" w:color="auto"/>
      </w:divBdr>
    </w:div>
    <w:div w:id="1876889922">
      <w:bodyDiv w:val="1"/>
      <w:marLeft w:val="0"/>
      <w:marRight w:val="0"/>
      <w:marTop w:val="0"/>
      <w:marBottom w:val="0"/>
      <w:divBdr>
        <w:top w:val="none" w:sz="0" w:space="0" w:color="auto"/>
        <w:left w:val="none" w:sz="0" w:space="0" w:color="auto"/>
        <w:bottom w:val="none" w:sz="0" w:space="0" w:color="auto"/>
        <w:right w:val="none" w:sz="0" w:space="0" w:color="auto"/>
      </w:divBdr>
    </w:div>
    <w:div w:id="1879704469">
      <w:bodyDiv w:val="1"/>
      <w:marLeft w:val="0"/>
      <w:marRight w:val="0"/>
      <w:marTop w:val="0"/>
      <w:marBottom w:val="0"/>
      <w:divBdr>
        <w:top w:val="none" w:sz="0" w:space="0" w:color="auto"/>
        <w:left w:val="none" w:sz="0" w:space="0" w:color="auto"/>
        <w:bottom w:val="none" w:sz="0" w:space="0" w:color="auto"/>
        <w:right w:val="none" w:sz="0" w:space="0" w:color="auto"/>
      </w:divBdr>
    </w:div>
    <w:div w:id="1881091064">
      <w:bodyDiv w:val="1"/>
      <w:marLeft w:val="0"/>
      <w:marRight w:val="0"/>
      <w:marTop w:val="0"/>
      <w:marBottom w:val="0"/>
      <w:divBdr>
        <w:top w:val="none" w:sz="0" w:space="0" w:color="auto"/>
        <w:left w:val="none" w:sz="0" w:space="0" w:color="auto"/>
        <w:bottom w:val="none" w:sz="0" w:space="0" w:color="auto"/>
        <w:right w:val="none" w:sz="0" w:space="0" w:color="auto"/>
      </w:divBdr>
    </w:div>
    <w:div w:id="1886133864">
      <w:bodyDiv w:val="1"/>
      <w:marLeft w:val="0"/>
      <w:marRight w:val="0"/>
      <w:marTop w:val="0"/>
      <w:marBottom w:val="0"/>
      <w:divBdr>
        <w:top w:val="none" w:sz="0" w:space="0" w:color="auto"/>
        <w:left w:val="none" w:sz="0" w:space="0" w:color="auto"/>
        <w:bottom w:val="none" w:sz="0" w:space="0" w:color="auto"/>
        <w:right w:val="none" w:sz="0" w:space="0" w:color="auto"/>
      </w:divBdr>
    </w:div>
    <w:div w:id="1886747612">
      <w:bodyDiv w:val="1"/>
      <w:marLeft w:val="0"/>
      <w:marRight w:val="0"/>
      <w:marTop w:val="0"/>
      <w:marBottom w:val="0"/>
      <w:divBdr>
        <w:top w:val="none" w:sz="0" w:space="0" w:color="auto"/>
        <w:left w:val="none" w:sz="0" w:space="0" w:color="auto"/>
        <w:bottom w:val="none" w:sz="0" w:space="0" w:color="auto"/>
        <w:right w:val="none" w:sz="0" w:space="0" w:color="auto"/>
      </w:divBdr>
    </w:div>
    <w:div w:id="1887179792">
      <w:bodyDiv w:val="1"/>
      <w:marLeft w:val="0"/>
      <w:marRight w:val="0"/>
      <w:marTop w:val="0"/>
      <w:marBottom w:val="0"/>
      <w:divBdr>
        <w:top w:val="none" w:sz="0" w:space="0" w:color="auto"/>
        <w:left w:val="none" w:sz="0" w:space="0" w:color="auto"/>
        <w:bottom w:val="none" w:sz="0" w:space="0" w:color="auto"/>
        <w:right w:val="none" w:sz="0" w:space="0" w:color="auto"/>
      </w:divBdr>
    </w:div>
    <w:div w:id="1889221280">
      <w:bodyDiv w:val="1"/>
      <w:marLeft w:val="0"/>
      <w:marRight w:val="0"/>
      <w:marTop w:val="0"/>
      <w:marBottom w:val="0"/>
      <w:divBdr>
        <w:top w:val="none" w:sz="0" w:space="0" w:color="auto"/>
        <w:left w:val="none" w:sz="0" w:space="0" w:color="auto"/>
        <w:bottom w:val="none" w:sz="0" w:space="0" w:color="auto"/>
        <w:right w:val="none" w:sz="0" w:space="0" w:color="auto"/>
      </w:divBdr>
    </w:div>
    <w:div w:id="1890847339">
      <w:bodyDiv w:val="1"/>
      <w:marLeft w:val="0"/>
      <w:marRight w:val="0"/>
      <w:marTop w:val="0"/>
      <w:marBottom w:val="0"/>
      <w:divBdr>
        <w:top w:val="none" w:sz="0" w:space="0" w:color="auto"/>
        <w:left w:val="none" w:sz="0" w:space="0" w:color="auto"/>
        <w:bottom w:val="none" w:sz="0" w:space="0" w:color="auto"/>
        <w:right w:val="none" w:sz="0" w:space="0" w:color="auto"/>
      </w:divBdr>
    </w:div>
    <w:div w:id="1891645782">
      <w:bodyDiv w:val="1"/>
      <w:marLeft w:val="0"/>
      <w:marRight w:val="0"/>
      <w:marTop w:val="0"/>
      <w:marBottom w:val="0"/>
      <w:divBdr>
        <w:top w:val="none" w:sz="0" w:space="0" w:color="auto"/>
        <w:left w:val="none" w:sz="0" w:space="0" w:color="auto"/>
        <w:bottom w:val="none" w:sz="0" w:space="0" w:color="auto"/>
        <w:right w:val="none" w:sz="0" w:space="0" w:color="auto"/>
      </w:divBdr>
    </w:div>
    <w:div w:id="1896161858">
      <w:bodyDiv w:val="1"/>
      <w:marLeft w:val="0"/>
      <w:marRight w:val="0"/>
      <w:marTop w:val="0"/>
      <w:marBottom w:val="0"/>
      <w:divBdr>
        <w:top w:val="none" w:sz="0" w:space="0" w:color="auto"/>
        <w:left w:val="none" w:sz="0" w:space="0" w:color="auto"/>
        <w:bottom w:val="none" w:sz="0" w:space="0" w:color="auto"/>
        <w:right w:val="none" w:sz="0" w:space="0" w:color="auto"/>
      </w:divBdr>
    </w:div>
    <w:div w:id="1906867692">
      <w:bodyDiv w:val="1"/>
      <w:marLeft w:val="0"/>
      <w:marRight w:val="0"/>
      <w:marTop w:val="0"/>
      <w:marBottom w:val="0"/>
      <w:divBdr>
        <w:top w:val="none" w:sz="0" w:space="0" w:color="auto"/>
        <w:left w:val="none" w:sz="0" w:space="0" w:color="auto"/>
        <w:bottom w:val="none" w:sz="0" w:space="0" w:color="auto"/>
        <w:right w:val="none" w:sz="0" w:space="0" w:color="auto"/>
      </w:divBdr>
    </w:div>
    <w:div w:id="1913730082">
      <w:bodyDiv w:val="1"/>
      <w:marLeft w:val="0"/>
      <w:marRight w:val="0"/>
      <w:marTop w:val="0"/>
      <w:marBottom w:val="0"/>
      <w:divBdr>
        <w:top w:val="none" w:sz="0" w:space="0" w:color="auto"/>
        <w:left w:val="none" w:sz="0" w:space="0" w:color="auto"/>
        <w:bottom w:val="none" w:sz="0" w:space="0" w:color="auto"/>
        <w:right w:val="none" w:sz="0" w:space="0" w:color="auto"/>
      </w:divBdr>
    </w:div>
    <w:div w:id="1917127777">
      <w:bodyDiv w:val="1"/>
      <w:marLeft w:val="0"/>
      <w:marRight w:val="0"/>
      <w:marTop w:val="0"/>
      <w:marBottom w:val="0"/>
      <w:divBdr>
        <w:top w:val="none" w:sz="0" w:space="0" w:color="auto"/>
        <w:left w:val="none" w:sz="0" w:space="0" w:color="auto"/>
        <w:bottom w:val="none" w:sz="0" w:space="0" w:color="auto"/>
        <w:right w:val="none" w:sz="0" w:space="0" w:color="auto"/>
      </w:divBdr>
    </w:div>
    <w:div w:id="1928995993">
      <w:bodyDiv w:val="1"/>
      <w:marLeft w:val="0"/>
      <w:marRight w:val="0"/>
      <w:marTop w:val="0"/>
      <w:marBottom w:val="0"/>
      <w:divBdr>
        <w:top w:val="none" w:sz="0" w:space="0" w:color="auto"/>
        <w:left w:val="none" w:sz="0" w:space="0" w:color="auto"/>
        <w:bottom w:val="none" w:sz="0" w:space="0" w:color="auto"/>
        <w:right w:val="none" w:sz="0" w:space="0" w:color="auto"/>
      </w:divBdr>
    </w:div>
    <w:div w:id="1935672148">
      <w:bodyDiv w:val="1"/>
      <w:marLeft w:val="0"/>
      <w:marRight w:val="0"/>
      <w:marTop w:val="0"/>
      <w:marBottom w:val="0"/>
      <w:divBdr>
        <w:top w:val="none" w:sz="0" w:space="0" w:color="auto"/>
        <w:left w:val="none" w:sz="0" w:space="0" w:color="auto"/>
        <w:bottom w:val="none" w:sz="0" w:space="0" w:color="auto"/>
        <w:right w:val="none" w:sz="0" w:space="0" w:color="auto"/>
      </w:divBdr>
    </w:div>
    <w:div w:id="1936402735">
      <w:bodyDiv w:val="1"/>
      <w:marLeft w:val="0"/>
      <w:marRight w:val="0"/>
      <w:marTop w:val="0"/>
      <w:marBottom w:val="0"/>
      <w:divBdr>
        <w:top w:val="none" w:sz="0" w:space="0" w:color="auto"/>
        <w:left w:val="none" w:sz="0" w:space="0" w:color="auto"/>
        <w:bottom w:val="none" w:sz="0" w:space="0" w:color="auto"/>
        <w:right w:val="none" w:sz="0" w:space="0" w:color="auto"/>
      </w:divBdr>
    </w:div>
    <w:div w:id="1942955146">
      <w:bodyDiv w:val="1"/>
      <w:marLeft w:val="0"/>
      <w:marRight w:val="0"/>
      <w:marTop w:val="0"/>
      <w:marBottom w:val="0"/>
      <w:divBdr>
        <w:top w:val="none" w:sz="0" w:space="0" w:color="auto"/>
        <w:left w:val="none" w:sz="0" w:space="0" w:color="auto"/>
        <w:bottom w:val="none" w:sz="0" w:space="0" w:color="auto"/>
        <w:right w:val="none" w:sz="0" w:space="0" w:color="auto"/>
      </w:divBdr>
    </w:div>
    <w:div w:id="1943755739">
      <w:bodyDiv w:val="1"/>
      <w:marLeft w:val="0"/>
      <w:marRight w:val="0"/>
      <w:marTop w:val="0"/>
      <w:marBottom w:val="0"/>
      <w:divBdr>
        <w:top w:val="none" w:sz="0" w:space="0" w:color="auto"/>
        <w:left w:val="none" w:sz="0" w:space="0" w:color="auto"/>
        <w:bottom w:val="none" w:sz="0" w:space="0" w:color="auto"/>
        <w:right w:val="none" w:sz="0" w:space="0" w:color="auto"/>
      </w:divBdr>
    </w:div>
    <w:div w:id="1948930490">
      <w:bodyDiv w:val="1"/>
      <w:marLeft w:val="0"/>
      <w:marRight w:val="0"/>
      <w:marTop w:val="0"/>
      <w:marBottom w:val="0"/>
      <w:divBdr>
        <w:top w:val="none" w:sz="0" w:space="0" w:color="auto"/>
        <w:left w:val="none" w:sz="0" w:space="0" w:color="auto"/>
        <w:bottom w:val="none" w:sz="0" w:space="0" w:color="auto"/>
        <w:right w:val="none" w:sz="0" w:space="0" w:color="auto"/>
      </w:divBdr>
    </w:div>
    <w:div w:id="1953706568">
      <w:bodyDiv w:val="1"/>
      <w:marLeft w:val="0"/>
      <w:marRight w:val="0"/>
      <w:marTop w:val="0"/>
      <w:marBottom w:val="0"/>
      <w:divBdr>
        <w:top w:val="none" w:sz="0" w:space="0" w:color="auto"/>
        <w:left w:val="none" w:sz="0" w:space="0" w:color="auto"/>
        <w:bottom w:val="none" w:sz="0" w:space="0" w:color="auto"/>
        <w:right w:val="none" w:sz="0" w:space="0" w:color="auto"/>
      </w:divBdr>
    </w:div>
    <w:div w:id="1954091283">
      <w:bodyDiv w:val="1"/>
      <w:marLeft w:val="0"/>
      <w:marRight w:val="0"/>
      <w:marTop w:val="0"/>
      <w:marBottom w:val="0"/>
      <w:divBdr>
        <w:top w:val="none" w:sz="0" w:space="0" w:color="auto"/>
        <w:left w:val="none" w:sz="0" w:space="0" w:color="auto"/>
        <w:bottom w:val="none" w:sz="0" w:space="0" w:color="auto"/>
        <w:right w:val="none" w:sz="0" w:space="0" w:color="auto"/>
      </w:divBdr>
    </w:div>
    <w:div w:id="1954096015">
      <w:bodyDiv w:val="1"/>
      <w:marLeft w:val="0"/>
      <w:marRight w:val="0"/>
      <w:marTop w:val="0"/>
      <w:marBottom w:val="0"/>
      <w:divBdr>
        <w:top w:val="none" w:sz="0" w:space="0" w:color="auto"/>
        <w:left w:val="none" w:sz="0" w:space="0" w:color="auto"/>
        <w:bottom w:val="none" w:sz="0" w:space="0" w:color="auto"/>
        <w:right w:val="none" w:sz="0" w:space="0" w:color="auto"/>
      </w:divBdr>
    </w:div>
    <w:div w:id="1960063109">
      <w:bodyDiv w:val="1"/>
      <w:marLeft w:val="0"/>
      <w:marRight w:val="0"/>
      <w:marTop w:val="0"/>
      <w:marBottom w:val="0"/>
      <w:divBdr>
        <w:top w:val="none" w:sz="0" w:space="0" w:color="auto"/>
        <w:left w:val="none" w:sz="0" w:space="0" w:color="auto"/>
        <w:bottom w:val="none" w:sz="0" w:space="0" w:color="auto"/>
        <w:right w:val="none" w:sz="0" w:space="0" w:color="auto"/>
      </w:divBdr>
    </w:div>
    <w:div w:id="1965306843">
      <w:bodyDiv w:val="1"/>
      <w:marLeft w:val="0"/>
      <w:marRight w:val="0"/>
      <w:marTop w:val="0"/>
      <w:marBottom w:val="0"/>
      <w:divBdr>
        <w:top w:val="none" w:sz="0" w:space="0" w:color="auto"/>
        <w:left w:val="none" w:sz="0" w:space="0" w:color="auto"/>
        <w:bottom w:val="none" w:sz="0" w:space="0" w:color="auto"/>
        <w:right w:val="none" w:sz="0" w:space="0" w:color="auto"/>
      </w:divBdr>
    </w:div>
    <w:div w:id="1965771939">
      <w:bodyDiv w:val="1"/>
      <w:marLeft w:val="0"/>
      <w:marRight w:val="0"/>
      <w:marTop w:val="0"/>
      <w:marBottom w:val="0"/>
      <w:divBdr>
        <w:top w:val="none" w:sz="0" w:space="0" w:color="auto"/>
        <w:left w:val="none" w:sz="0" w:space="0" w:color="auto"/>
        <w:bottom w:val="none" w:sz="0" w:space="0" w:color="auto"/>
        <w:right w:val="none" w:sz="0" w:space="0" w:color="auto"/>
      </w:divBdr>
    </w:div>
    <w:div w:id="1966812717">
      <w:bodyDiv w:val="1"/>
      <w:marLeft w:val="0"/>
      <w:marRight w:val="0"/>
      <w:marTop w:val="0"/>
      <w:marBottom w:val="0"/>
      <w:divBdr>
        <w:top w:val="none" w:sz="0" w:space="0" w:color="auto"/>
        <w:left w:val="none" w:sz="0" w:space="0" w:color="auto"/>
        <w:bottom w:val="none" w:sz="0" w:space="0" w:color="auto"/>
        <w:right w:val="none" w:sz="0" w:space="0" w:color="auto"/>
      </w:divBdr>
    </w:div>
    <w:div w:id="1970235951">
      <w:bodyDiv w:val="1"/>
      <w:marLeft w:val="0"/>
      <w:marRight w:val="0"/>
      <w:marTop w:val="0"/>
      <w:marBottom w:val="0"/>
      <w:divBdr>
        <w:top w:val="none" w:sz="0" w:space="0" w:color="auto"/>
        <w:left w:val="none" w:sz="0" w:space="0" w:color="auto"/>
        <w:bottom w:val="none" w:sz="0" w:space="0" w:color="auto"/>
        <w:right w:val="none" w:sz="0" w:space="0" w:color="auto"/>
      </w:divBdr>
    </w:div>
    <w:div w:id="1976061748">
      <w:bodyDiv w:val="1"/>
      <w:marLeft w:val="0"/>
      <w:marRight w:val="0"/>
      <w:marTop w:val="0"/>
      <w:marBottom w:val="0"/>
      <w:divBdr>
        <w:top w:val="none" w:sz="0" w:space="0" w:color="auto"/>
        <w:left w:val="none" w:sz="0" w:space="0" w:color="auto"/>
        <w:bottom w:val="none" w:sz="0" w:space="0" w:color="auto"/>
        <w:right w:val="none" w:sz="0" w:space="0" w:color="auto"/>
      </w:divBdr>
    </w:div>
    <w:div w:id="1977877138">
      <w:bodyDiv w:val="1"/>
      <w:marLeft w:val="0"/>
      <w:marRight w:val="0"/>
      <w:marTop w:val="0"/>
      <w:marBottom w:val="0"/>
      <w:divBdr>
        <w:top w:val="none" w:sz="0" w:space="0" w:color="auto"/>
        <w:left w:val="none" w:sz="0" w:space="0" w:color="auto"/>
        <w:bottom w:val="none" w:sz="0" w:space="0" w:color="auto"/>
        <w:right w:val="none" w:sz="0" w:space="0" w:color="auto"/>
      </w:divBdr>
    </w:div>
    <w:div w:id="1986813675">
      <w:bodyDiv w:val="1"/>
      <w:marLeft w:val="0"/>
      <w:marRight w:val="0"/>
      <w:marTop w:val="0"/>
      <w:marBottom w:val="0"/>
      <w:divBdr>
        <w:top w:val="none" w:sz="0" w:space="0" w:color="auto"/>
        <w:left w:val="none" w:sz="0" w:space="0" w:color="auto"/>
        <w:bottom w:val="none" w:sz="0" w:space="0" w:color="auto"/>
        <w:right w:val="none" w:sz="0" w:space="0" w:color="auto"/>
      </w:divBdr>
    </w:div>
    <w:div w:id="1993682137">
      <w:bodyDiv w:val="1"/>
      <w:marLeft w:val="0"/>
      <w:marRight w:val="0"/>
      <w:marTop w:val="0"/>
      <w:marBottom w:val="0"/>
      <w:divBdr>
        <w:top w:val="none" w:sz="0" w:space="0" w:color="auto"/>
        <w:left w:val="none" w:sz="0" w:space="0" w:color="auto"/>
        <w:bottom w:val="none" w:sz="0" w:space="0" w:color="auto"/>
        <w:right w:val="none" w:sz="0" w:space="0" w:color="auto"/>
      </w:divBdr>
    </w:div>
    <w:div w:id="2000842625">
      <w:bodyDiv w:val="1"/>
      <w:marLeft w:val="0"/>
      <w:marRight w:val="0"/>
      <w:marTop w:val="0"/>
      <w:marBottom w:val="0"/>
      <w:divBdr>
        <w:top w:val="none" w:sz="0" w:space="0" w:color="auto"/>
        <w:left w:val="none" w:sz="0" w:space="0" w:color="auto"/>
        <w:bottom w:val="none" w:sz="0" w:space="0" w:color="auto"/>
        <w:right w:val="none" w:sz="0" w:space="0" w:color="auto"/>
      </w:divBdr>
    </w:div>
    <w:div w:id="2000844696">
      <w:bodyDiv w:val="1"/>
      <w:marLeft w:val="0"/>
      <w:marRight w:val="0"/>
      <w:marTop w:val="0"/>
      <w:marBottom w:val="0"/>
      <w:divBdr>
        <w:top w:val="none" w:sz="0" w:space="0" w:color="auto"/>
        <w:left w:val="none" w:sz="0" w:space="0" w:color="auto"/>
        <w:bottom w:val="none" w:sz="0" w:space="0" w:color="auto"/>
        <w:right w:val="none" w:sz="0" w:space="0" w:color="auto"/>
      </w:divBdr>
    </w:div>
    <w:div w:id="2005208528">
      <w:bodyDiv w:val="1"/>
      <w:marLeft w:val="0"/>
      <w:marRight w:val="0"/>
      <w:marTop w:val="0"/>
      <w:marBottom w:val="0"/>
      <w:divBdr>
        <w:top w:val="none" w:sz="0" w:space="0" w:color="auto"/>
        <w:left w:val="none" w:sz="0" w:space="0" w:color="auto"/>
        <w:bottom w:val="none" w:sz="0" w:space="0" w:color="auto"/>
        <w:right w:val="none" w:sz="0" w:space="0" w:color="auto"/>
      </w:divBdr>
    </w:div>
    <w:div w:id="2011370845">
      <w:bodyDiv w:val="1"/>
      <w:marLeft w:val="0"/>
      <w:marRight w:val="0"/>
      <w:marTop w:val="0"/>
      <w:marBottom w:val="0"/>
      <w:divBdr>
        <w:top w:val="none" w:sz="0" w:space="0" w:color="auto"/>
        <w:left w:val="none" w:sz="0" w:space="0" w:color="auto"/>
        <w:bottom w:val="none" w:sz="0" w:space="0" w:color="auto"/>
        <w:right w:val="none" w:sz="0" w:space="0" w:color="auto"/>
      </w:divBdr>
    </w:div>
    <w:div w:id="2011639149">
      <w:bodyDiv w:val="1"/>
      <w:marLeft w:val="0"/>
      <w:marRight w:val="0"/>
      <w:marTop w:val="0"/>
      <w:marBottom w:val="0"/>
      <w:divBdr>
        <w:top w:val="none" w:sz="0" w:space="0" w:color="auto"/>
        <w:left w:val="none" w:sz="0" w:space="0" w:color="auto"/>
        <w:bottom w:val="none" w:sz="0" w:space="0" w:color="auto"/>
        <w:right w:val="none" w:sz="0" w:space="0" w:color="auto"/>
      </w:divBdr>
    </w:div>
    <w:div w:id="2013678330">
      <w:bodyDiv w:val="1"/>
      <w:marLeft w:val="0"/>
      <w:marRight w:val="0"/>
      <w:marTop w:val="0"/>
      <w:marBottom w:val="0"/>
      <w:divBdr>
        <w:top w:val="none" w:sz="0" w:space="0" w:color="auto"/>
        <w:left w:val="none" w:sz="0" w:space="0" w:color="auto"/>
        <w:bottom w:val="none" w:sz="0" w:space="0" w:color="auto"/>
        <w:right w:val="none" w:sz="0" w:space="0" w:color="auto"/>
      </w:divBdr>
    </w:div>
    <w:div w:id="2034648140">
      <w:bodyDiv w:val="1"/>
      <w:marLeft w:val="0"/>
      <w:marRight w:val="0"/>
      <w:marTop w:val="0"/>
      <w:marBottom w:val="0"/>
      <w:divBdr>
        <w:top w:val="none" w:sz="0" w:space="0" w:color="auto"/>
        <w:left w:val="none" w:sz="0" w:space="0" w:color="auto"/>
        <w:bottom w:val="none" w:sz="0" w:space="0" w:color="auto"/>
        <w:right w:val="none" w:sz="0" w:space="0" w:color="auto"/>
      </w:divBdr>
    </w:div>
    <w:div w:id="2043088080">
      <w:bodyDiv w:val="1"/>
      <w:marLeft w:val="0"/>
      <w:marRight w:val="0"/>
      <w:marTop w:val="0"/>
      <w:marBottom w:val="0"/>
      <w:divBdr>
        <w:top w:val="none" w:sz="0" w:space="0" w:color="auto"/>
        <w:left w:val="none" w:sz="0" w:space="0" w:color="auto"/>
        <w:bottom w:val="none" w:sz="0" w:space="0" w:color="auto"/>
        <w:right w:val="none" w:sz="0" w:space="0" w:color="auto"/>
      </w:divBdr>
    </w:div>
    <w:div w:id="2048287776">
      <w:bodyDiv w:val="1"/>
      <w:marLeft w:val="0"/>
      <w:marRight w:val="0"/>
      <w:marTop w:val="0"/>
      <w:marBottom w:val="0"/>
      <w:divBdr>
        <w:top w:val="none" w:sz="0" w:space="0" w:color="auto"/>
        <w:left w:val="none" w:sz="0" w:space="0" w:color="auto"/>
        <w:bottom w:val="none" w:sz="0" w:space="0" w:color="auto"/>
        <w:right w:val="none" w:sz="0" w:space="0" w:color="auto"/>
      </w:divBdr>
    </w:div>
    <w:div w:id="2053118138">
      <w:bodyDiv w:val="1"/>
      <w:marLeft w:val="0"/>
      <w:marRight w:val="0"/>
      <w:marTop w:val="0"/>
      <w:marBottom w:val="0"/>
      <w:divBdr>
        <w:top w:val="none" w:sz="0" w:space="0" w:color="auto"/>
        <w:left w:val="none" w:sz="0" w:space="0" w:color="auto"/>
        <w:bottom w:val="none" w:sz="0" w:space="0" w:color="auto"/>
        <w:right w:val="none" w:sz="0" w:space="0" w:color="auto"/>
      </w:divBdr>
    </w:div>
    <w:div w:id="2064284642">
      <w:bodyDiv w:val="1"/>
      <w:marLeft w:val="0"/>
      <w:marRight w:val="0"/>
      <w:marTop w:val="0"/>
      <w:marBottom w:val="0"/>
      <w:divBdr>
        <w:top w:val="none" w:sz="0" w:space="0" w:color="auto"/>
        <w:left w:val="none" w:sz="0" w:space="0" w:color="auto"/>
        <w:bottom w:val="none" w:sz="0" w:space="0" w:color="auto"/>
        <w:right w:val="none" w:sz="0" w:space="0" w:color="auto"/>
      </w:divBdr>
    </w:div>
    <w:div w:id="2065251858">
      <w:bodyDiv w:val="1"/>
      <w:marLeft w:val="0"/>
      <w:marRight w:val="0"/>
      <w:marTop w:val="0"/>
      <w:marBottom w:val="0"/>
      <w:divBdr>
        <w:top w:val="none" w:sz="0" w:space="0" w:color="auto"/>
        <w:left w:val="none" w:sz="0" w:space="0" w:color="auto"/>
        <w:bottom w:val="none" w:sz="0" w:space="0" w:color="auto"/>
        <w:right w:val="none" w:sz="0" w:space="0" w:color="auto"/>
      </w:divBdr>
    </w:div>
    <w:div w:id="2071463054">
      <w:bodyDiv w:val="1"/>
      <w:marLeft w:val="0"/>
      <w:marRight w:val="0"/>
      <w:marTop w:val="0"/>
      <w:marBottom w:val="0"/>
      <w:divBdr>
        <w:top w:val="none" w:sz="0" w:space="0" w:color="auto"/>
        <w:left w:val="none" w:sz="0" w:space="0" w:color="auto"/>
        <w:bottom w:val="none" w:sz="0" w:space="0" w:color="auto"/>
        <w:right w:val="none" w:sz="0" w:space="0" w:color="auto"/>
      </w:divBdr>
    </w:div>
    <w:div w:id="2075816899">
      <w:bodyDiv w:val="1"/>
      <w:marLeft w:val="0"/>
      <w:marRight w:val="0"/>
      <w:marTop w:val="0"/>
      <w:marBottom w:val="0"/>
      <w:divBdr>
        <w:top w:val="none" w:sz="0" w:space="0" w:color="auto"/>
        <w:left w:val="none" w:sz="0" w:space="0" w:color="auto"/>
        <w:bottom w:val="none" w:sz="0" w:space="0" w:color="auto"/>
        <w:right w:val="none" w:sz="0" w:space="0" w:color="auto"/>
      </w:divBdr>
    </w:div>
    <w:div w:id="2075928020">
      <w:bodyDiv w:val="1"/>
      <w:marLeft w:val="0"/>
      <w:marRight w:val="0"/>
      <w:marTop w:val="0"/>
      <w:marBottom w:val="0"/>
      <w:divBdr>
        <w:top w:val="none" w:sz="0" w:space="0" w:color="auto"/>
        <w:left w:val="none" w:sz="0" w:space="0" w:color="auto"/>
        <w:bottom w:val="none" w:sz="0" w:space="0" w:color="auto"/>
        <w:right w:val="none" w:sz="0" w:space="0" w:color="auto"/>
      </w:divBdr>
    </w:div>
    <w:div w:id="2080516739">
      <w:bodyDiv w:val="1"/>
      <w:marLeft w:val="0"/>
      <w:marRight w:val="0"/>
      <w:marTop w:val="0"/>
      <w:marBottom w:val="0"/>
      <w:divBdr>
        <w:top w:val="none" w:sz="0" w:space="0" w:color="auto"/>
        <w:left w:val="none" w:sz="0" w:space="0" w:color="auto"/>
        <w:bottom w:val="none" w:sz="0" w:space="0" w:color="auto"/>
        <w:right w:val="none" w:sz="0" w:space="0" w:color="auto"/>
      </w:divBdr>
    </w:div>
    <w:div w:id="2088533520">
      <w:bodyDiv w:val="1"/>
      <w:marLeft w:val="0"/>
      <w:marRight w:val="0"/>
      <w:marTop w:val="0"/>
      <w:marBottom w:val="0"/>
      <w:divBdr>
        <w:top w:val="none" w:sz="0" w:space="0" w:color="auto"/>
        <w:left w:val="none" w:sz="0" w:space="0" w:color="auto"/>
        <w:bottom w:val="none" w:sz="0" w:space="0" w:color="auto"/>
        <w:right w:val="none" w:sz="0" w:space="0" w:color="auto"/>
      </w:divBdr>
    </w:div>
    <w:div w:id="2111851596">
      <w:bodyDiv w:val="1"/>
      <w:marLeft w:val="0"/>
      <w:marRight w:val="0"/>
      <w:marTop w:val="0"/>
      <w:marBottom w:val="0"/>
      <w:divBdr>
        <w:top w:val="none" w:sz="0" w:space="0" w:color="auto"/>
        <w:left w:val="none" w:sz="0" w:space="0" w:color="auto"/>
        <w:bottom w:val="none" w:sz="0" w:space="0" w:color="auto"/>
        <w:right w:val="none" w:sz="0" w:space="0" w:color="auto"/>
      </w:divBdr>
    </w:div>
    <w:div w:id="2113934629">
      <w:bodyDiv w:val="1"/>
      <w:marLeft w:val="0"/>
      <w:marRight w:val="0"/>
      <w:marTop w:val="0"/>
      <w:marBottom w:val="0"/>
      <w:divBdr>
        <w:top w:val="none" w:sz="0" w:space="0" w:color="auto"/>
        <w:left w:val="none" w:sz="0" w:space="0" w:color="auto"/>
        <w:bottom w:val="none" w:sz="0" w:space="0" w:color="auto"/>
        <w:right w:val="none" w:sz="0" w:space="0" w:color="auto"/>
      </w:divBdr>
    </w:div>
    <w:div w:id="2114323997">
      <w:bodyDiv w:val="1"/>
      <w:marLeft w:val="0"/>
      <w:marRight w:val="0"/>
      <w:marTop w:val="0"/>
      <w:marBottom w:val="0"/>
      <w:divBdr>
        <w:top w:val="none" w:sz="0" w:space="0" w:color="auto"/>
        <w:left w:val="none" w:sz="0" w:space="0" w:color="auto"/>
        <w:bottom w:val="none" w:sz="0" w:space="0" w:color="auto"/>
        <w:right w:val="none" w:sz="0" w:space="0" w:color="auto"/>
      </w:divBdr>
    </w:div>
    <w:div w:id="2121758673">
      <w:bodyDiv w:val="1"/>
      <w:marLeft w:val="0"/>
      <w:marRight w:val="0"/>
      <w:marTop w:val="0"/>
      <w:marBottom w:val="0"/>
      <w:divBdr>
        <w:top w:val="none" w:sz="0" w:space="0" w:color="auto"/>
        <w:left w:val="none" w:sz="0" w:space="0" w:color="auto"/>
        <w:bottom w:val="none" w:sz="0" w:space="0" w:color="auto"/>
        <w:right w:val="none" w:sz="0" w:space="0" w:color="auto"/>
      </w:divBdr>
    </w:div>
    <w:div w:id="2126850690">
      <w:bodyDiv w:val="1"/>
      <w:marLeft w:val="0"/>
      <w:marRight w:val="0"/>
      <w:marTop w:val="0"/>
      <w:marBottom w:val="0"/>
      <w:divBdr>
        <w:top w:val="none" w:sz="0" w:space="0" w:color="auto"/>
        <w:left w:val="none" w:sz="0" w:space="0" w:color="auto"/>
        <w:bottom w:val="none" w:sz="0" w:space="0" w:color="auto"/>
        <w:right w:val="none" w:sz="0" w:space="0" w:color="auto"/>
      </w:divBdr>
    </w:div>
    <w:div w:id="2128810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hyperlink" Target="consultantplus://offline/ref=EF86F6D5F41568F90FC9BEF487C846D266FE097AA85ED8C659229EE36E4277A7BF79DC2DB785FCBCk1Y1F"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22314742606113E-2"/>
          <c:y val="3.8550415573053415E-2"/>
          <c:w val="0.52087142461824865"/>
          <c:h val="0.77748824365704283"/>
        </c:manualLayout>
      </c:layout>
      <c:scatterChart>
        <c:scatterStyle val="smoothMarker"/>
        <c:varyColors val="0"/>
        <c:ser>
          <c:idx val="0"/>
          <c:order val="0"/>
          <c:tx>
            <c:strRef>
              <c:f>Лист1!$B$1</c:f>
              <c:strCache>
                <c:ptCount val="1"/>
                <c:pt idx="0">
                  <c:v>Температура теплоносителя в подающем трубопроводе</c:v>
                </c:pt>
              </c:strCache>
            </c:strRef>
          </c:tx>
          <c:marker>
            <c:symbol val="none"/>
          </c:marker>
          <c:xVal>
            <c:numRef>
              <c:f>Лист1!$A$2:$A$47</c:f>
              <c:numCache>
                <c:formatCode>General</c:formatCode>
                <c:ptCount val="4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numCache>
            </c:numRef>
          </c:xVal>
          <c:yVal>
            <c:numRef>
              <c:f>Лист1!$B$2:$B$47</c:f>
              <c:numCache>
                <c:formatCode>General</c:formatCode>
                <c:ptCount val="46"/>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61</c:v>
                </c:pt>
                <c:pt idx="16">
                  <c:v>63</c:v>
                </c:pt>
                <c:pt idx="17">
                  <c:v>64</c:v>
                </c:pt>
                <c:pt idx="18">
                  <c:v>65</c:v>
                </c:pt>
                <c:pt idx="19">
                  <c:v>66</c:v>
                </c:pt>
                <c:pt idx="20">
                  <c:v>68</c:v>
                </c:pt>
                <c:pt idx="21">
                  <c:v>69</c:v>
                </c:pt>
                <c:pt idx="22">
                  <c:v>70</c:v>
                </c:pt>
                <c:pt idx="23">
                  <c:v>71</c:v>
                </c:pt>
                <c:pt idx="24">
                  <c:v>72</c:v>
                </c:pt>
                <c:pt idx="25">
                  <c:v>73</c:v>
                </c:pt>
                <c:pt idx="26">
                  <c:v>75</c:v>
                </c:pt>
                <c:pt idx="27">
                  <c:v>76</c:v>
                </c:pt>
                <c:pt idx="28">
                  <c:v>77</c:v>
                </c:pt>
                <c:pt idx="29">
                  <c:v>78</c:v>
                </c:pt>
                <c:pt idx="30">
                  <c:v>79</c:v>
                </c:pt>
                <c:pt idx="31">
                  <c:v>80</c:v>
                </c:pt>
                <c:pt idx="32">
                  <c:v>81</c:v>
                </c:pt>
                <c:pt idx="33">
                  <c:v>82</c:v>
                </c:pt>
                <c:pt idx="34">
                  <c:v>83</c:v>
                </c:pt>
                <c:pt idx="35">
                  <c:v>85</c:v>
                </c:pt>
                <c:pt idx="36">
                  <c:v>86</c:v>
                </c:pt>
                <c:pt idx="37">
                  <c:v>87</c:v>
                </c:pt>
                <c:pt idx="38">
                  <c:v>88</c:v>
                </c:pt>
                <c:pt idx="39">
                  <c:v>89</c:v>
                </c:pt>
                <c:pt idx="40">
                  <c:v>90</c:v>
                </c:pt>
                <c:pt idx="41">
                  <c:v>91</c:v>
                </c:pt>
                <c:pt idx="42">
                  <c:v>92</c:v>
                </c:pt>
                <c:pt idx="43">
                  <c:v>93</c:v>
                </c:pt>
                <c:pt idx="44">
                  <c:v>94</c:v>
                </c:pt>
                <c:pt idx="45">
                  <c:v>95</c:v>
                </c:pt>
              </c:numCache>
            </c:numRef>
          </c:yVal>
          <c:smooth val="1"/>
          <c:extLst>
            <c:ext xmlns:c16="http://schemas.microsoft.com/office/drawing/2014/chart" uri="{C3380CC4-5D6E-409C-BE32-E72D297353CC}">
              <c16:uniqueId val="{00000000-31A1-4991-B28F-4A1DEB0AD333}"/>
            </c:ext>
          </c:extLst>
        </c:ser>
        <c:ser>
          <c:idx val="1"/>
          <c:order val="1"/>
          <c:tx>
            <c:strRef>
              <c:f>Лист1!$C$1</c:f>
              <c:strCache>
                <c:ptCount val="1"/>
                <c:pt idx="0">
                  <c:v>Температура теплоносителя в обратном трубопроводе</c:v>
                </c:pt>
              </c:strCache>
            </c:strRef>
          </c:tx>
          <c:marker>
            <c:symbol val="none"/>
          </c:marker>
          <c:xVal>
            <c:numRef>
              <c:f>Лист1!$A$2:$A$47</c:f>
              <c:numCache>
                <c:formatCode>General</c:formatCode>
                <c:ptCount val="4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numCache>
            </c:numRef>
          </c:xVal>
          <c:yVal>
            <c:numRef>
              <c:f>Лист1!$C$2:$C$47</c:f>
              <c:numCache>
                <c:formatCode>General</c:formatCode>
                <c:ptCount val="46"/>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49</c:v>
                </c:pt>
                <c:pt idx="16">
                  <c:v>49</c:v>
                </c:pt>
                <c:pt idx="17">
                  <c:v>50</c:v>
                </c:pt>
                <c:pt idx="18">
                  <c:v>51</c:v>
                </c:pt>
                <c:pt idx="19">
                  <c:v>52</c:v>
                </c:pt>
                <c:pt idx="20">
                  <c:v>52</c:v>
                </c:pt>
                <c:pt idx="21">
                  <c:v>53</c:v>
                </c:pt>
                <c:pt idx="22">
                  <c:v>54</c:v>
                </c:pt>
                <c:pt idx="23">
                  <c:v>55</c:v>
                </c:pt>
                <c:pt idx="24">
                  <c:v>56</c:v>
                </c:pt>
                <c:pt idx="25">
                  <c:v>57</c:v>
                </c:pt>
                <c:pt idx="26">
                  <c:v>57</c:v>
                </c:pt>
                <c:pt idx="27">
                  <c:v>58</c:v>
                </c:pt>
                <c:pt idx="28">
                  <c:v>58</c:v>
                </c:pt>
                <c:pt idx="29">
                  <c:v>59</c:v>
                </c:pt>
                <c:pt idx="30">
                  <c:v>60</c:v>
                </c:pt>
                <c:pt idx="31">
                  <c:v>60</c:v>
                </c:pt>
                <c:pt idx="32">
                  <c:v>61</c:v>
                </c:pt>
                <c:pt idx="33">
                  <c:v>62</c:v>
                </c:pt>
                <c:pt idx="34">
                  <c:v>63</c:v>
                </c:pt>
                <c:pt idx="35">
                  <c:v>63</c:v>
                </c:pt>
                <c:pt idx="36">
                  <c:v>64</c:v>
                </c:pt>
                <c:pt idx="37">
                  <c:v>65</c:v>
                </c:pt>
                <c:pt idx="38">
                  <c:v>65</c:v>
                </c:pt>
                <c:pt idx="39">
                  <c:v>66</c:v>
                </c:pt>
                <c:pt idx="40">
                  <c:v>67</c:v>
                </c:pt>
                <c:pt idx="41">
                  <c:v>67</c:v>
                </c:pt>
                <c:pt idx="42">
                  <c:v>68</c:v>
                </c:pt>
                <c:pt idx="43">
                  <c:v>68</c:v>
                </c:pt>
                <c:pt idx="44">
                  <c:v>69</c:v>
                </c:pt>
                <c:pt idx="45">
                  <c:v>70</c:v>
                </c:pt>
              </c:numCache>
            </c:numRef>
          </c:yVal>
          <c:smooth val="1"/>
          <c:extLst>
            <c:ext xmlns:c16="http://schemas.microsoft.com/office/drawing/2014/chart" uri="{C3380CC4-5D6E-409C-BE32-E72D297353CC}">
              <c16:uniqueId val="{00000001-31A1-4991-B28F-4A1DEB0AD333}"/>
            </c:ext>
          </c:extLst>
        </c:ser>
        <c:ser>
          <c:idx val="2"/>
          <c:order val="2"/>
          <c:tx>
            <c:strRef>
              <c:f>Лист1!$D$1</c:f>
              <c:strCache>
                <c:ptCount val="1"/>
                <c:pt idx="0">
                  <c:v>Температура воздуха внутри помещения</c:v>
                </c:pt>
              </c:strCache>
            </c:strRef>
          </c:tx>
          <c:marker>
            <c:symbol val="none"/>
          </c:marker>
          <c:xVal>
            <c:numRef>
              <c:f>Лист1!$A$2:$A$47</c:f>
              <c:numCache>
                <c:formatCode>General</c:formatCode>
                <c:ptCount val="4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numCache>
            </c:numRef>
          </c:xVal>
          <c:yVal>
            <c:numRef>
              <c:f>Лист1!$D$2:$D$47</c:f>
              <c:numCache>
                <c:formatCode>General</c:formatCode>
                <c:ptCount val="46"/>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numCache>
            </c:numRef>
          </c:yVal>
          <c:smooth val="1"/>
          <c:extLst>
            <c:ext xmlns:c16="http://schemas.microsoft.com/office/drawing/2014/chart" uri="{C3380CC4-5D6E-409C-BE32-E72D297353CC}">
              <c16:uniqueId val="{00000002-31A1-4991-B28F-4A1DEB0AD333}"/>
            </c:ext>
          </c:extLst>
        </c:ser>
        <c:dLbls>
          <c:showLegendKey val="0"/>
          <c:showVal val="0"/>
          <c:showCatName val="0"/>
          <c:showSerName val="0"/>
          <c:showPercent val="0"/>
          <c:showBubbleSize val="0"/>
        </c:dLbls>
        <c:axId val="214269952"/>
        <c:axId val="215739776"/>
      </c:scatterChart>
      <c:valAx>
        <c:axId val="214269952"/>
        <c:scaling>
          <c:orientation val="maxMin"/>
          <c:max val="5"/>
          <c:min val="-40"/>
        </c:scaling>
        <c:delete val="0"/>
        <c:axPos val="b"/>
        <c:title>
          <c:tx>
            <c:rich>
              <a:bodyPr/>
              <a:lstStyle/>
              <a:p>
                <a:pPr>
                  <a:defRPr/>
                </a:pPr>
                <a:r>
                  <a:rPr lang="ru-RU" sz="1000" b="1" i="0" baseline="0">
                    <a:latin typeface="Times New Roman" pitchFamily="18" charset="0"/>
                  </a:rPr>
                  <a:t>Температура наружного воздуха, °С</a:t>
                </a:r>
              </a:p>
            </c:rich>
          </c:tx>
          <c:overlay val="0"/>
        </c:title>
        <c:numFmt formatCode="General" sourceLinked="1"/>
        <c:majorTickMark val="none"/>
        <c:minorTickMark val="none"/>
        <c:tickLblPos val="nextTo"/>
        <c:crossAx val="215739776"/>
        <c:crosses val="autoZero"/>
        <c:crossBetween val="midCat"/>
      </c:valAx>
      <c:valAx>
        <c:axId val="215739776"/>
        <c:scaling>
          <c:orientation val="minMax"/>
        </c:scaling>
        <c:delete val="0"/>
        <c:axPos val="r"/>
        <c:majorGridlines/>
        <c:title>
          <c:tx>
            <c:rich>
              <a:bodyPr/>
              <a:lstStyle/>
              <a:p>
                <a:pPr>
                  <a:defRPr/>
                </a:pPr>
                <a:r>
                  <a:rPr lang="ru-RU" sz="1000" b="1" i="0" baseline="0">
                    <a:latin typeface="Times New Roman" pitchFamily="18" charset="0"/>
                  </a:rPr>
                  <a:t>Температура теплоносителя, °С</a:t>
                </a:r>
              </a:p>
            </c:rich>
          </c:tx>
          <c:overlay val="0"/>
        </c:title>
        <c:numFmt formatCode="General" sourceLinked="1"/>
        <c:majorTickMark val="none"/>
        <c:minorTickMark val="none"/>
        <c:tickLblPos val="high"/>
        <c:crossAx val="214269952"/>
        <c:crossesAt val="5"/>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322314742606113E-2"/>
          <c:y val="3.8550415573053415E-2"/>
          <c:w val="0.52087142461824865"/>
          <c:h val="0.77748824365704283"/>
        </c:manualLayout>
      </c:layout>
      <c:scatterChart>
        <c:scatterStyle val="smoothMarker"/>
        <c:varyColors val="0"/>
        <c:ser>
          <c:idx val="0"/>
          <c:order val="0"/>
          <c:tx>
            <c:strRef>
              <c:f>Лист1!$B$1</c:f>
              <c:strCache>
                <c:ptCount val="1"/>
                <c:pt idx="0">
                  <c:v>Температура теплоносителя в подающем трубопроводе</c:v>
                </c:pt>
              </c:strCache>
            </c:strRef>
          </c:tx>
          <c:marker>
            <c:symbol val="none"/>
          </c:marker>
          <c:xVal>
            <c:numRef>
              <c:f>Лист1!$A$2:$A$47</c:f>
              <c:numCache>
                <c:formatCode>General</c:formatCode>
                <c:ptCount val="4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numCache>
            </c:numRef>
          </c:xVal>
          <c:yVal>
            <c:numRef>
              <c:f>Лист1!$B$2:$B$47</c:f>
              <c:numCache>
                <c:formatCode>General</c:formatCode>
                <c:ptCount val="46"/>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61</c:v>
                </c:pt>
                <c:pt idx="16">
                  <c:v>63</c:v>
                </c:pt>
                <c:pt idx="17">
                  <c:v>64</c:v>
                </c:pt>
                <c:pt idx="18">
                  <c:v>65</c:v>
                </c:pt>
                <c:pt idx="19">
                  <c:v>66</c:v>
                </c:pt>
                <c:pt idx="20">
                  <c:v>68</c:v>
                </c:pt>
                <c:pt idx="21">
                  <c:v>69</c:v>
                </c:pt>
                <c:pt idx="22">
                  <c:v>70</c:v>
                </c:pt>
                <c:pt idx="23">
                  <c:v>71</c:v>
                </c:pt>
                <c:pt idx="24">
                  <c:v>72</c:v>
                </c:pt>
                <c:pt idx="25">
                  <c:v>73</c:v>
                </c:pt>
                <c:pt idx="26">
                  <c:v>75</c:v>
                </c:pt>
                <c:pt idx="27">
                  <c:v>76</c:v>
                </c:pt>
                <c:pt idx="28">
                  <c:v>77</c:v>
                </c:pt>
                <c:pt idx="29">
                  <c:v>78</c:v>
                </c:pt>
                <c:pt idx="30">
                  <c:v>79</c:v>
                </c:pt>
                <c:pt idx="31">
                  <c:v>80</c:v>
                </c:pt>
                <c:pt idx="32">
                  <c:v>81</c:v>
                </c:pt>
                <c:pt idx="33">
                  <c:v>82</c:v>
                </c:pt>
                <c:pt idx="34">
                  <c:v>83</c:v>
                </c:pt>
                <c:pt idx="35">
                  <c:v>85</c:v>
                </c:pt>
                <c:pt idx="36">
                  <c:v>86</c:v>
                </c:pt>
                <c:pt idx="37">
                  <c:v>87</c:v>
                </c:pt>
                <c:pt idx="38">
                  <c:v>88</c:v>
                </c:pt>
                <c:pt idx="39">
                  <c:v>89</c:v>
                </c:pt>
                <c:pt idx="40">
                  <c:v>90</c:v>
                </c:pt>
                <c:pt idx="41">
                  <c:v>91</c:v>
                </c:pt>
                <c:pt idx="42">
                  <c:v>92</c:v>
                </c:pt>
                <c:pt idx="43">
                  <c:v>93</c:v>
                </c:pt>
                <c:pt idx="44">
                  <c:v>94</c:v>
                </c:pt>
                <c:pt idx="45">
                  <c:v>95</c:v>
                </c:pt>
              </c:numCache>
            </c:numRef>
          </c:yVal>
          <c:smooth val="1"/>
          <c:extLst>
            <c:ext xmlns:c16="http://schemas.microsoft.com/office/drawing/2014/chart" uri="{C3380CC4-5D6E-409C-BE32-E72D297353CC}">
              <c16:uniqueId val="{00000000-447F-4261-B6DA-0B643E0CE46F}"/>
            </c:ext>
          </c:extLst>
        </c:ser>
        <c:ser>
          <c:idx val="1"/>
          <c:order val="1"/>
          <c:tx>
            <c:strRef>
              <c:f>Лист1!$C$1</c:f>
              <c:strCache>
                <c:ptCount val="1"/>
                <c:pt idx="0">
                  <c:v>Температура теплоносителя в обратном трубопроводе</c:v>
                </c:pt>
              </c:strCache>
            </c:strRef>
          </c:tx>
          <c:marker>
            <c:symbol val="none"/>
          </c:marker>
          <c:xVal>
            <c:numRef>
              <c:f>Лист1!$A$2:$A$47</c:f>
              <c:numCache>
                <c:formatCode>General</c:formatCode>
                <c:ptCount val="4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numCache>
            </c:numRef>
          </c:xVal>
          <c:yVal>
            <c:numRef>
              <c:f>Лист1!$C$2:$C$47</c:f>
              <c:numCache>
                <c:formatCode>General</c:formatCode>
                <c:ptCount val="46"/>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49</c:v>
                </c:pt>
                <c:pt idx="16">
                  <c:v>49</c:v>
                </c:pt>
                <c:pt idx="17">
                  <c:v>50</c:v>
                </c:pt>
                <c:pt idx="18">
                  <c:v>51</c:v>
                </c:pt>
                <c:pt idx="19">
                  <c:v>52</c:v>
                </c:pt>
                <c:pt idx="20">
                  <c:v>52</c:v>
                </c:pt>
                <c:pt idx="21">
                  <c:v>53</c:v>
                </c:pt>
                <c:pt idx="22">
                  <c:v>54</c:v>
                </c:pt>
                <c:pt idx="23">
                  <c:v>55</c:v>
                </c:pt>
                <c:pt idx="24">
                  <c:v>56</c:v>
                </c:pt>
                <c:pt idx="25">
                  <c:v>57</c:v>
                </c:pt>
                <c:pt idx="26">
                  <c:v>57</c:v>
                </c:pt>
                <c:pt idx="27">
                  <c:v>58</c:v>
                </c:pt>
                <c:pt idx="28">
                  <c:v>58</c:v>
                </c:pt>
                <c:pt idx="29">
                  <c:v>59</c:v>
                </c:pt>
                <c:pt idx="30">
                  <c:v>60</c:v>
                </c:pt>
                <c:pt idx="31">
                  <c:v>60</c:v>
                </c:pt>
                <c:pt idx="32">
                  <c:v>61</c:v>
                </c:pt>
                <c:pt idx="33">
                  <c:v>62</c:v>
                </c:pt>
                <c:pt idx="34">
                  <c:v>63</c:v>
                </c:pt>
                <c:pt idx="35">
                  <c:v>63</c:v>
                </c:pt>
                <c:pt idx="36">
                  <c:v>64</c:v>
                </c:pt>
                <c:pt idx="37">
                  <c:v>65</c:v>
                </c:pt>
                <c:pt idx="38">
                  <c:v>65</c:v>
                </c:pt>
                <c:pt idx="39">
                  <c:v>66</c:v>
                </c:pt>
                <c:pt idx="40">
                  <c:v>67</c:v>
                </c:pt>
                <c:pt idx="41">
                  <c:v>67</c:v>
                </c:pt>
                <c:pt idx="42">
                  <c:v>68</c:v>
                </c:pt>
                <c:pt idx="43">
                  <c:v>68</c:v>
                </c:pt>
                <c:pt idx="44">
                  <c:v>69</c:v>
                </c:pt>
                <c:pt idx="45">
                  <c:v>70</c:v>
                </c:pt>
              </c:numCache>
            </c:numRef>
          </c:yVal>
          <c:smooth val="1"/>
          <c:extLst>
            <c:ext xmlns:c16="http://schemas.microsoft.com/office/drawing/2014/chart" uri="{C3380CC4-5D6E-409C-BE32-E72D297353CC}">
              <c16:uniqueId val="{00000001-447F-4261-B6DA-0B643E0CE46F}"/>
            </c:ext>
          </c:extLst>
        </c:ser>
        <c:ser>
          <c:idx val="2"/>
          <c:order val="2"/>
          <c:tx>
            <c:strRef>
              <c:f>Лист1!$D$1</c:f>
              <c:strCache>
                <c:ptCount val="1"/>
                <c:pt idx="0">
                  <c:v>Температура воздуха внутри помещения</c:v>
                </c:pt>
              </c:strCache>
            </c:strRef>
          </c:tx>
          <c:marker>
            <c:symbol val="none"/>
          </c:marker>
          <c:xVal>
            <c:numRef>
              <c:f>Лист1!$A$2:$A$47</c:f>
              <c:numCache>
                <c:formatCode>General</c:formatCode>
                <c:ptCount val="4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numCache>
            </c:numRef>
          </c:xVal>
          <c:yVal>
            <c:numRef>
              <c:f>Лист1!$D$2:$D$47</c:f>
              <c:numCache>
                <c:formatCode>General</c:formatCode>
                <c:ptCount val="46"/>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numCache>
            </c:numRef>
          </c:yVal>
          <c:smooth val="1"/>
          <c:extLst>
            <c:ext xmlns:c16="http://schemas.microsoft.com/office/drawing/2014/chart" uri="{C3380CC4-5D6E-409C-BE32-E72D297353CC}">
              <c16:uniqueId val="{00000002-447F-4261-B6DA-0B643E0CE46F}"/>
            </c:ext>
          </c:extLst>
        </c:ser>
        <c:dLbls>
          <c:showLegendKey val="0"/>
          <c:showVal val="0"/>
          <c:showCatName val="0"/>
          <c:showSerName val="0"/>
          <c:showPercent val="0"/>
          <c:showBubbleSize val="0"/>
        </c:dLbls>
        <c:axId val="214269952"/>
        <c:axId val="215739776"/>
      </c:scatterChart>
      <c:valAx>
        <c:axId val="214269952"/>
        <c:scaling>
          <c:orientation val="maxMin"/>
          <c:max val="5"/>
          <c:min val="-40"/>
        </c:scaling>
        <c:delete val="0"/>
        <c:axPos val="b"/>
        <c:title>
          <c:tx>
            <c:rich>
              <a:bodyPr/>
              <a:lstStyle/>
              <a:p>
                <a:pPr>
                  <a:defRPr/>
                </a:pPr>
                <a:r>
                  <a:rPr lang="ru-RU" sz="1000" b="1" i="0" baseline="0">
                    <a:latin typeface="Times New Roman" pitchFamily="18" charset="0"/>
                  </a:rPr>
                  <a:t>Температура наружного воздуха, °С</a:t>
                </a:r>
              </a:p>
            </c:rich>
          </c:tx>
          <c:overlay val="0"/>
        </c:title>
        <c:numFmt formatCode="General" sourceLinked="1"/>
        <c:majorTickMark val="none"/>
        <c:minorTickMark val="none"/>
        <c:tickLblPos val="nextTo"/>
        <c:crossAx val="215739776"/>
        <c:crosses val="autoZero"/>
        <c:crossBetween val="midCat"/>
      </c:valAx>
      <c:valAx>
        <c:axId val="215739776"/>
        <c:scaling>
          <c:orientation val="minMax"/>
        </c:scaling>
        <c:delete val="0"/>
        <c:axPos val="r"/>
        <c:majorGridlines/>
        <c:title>
          <c:tx>
            <c:rich>
              <a:bodyPr/>
              <a:lstStyle/>
              <a:p>
                <a:pPr>
                  <a:defRPr/>
                </a:pPr>
                <a:r>
                  <a:rPr lang="ru-RU" sz="1000" b="1" i="0" baseline="0">
                    <a:latin typeface="Times New Roman" pitchFamily="18" charset="0"/>
                  </a:rPr>
                  <a:t>Температура теплоносителя, °С</a:t>
                </a:r>
              </a:p>
            </c:rich>
          </c:tx>
          <c:overlay val="0"/>
        </c:title>
        <c:numFmt formatCode="General" sourceLinked="1"/>
        <c:majorTickMark val="none"/>
        <c:minorTickMark val="none"/>
        <c:tickLblPos val="high"/>
        <c:crossAx val="214269952"/>
        <c:crossesAt val="5"/>
        <c:crossBetween val="midCat"/>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B3B8A-0D21-422B-A42D-9330BC23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Pages>
  <Words>35931</Words>
  <Characters>204812</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Титарева Лариса Дмитриевна</cp:lastModifiedBy>
  <cp:revision>27</cp:revision>
  <cp:lastPrinted>2025-11-06T08:26:00Z</cp:lastPrinted>
  <dcterms:created xsi:type="dcterms:W3CDTF">2025-11-04T19:48:00Z</dcterms:created>
  <dcterms:modified xsi:type="dcterms:W3CDTF">2025-11-07T06:43:00Z</dcterms:modified>
</cp:coreProperties>
</file>