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82FFC">
        <w:rPr>
          <w:rFonts w:ascii="Times New Roman" w:hAnsi="Times New Roman"/>
          <w:sz w:val="24"/>
          <w:szCs w:val="28"/>
        </w:rPr>
        <w:t>УВЕДОМЛЕНИЕ</w:t>
      </w:r>
    </w:p>
    <w:p w:rsidR="00A82FFC" w:rsidRPr="00A82FFC" w:rsidRDefault="00A82FFC" w:rsidP="00763270">
      <w:pPr>
        <w:rPr>
          <w:sz w:val="24"/>
          <w:szCs w:val="24"/>
        </w:rPr>
      </w:pPr>
      <w:r w:rsidRPr="00763270">
        <w:rPr>
          <w:rFonts w:ascii="Times New Roman" w:hAnsi="Times New Roman"/>
          <w:sz w:val="24"/>
          <w:szCs w:val="24"/>
        </w:rPr>
        <w:t>о проведении публичных консультаций в целях оценки регулирующего воздействия</w:t>
      </w:r>
      <w:r w:rsidR="00763270">
        <w:rPr>
          <w:rFonts w:ascii="Times New Roman" w:hAnsi="Times New Roman"/>
          <w:sz w:val="24"/>
          <w:szCs w:val="24"/>
        </w:rPr>
        <w:t xml:space="preserve"> на </w:t>
      </w:r>
      <w:bookmarkStart w:id="0" w:name="_GoBack"/>
      <w:r w:rsidR="00763270">
        <w:rPr>
          <w:rFonts w:ascii="Times New Roman" w:hAnsi="Times New Roman"/>
          <w:sz w:val="24"/>
          <w:szCs w:val="24"/>
        </w:rPr>
        <w:t xml:space="preserve">проект постановления администрации муниципального района «Читинский район» </w:t>
      </w:r>
      <w:r w:rsidR="00763270" w:rsidRPr="00763270">
        <w:rPr>
          <w:rFonts w:ascii="Times New Roman" w:hAnsi="Times New Roman"/>
          <w:sz w:val="24"/>
          <w:szCs w:val="24"/>
        </w:rPr>
        <w:t>«Об утверждении Порядка предоставления субсидий начинающим субъектам малого и среднего предпринимательства</w:t>
      </w:r>
      <w:r w:rsidR="00763270" w:rsidRPr="0076327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763270" w:rsidRPr="00763270">
        <w:rPr>
          <w:rFonts w:ascii="Times New Roman" w:hAnsi="Times New Roman"/>
          <w:sz w:val="24"/>
          <w:szCs w:val="24"/>
        </w:rPr>
        <w:t>на возмещение части затрат,</w:t>
      </w:r>
      <w:r w:rsidR="00763270" w:rsidRPr="0076327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="00763270" w:rsidRPr="00763270">
        <w:rPr>
          <w:rFonts w:ascii="Times New Roman" w:eastAsia="SimSun" w:hAnsi="Times New Roman"/>
          <w:sz w:val="24"/>
          <w:szCs w:val="24"/>
          <w:lang w:eastAsia="zh-CN"/>
        </w:rPr>
        <w:t>возникающих в связи с производством (реализацией) товаров, выполнением работ, оказанием услуг</w:t>
      </w:r>
      <w:r w:rsidR="00763270" w:rsidRPr="00763270">
        <w:rPr>
          <w:rFonts w:ascii="Times New Roman" w:hAnsi="Times New Roman"/>
          <w:sz w:val="24"/>
          <w:szCs w:val="24"/>
        </w:rPr>
        <w:t>»</w:t>
      </w:r>
      <w:bookmarkEnd w:id="0"/>
    </w:p>
    <w:p w:rsidR="00A82FFC" w:rsidRPr="000E52DE" w:rsidRDefault="00A82FFC" w:rsidP="00A82FF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52DE">
        <w:rPr>
          <w:rFonts w:ascii="Times New Roman" w:hAnsi="Times New Roman"/>
          <w:sz w:val="20"/>
          <w:szCs w:val="20"/>
        </w:rPr>
        <w:t>наименование проекта муниципального нормативного правового акта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0E42E7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82FFC" w:rsidRPr="00A82FFC">
        <w:rPr>
          <w:rFonts w:ascii="Times New Roman" w:hAnsi="Times New Roman"/>
          <w:sz w:val="24"/>
          <w:szCs w:val="24"/>
        </w:rPr>
        <w:t>Уважаемый участник публичных консультаций!</w:t>
      </w:r>
    </w:p>
    <w:p w:rsidR="00A82FFC" w:rsidRPr="00A82FFC" w:rsidRDefault="00A82FFC" w:rsidP="000E52DE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2FFC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района «Читинский район»</w:t>
      </w:r>
      <w:r w:rsidRPr="00A82FFC">
        <w:rPr>
          <w:rFonts w:ascii="Times New Roman" w:hAnsi="Times New Roman"/>
          <w:sz w:val="24"/>
          <w:szCs w:val="24"/>
        </w:rPr>
        <w:t xml:space="preserve"> уведомляет о проведении публичных консультаций в целях оценки регулирующего воздействия проекта нормативного правового акта</w:t>
      </w:r>
      <w:r w:rsidR="000E52DE">
        <w:rPr>
          <w:rFonts w:ascii="Times New Roman" w:hAnsi="Times New Roman"/>
          <w:sz w:val="24"/>
          <w:szCs w:val="24"/>
        </w:rPr>
        <w:t>.</w:t>
      </w: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FC" w:rsidRPr="00A82FFC" w:rsidRDefault="00A82FFC" w:rsidP="00A82FF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489"/>
        <w:gridCol w:w="9"/>
        <w:gridCol w:w="3828"/>
        <w:gridCol w:w="9"/>
      </w:tblGrid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A82FFC" w:rsidRPr="00A82FFC" w:rsidTr="00C95CA0">
        <w:trPr>
          <w:gridAfter w:val="1"/>
          <w:wAfter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2DE" w:rsidRPr="00C813B0">
              <w:rPr>
                <w:rFonts w:ascii="Times New Roman" w:hAnsi="Times New Roman"/>
                <w:sz w:val="24"/>
                <w:szCs w:val="24"/>
              </w:rPr>
              <w:t>«</w:t>
            </w:r>
            <w:r w:rsidR="00763270" w:rsidRPr="00763270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начинающим субъектам малого и среднего предпринимательства</w:t>
            </w:r>
            <w:r w:rsidR="00763270" w:rsidRPr="0076327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63270" w:rsidRPr="00763270">
              <w:rPr>
                <w:rFonts w:ascii="Times New Roman" w:hAnsi="Times New Roman"/>
                <w:sz w:val="24"/>
                <w:szCs w:val="24"/>
              </w:rPr>
              <w:t>на возмещение части затрат,</w:t>
            </w:r>
            <w:r w:rsidR="00763270" w:rsidRPr="0076327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63270" w:rsidRPr="0076327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возникающих в связи с производством (реализацией) товаров, выполнением работ, оказанием услуг</w:t>
            </w:r>
            <w:r w:rsidR="000E52DE" w:rsidRPr="00C813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проекта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5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 дня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его дня официального опубликования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переходного периода не требуется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Сведения об инициаторе (наименование, местонахождение и контактный телефон):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экономики и развития предпринимательства Управления экономики и имущества Администрации муниципального района «Читинский район»</w:t>
            </w:r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Чита, ул. Ленина, д.157</w:t>
            </w:r>
          </w:p>
          <w:p w:rsidR="00A82FFC" w:rsidRPr="00A82FFC" w:rsidRDefault="001D0AE1" w:rsidP="001D0A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тел.: (3022) 35-67-61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0D6687" w:rsidRDefault="00763270" w:rsidP="00D065F1">
            <w:pPr>
              <w:pStyle w:val="a4"/>
              <w:spacing w:before="0" w:beforeAutospacing="0" w:after="0" w:afterAutospacing="0"/>
              <w:jc w:val="both"/>
            </w:pPr>
            <w:r w:rsidRPr="00763270">
              <w:t>Ц</w:t>
            </w:r>
            <w:r w:rsidRPr="00763270">
              <w:rPr>
                <w:color w:val="000000"/>
                <w:shd w:val="clear" w:color="auto" w:fill="FFFFFF"/>
              </w:rPr>
              <w:t>елью предоставления субсидий является стимулирование развития предпринимательства, увеличение количества субъектов МСП, увеличение доли производимых субъектами МСП товаров (работ, услуг), увеличение доли уплаченных субъектами МСП налогов в налоговых доходах бюджета муниципального района «Читинский район» и государственного бюджета Забайкальского края</w:t>
            </w:r>
            <w:r w:rsidRPr="00ED4150">
              <w:rPr>
                <w:sz w:val="28"/>
                <w:szCs w:val="28"/>
              </w:rPr>
              <w:t>.</w:t>
            </w:r>
            <w:r w:rsidR="00D065F1">
              <w:t xml:space="preserve"> (далее  –  Административный регламент) разработан в целях </w:t>
            </w:r>
            <w:r w:rsidR="00D065F1">
              <w:lastRenderedPageBreak/>
              <w:t>повышения качества исполнения результатов предоставления муниципальной услуги.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lastRenderedPageBreak/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763270" w:rsidRDefault="00763270" w:rsidP="00D065F1">
            <w:pPr>
              <w:pStyle w:val="a7"/>
              <w:shd w:val="clear" w:color="auto" w:fill="auto"/>
              <w:tabs>
                <w:tab w:val="right" w:pos="5058"/>
                <w:tab w:val="right" w:pos="961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63270">
              <w:rPr>
                <w:color w:val="000000"/>
                <w:sz w:val="24"/>
                <w:szCs w:val="24"/>
              </w:rPr>
              <w:t>Субсидии начинающим субъектам МСП - субсидии, предоставляемые на условиях долевого финансирования в целях возмещения понесенных расходов, связанных с началом предпринимательской деятельности. Субсидии предоставляются по конкурсу на безвозмездной основе.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A82FFC" w:rsidRPr="00A82FFC" w:rsidRDefault="00C03331" w:rsidP="00CA7C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6327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270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A7C5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270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A82FFC" w:rsidRPr="00A82FFC" w:rsidTr="00C95CA0">
        <w:trPr>
          <w:gridBefore w:val="1"/>
          <w:wBefore w:w="5" w:type="pct"/>
        </w:trPr>
        <w:tc>
          <w:tcPr>
            <w:tcW w:w="2942" w:type="pct"/>
            <w:gridSpan w:val="2"/>
            <w:shd w:val="clear" w:color="auto" w:fill="auto"/>
          </w:tcPr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>Способ представления предложений и замечаний к проекту муниципального нормативного правового акта: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1D0AE1" w:rsidRDefault="00A82FFC" w:rsidP="001D0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A8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A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320091@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0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0AE1" w:rsidRDefault="001D0AE1" w:rsidP="001D0A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2FFC" w:rsidRPr="00A82FFC" w:rsidRDefault="00A82FFC" w:rsidP="00C95C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667" w:rsidRDefault="008049E5"/>
    <w:sectPr w:rsidR="00C9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F4"/>
    <w:rsid w:val="000D6687"/>
    <w:rsid w:val="000E42E7"/>
    <w:rsid w:val="000E43F4"/>
    <w:rsid w:val="000E52DE"/>
    <w:rsid w:val="001D0AE1"/>
    <w:rsid w:val="00763270"/>
    <w:rsid w:val="00800215"/>
    <w:rsid w:val="008049E5"/>
    <w:rsid w:val="00A403F6"/>
    <w:rsid w:val="00A82FFC"/>
    <w:rsid w:val="00C03331"/>
    <w:rsid w:val="00C350EB"/>
    <w:rsid w:val="00C85720"/>
    <w:rsid w:val="00CA7C50"/>
    <w:rsid w:val="00CF2AC8"/>
    <w:rsid w:val="00D0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BE51-B79B-4E6F-933B-A5E454B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AE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40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0D6687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7"/>
    <w:rsid w:val="000D6687"/>
    <w:rPr>
      <w:rFonts w:ascii="Times New Roman" w:hAnsi="Times New Roman" w:cs="Times New Roman"/>
      <w:spacing w:val="1"/>
      <w:shd w:val="clear" w:color="auto" w:fill="FFFFFF"/>
    </w:rPr>
  </w:style>
  <w:style w:type="paragraph" w:styleId="a7">
    <w:name w:val="Body Text"/>
    <w:basedOn w:val="a"/>
    <w:link w:val="a6"/>
    <w:rsid w:val="000D6687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D668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0D6687"/>
    <w:rPr>
      <w:rFonts w:ascii="Times New Roman" w:hAnsi="Times New Roman" w:cs="Times New Roma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687"/>
    <w:pPr>
      <w:widowControl w:val="0"/>
      <w:shd w:val="clear" w:color="auto" w:fill="FFFFFF"/>
      <w:spacing w:before="420" w:after="900" w:line="322" w:lineRule="exact"/>
      <w:jc w:val="both"/>
    </w:pPr>
    <w:rPr>
      <w:rFonts w:ascii="Times New Roman" w:eastAsiaTheme="minorHAnsi" w:hAnsi="Times New Roman"/>
      <w:b/>
      <w:bCs/>
      <w:spacing w:val="-2"/>
      <w:lang w:eastAsia="en-US"/>
    </w:rPr>
  </w:style>
  <w:style w:type="paragraph" w:styleId="a8">
    <w:name w:val="List Paragraph"/>
    <w:basedOn w:val="a"/>
    <w:uiPriority w:val="34"/>
    <w:qFormat/>
    <w:rsid w:val="0076327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Perfilyeva</dc:creator>
  <cp:keywords/>
  <dc:description/>
  <cp:lastModifiedBy>Perfilyeva</cp:lastModifiedBy>
  <cp:revision>3</cp:revision>
  <cp:lastPrinted>2020-10-14T23:25:00Z</cp:lastPrinted>
  <dcterms:created xsi:type="dcterms:W3CDTF">2020-10-14T22:42:00Z</dcterms:created>
  <dcterms:modified xsi:type="dcterms:W3CDTF">2020-10-14T23:46:00Z</dcterms:modified>
</cp:coreProperties>
</file>