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C9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A3B52">
        <w:rPr>
          <w:rFonts w:ascii="Times New Roman" w:hAnsi="Times New Roman" w:cs="Times New Roman"/>
          <w:b/>
          <w:sz w:val="28"/>
          <w:szCs w:val="28"/>
        </w:rPr>
        <w:t>5</w:t>
      </w:r>
      <w:r w:rsidR="001F6F5D">
        <w:rPr>
          <w:rFonts w:ascii="Times New Roman" w:hAnsi="Times New Roman" w:cs="Times New Roman"/>
          <w:b/>
          <w:sz w:val="28"/>
          <w:szCs w:val="28"/>
        </w:rPr>
        <w:t>3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277B34" w:rsidRDefault="00277B34" w:rsidP="0027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Чита                                                                                            </w:t>
      </w:r>
      <w:r w:rsidR="009A2261">
        <w:rPr>
          <w:rFonts w:ascii="Times New Roman" w:hAnsi="Times New Roman" w:cs="Times New Roman"/>
          <w:b/>
          <w:sz w:val="28"/>
          <w:szCs w:val="28"/>
        </w:rPr>
        <w:t>27.11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9A22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Ленина, 157, зал заседаний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C2" w:rsidRDefault="006F1FC2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B34" w:rsidRPr="009A2261" w:rsidRDefault="009A2261" w:rsidP="00361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61">
        <w:rPr>
          <w:rFonts w:ascii="Times New Roman" w:hAnsi="Times New Roman" w:cs="Times New Roman"/>
          <w:b/>
          <w:sz w:val="28"/>
          <w:szCs w:val="28"/>
        </w:rPr>
        <w:t xml:space="preserve">Меры по противодействию распространения </w:t>
      </w:r>
      <w:r w:rsidRPr="009A2261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9A2261">
        <w:rPr>
          <w:rFonts w:ascii="Times New Roman" w:eastAsia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A2261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инфекции (2019-nCoV)</w:t>
      </w:r>
      <w:r w:rsidR="00E20BB2" w:rsidRPr="009A226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77B34" w:rsidRDefault="00277B34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C2" w:rsidRDefault="006F1FC2" w:rsidP="00277B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2EF" w:rsidRDefault="00277B34" w:rsidP="000F2C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2D2DF8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70C62">
        <w:rPr>
          <w:rFonts w:ascii="Times New Roman" w:hAnsi="Times New Roman" w:cs="Times New Roman"/>
          <w:sz w:val="28"/>
          <w:szCs w:val="28"/>
        </w:rPr>
        <w:t>К</w:t>
      </w:r>
      <w:r w:rsidR="00A86A75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2E192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E8525F">
        <w:rPr>
          <w:rFonts w:ascii="Times New Roman" w:hAnsi="Times New Roman" w:cs="Times New Roman"/>
          <w:sz w:val="28"/>
          <w:szCs w:val="28"/>
        </w:rPr>
        <w:t xml:space="preserve"> района «Читинский район»</w:t>
      </w:r>
      <w:r w:rsidR="00CF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565">
        <w:rPr>
          <w:rFonts w:ascii="Times New Roman" w:hAnsi="Times New Roman" w:cs="Times New Roman"/>
          <w:sz w:val="28"/>
          <w:szCs w:val="28"/>
        </w:rPr>
        <w:t>Звижулевой</w:t>
      </w:r>
      <w:proofErr w:type="spellEnd"/>
      <w:r w:rsidR="00CF0565">
        <w:rPr>
          <w:rFonts w:ascii="Times New Roman" w:hAnsi="Times New Roman" w:cs="Times New Roman"/>
          <w:sz w:val="28"/>
          <w:szCs w:val="28"/>
        </w:rPr>
        <w:t xml:space="preserve"> И.Г.</w:t>
      </w:r>
      <w:r w:rsidR="001712C3">
        <w:rPr>
          <w:rFonts w:ascii="Times New Roman" w:hAnsi="Times New Roman" w:cs="Times New Roman"/>
          <w:sz w:val="28"/>
          <w:szCs w:val="28"/>
        </w:rPr>
        <w:t>,</w:t>
      </w:r>
      <w:r w:rsidR="00E8525F">
        <w:rPr>
          <w:rFonts w:ascii="Times New Roman" w:hAnsi="Times New Roman" w:cs="Times New Roman"/>
          <w:sz w:val="28"/>
          <w:szCs w:val="28"/>
        </w:rPr>
        <w:t xml:space="preserve"> </w:t>
      </w:r>
      <w:r w:rsidR="00F70C62">
        <w:rPr>
          <w:rFonts w:ascii="Times New Roman" w:hAnsi="Times New Roman" w:cs="Times New Roman"/>
          <w:sz w:val="28"/>
          <w:szCs w:val="28"/>
        </w:rPr>
        <w:t>председателя К</w:t>
      </w:r>
      <w:r w:rsidR="001712C3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F70C62">
        <w:rPr>
          <w:rFonts w:ascii="Times New Roman" w:hAnsi="Times New Roman" w:cs="Times New Roman"/>
          <w:sz w:val="28"/>
          <w:szCs w:val="28"/>
        </w:rPr>
        <w:t>к</w:t>
      </w:r>
      <w:r w:rsidR="000C69B5">
        <w:rPr>
          <w:rFonts w:ascii="Times New Roman" w:hAnsi="Times New Roman" w:cs="Times New Roman"/>
          <w:sz w:val="28"/>
          <w:szCs w:val="28"/>
        </w:rPr>
        <w:t>ультуры</w:t>
      </w:r>
      <w:r w:rsidR="001712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</w:t>
      </w:r>
      <w:r w:rsidR="00CF0565">
        <w:rPr>
          <w:rFonts w:ascii="Times New Roman" w:hAnsi="Times New Roman" w:cs="Times New Roman"/>
          <w:sz w:val="28"/>
          <w:szCs w:val="28"/>
        </w:rPr>
        <w:t xml:space="preserve"> Павловой Л.П.</w:t>
      </w:r>
      <w:r w:rsidR="00361DF0"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="00135434">
        <w:rPr>
          <w:rFonts w:ascii="Times New Roman" w:hAnsi="Times New Roman" w:cs="Times New Roman"/>
          <w:sz w:val="28"/>
          <w:szCs w:val="28"/>
        </w:rPr>
        <w:t>отмечает</w:t>
      </w:r>
      <w:r w:rsidR="00361DF0">
        <w:rPr>
          <w:rFonts w:ascii="Times New Roman" w:hAnsi="Times New Roman" w:cs="Times New Roman"/>
          <w:sz w:val="28"/>
          <w:szCs w:val="28"/>
        </w:rPr>
        <w:t xml:space="preserve">, </w:t>
      </w:r>
      <w:r w:rsidR="00BE68C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975249">
        <w:rPr>
          <w:rFonts w:ascii="Times New Roman" w:hAnsi="Times New Roman" w:cs="Times New Roman"/>
          <w:sz w:val="28"/>
          <w:szCs w:val="28"/>
        </w:rPr>
        <w:t xml:space="preserve">доведенную информацию по противодействию распространения новой </w:t>
      </w:r>
      <w:proofErr w:type="spellStart"/>
      <w:r w:rsidR="009752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75249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97524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975249" w:rsidRPr="00975249">
        <w:rPr>
          <w:rFonts w:ascii="Times New Roman" w:hAnsi="Times New Roman" w:cs="Times New Roman"/>
          <w:sz w:val="28"/>
          <w:szCs w:val="28"/>
        </w:rPr>
        <w:t>)</w:t>
      </w:r>
      <w:r w:rsidR="00DA3B52">
        <w:rPr>
          <w:rFonts w:ascii="Times New Roman" w:hAnsi="Times New Roman" w:cs="Times New Roman"/>
          <w:sz w:val="28"/>
          <w:szCs w:val="28"/>
        </w:rPr>
        <w:t>.</w:t>
      </w:r>
    </w:p>
    <w:p w:rsidR="002424B5" w:rsidRDefault="00E20BB2" w:rsidP="000F2C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C0" w:rsidRDefault="008F48C0" w:rsidP="000F2C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Комиссия рекомендует:</w:t>
      </w:r>
    </w:p>
    <w:p w:rsidR="008F48C0" w:rsidRDefault="00973EB9" w:rsidP="000F2C0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работу в у</w:t>
      </w:r>
      <w:r w:rsidR="00F70C62">
        <w:rPr>
          <w:rFonts w:ascii="Times New Roman" w:hAnsi="Times New Roman" w:cs="Times New Roman"/>
          <w:sz w:val="28"/>
          <w:szCs w:val="28"/>
        </w:rPr>
        <w:t>чреждениях К</w:t>
      </w:r>
      <w:r w:rsidR="002D2DF8">
        <w:rPr>
          <w:rFonts w:ascii="Times New Roman" w:hAnsi="Times New Roman" w:cs="Times New Roman"/>
          <w:sz w:val="28"/>
          <w:szCs w:val="28"/>
        </w:rPr>
        <w:t>омитета образования</w:t>
      </w:r>
      <w:r w:rsidR="00F70C62"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</w:rPr>
        <w:t xml:space="preserve">омитета культуры администрации муниципального района «Читинский район» по выполнению рекомендаций </w:t>
      </w:r>
      <w:proofErr w:type="spellStart"/>
      <w:r w:rsidR="00AD349A" w:rsidRPr="00AD349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D349A" w:rsidRPr="00AD349A">
        <w:rPr>
          <w:rFonts w:ascii="Times New Roman" w:hAnsi="Times New Roman" w:cs="Times New Roman"/>
          <w:sz w:val="28"/>
          <w:szCs w:val="28"/>
        </w:rPr>
        <w:t xml:space="preserve"> и Постановления Губернатора Забайкальского края «О введении режима повышенной готовности на территории Забайкальского края в комплексе ограничительных мероприятий по предотвращению распространения новой </w:t>
      </w:r>
      <w:proofErr w:type="spellStart"/>
      <w:r w:rsidR="00AD349A" w:rsidRPr="00AD34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D349A" w:rsidRPr="00AD349A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 w:rsidR="00EB7A03">
        <w:rPr>
          <w:rFonts w:ascii="Times New Roman" w:hAnsi="Times New Roman" w:cs="Times New Roman"/>
          <w:sz w:val="28"/>
          <w:szCs w:val="28"/>
        </w:rPr>
        <w:t>.</w:t>
      </w:r>
    </w:p>
    <w:p w:rsidR="00183271" w:rsidRPr="007755A8" w:rsidRDefault="00183271" w:rsidP="000F2C0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муниципального района «Читинский район» разработать комплекс мероприятий по поддержке педагогов </w:t>
      </w:r>
      <w:r w:rsidR="00B66C8A">
        <w:rPr>
          <w:rFonts w:ascii="Times New Roman" w:hAnsi="Times New Roman" w:cs="Times New Roman"/>
          <w:sz w:val="28"/>
          <w:szCs w:val="28"/>
        </w:rPr>
        <w:t xml:space="preserve">при </w:t>
      </w:r>
      <w:r w:rsidR="00B66C8A" w:rsidRPr="00B66C8A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дистанционной форме обучения на период действия ограничений</w:t>
      </w:r>
      <w:r w:rsidR="00AF2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55A8" w:rsidRPr="00AF2200" w:rsidRDefault="007755A8" w:rsidP="000F2C0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Комитету культуры администрации муниципального района «Читинский район» направить обращение в Министерство культуры Забайкальского края с просьбой оказания помощи в предоставлении средств</w:t>
      </w:r>
      <w:r w:rsidR="00753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индивидуальной защиты и дезинфицирующих сре</w:t>
      </w:r>
      <w:proofErr w:type="gramStart"/>
      <w:r w:rsidR="00753CAE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="00753CAE">
        <w:rPr>
          <w:rFonts w:ascii="Times New Roman" w:hAnsi="Times New Roman" w:cs="Times New Roman"/>
          <w:sz w:val="28"/>
          <w:szCs w:val="28"/>
          <w:shd w:val="clear" w:color="auto" w:fill="FFFFFF"/>
        </w:rPr>
        <w:t>я учреждений культуры муниципального района «Читинский район».</w:t>
      </w:r>
    </w:p>
    <w:p w:rsidR="0003214A" w:rsidRPr="00351F74" w:rsidRDefault="006C6B03" w:rsidP="000F2C0B">
      <w:pPr>
        <w:pStyle w:val="a3"/>
        <w:numPr>
          <w:ilvl w:val="0"/>
          <w:numId w:val="6"/>
        </w:numPr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35CD"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нести </w:t>
      </w:r>
      <w:proofErr w:type="gramStart"/>
      <w:r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11D79"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краевую</w:t>
      </w:r>
      <w:r w:rsidR="00D11D79" w:rsidRPr="0035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D79" w:rsidRPr="00351F74">
        <w:rPr>
          <w:rFonts w:ascii="Times New Roman" w:hAnsi="Times New Roman" w:cs="Times New Roman"/>
          <w:sz w:val="28"/>
          <w:szCs w:val="28"/>
        </w:rPr>
        <w:t xml:space="preserve">Трехстороннюю комиссию по регулированию социально-трудовых отношений вопрос </w:t>
      </w:r>
      <w:r w:rsidR="009E35CD"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>о разработке комплекса мероприятий по поддержке педагогов при дистанционной форме</w:t>
      </w:r>
      <w:proofErr w:type="gramEnd"/>
      <w:r w:rsidR="009E35CD"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на период действия ограниче</w:t>
      </w:r>
      <w:r w:rsidR="00F70C62"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6B03" w:rsidRPr="00886C07" w:rsidRDefault="006C6B03" w:rsidP="000F2C0B">
      <w:pPr>
        <w:pStyle w:val="a3"/>
        <w:numPr>
          <w:ilvl w:val="0"/>
          <w:numId w:val="6"/>
        </w:numPr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F74">
        <w:rPr>
          <w:rFonts w:ascii="Times New Roman" w:hAnsi="Times New Roman" w:cs="Times New Roman"/>
          <w:sz w:val="28"/>
          <w:szCs w:val="28"/>
        </w:rPr>
        <w:lastRenderedPageBreak/>
        <w:t>Внести</w:t>
      </w:r>
      <w:r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1F74">
        <w:rPr>
          <w:rFonts w:ascii="Times New Roman" w:hAnsi="Times New Roman" w:cs="Times New Roman"/>
          <w:sz w:val="28"/>
          <w:szCs w:val="28"/>
          <w:shd w:val="clear" w:color="auto" w:fill="FFFFFF"/>
        </w:rPr>
        <w:t>в краеву</w:t>
      </w:r>
      <w:r w:rsidRPr="000F2C0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5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F74">
        <w:rPr>
          <w:rFonts w:ascii="Times New Roman" w:hAnsi="Times New Roman" w:cs="Times New Roman"/>
          <w:sz w:val="28"/>
          <w:szCs w:val="28"/>
        </w:rPr>
        <w:t>Трехстороннюю комиссию по регулированию социально-трудовых отношений предложение о закреплении обязательств за районом по обеспечению</w:t>
      </w:r>
      <w:proofErr w:type="gramEnd"/>
      <w:r w:rsidRPr="00351F74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защиты.</w:t>
      </w:r>
    </w:p>
    <w:p w:rsidR="009E35CD" w:rsidRPr="00AF2200" w:rsidRDefault="009E35CD" w:rsidP="00AF22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69" w:rsidRDefault="00B41469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26F5" w:rsidRDefault="00EB7A03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E192B">
        <w:rPr>
          <w:rFonts w:ascii="Times New Roman" w:hAnsi="Times New Roman" w:cs="Times New Roman"/>
          <w:sz w:val="28"/>
          <w:szCs w:val="28"/>
        </w:rPr>
        <w:t>главы</w:t>
      </w:r>
    </w:p>
    <w:p w:rsidR="006B26F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</w:t>
      </w:r>
    </w:p>
    <w:p w:rsidR="006B26F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                                                                 Ю.В.Жукова</w:t>
      </w:r>
    </w:p>
    <w:p w:rsidR="006B26F5" w:rsidRPr="002424B5" w:rsidRDefault="006B26F5" w:rsidP="002424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26F5" w:rsidRPr="002424B5" w:rsidSect="00C5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6CB"/>
    <w:multiLevelType w:val="hybridMultilevel"/>
    <w:tmpl w:val="83DE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0DA"/>
    <w:multiLevelType w:val="hybridMultilevel"/>
    <w:tmpl w:val="5C7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1D38"/>
    <w:multiLevelType w:val="hybridMultilevel"/>
    <w:tmpl w:val="B91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2EE"/>
    <w:multiLevelType w:val="hybridMultilevel"/>
    <w:tmpl w:val="9B1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63A"/>
    <w:multiLevelType w:val="hybridMultilevel"/>
    <w:tmpl w:val="5E7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5BA0"/>
    <w:multiLevelType w:val="hybridMultilevel"/>
    <w:tmpl w:val="483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77B34"/>
    <w:rsid w:val="00030DBB"/>
    <w:rsid w:val="0003214A"/>
    <w:rsid w:val="00047904"/>
    <w:rsid w:val="0007378D"/>
    <w:rsid w:val="00083B9F"/>
    <w:rsid w:val="000A21B7"/>
    <w:rsid w:val="000C69B5"/>
    <w:rsid w:val="000E11B9"/>
    <w:rsid w:val="000F2C0B"/>
    <w:rsid w:val="00124343"/>
    <w:rsid w:val="00135434"/>
    <w:rsid w:val="001712C3"/>
    <w:rsid w:val="00172FC8"/>
    <w:rsid w:val="00183271"/>
    <w:rsid w:val="00183337"/>
    <w:rsid w:val="00184837"/>
    <w:rsid w:val="001A6048"/>
    <w:rsid w:val="001F6F5D"/>
    <w:rsid w:val="00216B89"/>
    <w:rsid w:val="00227A55"/>
    <w:rsid w:val="002424B5"/>
    <w:rsid w:val="00253628"/>
    <w:rsid w:val="00277B34"/>
    <w:rsid w:val="00283F56"/>
    <w:rsid w:val="002B62F9"/>
    <w:rsid w:val="002D2DF8"/>
    <w:rsid w:val="002E192B"/>
    <w:rsid w:val="002F1E8E"/>
    <w:rsid w:val="003465F7"/>
    <w:rsid w:val="00351F74"/>
    <w:rsid w:val="00361DF0"/>
    <w:rsid w:val="003B27F8"/>
    <w:rsid w:val="003B5427"/>
    <w:rsid w:val="00485CF8"/>
    <w:rsid w:val="00490184"/>
    <w:rsid w:val="004B3B5C"/>
    <w:rsid w:val="00533FD1"/>
    <w:rsid w:val="005514B0"/>
    <w:rsid w:val="0064162F"/>
    <w:rsid w:val="00690D60"/>
    <w:rsid w:val="006B26F5"/>
    <w:rsid w:val="006B7078"/>
    <w:rsid w:val="006C6B03"/>
    <w:rsid w:val="006F1FC2"/>
    <w:rsid w:val="00710C93"/>
    <w:rsid w:val="00753CAE"/>
    <w:rsid w:val="007755A8"/>
    <w:rsid w:val="008A5FC7"/>
    <w:rsid w:val="008F48C0"/>
    <w:rsid w:val="00973EB9"/>
    <w:rsid w:val="00975249"/>
    <w:rsid w:val="009A2261"/>
    <w:rsid w:val="009C4BD4"/>
    <w:rsid w:val="009E35CD"/>
    <w:rsid w:val="00A1581E"/>
    <w:rsid w:val="00A22ECC"/>
    <w:rsid w:val="00A3116E"/>
    <w:rsid w:val="00A86A75"/>
    <w:rsid w:val="00AD349A"/>
    <w:rsid w:val="00AF2200"/>
    <w:rsid w:val="00B41469"/>
    <w:rsid w:val="00B432EF"/>
    <w:rsid w:val="00B66C8A"/>
    <w:rsid w:val="00BA5AF7"/>
    <w:rsid w:val="00BE68C1"/>
    <w:rsid w:val="00C514C9"/>
    <w:rsid w:val="00CF0565"/>
    <w:rsid w:val="00D1107C"/>
    <w:rsid w:val="00D11D79"/>
    <w:rsid w:val="00D62007"/>
    <w:rsid w:val="00D84936"/>
    <w:rsid w:val="00DA3B52"/>
    <w:rsid w:val="00DF3668"/>
    <w:rsid w:val="00E11F82"/>
    <w:rsid w:val="00E20BB2"/>
    <w:rsid w:val="00E24F8C"/>
    <w:rsid w:val="00E8525F"/>
    <w:rsid w:val="00EB7A03"/>
    <w:rsid w:val="00F139E6"/>
    <w:rsid w:val="00F7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MinashkinaOS</cp:lastModifiedBy>
  <cp:revision>9</cp:revision>
  <cp:lastPrinted>2020-08-03T08:49:00Z</cp:lastPrinted>
  <dcterms:created xsi:type="dcterms:W3CDTF">2020-11-30T00:34:00Z</dcterms:created>
  <dcterms:modified xsi:type="dcterms:W3CDTF">2020-12-07T00:10:00Z</dcterms:modified>
</cp:coreProperties>
</file>