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89" w:rsidRPr="00402A89" w:rsidRDefault="00402A89" w:rsidP="000F54E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402A89">
        <w:rPr>
          <w:rFonts w:eastAsia="Times New Roman"/>
          <w:b/>
          <w:bCs/>
          <w:noProof/>
          <w:color w:val="000000"/>
          <w:kern w:val="36"/>
          <w:lang w:eastAsia="ru-RU"/>
        </w:rPr>
        <w:drawing>
          <wp:inline distT="0" distB="0" distL="0" distR="0">
            <wp:extent cx="590550" cy="729503"/>
            <wp:effectExtent l="19050" t="0" r="0" b="0"/>
            <wp:docPr id="2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89" w:rsidRDefault="00402A89" w:rsidP="000F54E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402A89" w:rsidRDefault="00402A89" w:rsidP="000F54E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402A89" w:rsidRPr="00402A89" w:rsidRDefault="00402A89" w:rsidP="00402A89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>
        <w:rPr>
          <w:rFonts w:eastAsia="Times New Roman"/>
          <w:b/>
          <w:bCs/>
          <w:color w:val="000000"/>
          <w:kern w:val="36"/>
          <w:lang w:eastAsia="ru-RU"/>
        </w:rPr>
        <w:t>АДМИНИСТРАЦИЯ МУНИЦИПАЛЬНОГО РАЙОНА «ЧИТИНСКИЙ РАЙОН»</w:t>
      </w:r>
    </w:p>
    <w:p w:rsidR="00402A89" w:rsidRPr="00402A89" w:rsidRDefault="00402A89" w:rsidP="000F54E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3212ED" w:rsidRDefault="003212ED" w:rsidP="000F54E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402A89">
        <w:rPr>
          <w:rFonts w:eastAsia="Times New Roman"/>
          <w:b/>
          <w:bCs/>
          <w:color w:val="000000"/>
          <w:kern w:val="36"/>
          <w:lang w:eastAsia="ru-RU"/>
        </w:rPr>
        <w:t>ПОСТАНОВЛЕНИЕ</w:t>
      </w:r>
      <w:r w:rsidR="00402A89">
        <w:rPr>
          <w:rFonts w:eastAsia="Times New Roman"/>
          <w:b/>
          <w:bCs/>
          <w:color w:val="000000"/>
          <w:kern w:val="36"/>
          <w:lang w:eastAsia="ru-RU"/>
        </w:rPr>
        <w:t xml:space="preserve"> </w:t>
      </w:r>
    </w:p>
    <w:p w:rsidR="003D6C94" w:rsidRDefault="003D6C94" w:rsidP="000F54E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3D6C94" w:rsidRPr="003D6C94" w:rsidRDefault="003D6C94" w:rsidP="003D6C94">
      <w:pPr>
        <w:shd w:val="clear" w:color="auto" w:fill="FFFFFF"/>
        <w:jc w:val="left"/>
        <w:outlineLvl w:val="0"/>
        <w:rPr>
          <w:rFonts w:eastAsia="Times New Roman"/>
          <w:bCs/>
          <w:color w:val="000000"/>
          <w:kern w:val="36"/>
          <w:lang w:eastAsia="ru-RU"/>
        </w:rPr>
      </w:pPr>
      <w:r>
        <w:rPr>
          <w:rFonts w:eastAsia="Times New Roman"/>
          <w:bCs/>
          <w:color w:val="000000"/>
          <w:kern w:val="36"/>
          <w:lang w:eastAsia="ru-RU"/>
        </w:rPr>
        <w:t xml:space="preserve"> От 25 декабря 2020 года                                                                   № 133 НПА</w:t>
      </w:r>
      <w:bookmarkStart w:id="0" w:name="_GoBack"/>
      <w:bookmarkEnd w:id="0"/>
      <w:r>
        <w:rPr>
          <w:rFonts w:eastAsia="Times New Roman"/>
          <w:bCs/>
          <w:color w:val="000000"/>
          <w:kern w:val="36"/>
          <w:lang w:eastAsia="ru-RU"/>
        </w:rPr>
        <w:t xml:space="preserve"> </w:t>
      </w:r>
    </w:p>
    <w:p w:rsidR="00402A89" w:rsidRDefault="00402A89" w:rsidP="000F54E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402A89" w:rsidRPr="00402A89" w:rsidRDefault="00402A89" w:rsidP="000F54E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0F54E0" w:rsidRPr="00402A89" w:rsidRDefault="000F54E0" w:rsidP="000F54E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402A89">
        <w:rPr>
          <w:rFonts w:eastAsia="Times New Roman"/>
          <w:b/>
          <w:bCs/>
          <w:color w:val="000000"/>
          <w:kern w:val="36"/>
          <w:lang w:eastAsia="ru-RU"/>
        </w:rPr>
        <w:t>Об утверждении Правил использования водных объектов общего пользования, расположенных на территории муниципального района «</w:t>
      </w:r>
      <w:r w:rsidR="003212ED" w:rsidRPr="00402A89">
        <w:rPr>
          <w:rFonts w:eastAsia="Times New Roman"/>
          <w:b/>
          <w:bCs/>
          <w:color w:val="000000"/>
          <w:kern w:val="36"/>
          <w:lang w:eastAsia="ru-RU"/>
        </w:rPr>
        <w:t>Читинский район</w:t>
      </w:r>
      <w:r w:rsidRPr="00402A89">
        <w:rPr>
          <w:rFonts w:eastAsia="Times New Roman"/>
          <w:b/>
          <w:bCs/>
          <w:color w:val="000000"/>
          <w:kern w:val="36"/>
          <w:lang w:eastAsia="ru-RU"/>
        </w:rPr>
        <w:t>» для личных и бытовых нужд</w:t>
      </w:r>
    </w:p>
    <w:p w:rsidR="000F54E0" w:rsidRPr="00402A89" w:rsidRDefault="000F54E0" w:rsidP="000F54E0">
      <w:pPr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lang w:eastAsia="ru-RU"/>
        </w:rPr>
        <w:t> </w:t>
      </w:r>
    </w:p>
    <w:p w:rsidR="000F54E0" w:rsidRPr="00402A89" w:rsidRDefault="000F54E0" w:rsidP="000F54E0">
      <w:pPr>
        <w:jc w:val="center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lang w:eastAsia="ru-RU"/>
        </w:rPr>
        <w:t> </w:t>
      </w:r>
    </w:p>
    <w:p w:rsidR="000F54E0" w:rsidRPr="00402A89" w:rsidRDefault="000F54E0" w:rsidP="000F54E0">
      <w:pPr>
        <w:ind w:firstLine="709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2D2D2D"/>
          <w:spacing w:val="2"/>
          <w:shd w:val="clear" w:color="auto" w:fill="FFFFFF"/>
          <w:lang w:eastAsia="ru-RU"/>
        </w:rPr>
        <w:t>В целях упорядочивания отношений по использованию водных объектов общего пользования для личных и бытовых нужд, на основании статьи 27</w:t>
      </w:r>
      <w:r w:rsidRPr="00402A89">
        <w:rPr>
          <w:rFonts w:eastAsia="Times New Roman"/>
          <w:color w:val="2D2D2D"/>
          <w:spacing w:val="2"/>
          <w:lang w:eastAsia="ru-RU"/>
        </w:rPr>
        <w:t> </w:t>
      </w:r>
      <w:hyperlink r:id="rId6" w:tgtFrame="_blank" w:history="1">
        <w:r w:rsidRPr="00402A89">
          <w:rPr>
            <w:rFonts w:eastAsia="Times New Roman"/>
            <w:color w:val="0000FF"/>
            <w:spacing w:val="2"/>
            <w:lang w:eastAsia="ru-RU"/>
          </w:rPr>
          <w:t>Водного кодекса Российской Федерации</w:t>
        </w:r>
      </w:hyperlink>
      <w:r w:rsidRPr="00402A89">
        <w:rPr>
          <w:rFonts w:eastAsia="Times New Roman"/>
          <w:color w:val="000000"/>
          <w:spacing w:val="2"/>
          <w:shd w:val="clear" w:color="auto" w:fill="FFFFFF"/>
          <w:lang w:eastAsia="ru-RU"/>
        </w:rPr>
        <w:t>, руководствуясь пунктом 28 части 1 статьи 15</w:t>
      </w:r>
      <w:r w:rsidRPr="00402A89">
        <w:rPr>
          <w:rFonts w:eastAsia="Times New Roman"/>
          <w:color w:val="000000"/>
          <w:spacing w:val="2"/>
          <w:lang w:eastAsia="ru-RU"/>
        </w:rPr>
        <w:t> </w:t>
      </w:r>
      <w:hyperlink r:id="rId7" w:tgtFrame="_blank" w:history="1">
        <w:r w:rsidRPr="00402A89">
          <w:rPr>
            <w:rFonts w:eastAsia="Times New Roman"/>
            <w:color w:val="0000FF"/>
            <w:spacing w:val="2"/>
            <w:lang w:eastAsia="ru-RU"/>
          </w:rPr>
          <w:t>от 06.10.2003 № 131-ФЗ</w:t>
        </w:r>
      </w:hyperlink>
      <w:r w:rsidRPr="00402A89">
        <w:rPr>
          <w:rFonts w:eastAsia="Times New Roman"/>
          <w:color w:val="000000"/>
          <w:spacing w:val="2"/>
          <w:shd w:val="clear" w:color="auto" w:fill="FFFFFF"/>
          <w:lang w:eastAsia="ru-RU"/>
        </w:rPr>
        <w:t>,</w:t>
      </w:r>
      <w:r w:rsidRPr="00402A89">
        <w:rPr>
          <w:rFonts w:eastAsia="Times New Roman"/>
          <w:color w:val="000000"/>
          <w:spacing w:val="2"/>
          <w:lang w:eastAsia="ru-RU"/>
        </w:rPr>
        <w:t> </w:t>
      </w:r>
      <w:r w:rsidRPr="00402A89">
        <w:rPr>
          <w:rFonts w:eastAsia="Times New Roman"/>
          <w:color w:val="000000"/>
          <w:lang w:eastAsia="ru-RU"/>
        </w:rPr>
        <w:t>руководствуясь</w:t>
      </w:r>
      <w:r w:rsidRPr="00402A89">
        <w:rPr>
          <w:rFonts w:eastAsia="Times New Roman"/>
          <w:b/>
          <w:bCs/>
          <w:color w:val="000000"/>
          <w:lang w:eastAsia="ru-RU"/>
        </w:rPr>
        <w:t> </w:t>
      </w:r>
      <w:r w:rsidRPr="00402A89">
        <w:rPr>
          <w:rFonts w:eastAsia="Times New Roman"/>
          <w:color w:val="000000"/>
          <w:lang w:eastAsia="ru-RU"/>
        </w:rPr>
        <w:t>Уставом муниципального района «</w:t>
      </w:r>
      <w:r w:rsidR="00692471" w:rsidRPr="00402A89">
        <w:rPr>
          <w:rFonts w:eastAsia="Times New Roman"/>
          <w:color w:val="000000"/>
          <w:lang w:eastAsia="ru-RU"/>
        </w:rPr>
        <w:t>Читинский район</w:t>
      </w:r>
      <w:r w:rsidRPr="00402A89">
        <w:rPr>
          <w:rFonts w:eastAsia="Times New Roman"/>
          <w:color w:val="000000"/>
          <w:lang w:eastAsia="ru-RU"/>
        </w:rPr>
        <w:t>»,</w:t>
      </w:r>
      <w:r w:rsidR="00692471" w:rsidRPr="00402A89">
        <w:rPr>
          <w:rFonts w:eastAsia="Times New Roman"/>
          <w:color w:val="000000"/>
          <w:lang w:eastAsia="ru-RU"/>
        </w:rPr>
        <w:t xml:space="preserve"> </w:t>
      </w:r>
      <w:r w:rsidRPr="00402A89">
        <w:rPr>
          <w:rFonts w:eastAsia="Times New Roman"/>
          <w:color w:val="000000"/>
          <w:lang w:eastAsia="ru-RU"/>
        </w:rPr>
        <w:t>администрация муниципального района «</w:t>
      </w:r>
      <w:r w:rsidR="00692471" w:rsidRPr="00402A89">
        <w:rPr>
          <w:rFonts w:eastAsia="Times New Roman"/>
          <w:color w:val="000000"/>
          <w:lang w:eastAsia="ru-RU"/>
        </w:rPr>
        <w:t>Читинский район</w:t>
      </w:r>
      <w:r w:rsidRPr="00402A89">
        <w:rPr>
          <w:rFonts w:eastAsia="Times New Roman"/>
          <w:color w:val="000000"/>
          <w:lang w:eastAsia="ru-RU"/>
        </w:rPr>
        <w:t>» постановляет</w:t>
      </w:r>
      <w:r w:rsidRPr="00402A89">
        <w:rPr>
          <w:rFonts w:eastAsia="Times New Roman"/>
          <w:b/>
          <w:bCs/>
          <w:color w:val="000000"/>
          <w:lang w:eastAsia="ru-RU"/>
        </w:rPr>
        <w:t>:</w:t>
      </w:r>
    </w:p>
    <w:p w:rsidR="000F54E0" w:rsidRPr="00402A89" w:rsidRDefault="000F54E0" w:rsidP="000F54E0">
      <w:pPr>
        <w:ind w:firstLine="709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b/>
          <w:bCs/>
          <w:color w:val="000000"/>
          <w:lang w:eastAsia="ru-RU"/>
        </w:rPr>
        <w:t> </w:t>
      </w:r>
    </w:p>
    <w:p w:rsidR="000F54E0" w:rsidRPr="00402A89" w:rsidRDefault="000F54E0" w:rsidP="000F54E0">
      <w:pPr>
        <w:ind w:firstLine="708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2D2D2D"/>
          <w:spacing w:val="2"/>
          <w:shd w:val="clear" w:color="auto" w:fill="FFFFFF"/>
          <w:lang w:eastAsia="ru-RU"/>
        </w:rPr>
        <w:t>1. Утвердить Правила использования водных объектов общего пользования для личных и бытовых нужд, расположенных на территории муниципального</w:t>
      </w:r>
      <w:r w:rsidRPr="00402A89">
        <w:rPr>
          <w:rFonts w:eastAsia="Times New Roman"/>
          <w:color w:val="2D2D2D"/>
          <w:spacing w:val="2"/>
          <w:lang w:eastAsia="ru-RU"/>
        </w:rPr>
        <w:t> </w:t>
      </w:r>
      <w:r w:rsidRPr="00402A89">
        <w:rPr>
          <w:rFonts w:eastAsia="Times New Roman"/>
          <w:color w:val="000000"/>
          <w:lang w:eastAsia="ru-RU"/>
        </w:rPr>
        <w:t>района «</w:t>
      </w:r>
      <w:r w:rsidR="00692471" w:rsidRPr="00402A89">
        <w:rPr>
          <w:rFonts w:eastAsia="Times New Roman"/>
          <w:color w:val="000000"/>
          <w:lang w:eastAsia="ru-RU"/>
        </w:rPr>
        <w:t>Читинский район</w:t>
      </w:r>
      <w:r w:rsidRPr="00402A89">
        <w:rPr>
          <w:rFonts w:eastAsia="Times New Roman"/>
          <w:color w:val="000000"/>
          <w:lang w:eastAsia="ru-RU"/>
        </w:rPr>
        <w:t>»,</w:t>
      </w:r>
      <w:r w:rsidRPr="00402A89">
        <w:rPr>
          <w:rFonts w:eastAsia="Times New Roman"/>
          <w:color w:val="2D2D2D"/>
          <w:spacing w:val="2"/>
          <w:lang w:eastAsia="ru-RU"/>
        </w:rPr>
        <w:t> </w:t>
      </w:r>
      <w:r w:rsidRPr="00402A89">
        <w:rPr>
          <w:rFonts w:eastAsia="Times New Roman"/>
          <w:color w:val="2D2D2D"/>
          <w:spacing w:val="2"/>
          <w:shd w:val="clear" w:color="auto" w:fill="FFFFFF"/>
          <w:lang w:eastAsia="ru-RU"/>
        </w:rPr>
        <w:t>Забайкальского края.</w:t>
      </w:r>
    </w:p>
    <w:p w:rsidR="000F54E0" w:rsidRPr="00402A89" w:rsidRDefault="000F54E0" w:rsidP="000F54E0">
      <w:pPr>
        <w:ind w:firstLine="708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2D2D2D"/>
          <w:spacing w:val="2"/>
          <w:shd w:val="clear" w:color="auto" w:fill="FFFFFF"/>
          <w:lang w:eastAsia="ru-RU"/>
        </w:rPr>
        <w:t xml:space="preserve">2. Настоящее постановление вступает в силу </w:t>
      </w:r>
      <w:r w:rsidR="00692471" w:rsidRPr="00402A89">
        <w:rPr>
          <w:rFonts w:eastAsia="Times New Roman"/>
          <w:color w:val="2D2D2D"/>
          <w:spacing w:val="2"/>
          <w:shd w:val="clear" w:color="auto" w:fill="FFFFFF"/>
          <w:lang w:eastAsia="ru-RU"/>
        </w:rPr>
        <w:t>после</w:t>
      </w:r>
      <w:r w:rsidRPr="00402A89">
        <w:rPr>
          <w:rFonts w:eastAsia="Times New Roman"/>
          <w:color w:val="2D2D2D"/>
          <w:spacing w:val="2"/>
          <w:shd w:val="clear" w:color="auto" w:fill="FFFFFF"/>
          <w:lang w:eastAsia="ru-RU"/>
        </w:rPr>
        <w:t xml:space="preserve"> его официального опубликования и подлежит размещению на официальном сайте муниципального</w:t>
      </w:r>
      <w:r w:rsidRPr="00402A89">
        <w:rPr>
          <w:rFonts w:eastAsia="Times New Roman"/>
          <w:color w:val="2D2D2D"/>
          <w:spacing w:val="2"/>
          <w:lang w:eastAsia="ru-RU"/>
        </w:rPr>
        <w:t> </w:t>
      </w:r>
      <w:r w:rsidRPr="00402A89">
        <w:rPr>
          <w:rFonts w:eastAsia="Times New Roman"/>
          <w:color w:val="000000"/>
          <w:lang w:eastAsia="ru-RU"/>
        </w:rPr>
        <w:t>района «</w:t>
      </w:r>
      <w:r w:rsidR="00692471" w:rsidRPr="00402A89">
        <w:rPr>
          <w:rFonts w:eastAsia="Times New Roman"/>
          <w:color w:val="000000"/>
          <w:lang w:eastAsia="ru-RU"/>
        </w:rPr>
        <w:t>Читинский район</w:t>
      </w:r>
      <w:r w:rsidRPr="00402A89">
        <w:rPr>
          <w:rFonts w:eastAsia="Times New Roman"/>
          <w:color w:val="000000"/>
          <w:lang w:eastAsia="ru-RU"/>
        </w:rPr>
        <w:t>»</w:t>
      </w:r>
      <w:r w:rsidRPr="00402A89">
        <w:rPr>
          <w:rFonts w:eastAsia="Times New Roman"/>
          <w:color w:val="2D2D2D"/>
          <w:spacing w:val="2"/>
          <w:lang w:eastAsia="ru-RU"/>
        </w:rPr>
        <w:t> </w:t>
      </w:r>
      <w:r w:rsidRPr="00402A89">
        <w:rPr>
          <w:rFonts w:eastAsia="Times New Roman"/>
          <w:color w:val="2D2D2D"/>
          <w:spacing w:val="2"/>
          <w:shd w:val="clear" w:color="auto" w:fill="FFFFFF"/>
          <w:lang w:eastAsia="ru-RU"/>
        </w:rPr>
        <w:t>в информационно-телекоммуникационной сети Интернет.</w:t>
      </w:r>
    </w:p>
    <w:p w:rsidR="000F54E0" w:rsidRPr="00402A89" w:rsidRDefault="000F54E0" w:rsidP="000F54E0">
      <w:pPr>
        <w:ind w:firstLine="708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2D2D2D"/>
          <w:spacing w:val="2"/>
          <w:shd w:val="clear" w:color="auto" w:fill="FFFFFF"/>
          <w:lang w:eastAsia="ru-RU"/>
        </w:rPr>
        <w:t>3. Контроль исполнения настоящего постановления оставляю за собой.</w:t>
      </w:r>
    </w:p>
    <w:p w:rsidR="000F54E0" w:rsidRPr="00402A89" w:rsidRDefault="000F54E0" w:rsidP="000F54E0">
      <w:pPr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lang w:eastAsia="ru-RU"/>
        </w:rPr>
        <w:t> </w:t>
      </w:r>
    </w:p>
    <w:p w:rsidR="000F54E0" w:rsidRPr="00402A89" w:rsidRDefault="000F54E0" w:rsidP="000F54E0">
      <w:pPr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lang w:eastAsia="ru-RU"/>
        </w:rPr>
        <w:t> </w:t>
      </w:r>
    </w:p>
    <w:p w:rsidR="000F54E0" w:rsidRPr="00402A89" w:rsidRDefault="000F54E0" w:rsidP="000F54E0">
      <w:pPr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lang w:eastAsia="ru-RU"/>
        </w:rPr>
        <w:t>  </w:t>
      </w:r>
    </w:p>
    <w:p w:rsidR="000F54E0" w:rsidRPr="00402A89" w:rsidRDefault="000F54E0" w:rsidP="000F54E0">
      <w:pPr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lang w:eastAsia="ru-RU"/>
        </w:rPr>
        <w:t>И.о главы</w:t>
      </w:r>
    </w:p>
    <w:p w:rsidR="000F54E0" w:rsidRPr="00402A89" w:rsidRDefault="000F54E0" w:rsidP="000F54E0">
      <w:pPr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lang w:eastAsia="ru-RU"/>
        </w:rPr>
        <w:t>МР «Читинский район»</w:t>
      </w:r>
      <w:r w:rsidR="00402A89">
        <w:rPr>
          <w:rFonts w:eastAsia="Times New Roman"/>
          <w:color w:val="000000"/>
          <w:lang w:eastAsia="ru-RU"/>
        </w:rPr>
        <w:tab/>
      </w:r>
      <w:r w:rsidR="00402A89">
        <w:rPr>
          <w:rFonts w:eastAsia="Times New Roman"/>
          <w:color w:val="000000"/>
          <w:lang w:eastAsia="ru-RU"/>
        </w:rPr>
        <w:tab/>
      </w:r>
      <w:r w:rsidR="00402A89">
        <w:rPr>
          <w:rFonts w:eastAsia="Times New Roman"/>
          <w:color w:val="000000"/>
          <w:lang w:eastAsia="ru-RU"/>
        </w:rPr>
        <w:tab/>
      </w:r>
      <w:r w:rsidR="00402A89">
        <w:rPr>
          <w:rFonts w:eastAsia="Times New Roman"/>
          <w:color w:val="000000"/>
          <w:lang w:eastAsia="ru-RU"/>
        </w:rPr>
        <w:tab/>
      </w:r>
      <w:r w:rsidR="00402A89">
        <w:rPr>
          <w:rFonts w:eastAsia="Times New Roman"/>
          <w:color w:val="000000"/>
          <w:lang w:eastAsia="ru-RU"/>
        </w:rPr>
        <w:tab/>
      </w:r>
      <w:r w:rsidR="00402A89">
        <w:rPr>
          <w:rFonts w:eastAsia="Times New Roman"/>
          <w:color w:val="000000"/>
          <w:lang w:eastAsia="ru-RU"/>
        </w:rPr>
        <w:tab/>
      </w:r>
      <w:r w:rsidRPr="00402A89">
        <w:rPr>
          <w:rFonts w:eastAsia="Times New Roman"/>
          <w:color w:val="000000"/>
          <w:lang w:eastAsia="ru-RU"/>
        </w:rPr>
        <w:t>В.А. Холмогоров</w:t>
      </w:r>
    </w:p>
    <w:p w:rsidR="004334E1" w:rsidRPr="00402A89" w:rsidRDefault="000F54E0" w:rsidP="000F54E0">
      <w:pPr>
        <w:shd w:val="clear" w:color="auto" w:fill="FFFFFF"/>
        <w:ind w:right="5953"/>
        <w:outlineLvl w:val="2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b/>
          <w:bCs/>
          <w:color w:val="000000"/>
          <w:lang w:eastAsia="ru-RU"/>
        </w:rPr>
        <w:br w:type="page"/>
      </w:r>
      <w:proofErr w:type="gramStart"/>
      <w:r w:rsidRPr="00402A89">
        <w:rPr>
          <w:rFonts w:eastAsia="Times New Roman"/>
          <w:color w:val="000000"/>
          <w:lang w:eastAsia="ru-RU"/>
        </w:rPr>
        <w:lastRenderedPageBreak/>
        <w:t>Утвержден</w:t>
      </w:r>
      <w:proofErr w:type="gramEnd"/>
      <w:r w:rsidRPr="00402A89">
        <w:rPr>
          <w:rFonts w:eastAsia="Times New Roman"/>
          <w:color w:val="000000"/>
          <w:lang w:eastAsia="ru-RU"/>
        </w:rPr>
        <w:t> постановлением</w:t>
      </w:r>
    </w:p>
    <w:p w:rsidR="000F54E0" w:rsidRPr="00402A89" w:rsidRDefault="000F54E0" w:rsidP="000F54E0">
      <w:pPr>
        <w:shd w:val="clear" w:color="auto" w:fill="FFFFFF"/>
        <w:ind w:right="5953"/>
        <w:outlineLvl w:val="2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lang w:eastAsia="ru-RU"/>
        </w:rPr>
        <w:t>администрации </w:t>
      </w:r>
      <w:r w:rsidR="004334E1" w:rsidRPr="00402A89">
        <w:rPr>
          <w:rFonts w:eastAsia="Times New Roman"/>
          <w:color w:val="000000"/>
          <w:lang w:eastAsia="ru-RU"/>
        </w:rPr>
        <w:t>МР «</w:t>
      </w:r>
      <w:proofErr w:type="gramStart"/>
      <w:r w:rsidR="004334E1" w:rsidRPr="00402A89">
        <w:rPr>
          <w:rFonts w:eastAsia="Times New Roman"/>
          <w:color w:val="000000"/>
          <w:lang w:eastAsia="ru-RU"/>
        </w:rPr>
        <w:t>Читинский</w:t>
      </w:r>
      <w:proofErr w:type="gramEnd"/>
    </w:p>
    <w:p w:rsidR="004334E1" w:rsidRPr="00402A89" w:rsidRDefault="004334E1" w:rsidP="000F54E0">
      <w:pPr>
        <w:shd w:val="clear" w:color="auto" w:fill="FFFFFF"/>
        <w:ind w:right="5953"/>
        <w:outlineLvl w:val="2"/>
        <w:rPr>
          <w:rFonts w:eastAsia="Times New Roman"/>
          <w:b/>
          <w:bCs/>
          <w:color w:val="000000"/>
          <w:lang w:eastAsia="ru-RU"/>
        </w:rPr>
      </w:pPr>
      <w:r w:rsidRPr="00402A89">
        <w:rPr>
          <w:rFonts w:eastAsia="Times New Roman"/>
          <w:color w:val="000000"/>
          <w:lang w:eastAsia="ru-RU"/>
        </w:rPr>
        <w:t>район»</w:t>
      </w:r>
      <w:r w:rsidR="00402A89">
        <w:rPr>
          <w:rFonts w:eastAsia="Times New Roman"/>
          <w:color w:val="000000"/>
          <w:lang w:eastAsia="ru-RU"/>
        </w:rPr>
        <w:t xml:space="preserve"> </w:t>
      </w:r>
      <w:proofErr w:type="gramStart"/>
      <w:r w:rsidR="00402A89">
        <w:rPr>
          <w:rFonts w:eastAsia="Times New Roman"/>
          <w:color w:val="000000"/>
          <w:lang w:eastAsia="ru-RU"/>
        </w:rPr>
        <w:t>от</w:t>
      </w:r>
      <w:proofErr w:type="gramEnd"/>
      <w:r w:rsidR="00402A89">
        <w:rPr>
          <w:rFonts w:eastAsia="Times New Roman"/>
          <w:color w:val="000000"/>
          <w:lang w:eastAsia="ru-RU"/>
        </w:rPr>
        <w:t xml:space="preserve"> </w:t>
      </w:r>
    </w:p>
    <w:p w:rsidR="000F54E0" w:rsidRPr="00402A89" w:rsidRDefault="000F54E0" w:rsidP="000F54E0">
      <w:pPr>
        <w:shd w:val="clear" w:color="auto" w:fill="FFFFFF"/>
        <w:ind w:right="5953"/>
        <w:outlineLvl w:val="2"/>
        <w:rPr>
          <w:rFonts w:eastAsia="Times New Roman"/>
          <w:b/>
          <w:bCs/>
          <w:color w:val="000000"/>
          <w:lang w:eastAsia="ru-RU"/>
        </w:rPr>
      </w:pPr>
      <w:r w:rsidRPr="00402A89">
        <w:rPr>
          <w:rFonts w:eastAsia="Times New Roman"/>
          <w:b/>
          <w:bCs/>
          <w:color w:val="000000"/>
          <w:lang w:eastAsia="ru-RU"/>
        </w:rPr>
        <w:t> </w:t>
      </w:r>
    </w:p>
    <w:p w:rsidR="000F54E0" w:rsidRPr="00402A89" w:rsidRDefault="000F54E0" w:rsidP="000F54E0">
      <w:pPr>
        <w:shd w:val="clear" w:color="auto" w:fill="FFFFFF"/>
        <w:ind w:right="5953"/>
        <w:outlineLvl w:val="2"/>
        <w:rPr>
          <w:rFonts w:eastAsia="Times New Roman"/>
          <w:b/>
          <w:bCs/>
          <w:color w:val="000000"/>
          <w:lang w:eastAsia="ru-RU"/>
        </w:rPr>
      </w:pPr>
      <w:r w:rsidRPr="00402A89">
        <w:rPr>
          <w:rFonts w:eastAsia="Times New Roman"/>
          <w:b/>
          <w:bCs/>
          <w:color w:val="000000"/>
          <w:lang w:eastAsia="ru-RU"/>
        </w:rPr>
        <w:t> </w:t>
      </w:r>
    </w:p>
    <w:p w:rsidR="000F54E0" w:rsidRPr="00402A89" w:rsidRDefault="000F54E0" w:rsidP="000F54E0">
      <w:pPr>
        <w:shd w:val="clear" w:color="auto" w:fill="FFFFFF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  <w:r w:rsidRPr="00402A89">
        <w:rPr>
          <w:rFonts w:eastAsia="Times New Roman"/>
          <w:b/>
          <w:bCs/>
          <w:color w:val="000000"/>
          <w:lang w:eastAsia="ru-RU"/>
        </w:rPr>
        <w:t>Правила использования водных объектов общего пользования, расположенных на территории муниципального района «</w:t>
      </w:r>
      <w:r w:rsidR="004334E1" w:rsidRPr="00402A89">
        <w:rPr>
          <w:rFonts w:eastAsia="Times New Roman"/>
          <w:b/>
          <w:bCs/>
          <w:color w:val="000000"/>
          <w:lang w:eastAsia="ru-RU"/>
        </w:rPr>
        <w:t>Читинский</w:t>
      </w:r>
      <w:r w:rsidRPr="00402A89">
        <w:rPr>
          <w:rFonts w:eastAsia="Times New Roman"/>
          <w:b/>
          <w:bCs/>
          <w:color w:val="000000"/>
          <w:lang w:eastAsia="ru-RU"/>
        </w:rPr>
        <w:t xml:space="preserve"> район», для личных и бытовых нужд"</w:t>
      </w:r>
    </w:p>
    <w:p w:rsidR="000F54E0" w:rsidRPr="00402A89" w:rsidRDefault="000F54E0" w:rsidP="000F54E0">
      <w:pPr>
        <w:shd w:val="clear" w:color="auto" w:fill="FFFFFF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  <w:r w:rsidRPr="00402A89">
        <w:rPr>
          <w:rFonts w:eastAsia="Times New Roman"/>
          <w:b/>
          <w:bCs/>
          <w:color w:val="000000"/>
          <w:spacing w:val="2"/>
          <w:lang w:eastAsia="ru-RU"/>
        </w:rPr>
        <w:t> </w:t>
      </w:r>
    </w:p>
    <w:p w:rsidR="000F54E0" w:rsidRPr="00402A89" w:rsidRDefault="000F54E0" w:rsidP="000F54E0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b/>
          <w:bCs/>
          <w:color w:val="000000"/>
          <w:lang w:eastAsia="ru-RU"/>
        </w:rPr>
        <w:t>Общие положения</w:t>
      </w:r>
    </w:p>
    <w:p w:rsidR="000F54E0" w:rsidRPr="00402A89" w:rsidRDefault="000F54E0" w:rsidP="000F54E0">
      <w:pPr>
        <w:shd w:val="clear" w:color="auto" w:fill="FFFFFF"/>
        <w:spacing w:line="315" w:lineRule="atLeast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 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 xml:space="preserve">1. </w:t>
      </w:r>
      <w:proofErr w:type="gramStart"/>
      <w:r w:rsidRPr="00402A89">
        <w:rPr>
          <w:rFonts w:eastAsia="Times New Roman"/>
          <w:color w:val="000000"/>
          <w:spacing w:val="2"/>
          <w:lang w:eastAsia="ru-RU"/>
        </w:rPr>
        <w:t>Правила использования водных объектов общего пользования, расположенных на территории </w:t>
      </w:r>
      <w:r w:rsidRPr="00402A89">
        <w:rPr>
          <w:rFonts w:eastAsia="Times New Roman"/>
          <w:color w:val="000000"/>
          <w:lang w:eastAsia="ru-RU"/>
        </w:rPr>
        <w:t>муниципального района «</w:t>
      </w:r>
      <w:r w:rsidR="004334E1" w:rsidRPr="00402A89">
        <w:rPr>
          <w:rFonts w:eastAsia="Times New Roman"/>
          <w:color w:val="000000"/>
          <w:lang w:eastAsia="ru-RU"/>
        </w:rPr>
        <w:t>Читинский</w:t>
      </w:r>
      <w:r w:rsidRPr="00402A89">
        <w:rPr>
          <w:rFonts w:eastAsia="Times New Roman"/>
          <w:color w:val="000000"/>
          <w:lang w:eastAsia="ru-RU"/>
        </w:rPr>
        <w:t xml:space="preserve"> район»</w:t>
      </w:r>
      <w:r w:rsidRPr="00402A89">
        <w:rPr>
          <w:rFonts w:eastAsia="Times New Roman"/>
          <w:color w:val="000000"/>
          <w:spacing w:val="2"/>
          <w:lang w:eastAsia="ru-RU"/>
        </w:rPr>
        <w:t>, для личных и бытовых нужд (далее по тексту - Правила) разработаны в соответствии с </w:t>
      </w:r>
      <w:hyperlink r:id="rId8" w:tgtFrame="_blank" w:history="1">
        <w:r w:rsidRPr="00402A89">
          <w:rPr>
            <w:rFonts w:eastAsia="Times New Roman"/>
            <w:color w:val="000000"/>
            <w:spacing w:val="2"/>
            <w:lang w:eastAsia="ru-RU"/>
          </w:rPr>
          <w:t>Водным кодексом Российской Федерации</w:t>
        </w:r>
      </w:hyperlink>
      <w:r w:rsidRPr="00402A89">
        <w:rPr>
          <w:rFonts w:eastAsia="Times New Roman"/>
          <w:color w:val="000000"/>
          <w:spacing w:val="2"/>
          <w:lang w:eastAsia="ru-RU"/>
        </w:rPr>
        <w:t>, </w:t>
      </w:r>
      <w:hyperlink r:id="rId9" w:history="1">
        <w:r w:rsidRPr="00402A89">
          <w:rPr>
            <w:rFonts w:eastAsia="Times New Roman"/>
            <w:color w:val="000000"/>
            <w:spacing w:val="2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02A89">
        <w:rPr>
          <w:rFonts w:eastAsia="Times New Roman"/>
          <w:color w:val="000000"/>
          <w:spacing w:val="2"/>
          <w:lang w:eastAsia="ru-RU"/>
        </w:rPr>
        <w:t>, </w:t>
      </w:r>
      <w:hyperlink r:id="rId10" w:history="1">
        <w:r w:rsidRPr="00402A89">
          <w:rPr>
            <w:rFonts w:eastAsia="Times New Roman"/>
            <w:color w:val="000000"/>
            <w:spacing w:val="2"/>
            <w:lang w:eastAsia="ru-RU"/>
          </w:rPr>
          <w:t>постановлением Правительства Забайкальского края от 04.05.2009 N 186 "Об утверждении Правил охраны жизни людей на</w:t>
        </w:r>
        <w:proofErr w:type="gramEnd"/>
        <w:r w:rsidRPr="00402A89">
          <w:rPr>
            <w:rFonts w:eastAsia="Times New Roman"/>
            <w:color w:val="000000"/>
            <w:spacing w:val="2"/>
            <w:lang w:eastAsia="ru-RU"/>
          </w:rPr>
          <w:t xml:space="preserve"> </w:t>
        </w:r>
        <w:proofErr w:type="gramStart"/>
        <w:r w:rsidRPr="00402A89">
          <w:rPr>
            <w:rFonts w:eastAsia="Times New Roman"/>
            <w:color w:val="000000"/>
            <w:spacing w:val="2"/>
            <w:lang w:eastAsia="ru-RU"/>
          </w:rPr>
          <w:t>водных объектах Забайкальского края"</w:t>
        </w:r>
      </w:hyperlink>
      <w:r w:rsidRPr="00402A89">
        <w:rPr>
          <w:rFonts w:eastAsia="Times New Roman"/>
          <w:color w:val="000000"/>
          <w:spacing w:val="2"/>
          <w:lang w:eastAsia="ru-RU"/>
        </w:rPr>
        <w:t>, </w:t>
      </w:r>
      <w:hyperlink r:id="rId11" w:history="1">
        <w:r w:rsidRPr="00402A89">
          <w:rPr>
            <w:rFonts w:eastAsia="Times New Roman"/>
            <w:color w:val="000000"/>
            <w:spacing w:val="2"/>
            <w:lang w:eastAsia="ru-RU"/>
          </w:rPr>
          <w:t>Постановлением Правительства Забайкальского края  от 23.06.2009 N 252 "Об утверждении Правил пользования водными объектами для плавания на маломерных судах в Забайкальском крае"</w:t>
        </w:r>
      </w:hyperlink>
      <w:r w:rsidRPr="00402A89">
        <w:rPr>
          <w:rFonts w:eastAsia="Times New Roman"/>
          <w:color w:val="000000"/>
          <w:spacing w:val="2"/>
          <w:lang w:eastAsia="ru-RU"/>
        </w:rPr>
        <w:t> и устанавливают условия и требования, предъявляемые к использованию водных объектов общего пользования, расположенных на территории муниципального </w:t>
      </w:r>
      <w:r w:rsidRPr="00402A89">
        <w:rPr>
          <w:rFonts w:eastAsia="Times New Roman"/>
          <w:color w:val="000000"/>
          <w:lang w:eastAsia="ru-RU"/>
        </w:rPr>
        <w:t>района «</w:t>
      </w:r>
      <w:r w:rsidR="00C76422" w:rsidRPr="00402A89">
        <w:rPr>
          <w:rFonts w:eastAsia="Times New Roman"/>
          <w:color w:val="000000"/>
          <w:lang w:eastAsia="ru-RU"/>
        </w:rPr>
        <w:t>Читинский район</w:t>
      </w:r>
      <w:r w:rsidRPr="00402A89">
        <w:rPr>
          <w:rFonts w:eastAsia="Times New Roman"/>
          <w:color w:val="000000"/>
          <w:lang w:eastAsia="ru-RU"/>
        </w:rPr>
        <w:t>» </w:t>
      </w:r>
      <w:r w:rsidRPr="00402A89">
        <w:rPr>
          <w:rFonts w:eastAsia="Times New Roman"/>
          <w:color w:val="000000"/>
          <w:spacing w:val="2"/>
          <w:lang w:eastAsia="ru-RU"/>
        </w:rPr>
        <w:t>для личных и бытовых нужд, включая обеспечение свободного доступа граждан к водным объектам общего пользования</w:t>
      </w:r>
      <w:proofErr w:type="gramEnd"/>
      <w:r w:rsidRPr="00402A89">
        <w:rPr>
          <w:rFonts w:eastAsia="Times New Roman"/>
          <w:color w:val="000000"/>
          <w:spacing w:val="2"/>
          <w:lang w:eastAsia="ru-RU"/>
        </w:rPr>
        <w:t xml:space="preserve"> и береговым полосам, информированию населения об ограничениях водопользования на водных объектах общего пользования, расположенных на территории </w:t>
      </w:r>
      <w:r w:rsidRPr="00402A89">
        <w:rPr>
          <w:rFonts w:eastAsia="Times New Roman"/>
          <w:color w:val="000000"/>
          <w:lang w:eastAsia="ru-RU"/>
        </w:rPr>
        <w:t>муниципального района «</w:t>
      </w:r>
      <w:r w:rsidR="00C76422" w:rsidRPr="00402A89">
        <w:rPr>
          <w:rFonts w:eastAsia="Times New Roman"/>
          <w:color w:val="000000"/>
          <w:lang w:eastAsia="ru-RU"/>
        </w:rPr>
        <w:t>Читинский</w:t>
      </w:r>
      <w:r w:rsidRPr="00402A89">
        <w:rPr>
          <w:rFonts w:eastAsia="Times New Roman"/>
          <w:color w:val="000000"/>
          <w:lang w:eastAsia="ru-RU"/>
        </w:rPr>
        <w:t xml:space="preserve"> район»</w:t>
      </w:r>
    </w:p>
    <w:p w:rsidR="000F54E0" w:rsidRPr="00402A89" w:rsidRDefault="000F54E0" w:rsidP="000F54E0">
      <w:pPr>
        <w:shd w:val="clear" w:color="auto" w:fill="FFFFFF"/>
        <w:spacing w:line="315" w:lineRule="atLeast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b/>
          <w:bCs/>
          <w:color w:val="000000"/>
          <w:spacing w:val="2"/>
          <w:lang w:eastAsia="ru-RU"/>
        </w:rPr>
        <w:t> </w:t>
      </w:r>
    </w:p>
    <w:p w:rsidR="000F54E0" w:rsidRPr="00402A89" w:rsidRDefault="000F54E0" w:rsidP="000F54E0">
      <w:pPr>
        <w:shd w:val="clear" w:color="auto" w:fill="FFFFFF"/>
        <w:spacing w:line="315" w:lineRule="atLeast"/>
        <w:ind w:firstLine="567"/>
        <w:jc w:val="center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b/>
          <w:bCs/>
          <w:color w:val="000000"/>
          <w:lang w:eastAsia="ru-RU"/>
        </w:rPr>
        <w:t>Порядок использования водных объектов общего пользования для личных и бытовых нужд</w:t>
      </w:r>
    </w:p>
    <w:p w:rsidR="000F54E0" w:rsidRPr="00402A89" w:rsidRDefault="000F54E0" w:rsidP="000F54E0">
      <w:pPr>
        <w:shd w:val="clear" w:color="auto" w:fill="FFFFFF"/>
        <w:spacing w:line="315" w:lineRule="atLeast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 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1. Поверхностные водные объекты, расположенные на территории муниципального </w:t>
      </w:r>
      <w:r w:rsidRPr="00402A89">
        <w:rPr>
          <w:rFonts w:eastAsia="Times New Roman"/>
          <w:color w:val="000000"/>
          <w:lang w:eastAsia="ru-RU"/>
        </w:rPr>
        <w:t>района «</w:t>
      </w:r>
      <w:r w:rsidR="00371DEA" w:rsidRPr="00402A89">
        <w:rPr>
          <w:rFonts w:eastAsia="Times New Roman"/>
          <w:color w:val="000000"/>
          <w:lang w:eastAsia="ru-RU"/>
        </w:rPr>
        <w:t>Читинский</w:t>
      </w:r>
      <w:r w:rsidRPr="00402A89">
        <w:rPr>
          <w:rFonts w:eastAsia="Times New Roman"/>
          <w:color w:val="000000"/>
          <w:lang w:eastAsia="ru-RU"/>
        </w:rPr>
        <w:t xml:space="preserve"> район» </w:t>
      </w:r>
      <w:r w:rsidRPr="00402A89">
        <w:rPr>
          <w:rFonts w:eastAsia="Times New Roman"/>
          <w:color w:val="000000"/>
          <w:spacing w:val="2"/>
          <w:lang w:eastAsia="ru-RU"/>
        </w:rPr>
        <w:t>и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 </w:t>
      </w:r>
      <w:hyperlink r:id="rId12" w:tgtFrame="_blank" w:history="1">
        <w:r w:rsidRPr="00402A89">
          <w:rPr>
            <w:rFonts w:eastAsia="Times New Roman"/>
            <w:color w:val="000000"/>
            <w:spacing w:val="2"/>
            <w:lang w:eastAsia="ru-RU"/>
          </w:rPr>
          <w:t>Водным кодексом Российской Федерации</w:t>
        </w:r>
      </w:hyperlink>
      <w:r w:rsidRPr="00402A89">
        <w:rPr>
          <w:rFonts w:eastAsia="Times New Roman"/>
          <w:color w:val="000000"/>
          <w:spacing w:val="2"/>
          <w:lang w:eastAsia="ru-RU"/>
        </w:rPr>
        <w:t>.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2.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определяется </w:t>
      </w:r>
      <w:hyperlink r:id="rId13" w:tgtFrame="_blank" w:history="1">
        <w:r w:rsidRPr="00402A89">
          <w:rPr>
            <w:rFonts w:eastAsia="Times New Roman"/>
            <w:color w:val="000000"/>
            <w:spacing w:val="2"/>
            <w:lang w:eastAsia="ru-RU"/>
          </w:rPr>
          <w:t>Водным кодексом Российской Федерации</w:t>
        </w:r>
      </w:hyperlink>
      <w:r w:rsidRPr="00402A89">
        <w:rPr>
          <w:rFonts w:eastAsia="Times New Roman"/>
          <w:color w:val="000000"/>
          <w:spacing w:val="2"/>
          <w:lang w:eastAsia="ru-RU"/>
        </w:rPr>
        <w:t>.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Береговая полоса болот, природных выходов подземных вод (родников) не определяется.</w:t>
      </w:r>
    </w:p>
    <w:p w:rsidR="00371DEA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spacing w:val="2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lastRenderedPageBreak/>
        <w:t>3. Водные объекты общего пользования на территории </w:t>
      </w:r>
      <w:r w:rsidRPr="00402A89">
        <w:rPr>
          <w:rFonts w:eastAsia="Times New Roman"/>
          <w:color w:val="000000"/>
          <w:lang w:eastAsia="ru-RU"/>
        </w:rPr>
        <w:t>муниципального района «</w:t>
      </w:r>
      <w:r w:rsidR="00371DEA" w:rsidRPr="00402A89">
        <w:rPr>
          <w:rFonts w:eastAsia="Times New Roman"/>
          <w:color w:val="000000"/>
          <w:lang w:eastAsia="ru-RU"/>
        </w:rPr>
        <w:t>Читинский</w:t>
      </w:r>
      <w:r w:rsidRPr="00402A89">
        <w:rPr>
          <w:rFonts w:eastAsia="Times New Roman"/>
          <w:color w:val="000000"/>
          <w:lang w:eastAsia="ru-RU"/>
        </w:rPr>
        <w:t xml:space="preserve"> район» </w:t>
      </w:r>
      <w:r w:rsidRPr="00402A89">
        <w:rPr>
          <w:rFonts w:eastAsia="Times New Roman"/>
          <w:color w:val="000000"/>
          <w:spacing w:val="2"/>
          <w:lang w:eastAsia="ru-RU"/>
        </w:rPr>
        <w:t xml:space="preserve">в целях удовлетворения личных и бытовых нужд населения могут использоваться </w:t>
      </w:r>
      <w:proofErr w:type="gramStart"/>
      <w:r w:rsidRPr="00402A89">
        <w:rPr>
          <w:rFonts w:eastAsia="Times New Roman"/>
          <w:color w:val="000000"/>
          <w:spacing w:val="2"/>
          <w:lang w:eastAsia="ru-RU"/>
        </w:rPr>
        <w:t>для</w:t>
      </w:r>
      <w:proofErr w:type="gramEnd"/>
      <w:r w:rsidRPr="00402A89">
        <w:rPr>
          <w:rFonts w:eastAsia="Times New Roman"/>
          <w:color w:val="000000"/>
          <w:spacing w:val="2"/>
          <w:lang w:eastAsia="ru-RU"/>
        </w:rPr>
        <w:t>:</w:t>
      </w:r>
    </w:p>
    <w:p w:rsidR="00371DEA" w:rsidRPr="00402A89" w:rsidRDefault="00371DEA" w:rsidP="000F54E0">
      <w:pPr>
        <w:shd w:val="clear" w:color="auto" w:fill="FFFFFF"/>
        <w:ind w:firstLine="567"/>
        <w:rPr>
          <w:rFonts w:eastAsia="Times New Roman"/>
          <w:color w:val="000000"/>
          <w:spacing w:val="2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-</w:t>
      </w:r>
      <w:r w:rsidR="000F54E0" w:rsidRPr="00402A89">
        <w:rPr>
          <w:rFonts w:eastAsia="Times New Roman"/>
          <w:color w:val="000000"/>
          <w:spacing w:val="2"/>
          <w:lang w:eastAsia="ru-RU"/>
        </w:rPr>
        <w:t xml:space="preserve"> купания в местах массового отдыха у воды в период, который устанавливается администрацией </w:t>
      </w:r>
      <w:r w:rsidR="000F54E0" w:rsidRPr="00402A89">
        <w:rPr>
          <w:rFonts w:eastAsia="Times New Roman"/>
          <w:color w:val="000000"/>
          <w:lang w:eastAsia="ru-RU"/>
        </w:rPr>
        <w:t>муниципального района «</w:t>
      </w:r>
      <w:r w:rsidRPr="00402A89">
        <w:rPr>
          <w:rFonts w:eastAsia="Times New Roman"/>
          <w:color w:val="000000"/>
          <w:lang w:eastAsia="ru-RU"/>
        </w:rPr>
        <w:t>Читинский район</w:t>
      </w:r>
      <w:r w:rsidR="000F54E0" w:rsidRPr="00402A89">
        <w:rPr>
          <w:rFonts w:eastAsia="Times New Roman"/>
          <w:color w:val="000000"/>
          <w:lang w:eastAsia="ru-RU"/>
        </w:rPr>
        <w:t>» </w:t>
      </w:r>
      <w:r w:rsidR="000F54E0" w:rsidRPr="00402A89">
        <w:rPr>
          <w:rFonts w:eastAsia="Times New Roman"/>
          <w:color w:val="000000"/>
          <w:spacing w:val="2"/>
          <w:lang w:eastAsia="ru-RU"/>
        </w:rPr>
        <w:t>(далее по тексту - Администрация);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-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объектах, принадлежащих гражданам и не используемых для осуществления предпринимательской деятельности;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- рекреационных целей (отдыха, туризма, спорта);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- любительского и спортивного рыболовства;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- полива садовых, огородных, дачных земельных участков;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- тушения пожаров.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4.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охраны источников хозяйственно-питьевого водоснабжения от загрязнений.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 xml:space="preserve">5. </w:t>
      </w:r>
      <w:proofErr w:type="gramStart"/>
      <w:r w:rsidRPr="00402A89">
        <w:rPr>
          <w:rFonts w:eastAsia="Times New Roman"/>
          <w:color w:val="000000"/>
          <w:spacing w:val="2"/>
          <w:lang w:eastAsia="ru-RU"/>
        </w:rPr>
        <w:t xml:space="preserve">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 и Правилами пользования водными объектами для плавания на маломерных судах в </w:t>
      </w:r>
      <w:r w:rsidR="009572D9" w:rsidRPr="00402A89">
        <w:rPr>
          <w:rFonts w:eastAsia="Times New Roman"/>
          <w:color w:val="000000"/>
          <w:spacing w:val="2"/>
          <w:lang w:eastAsia="ru-RU"/>
        </w:rPr>
        <w:t>Забайкальском крае</w:t>
      </w:r>
      <w:r w:rsidRPr="00402A89">
        <w:rPr>
          <w:rFonts w:eastAsia="Times New Roman"/>
          <w:color w:val="000000"/>
          <w:spacing w:val="2"/>
          <w:lang w:eastAsia="ru-RU"/>
        </w:rPr>
        <w:t>, утвержденными </w:t>
      </w:r>
      <w:hyperlink r:id="rId14" w:history="1">
        <w:r w:rsidRPr="00402A89">
          <w:rPr>
            <w:rFonts w:eastAsia="Times New Roman"/>
            <w:color w:val="000000"/>
            <w:spacing w:val="2"/>
            <w:lang w:eastAsia="ru-RU"/>
          </w:rPr>
          <w:t>постановлением Правительства Забайкальского края  от 23.06.2009 N 252 "Об утверждении Правил пользования водными объектами для плавания на маломерных судах в Забайкальском крае"</w:t>
        </w:r>
      </w:hyperlink>
      <w:r w:rsidRPr="00402A89">
        <w:rPr>
          <w:rFonts w:eastAsia="Times New Roman"/>
          <w:color w:val="000000"/>
          <w:spacing w:val="2"/>
          <w:lang w:eastAsia="ru-RU"/>
        </w:rPr>
        <w:t>.</w:t>
      </w:r>
      <w:proofErr w:type="gramEnd"/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6. Водные объекты общего пользования для осуществления рекреационной деятельности используются способами, не наносящими вреда окружающей среде и здоровью человека. Прогулки и экскурсии в береговой полосе осуществляются гражданами без использования механических транспортных средств.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 xml:space="preserve">7. Места массового отдыха, купания, туризма, спорта на водных объектах устанавливаются Администрацией в порядке, предусмотренном Правилами охраны жизни людей на водных объектах </w:t>
      </w:r>
      <w:r w:rsidR="00C328E6" w:rsidRPr="00402A89">
        <w:rPr>
          <w:rFonts w:eastAsia="Times New Roman"/>
          <w:color w:val="000000"/>
          <w:spacing w:val="2"/>
          <w:lang w:eastAsia="ru-RU"/>
        </w:rPr>
        <w:t>Забайкальского края</w:t>
      </w:r>
      <w:r w:rsidRPr="00402A89">
        <w:rPr>
          <w:rFonts w:eastAsia="Times New Roman"/>
          <w:color w:val="000000"/>
          <w:spacing w:val="2"/>
          <w:lang w:eastAsia="ru-RU"/>
        </w:rPr>
        <w:t>, утвержденными </w:t>
      </w:r>
      <w:hyperlink r:id="rId15" w:history="1">
        <w:r w:rsidRPr="00402A89">
          <w:rPr>
            <w:rFonts w:eastAsia="Times New Roman"/>
            <w:color w:val="000000"/>
            <w:spacing w:val="2"/>
            <w:lang w:eastAsia="ru-RU"/>
          </w:rPr>
          <w:t>Постановлением Правительства Забайкальского края от 04.05.2009 N 186 "Об утверждении Правил охраны жизни людей на водных объектах Забайкальского края"</w:t>
        </w:r>
      </w:hyperlink>
      <w:r w:rsidR="00C328E6" w:rsidRPr="00402A89">
        <w:rPr>
          <w:rFonts w:eastAsia="Times New Roman"/>
          <w:color w:val="000000"/>
          <w:lang w:eastAsia="ru-RU"/>
        </w:rPr>
        <w:t>.</w:t>
      </w:r>
    </w:p>
    <w:p w:rsidR="000F54E0" w:rsidRPr="00402A89" w:rsidRDefault="00C328E6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8</w:t>
      </w:r>
      <w:r w:rsidR="000F54E0" w:rsidRPr="00402A89">
        <w:rPr>
          <w:rFonts w:eastAsia="Times New Roman"/>
          <w:color w:val="000000"/>
          <w:spacing w:val="2"/>
          <w:lang w:eastAsia="ru-RU"/>
        </w:rPr>
        <w:t>.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ресурсах, без разрешения на добычу (вылов) водных биоресурсов, если иное не предусмотрено федеральными законами.</w:t>
      </w:r>
    </w:p>
    <w:p w:rsidR="00C328E6" w:rsidRPr="00402A89" w:rsidRDefault="00C328E6" w:rsidP="000F54E0">
      <w:pPr>
        <w:shd w:val="clear" w:color="auto" w:fill="FFFFFF"/>
        <w:ind w:firstLine="567"/>
        <w:rPr>
          <w:rFonts w:eastAsia="Times New Roman"/>
          <w:color w:val="000000"/>
          <w:spacing w:val="2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9</w:t>
      </w:r>
      <w:r w:rsidR="000F54E0" w:rsidRPr="00402A89">
        <w:rPr>
          <w:rFonts w:eastAsia="Times New Roman"/>
          <w:color w:val="000000"/>
          <w:spacing w:val="2"/>
          <w:lang w:eastAsia="ru-RU"/>
        </w:rPr>
        <w:t xml:space="preserve">. Разрешается использование водных объектов общего пользования для полива садовых, огородных, дачных участков, для ведения личного подсобного хозяйства при условии соблюдения требований охраны водных </w:t>
      </w:r>
      <w:r w:rsidR="000F54E0" w:rsidRPr="00402A89">
        <w:rPr>
          <w:rFonts w:eastAsia="Times New Roman"/>
          <w:color w:val="000000"/>
          <w:spacing w:val="2"/>
          <w:lang w:eastAsia="ru-RU"/>
        </w:rPr>
        <w:lastRenderedPageBreak/>
        <w:t>объектов в соответствии с </w:t>
      </w:r>
      <w:hyperlink r:id="rId16" w:tgtFrame="_blank" w:history="1">
        <w:r w:rsidR="000F54E0" w:rsidRPr="00402A89">
          <w:rPr>
            <w:rFonts w:eastAsia="Times New Roman"/>
            <w:color w:val="000000"/>
            <w:spacing w:val="2"/>
            <w:lang w:eastAsia="ru-RU"/>
          </w:rPr>
          <w:t>Водным кодексом Российской Федерации</w:t>
        </w:r>
      </w:hyperlink>
      <w:r w:rsidR="000F54E0" w:rsidRPr="00402A89">
        <w:rPr>
          <w:rFonts w:eastAsia="Times New Roman"/>
          <w:color w:val="000000"/>
          <w:spacing w:val="2"/>
          <w:lang w:eastAsia="ru-RU"/>
        </w:rPr>
        <w:t> и законодательством об охране окружающей среды.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1</w:t>
      </w:r>
      <w:r w:rsidR="00756A7F" w:rsidRPr="00402A89">
        <w:rPr>
          <w:rFonts w:eastAsia="Times New Roman"/>
          <w:color w:val="000000"/>
          <w:spacing w:val="2"/>
          <w:lang w:eastAsia="ru-RU"/>
        </w:rPr>
        <w:t>0</w:t>
      </w:r>
      <w:r w:rsidRPr="00402A89">
        <w:rPr>
          <w:rFonts w:eastAsia="Times New Roman"/>
          <w:color w:val="000000"/>
          <w:spacing w:val="2"/>
          <w:lang w:eastAsia="ru-RU"/>
        </w:rPr>
        <w:t>. Забор (изъятие) водных ресурсов для тушения пожаров допускается из любых водных объектов без какого-либо разрешения и в необходимом для ликвидации пожаров количестве.</w:t>
      </w:r>
    </w:p>
    <w:p w:rsidR="00756A7F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spacing w:val="2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1</w:t>
      </w:r>
      <w:r w:rsidR="00756A7F" w:rsidRPr="00402A89">
        <w:rPr>
          <w:rFonts w:eastAsia="Times New Roman"/>
          <w:color w:val="000000"/>
          <w:spacing w:val="2"/>
          <w:lang w:eastAsia="ru-RU"/>
        </w:rPr>
        <w:t>1</w:t>
      </w:r>
      <w:r w:rsidRPr="00402A89">
        <w:rPr>
          <w:rFonts w:eastAsia="Times New Roman"/>
          <w:color w:val="000000"/>
          <w:spacing w:val="2"/>
          <w:lang w:eastAsia="ru-RU"/>
        </w:rPr>
        <w:t>. Использование водных объектов общего пользования для личных и бытовых нужд на территории муниципального образования </w:t>
      </w:r>
      <w:r w:rsidRPr="00402A89">
        <w:rPr>
          <w:rFonts w:eastAsia="Times New Roman"/>
          <w:color w:val="000000"/>
          <w:lang w:eastAsia="ru-RU"/>
        </w:rPr>
        <w:t>муниципального района «</w:t>
      </w:r>
      <w:r w:rsidR="00C328E6" w:rsidRPr="00402A89">
        <w:rPr>
          <w:rFonts w:eastAsia="Times New Roman"/>
          <w:color w:val="000000"/>
          <w:lang w:eastAsia="ru-RU"/>
        </w:rPr>
        <w:t>Читинский</w:t>
      </w:r>
      <w:r w:rsidRPr="00402A89">
        <w:rPr>
          <w:rFonts w:eastAsia="Times New Roman"/>
          <w:color w:val="000000"/>
          <w:lang w:eastAsia="ru-RU"/>
        </w:rPr>
        <w:t xml:space="preserve"> район» </w:t>
      </w:r>
      <w:r w:rsidRPr="00402A89">
        <w:rPr>
          <w:rFonts w:eastAsia="Times New Roman"/>
          <w:color w:val="000000"/>
          <w:spacing w:val="2"/>
          <w:lang w:eastAsia="ru-RU"/>
        </w:rPr>
        <w:t>является общедоступным и осуществляется бесплатно, если иное не предусмотрено действующим законодательством Российской Федерации.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1</w:t>
      </w:r>
      <w:r w:rsidR="00756A7F" w:rsidRPr="00402A89">
        <w:rPr>
          <w:rFonts w:eastAsia="Times New Roman"/>
          <w:color w:val="000000"/>
          <w:spacing w:val="2"/>
          <w:lang w:eastAsia="ru-RU"/>
        </w:rPr>
        <w:t>2</w:t>
      </w:r>
      <w:r w:rsidRPr="00402A89">
        <w:rPr>
          <w:rFonts w:eastAsia="Times New Roman"/>
          <w:color w:val="000000"/>
          <w:spacing w:val="2"/>
          <w:lang w:eastAsia="ru-RU"/>
        </w:rPr>
        <w:t>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 договоров водопользования или решений о предоставлении водных объектов в пользование, если иное не предусмотрено </w:t>
      </w:r>
      <w:hyperlink r:id="rId17" w:tgtFrame="_blank" w:history="1">
        <w:r w:rsidRPr="00402A89">
          <w:rPr>
            <w:rFonts w:eastAsia="Times New Roman"/>
            <w:color w:val="000000"/>
            <w:spacing w:val="2"/>
            <w:lang w:eastAsia="ru-RU"/>
          </w:rPr>
          <w:t>Водным кодексом РФ</w:t>
        </w:r>
      </w:hyperlink>
      <w:r w:rsidRPr="00402A89">
        <w:rPr>
          <w:rFonts w:eastAsia="Times New Roman"/>
          <w:color w:val="000000"/>
          <w:spacing w:val="2"/>
          <w:lang w:eastAsia="ru-RU"/>
        </w:rPr>
        <w:t>.</w:t>
      </w:r>
    </w:p>
    <w:p w:rsidR="000F54E0" w:rsidRPr="00402A89" w:rsidRDefault="000F54E0" w:rsidP="000F54E0">
      <w:pPr>
        <w:shd w:val="clear" w:color="auto" w:fill="FFFFFF"/>
        <w:ind w:firstLine="567"/>
        <w:jc w:val="center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b/>
          <w:bCs/>
          <w:color w:val="000000"/>
          <w:spacing w:val="2"/>
          <w:lang w:eastAsia="ru-RU"/>
        </w:rPr>
        <w:t> </w:t>
      </w:r>
    </w:p>
    <w:p w:rsidR="000F54E0" w:rsidRPr="00402A89" w:rsidRDefault="000F54E0" w:rsidP="000F54E0">
      <w:pPr>
        <w:shd w:val="clear" w:color="auto" w:fill="FFFFFF"/>
        <w:ind w:firstLine="567"/>
        <w:jc w:val="center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b/>
          <w:bCs/>
          <w:color w:val="000000"/>
          <w:lang w:eastAsia="ru-RU"/>
        </w:rPr>
        <w:t>Запреты при использовании водных объектов общего пользования для личных и бытовых нужд.</w:t>
      </w:r>
    </w:p>
    <w:p w:rsidR="00756A7F" w:rsidRPr="00402A89" w:rsidRDefault="00756A7F" w:rsidP="000F54E0">
      <w:pPr>
        <w:shd w:val="clear" w:color="auto" w:fill="FFFFFF"/>
        <w:ind w:firstLine="567"/>
        <w:rPr>
          <w:rFonts w:eastAsia="Times New Roman"/>
          <w:color w:val="000000"/>
          <w:spacing w:val="2"/>
          <w:lang w:eastAsia="ru-RU"/>
        </w:rPr>
      </w:pPr>
    </w:p>
    <w:p w:rsidR="00756A7F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spacing w:val="2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1. На водных объектах общего пользования гражданам запрещается:</w:t>
      </w:r>
    </w:p>
    <w:p w:rsidR="00756A7F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spacing w:val="2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- осуществлять 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механизмов);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- осуществлять сброс в водные объекты сточных вод;</w:t>
      </w:r>
    </w:p>
    <w:p w:rsidR="00756A7F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spacing w:val="2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- производить забор (изъятие) водных ресурсов из водного объекта в объеме, оказывающем негативное воздействие на водный объект;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- занимать береговую полосу водного объекта, а также размещать в ее пределах устройства и сооружения, ограничивающие свободный доступ к водному объекту;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- 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Федерации;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- купаться в местах, где выставлены щиты (аншлаги) с запрещающими знаками и надписями;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- заплывать за буйки, обозначающие участок акватории водного объекта, отведенного для купания;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- подплывать к моторным, парусным судам, весельным лодкам и другим </w:t>
      </w:r>
      <w:proofErr w:type="spellStart"/>
      <w:r w:rsidRPr="00402A89">
        <w:rPr>
          <w:rFonts w:eastAsia="Times New Roman"/>
          <w:color w:val="000000"/>
          <w:spacing w:val="2"/>
          <w:lang w:eastAsia="ru-RU"/>
        </w:rPr>
        <w:t>плавсредствам</w:t>
      </w:r>
      <w:proofErr w:type="spellEnd"/>
      <w:r w:rsidRPr="00402A89">
        <w:rPr>
          <w:rFonts w:eastAsia="Times New Roman"/>
          <w:color w:val="000000"/>
          <w:spacing w:val="2"/>
          <w:lang w:eastAsia="ru-RU"/>
        </w:rPr>
        <w:t>;</w:t>
      </w:r>
    </w:p>
    <w:p w:rsidR="003212ED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spacing w:val="2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- прыгать в воду с не приспособленных для этих целей сооружений;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- загрязнять и засорять водные объекты и берега;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- купаться в состоянии опьянения;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- приводить с собой собак и других животных, если иное не предусмотрено действующим законодательством;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 xml:space="preserve">- играть с мячом и в спортивные игры в не отведенных для этих целей местах, а также допускать на водных объектах неприемлемые действия, </w:t>
      </w:r>
      <w:r w:rsidRPr="00402A89">
        <w:rPr>
          <w:rFonts w:eastAsia="Times New Roman"/>
          <w:color w:val="000000"/>
          <w:spacing w:val="2"/>
          <w:lang w:eastAsia="ru-RU"/>
        </w:rPr>
        <w:lastRenderedPageBreak/>
        <w:t>связанные с нырянием и захватом купающихся, подавать крики ложной тревоги;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 xml:space="preserve">- плавать на досках, бревнах, лежаках, автомобильных камерах и других предметах, представляющих опасность </w:t>
      </w:r>
      <w:proofErr w:type="gramStart"/>
      <w:r w:rsidRPr="00402A89">
        <w:rPr>
          <w:rFonts w:eastAsia="Times New Roman"/>
          <w:color w:val="000000"/>
          <w:spacing w:val="2"/>
          <w:lang w:eastAsia="ru-RU"/>
        </w:rPr>
        <w:t>для</w:t>
      </w:r>
      <w:proofErr w:type="gramEnd"/>
      <w:r w:rsidRPr="00402A89">
        <w:rPr>
          <w:rFonts w:eastAsia="Times New Roman"/>
          <w:color w:val="000000"/>
          <w:spacing w:val="2"/>
          <w:lang w:eastAsia="ru-RU"/>
        </w:rPr>
        <w:t xml:space="preserve"> купающихся.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 </w:t>
      </w:r>
    </w:p>
    <w:p w:rsidR="000F54E0" w:rsidRPr="00402A89" w:rsidRDefault="000F54E0" w:rsidP="000F54E0">
      <w:pPr>
        <w:shd w:val="clear" w:color="auto" w:fill="FFFFFF"/>
        <w:ind w:firstLine="567"/>
        <w:jc w:val="center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b/>
          <w:bCs/>
          <w:color w:val="000000"/>
          <w:lang w:eastAsia="ru-RU"/>
        </w:rPr>
        <w:t>Информирование населения об ограничениях водопользования на водных объектах общего пользования для личных и бытовых нужд</w:t>
      </w:r>
    </w:p>
    <w:p w:rsidR="000F54E0" w:rsidRPr="00402A89" w:rsidRDefault="000F54E0" w:rsidP="000F54E0">
      <w:pPr>
        <w:shd w:val="clear" w:color="auto" w:fill="FFFFFF"/>
        <w:ind w:firstLine="567"/>
        <w:jc w:val="center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b/>
          <w:bCs/>
          <w:color w:val="000000"/>
          <w:spacing w:val="2"/>
          <w:lang w:eastAsia="ru-RU"/>
        </w:rPr>
        <w:t> 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1.Администрация организует размещение информации об ограничении и приостановлении водопользования на водных объектах общего пользования, расположенных на территории </w:t>
      </w:r>
      <w:r w:rsidRPr="00402A89">
        <w:rPr>
          <w:rFonts w:eastAsia="Times New Roman"/>
          <w:color w:val="000000"/>
          <w:lang w:eastAsia="ru-RU"/>
        </w:rPr>
        <w:t>муниципального района «</w:t>
      </w:r>
      <w:r w:rsidR="003212ED" w:rsidRPr="00402A89">
        <w:rPr>
          <w:rFonts w:eastAsia="Times New Roman"/>
          <w:color w:val="000000"/>
          <w:lang w:eastAsia="ru-RU"/>
        </w:rPr>
        <w:t>Читинский</w:t>
      </w:r>
      <w:r w:rsidRPr="00402A89">
        <w:rPr>
          <w:rFonts w:eastAsia="Times New Roman"/>
          <w:color w:val="000000"/>
          <w:lang w:eastAsia="ru-RU"/>
        </w:rPr>
        <w:t xml:space="preserve"> район» </w:t>
      </w:r>
      <w:r w:rsidRPr="00402A89">
        <w:rPr>
          <w:rFonts w:eastAsia="Times New Roman"/>
          <w:color w:val="000000"/>
          <w:spacing w:val="2"/>
          <w:lang w:eastAsia="ru-RU"/>
        </w:rPr>
        <w:t>в средствах массовой информации, путем установки специальных информационных знаков вдоль берегов водных объектов, в случаях, предусмотренных </w:t>
      </w:r>
      <w:hyperlink r:id="rId18" w:tgtFrame="_blank" w:history="1">
        <w:r w:rsidRPr="00402A89">
          <w:rPr>
            <w:rFonts w:eastAsia="Times New Roman"/>
            <w:color w:val="000000"/>
            <w:spacing w:val="2"/>
            <w:lang w:eastAsia="ru-RU"/>
          </w:rPr>
          <w:t>Водным кодексом Российской Федерации</w:t>
        </w:r>
      </w:hyperlink>
      <w:r w:rsidRPr="00402A89">
        <w:rPr>
          <w:rFonts w:eastAsia="Times New Roman"/>
          <w:color w:val="000000"/>
          <w:spacing w:val="2"/>
          <w:lang w:eastAsia="ru-RU"/>
        </w:rPr>
        <w:t>, федеральными законами.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 </w:t>
      </w:r>
    </w:p>
    <w:p w:rsidR="000F54E0" w:rsidRPr="00402A89" w:rsidRDefault="000F54E0" w:rsidP="000F54E0">
      <w:pPr>
        <w:shd w:val="clear" w:color="auto" w:fill="FFFFFF"/>
        <w:ind w:firstLine="567"/>
        <w:jc w:val="center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b/>
          <w:bCs/>
          <w:color w:val="000000"/>
          <w:lang w:eastAsia="ru-RU"/>
        </w:rPr>
        <w:t>Ответственность за нарушение Правил</w:t>
      </w:r>
    </w:p>
    <w:p w:rsidR="000F54E0" w:rsidRPr="00402A89" w:rsidRDefault="000F54E0" w:rsidP="000F54E0">
      <w:pPr>
        <w:shd w:val="clear" w:color="auto" w:fill="FFFFFF"/>
        <w:ind w:firstLine="567"/>
        <w:jc w:val="center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b/>
          <w:bCs/>
          <w:color w:val="000000"/>
          <w:spacing w:val="2"/>
          <w:lang w:eastAsia="ru-RU"/>
        </w:rPr>
        <w:t> </w:t>
      </w:r>
    </w:p>
    <w:p w:rsidR="000F54E0" w:rsidRPr="00402A89" w:rsidRDefault="000F54E0" w:rsidP="000F54E0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spacing w:val="2"/>
          <w:lang w:eastAsia="ru-RU"/>
        </w:rPr>
        <w:t>1.Виновные в нарушении установленных условий общего водопользования несут ответственность в соответствии с законодательством Российской Федерации</w:t>
      </w:r>
    </w:p>
    <w:p w:rsidR="000F54E0" w:rsidRPr="00402A89" w:rsidRDefault="000F54E0" w:rsidP="000F54E0">
      <w:pPr>
        <w:shd w:val="clear" w:color="auto" w:fill="FFFFFF"/>
        <w:spacing w:line="315" w:lineRule="atLeast"/>
        <w:ind w:firstLine="567"/>
        <w:jc w:val="center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b/>
          <w:bCs/>
          <w:color w:val="000000"/>
          <w:spacing w:val="2"/>
          <w:lang w:eastAsia="ru-RU"/>
        </w:rPr>
        <w:t> </w:t>
      </w:r>
    </w:p>
    <w:sectPr w:rsidR="000F54E0" w:rsidRPr="00402A89" w:rsidSect="004C45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54E0"/>
    <w:rsid w:val="00023434"/>
    <w:rsid w:val="00055F0D"/>
    <w:rsid w:val="00056A28"/>
    <w:rsid w:val="000F54E0"/>
    <w:rsid w:val="00165F1A"/>
    <w:rsid w:val="001B7059"/>
    <w:rsid w:val="001D0D02"/>
    <w:rsid w:val="001D7C15"/>
    <w:rsid w:val="00221133"/>
    <w:rsid w:val="00285864"/>
    <w:rsid w:val="002D3B22"/>
    <w:rsid w:val="002E6A05"/>
    <w:rsid w:val="0030304C"/>
    <w:rsid w:val="00311B6A"/>
    <w:rsid w:val="003212ED"/>
    <w:rsid w:val="00356E9E"/>
    <w:rsid w:val="00371DEA"/>
    <w:rsid w:val="003D6C94"/>
    <w:rsid w:val="003E09E2"/>
    <w:rsid w:val="00402A89"/>
    <w:rsid w:val="00411D3D"/>
    <w:rsid w:val="004334E1"/>
    <w:rsid w:val="0044593B"/>
    <w:rsid w:val="004952D5"/>
    <w:rsid w:val="004A5828"/>
    <w:rsid w:val="004B03DC"/>
    <w:rsid w:val="004C13E8"/>
    <w:rsid w:val="004C455A"/>
    <w:rsid w:val="0055444E"/>
    <w:rsid w:val="00594AFB"/>
    <w:rsid w:val="005E5DEA"/>
    <w:rsid w:val="00692471"/>
    <w:rsid w:val="006F6CDC"/>
    <w:rsid w:val="00704D87"/>
    <w:rsid w:val="00712BB7"/>
    <w:rsid w:val="00714F09"/>
    <w:rsid w:val="00756A7F"/>
    <w:rsid w:val="00803F5F"/>
    <w:rsid w:val="00807C50"/>
    <w:rsid w:val="00817F29"/>
    <w:rsid w:val="00821D71"/>
    <w:rsid w:val="00884A69"/>
    <w:rsid w:val="008B772D"/>
    <w:rsid w:val="008C36FA"/>
    <w:rsid w:val="009572D9"/>
    <w:rsid w:val="0099419D"/>
    <w:rsid w:val="009D5F09"/>
    <w:rsid w:val="009F3C91"/>
    <w:rsid w:val="00A112EC"/>
    <w:rsid w:val="00A235B2"/>
    <w:rsid w:val="00A31EF8"/>
    <w:rsid w:val="00A948B6"/>
    <w:rsid w:val="00B063E9"/>
    <w:rsid w:val="00B154AB"/>
    <w:rsid w:val="00B30528"/>
    <w:rsid w:val="00B87741"/>
    <w:rsid w:val="00BE5CF1"/>
    <w:rsid w:val="00BF130E"/>
    <w:rsid w:val="00C328E6"/>
    <w:rsid w:val="00C76422"/>
    <w:rsid w:val="00CC164D"/>
    <w:rsid w:val="00CE541D"/>
    <w:rsid w:val="00D6420C"/>
    <w:rsid w:val="00D80393"/>
    <w:rsid w:val="00E20FEA"/>
    <w:rsid w:val="00E379F7"/>
    <w:rsid w:val="00E71DC7"/>
    <w:rsid w:val="00EB2424"/>
    <w:rsid w:val="00EF11E3"/>
    <w:rsid w:val="00F20B2A"/>
    <w:rsid w:val="00F8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C7"/>
  </w:style>
  <w:style w:type="paragraph" w:styleId="1">
    <w:name w:val="heading 1"/>
    <w:basedOn w:val="a"/>
    <w:link w:val="10"/>
    <w:uiPriority w:val="9"/>
    <w:qFormat/>
    <w:rsid w:val="000F54E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54E0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4E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4E0"/>
    <w:rPr>
      <w:rFonts w:eastAsia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F54E0"/>
  </w:style>
  <w:style w:type="paragraph" w:styleId="a3">
    <w:name w:val="Normal (Web)"/>
    <w:basedOn w:val="a"/>
    <w:uiPriority w:val="99"/>
    <w:semiHidden/>
    <w:unhideWhenUsed/>
    <w:rsid w:val="000F54E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0F54E0"/>
  </w:style>
  <w:style w:type="paragraph" w:customStyle="1" w:styleId="formattext">
    <w:name w:val="formattext"/>
    <w:basedOn w:val="a"/>
    <w:rsid w:val="000F54E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0040F7A8-9A0D-4E71-BA36-B348C3CFE439" TargetMode="External"/><Relationship Id="rId13" Type="http://schemas.openxmlformats.org/officeDocument/2006/relationships/hyperlink" Target="http://pravo-search.minjust.ru:8080/bigs/showDocument.html?id=0040F7A8-9A0D-4E71-BA36-B348C3CFE439" TargetMode="External"/><Relationship Id="rId18" Type="http://schemas.openxmlformats.org/officeDocument/2006/relationships/hyperlink" Target="http://pravo-search.minjust.ru:8080/bigs/showDocument.html?id=0040F7A8-9A0D-4E71-BA36-B348C3CFE4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pravo-search.minjust.ru:8080/bigs/showDocument.html?id=0040F7A8-9A0D-4E71-BA36-B348C3CFE439" TargetMode="External"/><Relationship Id="rId17" Type="http://schemas.openxmlformats.org/officeDocument/2006/relationships/hyperlink" Target="http://pravo-search.minjust.ru:8080/bigs/showDocument.html?id=0040F7A8-9A0D-4E71-BA36-B348C3CFE4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-search.minjust.ru:8080/bigs/showDocument.html?id=0040F7A8-9A0D-4E71-BA36-B348C3CFE43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0040F7A8-9A0D-4E71-BA36-B348C3CFE439" TargetMode="External"/><Relationship Id="rId11" Type="http://schemas.openxmlformats.org/officeDocument/2006/relationships/hyperlink" Target="http://docs.cntd.ru/document/91801128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18012861" TargetMode="External"/><Relationship Id="rId10" Type="http://schemas.openxmlformats.org/officeDocument/2006/relationships/hyperlink" Target="http://docs.cntd.ru/document/91801286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18011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БОГИНЯ</dc:creator>
  <cp:lastModifiedBy>79141401310</cp:lastModifiedBy>
  <cp:revision>4</cp:revision>
  <cp:lastPrinted>2020-12-28T02:13:00Z</cp:lastPrinted>
  <dcterms:created xsi:type="dcterms:W3CDTF">2020-12-28T02:27:00Z</dcterms:created>
  <dcterms:modified xsi:type="dcterms:W3CDTF">2020-12-28T02:40:00Z</dcterms:modified>
</cp:coreProperties>
</file>