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36" w:rsidRPr="00560DDB" w:rsidRDefault="00FB5536" w:rsidP="00560DDB">
      <w:pPr>
        <w:pStyle w:val="21"/>
        <w:suppressAutoHyphens/>
        <w:jc w:val="center"/>
        <w:rPr>
          <w:rFonts w:ascii="Arial" w:hAnsi="Arial" w:cs="Arial"/>
          <w:sz w:val="24"/>
          <w:szCs w:val="28"/>
        </w:rPr>
      </w:pPr>
      <w:r w:rsidRPr="00560DDB">
        <w:rPr>
          <w:rFonts w:ascii="Arial" w:hAnsi="Arial" w:cs="Arial"/>
          <w:noProof/>
          <w:sz w:val="24"/>
        </w:rPr>
        <w:drawing>
          <wp:inline distT="0" distB="0" distL="0" distR="0">
            <wp:extent cx="600075" cy="733424"/>
            <wp:effectExtent l="19050" t="0" r="9525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3" cy="73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536" w:rsidRPr="00560DDB" w:rsidRDefault="00FB5536" w:rsidP="00560DDB">
      <w:pPr>
        <w:pStyle w:val="21"/>
        <w:suppressAutoHyphens/>
        <w:jc w:val="center"/>
        <w:rPr>
          <w:rFonts w:ascii="Arial" w:hAnsi="Arial" w:cs="Arial"/>
          <w:sz w:val="24"/>
          <w:szCs w:val="28"/>
        </w:rPr>
      </w:pPr>
    </w:p>
    <w:p w:rsidR="00642BBA" w:rsidRPr="00560DDB" w:rsidRDefault="00642BBA" w:rsidP="00560DDB">
      <w:pPr>
        <w:pStyle w:val="21"/>
        <w:suppressAutoHyphens/>
        <w:jc w:val="center"/>
        <w:rPr>
          <w:rFonts w:ascii="Arial" w:hAnsi="Arial" w:cs="Arial"/>
          <w:b/>
          <w:szCs w:val="32"/>
        </w:rPr>
      </w:pPr>
      <w:r w:rsidRPr="00560DDB">
        <w:rPr>
          <w:rFonts w:ascii="Arial" w:eastAsiaTheme="minorEastAsia" w:hAnsi="Arial" w:cs="Arial"/>
          <w:b/>
          <w:szCs w:val="32"/>
          <w:lang w:eastAsia="zh-CN"/>
        </w:rPr>
        <w:t>АДМИНИСТРАЦИЯ МУНИЦИПАЛЬНОГО РАЙОНА</w:t>
      </w:r>
      <w:r w:rsidR="00047C2E" w:rsidRPr="00560DDB">
        <w:rPr>
          <w:rFonts w:ascii="Arial" w:eastAsiaTheme="minorEastAsia" w:hAnsi="Arial" w:cs="Arial"/>
          <w:b/>
          <w:szCs w:val="32"/>
          <w:lang w:eastAsia="zh-CN"/>
        </w:rPr>
        <w:t xml:space="preserve"> «</w:t>
      </w:r>
      <w:r w:rsidRPr="00560DDB">
        <w:rPr>
          <w:rFonts w:ascii="Arial" w:eastAsiaTheme="minorEastAsia" w:hAnsi="Arial" w:cs="Arial"/>
          <w:b/>
          <w:szCs w:val="32"/>
          <w:lang w:eastAsia="zh-CN"/>
        </w:rPr>
        <w:t>ЧИТИНСКИЙ РАЙОН»</w:t>
      </w:r>
    </w:p>
    <w:p w:rsidR="00642BBA" w:rsidRPr="00560DDB" w:rsidRDefault="00642BBA" w:rsidP="00560DDB">
      <w:pPr>
        <w:pStyle w:val="21"/>
        <w:suppressAutoHyphens/>
        <w:jc w:val="center"/>
        <w:rPr>
          <w:rFonts w:ascii="Arial" w:hAnsi="Arial" w:cs="Arial"/>
          <w:sz w:val="24"/>
          <w:szCs w:val="32"/>
        </w:rPr>
      </w:pPr>
    </w:p>
    <w:p w:rsidR="00560DDB" w:rsidRPr="00560DDB" w:rsidRDefault="00560DDB" w:rsidP="00560DDB">
      <w:pPr>
        <w:pStyle w:val="21"/>
        <w:suppressAutoHyphens/>
        <w:jc w:val="center"/>
        <w:rPr>
          <w:rFonts w:ascii="Arial" w:hAnsi="Arial" w:cs="Arial"/>
          <w:b/>
          <w:szCs w:val="32"/>
        </w:rPr>
      </w:pPr>
      <w:r w:rsidRPr="00560DDB">
        <w:rPr>
          <w:rFonts w:ascii="Arial" w:hAnsi="Arial" w:cs="Arial"/>
          <w:b/>
          <w:szCs w:val="32"/>
        </w:rPr>
        <w:t>ПОСТАНОВЛЕНИЕ</w:t>
      </w:r>
    </w:p>
    <w:p w:rsidR="00FB5536" w:rsidRPr="00560DDB" w:rsidRDefault="00FB5536" w:rsidP="00560DDB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047C2E" w:rsidRPr="00560DDB" w:rsidRDefault="00047C2E" w:rsidP="00560DDB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FB5536" w:rsidRPr="00560DDB" w:rsidRDefault="00047C2E" w:rsidP="00560DDB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560DDB">
        <w:rPr>
          <w:rFonts w:ascii="Arial" w:hAnsi="Arial" w:cs="Arial"/>
          <w:sz w:val="24"/>
          <w:szCs w:val="28"/>
        </w:rPr>
        <w:t>27 января</w:t>
      </w:r>
      <w:r w:rsidR="00FB5536" w:rsidRPr="00560DDB">
        <w:rPr>
          <w:rFonts w:ascii="Arial" w:hAnsi="Arial" w:cs="Arial"/>
          <w:sz w:val="24"/>
          <w:szCs w:val="28"/>
        </w:rPr>
        <w:t xml:space="preserve"> 20</w:t>
      </w:r>
      <w:r w:rsidR="00642BBA" w:rsidRPr="00560DDB">
        <w:rPr>
          <w:rFonts w:ascii="Arial" w:hAnsi="Arial" w:cs="Arial"/>
          <w:sz w:val="24"/>
          <w:szCs w:val="28"/>
        </w:rPr>
        <w:t>2</w:t>
      </w:r>
      <w:r w:rsidR="00252AE0" w:rsidRPr="00560DDB">
        <w:rPr>
          <w:rFonts w:ascii="Arial" w:hAnsi="Arial" w:cs="Arial"/>
          <w:sz w:val="24"/>
          <w:szCs w:val="28"/>
        </w:rPr>
        <w:t>1</w:t>
      </w:r>
      <w:r w:rsidR="00560DDB">
        <w:rPr>
          <w:rFonts w:ascii="Arial" w:hAnsi="Arial" w:cs="Arial"/>
          <w:sz w:val="24"/>
          <w:szCs w:val="28"/>
        </w:rPr>
        <w:t xml:space="preserve"> </w:t>
      </w:r>
      <w:r w:rsidR="00560DDB" w:rsidRPr="00560DDB">
        <w:rPr>
          <w:rFonts w:ascii="Arial" w:hAnsi="Arial" w:cs="Arial"/>
          <w:sz w:val="24"/>
          <w:szCs w:val="28"/>
        </w:rPr>
        <w:t>года</w:t>
      </w:r>
      <w:r w:rsidR="00560DDB">
        <w:rPr>
          <w:rFonts w:ascii="Arial" w:hAnsi="Arial" w:cs="Arial"/>
          <w:sz w:val="24"/>
          <w:szCs w:val="28"/>
        </w:rPr>
        <w:tab/>
      </w:r>
      <w:r w:rsidR="00560DDB">
        <w:rPr>
          <w:rFonts w:ascii="Arial" w:hAnsi="Arial" w:cs="Arial"/>
          <w:sz w:val="24"/>
          <w:szCs w:val="28"/>
        </w:rPr>
        <w:tab/>
      </w:r>
      <w:r w:rsidR="00560DDB">
        <w:rPr>
          <w:rFonts w:ascii="Arial" w:hAnsi="Arial" w:cs="Arial"/>
          <w:sz w:val="24"/>
          <w:szCs w:val="28"/>
        </w:rPr>
        <w:tab/>
      </w:r>
      <w:r w:rsidR="00560DDB">
        <w:rPr>
          <w:rFonts w:ascii="Arial" w:hAnsi="Arial" w:cs="Arial"/>
          <w:sz w:val="24"/>
          <w:szCs w:val="28"/>
        </w:rPr>
        <w:tab/>
      </w:r>
      <w:r w:rsidR="00560DDB">
        <w:rPr>
          <w:rFonts w:ascii="Arial" w:hAnsi="Arial" w:cs="Arial"/>
          <w:sz w:val="24"/>
          <w:szCs w:val="28"/>
        </w:rPr>
        <w:tab/>
      </w:r>
      <w:r w:rsidR="00560DDB">
        <w:rPr>
          <w:rFonts w:ascii="Arial" w:hAnsi="Arial" w:cs="Arial"/>
          <w:sz w:val="24"/>
          <w:szCs w:val="28"/>
        </w:rPr>
        <w:tab/>
      </w:r>
      <w:r w:rsidR="00560DDB">
        <w:rPr>
          <w:rFonts w:ascii="Arial" w:hAnsi="Arial" w:cs="Arial"/>
          <w:sz w:val="24"/>
          <w:szCs w:val="28"/>
        </w:rPr>
        <w:tab/>
      </w:r>
      <w:r w:rsidR="00560DDB">
        <w:rPr>
          <w:rFonts w:ascii="Arial" w:hAnsi="Arial" w:cs="Arial"/>
          <w:sz w:val="24"/>
          <w:szCs w:val="28"/>
        </w:rPr>
        <w:tab/>
      </w:r>
      <w:r w:rsidR="00560DDB">
        <w:rPr>
          <w:rFonts w:ascii="Arial" w:hAnsi="Arial" w:cs="Arial"/>
          <w:sz w:val="24"/>
          <w:szCs w:val="28"/>
        </w:rPr>
        <w:tab/>
      </w:r>
      <w:r w:rsidR="00560DDB" w:rsidRPr="00560DDB">
        <w:rPr>
          <w:rFonts w:ascii="Arial" w:hAnsi="Arial" w:cs="Arial"/>
          <w:sz w:val="24"/>
          <w:szCs w:val="28"/>
        </w:rPr>
        <w:t>№</w:t>
      </w:r>
      <w:r w:rsidR="00560DDB">
        <w:rPr>
          <w:rFonts w:ascii="Arial" w:hAnsi="Arial" w:cs="Arial"/>
          <w:sz w:val="24"/>
          <w:szCs w:val="28"/>
        </w:rPr>
        <w:t xml:space="preserve"> </w:t>
      </w:r>
      <w:r w:rsidRPr="00560DDB">
        <w:rPr>
          <w:rFonts w:ascii="Arial" w:hAnsi="Arial" w:cs="Arial"/>
          <w:sz w:val="24"/>
          <w:szCs w:val="28"/>
        </w:rPr>
        <w:t>13-НПА</w:t>
      </w:r>
    </w:p>
    <w:p w:rsidR="000A5C80" w:rsidRPr="00560DDB" w:rsidRDefault="000A5C80" w:rsidP="00560DDB">
      <w:pPr>
        <w:pStyle w:val="5"/>
        <w:suppressAutoHyphens/>
        <w:jc w:val="center"/>
        <w:rPr>
          <w:rFonts w:ascii="Arial" w:hAnsi="Arial" w:cs="Arial"/>
          <w:sz w:val="24"/>
          <w:szCs w:val="28"/>
        </w:rPr>
      </w:pPr>
    </w:p>
    <w:p w:rsidR="00047C2E" w:rsidRPr="00560DDB" w:rsidRDefault="00047C2E" w:rsidP="00560DDB">
      <w:pPr>
        <w:pStyle w:val="5"/>
        <w:suppressAutoHyphens/>
        <w:jc w:val="center"/>
        <w:rPr>
          <w:rFonts w:ascii="Arial" w:hAnsi="Arial" w:cs="Arial"/>
          <w:sz w:val="24"/>
          <w:szCs w:val="28"/>
        </w:rPr>
      </w:pPr>
    </w:p>
    <w:p w:rsidR="000A5C80" w:rsidRPr="00560DDB" w:rsidRDefault="000A5C80" w:rsidP="00560DDB">
      <w:pPr>
        <w:pStyle w:val="5"/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560DDB">
        <w:rPr>
          <w:rFonts w:ascii="Arial" w:hAnsi="Arial" w:cs="Arial"/>
          <w:b/>
          <w:sz w:val="32"/>
          <w:szCs w:val="28"/>
        </w:rPr>
        <w:t>Об утверждении муниципальной программы муниципального района «Читинский район»</w:t>
      </w:r>
      <w:r w:rsidR="00047C2E" w:rsidRPr="00560DDB">
        <w:rPr>
          <w:rFonts w:ascii="Arial" w:hAnsi="Arial" w:cs="Arial"/>
          <w:b/>
          <w:sz w:val="32"/>
          <w:szCs w:val="28"/>
        </w:rPr>
        <w:t xml:space="preserve"> </w:t>
      </w:r>
      <w:r w:rsidRPr="00560DDB">
        <w:rPr>
          <w:rFonts w:ascii="Arial" w:hAnsi="Arial" w:cs="Arial"/>
          <w:b/>
          <w:sz w:val="32"/>
          <w:szCs w:val="28"/>
        </w:rPr>
        <w:t>«Доступная среда (2021-2025 годы)»</w:t>
      </w:r>
    </w:p>
    <w:p w:rsidR="00047C2E" w:rsidRPr="00560DDB" w:rsidRDefault="00047C2E" w:rsidP="00560DDB">
      <w:pPr>
        <w:pStyle w:val="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47C2E" w:rsidRPr="00560DDB" w:rsidRDefault="00047C2E" w:rsidP="00560DDB">
      <w:pPr>
        <w:pStyle w:val="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A5C80" w:rsidRPr="00560DDB" w:rsidRDefault="000A5C80" w:rsidP="00560D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60DDB">
        <w:rPr>
          <w:rFonts w:ascii="Arial" w:hAnsi="Arial" w:cs="Arial"/>
          <w:sz w:val="24"/>
          <w:szCs w:val="28"/>
        </w:rPr>
        <w:t>В соответствии со статьей 25 Устава муниципального района «Читинский район»</w:t>
      </w:r>
      <w:r w:rsidR="00560DDB" w:rsidRPr="00560DDB">
        <w:rPr>
          <w:rFonts w:ascii="Arial" w:hAnsi="Arial" w:cs="Arial"/>
          <w:sz w:val="24"/>
          <w:szCs w:val="28"/>
        </w:rPr>
        <w:t>,</w:t>
      </w:r>
      <w:r w:rsidR="00560DDB">
        <w:rPr>
          <w:rFonts w:ascii="Arial" w:hAnsi="Arial" w:cs="Arial"/>
          <w:sz w:val="24"/>
          <w:szCs w:val="28"/>
        </w:rPr>
        <w:t xml:space="preserve"> </w:t>
      </w:r>
      <w:r w:rsidRPr="00560DDB">
        <w:rPr>
          <w:rFonts w:ascii="Arial" w:hAnsi="Arial" w:cs="Arial"/>
          <w:sz w:val="24"/>
          <w:szCs w:val="28"/>
        </w:rPr>
        <w:t>Порядком по разработке</w:t>
      </w:r>
      <w:r w:rsidR="00560DDB" w:rsidRPr="00560DDB">
        <w:rPr>
          <w:rFonts w:ascii="Arial" w:hAnsi="Arial" w:cs="Arial"/>
          <w:sz w:val="24"/>
          <w:szCs w:val="28"/>
        </w:rPr>
        <w:t>,</w:t>
      </w:r>
      <w:r w:rsidR="00560DDB">
        <w:rPr>
          <w:rFonts w:ascii="Arial" w:hAnsi="Arial" w:cs="Arial"/>
          <w:sz w:val="24"/>
          <w:szCs w:val="28"/>
        </w:rPr>
        <w:t xml:space="preserve"> </w:t>
      </w:r>
      <w:r w:rsidRPr="00560DDB">
        <w:rPr>
          <w:rFonts w:ascii="Arial" w:hAnsi="Arial" w:cs="Arial"/>
          <w:sz w:val="24"/>
          <w:szCs w:val="28"/>
        </w:rPr>
        <w:t>реализации и оценке эффективности муниципальных программ муниципального района «Читинский район»</w:t>
      </w:r>
      <w:r w:rsidR="00560DDB" w:rsidRPr="00560DDB">
        <w:rPr>
          <w:rFonts w:ascii="Arial" w:hAnsi="Arial" w:cs="Arial"/>
          <w:sz w:val="24"/>
          <w:szCs w:val="28"/>
        </w:rPr>
        <w:t>,</w:t>
      </w:r>
      <w:r w:rsidR="00560DDB">
        <w:rPr>
          <w:rFonts w:ascii="Arial" w:hAnsi="Arial" w:cs="Arial"/>
          <w:sz w:val="24"/>
          <w:szCs w:val="28"/>
        </w:rPr>
        <w:t xml:space="preserve"> </w:t>
      </w:r>
      <w:r w:rsidRPr="00560DDB">
        <w:rPr>
          <w:rFonts w:ascii="Arial" w:hAnsi="Arial" w:cs="Arial"/>
          <w:sz w:val="24"/>
          <w:szCs w:val="28"/>
        </w:rPr>
        <w:t>утвержденным распоряжением администрации муниципального района «Читинский район» от 14 марта 2014</w:t>
      </w:r>
      <w:r w:rsidR="00560DDB">
        <w:rPr>
          <w:rFonts w:ascii="Arial" w:hAnsi="Arial" w:cs="Arial"/>
          <w:sz w:val="24"/>
          <w:szCs w:val="28"/>
        </w:rPr>
        <w:t xml:space="preserve"> </w:t>
      </w:r>
      <w:r w:rsidR="00560DDB" w:rsidRPr="00560DDB">
        <w:rPr>
          <w:rFonts w:ascii="Arial" w:hAnsi="Arial" w:cs="Arial"/>
          <w:sz w:val="24"/>
          <w:szCs w:val="28"/>
        </w:rPr>
        <w:t>года</w:t>
      </w:r>
      <w:r w:rsidR="00560DDB">
        <w:rPr>
          <w:rFonts w:ascii="Arial" w:hAnsi="Arial" w:cs="Arial"/>
          <w:sz w:val="24"/>
          <w:szCs w:val="28"/>
        </w:rPr>
        <w:t xml:space="preserve"> </w:t>
      </w:r>
      <w:r w:rsidR="00560DDB" w:rsidRPr="00560DDB">
        <w:rPr>
          <w:rFonts w:ascii="Arial" w:hAnsi="Arial" w:cs="Arial"/>
          <w:sz w:val="24"/>
          <w:szCs w:val="28"/>
        </w:rPr>
        <w:t>№</w:t>
      </w:r>
      <w:r w:rsidR="00560DDB">
        <w:rPr>
          <w:rFonts w:ascii="Arial" w:hAnsi="Arial" w:cs="Arial"/>
          <w:sz w:val="24"/>
          <w:szCs w:val="28"/>
        </w:rPr>
        <w:t xml:space="preserve"> </w:t>
      </w:r>
      <w:r w:rsidRPr="00560DDB">
        <w:rPr>
          <w:rFonts w:ascii="Arial" w:hAnsi="Arial" w:cs="Arial"/>
          <w:sz w:val="24"/>
          <w:szCs w:val="28"/>
        </w:rPr>
        <w:t>694</w:t>
      </w:r>
      <w:r w:rsidR="00560DDB" w:rsidRPr="00560DDB">
        <w:rPr>
          <w:rFonts w:ascii="Arial" w:hAnsi="Arial" w:cs="Arial"/>
          <w:sz w:val="24"/>
          <w:szCs w:val="28"/>
        </w:rPr>
        <w:t>,</w:t>
      </w:r>
      <w:r w:rsidR="00560DDB">
        <w:rPr>
          <w:rFonts w:ascii="Arial" w:hAnsi="Arial" w:cs="Arial"/>
          <w:sz w:val="24"/>
          <w:szCs w:val="28"/>
        </w:rPr>
        <w:t xml:space="preserve"> </w:t>
      </w:r>
      <w:r w:rsidRPr="00560DDB">
        <w:rPr>
          <w:rFonts w:ascii="Arial" w:hAnsi="Arial" w:cs="Arial"/>
          <w:sz w:val="24"/>
          <w:szCs w:val="28"/>
        </w:rPr>
        <w:t xml:space="preserve">в целях обеспечения доступности объектов социальной инфраструктуры муниципального района «Читинский район» для инвалидов и других </w:t>
      </w:r>
      <w:proofErr w:type="spellStart"/>
      <w:r w:rsidRPr="00560DDB">
        <w:rPr>
          <w:rFonts w:ascii="Arial" w:hAnsi="Arial" w:cs="Arial"/>
          <w:sz w:val="24"/>
          <w:szCs w:val="28"/>
        </w:rPr>
        <w:t>маломобильных</w:t>
      </w:r>
      <w:proofErr w:type="spellEnd"/>
      <w:r w:rsidRPr="00560DDB">
        <w:rPr>
          <w:rFonts w:ascii="Arial" w:hAnsi="Arial" w:cs="Arial"/>
          <w:sz w:val="24"/>
          <w:szCs w:val="28"/>
        </w:rPr>
        <w:t xml:space="preserve"> групп населения</w:t>
      </w:r>
      <w:r w:rsidR="00560DDB" w:rsidRPr="00560DDB">
        <w:rPr>
          <w:rFonts w:ascii="Arial" w:hAnsi="Arial" w:cs="Arial"/>
          <w:sz w:val="24"/>
          <w:szCs w:val="28"/>
        </w:rPr>
        <w:t>,</w:t>
      </w:r>
      <w:r w:rsidR="00560DDB">
        <w:rPr>
          <w:rFonts w:ascii="Arial" w:hAnsi="Arial" w:cs="Arial"/>
          <w:sz w:val="24"/>
          <w:szCs w:val="28"/>
        </w:rPr>
        <w:t xml:space="preserve"> </w:t>
      </w:r>
      <w:r w:rsidRPr="00560DDB">
        <w:rPr>
          <w:rFonts w:ascii="Arial" w:hAnsi="Arial" w:cs="Arial"/>
          <w:sz w:val="24"/>
          <w:szCs w:val="28"/>
        </w:rPr>
        <w:t>а также внедрения программно-целевого принципа формирования бюджета в деятельность органов исполнительной власти муниципального района «Читинский район»</w:t>
      </w:r>
      <w:r w:rsidR="00560DDB" w:rsidRPr="00560DDB">
        <w:rPr>
          <w:rFonts w:ascii="Arial" w:hAnsi="Arial" w:cs="Arial"/>
          <w:sz w:val="24"/>
          <w:szCs w:val="28"/>
        </w:rPr>
        <w:t>,</w:t>
      </w:r>
      <w:r w:rsidR="00560DDB">
        <w:rPr>
          <w:rFonts w:ascii="Arial" w:hAnsi="Arial" w:cs="Arial"/>
          <w:sz w:val="24"/>
          <w:szCs w:val="28"/>
        </w:rPr>
        <w:t xml:space="preserve"> </w:t>
      </w:r>
      <w:r w:rsidRPr="00560DDB">
        <w:rPr>
          <w:rFonts w:ascii="Arial" w:hAnsi="Arial" w:cs="Arial"/>
          <w:sz w:val="24"/>
          <w:szCs w:val="28"/>
        </w:rPr>
        <w:t xml:space="preserve">администрации муниципального района «Читинский район» </w:t>
      </w:r>
      <w:r w:rsidRPr="00560DDB">
        <w:rPr>
          <w:rFonts w:ascii="Arial" w:hAnsi="Arial" w:cs="Arial"/>
          <w:bCs/>
          <w:sz w:val="24"/>
          <w:szCs w:val="28"/>
        </w:rPr>
        <w:t>постановляет:</w:t>
      </w:r>
    </w:p>
    <w:p w:rsidR="008B5F69" w:rsidRPr="00560DDB" w:rsidRDefault="008B5F69" w:rsidP="00560DDB">
      <w:pPr>
        <w:pStyle w:val="a4"/>
        <w:suppressAutoHyphens/>
        <w:spacing w:after="0" w:line="240" w:lineRule="auto"/>
        <w:ind w:left="0" w:firstLine="709"/>
        <w:jc w:val="both"/>
        <w:rPr>
          <w:rFonts w:ascii="Arial" w:eastAsiaTheme="minorEastAsia" w:hAnsi="Arial" w:cs="Arial"/>
          <w:sz w:val="24"/>
          <w:szCs w:val="28"/>
          <w:lang w:eastAsia="zh-CN"/>
        </w:rPr>
      </w:pPr>
    </w:p>
    <w:p w:rsidR="00247EF4" w:rsidRPr="00560DDB" w:rsidRDefault="00C85452" w:rsidP="00560D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60DDB">
        <w:rPr>
          <w:rFonts w:ascii="Arial" w:hAnsi="Arial" w:cs="Arial"/>
          <w:sz w:val="24"/>
          <w:szCs w:val="28"/>
        </w:rPr>
        <w:t>1.</w:t>
      </w:r>
      <w:r w:rsidR="00047C2E" w:rsidRPr="00560DDB">
        <w:rPr>
          <w:rFonts w:ascii="Arial" w:hAnsi="Arial" w:cs="Arial"/>
          <w:sz w:val="24"/>
          <w:szCs w:val="28"/>
        </w:rPr>
        <w:t xml:space="preserve"> </w:t>
      </w:r>
      <w:r w:rsidR="000A5C80" w:rsidRPr="00560DDB">
        <w:rPr>
          <w:rFonts w:ascii="Arial" w:hAnsi="Arial" w:cs="Arial"/>
          <w:sz w:val="24"/>
          <w:szCs w:val="28"/>
        </w:rPr>
        <w:t>Утвердить прилагаемую муниципальную программу муниципального района «Читинский район» «Доступная среда (2021-2025 годы)»;</w:t>
      </w:r>
    </w:p>
    <w:p w:rsidR="00C85452" w:rsidRPr="00560DDB" w:rsidRDefault="00C85452" w:rsidP="00560D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60DDB">
        <w:rPr>
          <w:rFonts w:ascii="Arial" w:hAnsi="Arial" w:cs="Arial"/>
          <w:sz w:val="24"/>
          <w:szCs w:val="28"/>
        </w:rPr>
        <w:t>2.</w:t>
      </w:r>
      <w:r w:rsidR="00047C2E" w:rsidRPr="00560DDB">
        <w:rPr>
          <w:rFonts w:ascii="Arial" w:hAnsi="Arial" w:cs="Arial"/>
          <w:sz w:val="24"/>
          <w:szCs w:val="28"/>
        </w:rPr>
        <w:t xml:space="preserve"> </w:t>
      </w:r>
      <w:r w:rsidRPr="00560DDB">
        <w:rPr>
          <w:rFonts w:ascii="Arial" w:hAnsi="Arial" w:cs="Arial"/>
          <w:sz w:val="24"/>
          <w:szCs w:val="28"/>
        </w:rPr>
        <w:t xml:space="preserve">Признать утратившим силу Постановление администрации муниципального района «Читинский район» </w:t>
      </w:r>
      <w:r w:rsidR="000A5C80" w:rsidRPr="00560DDB">
        <w:rPr>
          <w:rFonts w:ascii="Arial" w:hAnsi="Arial" w:cs="Arial"/>
          <w:sz w:val="24"/>
          <w:szCs w:val="28"/>
        </w:rPr>
        <w:t>» от</w:t>
      </w:r>
      <w:r w:rsidR="00047C2E" w:rsidRPr="00560DDB">
        <w:rPr>
          <w:rFonts w:ascii="Arial" w:hAnsi="Arial" w:cs="Arial"/>
          <w:sz w:val="24"/>
        </w:rPr>
        <w:t xml:space="preserve"> </w:t>
      </w:r>
      <w:r w:rsidR="000A5C80" w:rsidRPr="00560DDB">
        <w:rPr>
          <w:rFonts w:ascii="Arial" w:hAnsi="Arial" w:cs="Arial"/>
          <w:sz w:val="24"/>
          <w:szCs w:val="28"/>
        </w:rPr>
        <w:t>24 декабря 2015</w:t>
      </w:r>
      <w:r w:rsidR="00560DDB">
        <w:rPr>
          <w:rFonts w:ascii="Arial" w:hAnsi="Arial" w:cs="Arial"/>
          <w:sz w:val="24"/>
          <w:szCs w:val="28"/>
        </w:rPr>
        <w:t xml:space="preserve"> </w:t>
      </w:r>
      <w:r w:rsidR="00560DDB" w:rsidRPr="00560DDB">
        <w:rPr>
          <w:rFonts w:ascii="Arial" w:hAnsi="Arial" w:cs="Arial"/>
          <w:sz w:val="24"/>
          <w:szCs w:val="28"/>
        </w:rPr>
        <w:t>года</w:t>
      </w:r>
      <w:r w:rsidR="00560DDB">
        <w:rPr>
          <w:rFonts w:ascii="Arial" w:hAnsi="Arial" w:cs="Arial"/>
          <w:sz w:val="24"/>
          <w:szCs w:val="28"/>
        </w:rPr>
        <w:t xml:space="preserve"> </w:t>
      </w:r>
      <w:r w:rsidR="00560DDB" w:rsidRPr="00560DDB">
        <w:rPr>
          <w:rFonts w:ascii="Arial" w:hAnsi="Arial" w:cs="Arial"/>
          <w:sz w:val="24"/>
          <w:szCs w:val="28"/>
        </w:rPr>
        <w:t>№</w:t>
      </w:r>
      <w:r w:rsidR="00560DDB">
        <w:rPr>
          <w:rFonts w:ascii="Arial" w:hAnsi="Arial" w:cs="Arial"/>
          <w:sz w:val="24"/>
          <w:szCs w:val="28"/>
        </w:rPr>
        <w:t xml:space="preserve"> </w:t>
      </w:r>
      <w:r w:rsidR="000A5C80" w:rsidRPr="00560DDB">
        <w:rPr>
          <w:rFonts w:ascii="Arial" w:hAnsi="Arial" w:cs="Arial"/>
          <w:sz w:val="24"/>
          <w:szCs w:val="28"/>
        </w:rPr>
        <w:t>2860 «Об утверждении муниципальной программы муниципальной программы «Доступная среда (20</w:t>
      </w:r>
      <w:r w:rsidR="0003619B" w:rsidRPr="00560DDB">
        <w:rPr>
          <w:rFonts w:ascii="Arial" w:hAnsi="Arial" w:cs="Arial"/>
          <w:sz w:val="24"/>
          <w:szCs w:val="28"/>
        </w:rPr>
        <w:t>16</w:t>
      </w:r>
      <w:r w:rsidR="000A5C80" w:rsidRPr="00560DDB">
        <w:rPr>
          <w:rFonts w:ascii="Arial" w:hAnsi="Arial" w:cs="Arial"/>
          <w:sz w:val="24"/>
          <w:szCs w:val="28"/>
        </w:rPr>
        <w:t xml:space="preserve"> </w:t>
      </w:r>
      <w:r w:rsidR="00047C2E" w:rsidRPr="00560DDB">
        <w:rPr>
          <w:rFonts w:ascii="Arial" w:hAnsi="Arial" w:cs="Arial"/>
          <w:sz w:val="24"/>
          <w:szCs w:val="28"/>
        </w:rPr>
        <w:t>-</w:t>
      </w:r>
      <w:r w:rsidR="000A5C80" w:rsidRPr="00560DDB">
        <w:rPr>
          <w:rFonts w:ascii="Arial" w:hAnsi="Arial" w:cs="Arial"/>
          <w:sz w:val="24"/>
          <w:szCs w:val="28"/>
        </w:rPr>
        <w:t xml:space="preserve"> 20</w:t>
      </w:r>
      <w:r w:rsidR="0003619B" w:rsidRPr="00560DDB">
        <w:rPr>
          <w:rFonts w:ascii="Arial" w:hAnsi="Arial" w:cs="Arial"/>
          <w:sz w:val="24"/>
          <w:szCs w:val="28"/>
        </w:rPr>
        <w:t>20</w:t>
      </w:r>
      <w:r w:rsidR="000A5C80" w:rsidRPr="00560DDB">
        <w:rPr>
          <w:rFonts w:ascii="Arial" w:hAnsi="Arial" w:cs="Arial"/>
          <w:sz w:val="24"/>
          <w:szCs w:val="28"/>
        </w:rPr>
        <w:t xml:space="preserve"> годы)»</w:t>
      </w:r>
      <w:r w:rsidRPr="00560DDB">
        <w:rPr>
          <w:rFonts w:ascii="Arial" w:hAnsi="Arial" w:cs="Arial"/>
          <w:sz w:val="24"/>
          <w:szCs w:val="28"/>
        </w:rPr>
        <w:t>;</w:t>
      </w:r>
    </w:p>
    <w:p w:rsidR="00247EF4" w:rsidRPr="00560DDB" w:rsidRDefault="00247EF4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60DDB">
        <w:rPr>
          <w:rFonts w:ascii="Arial" w:hAnsi="Arial" w:cs="Arial"/>
          <w:sz w:val="24"/>
          <w:szCs w:val="28"/>
        </w:rPr>
        <w:t>2.</w:t>
      </w:r>
      <w:r w:rsidR="00047C2E" w:rsidRPr="00560DDB">
        <w:rPr>
          <w:rFonts w:ascii="Arial" w:hAnsi="Arial" w:cs="Arial"/>
          <w:sz w:val="24"/>
          <w:szCs w:val="28"/>
        </w:rPr>
        <w:t xml:space="preserve"> </w:t>
      </w:r>
      <w:r w:rsidRPr="00560DDB">
        <w:rPr>
          <w:rFonts w:ascii="Arial" w:hAnsi="Arial" w:cs="Arial"/>
          <w:sz w:val="24"/>
          <w:szCs w:val="28"/>
        </w:rPr>
        <w:t>Опубликовать настоящее постановление на официальном сайте администрации муниципального района «Читинский район»;</w:t>
      </w:r>
    </w:p>
    <w:p w:rsidR="00C85452" w:rsidRPr="00560DDB" w:rsidRDefault="00C85452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60DDB">
        <w:rPr>
          <w:rFonts w:ascii="Arial" w:hAnsi="Arial" w:cs="Arial"/>
          <w:sz w:val="24"/>
          <w:szCs w:val="28"/>
        </w:rPr>
        <w:t>3.</w:t>
      </w:r>
      <w:r w:rsidR="00047C2E" w:rsidRPr="00560DDB">
        <w:rPr>
          <w:rFonts w:ascii="Arial" w:hAnsi="Arial" w:cs="Arial"/>
          <w:sz w:val="24"/>
          <w:szCs w:val="28"/>
        </w:rPr>
        <w:t xml:space="preserve"> </w:t>
      </w:r>
      <w:r w:rsidRPr="00560DDB">
        <w:rPr>
          <w:rFonts w:ascii="Arial" w:hAnsi="Arial" w:cs="Arial"/>
          <w:sz w:val="24"/>
          <w:szCs w:val="28"/>
        </w:rPr>
        <w:t>Настоящие постановление вступает в силу с 01.01.2021</w:t>
      </w:r>
      <w:r w:rsidR="00560DDB">
        <w:rPr>
          <w:rFonts w:ascii="Arial" w:hAnsi="Arial" w:cs="Arial"/>
          <w:sz w:val="24"/>
          <w:szCs w:val="28"/>
        </w:rPr>
        <w:t xml:space="preserve"> </w:t>
      </w:r>
      <w:r w:rsidR="00560DDB" w:rsidRPr="00560DDB">
        <w:rPr>
          <w:rFonts w:ascii="Arial" w:hAnsi="Arial" w:cs="Arial"/>
          <w:sz w:val="24"/>
          <w:szCs w:val="28"/>
        </w:rPr>
        <w:t>года</w:t>
      </w:r>
      <w:r w:rsidRPr="00560DDB">
        <w:rPr>
          <w:rFonts w:ascii="Arial" w:hAnsi="Arial" w:cs="Arial"/>
          <w:sz w:val="24"/>
          <w:szCs w:val="28"/>
        </w:rPr>
        <w:t>;</w:t>
      </w:r>
    </w:p>
    <w:p w:rsidR="00247EF4" w:rsidRPr="00560DDB" w:rsidRDefault="00B83B42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60DDB">
        <w:rPr>
          <w:rFonts w:ascii="Arial" w:hAnsi="Arial" w:cs="Arial"/>
          <w:sz w:val="24"/>
          <w:szCs w:val="28"/>
        </w:rPr>
        <w:t>4</w:t>
      </w:r>
      <w:r w:rsidR="00247EF4" w:rsidRPr="00560DDB">
        <w:rPr>
          <w:rFonts w:ascii="Arial" w:hAnsi="Arial" w:cs="Arial"/>
          <w:sz w:val="24"/>
          <w:szCs w:val="28"/>
        </w:rPr>
        <w:t>.</w:t>
      </w:r>
      <w:r w:rsidR="00047C2E" w:rsidRPr="00560DDB">
        <w:rPr>
          <w:rFonts w:ascii="Arial" w:hAnsi="Arial" w:cs="Arial"/>
          <w:sz w:val="24"/>
          <w:szCs w:val="28"/>
        </w:rPr>
        <w:t xml:space="preserve"> </w:t>
      </w:r>
      <w:r w:rsidR="00247EF4" w:rsidRPr="00560DDB">
        <w:rPr>
          <w:rFonts w:ascii="Arial" w:hAnsi="Arial" w:cs="Arial"/>
          <w:sz w:val="24"/>
          <w:szCs w:val="28"/>
        </w:rPr>
        <w:t>Контроль реализации мероприятий программы возложить на Ю.В.Жукову</w:t>
      </w:r>
      <w:r w:rsidR="00560DDB" w:rsidRPr="00560DDB">
        <w:rPr>
          <w:rFonts w:ascii="Arial" w:hAnsi="Arial" w:cs="Arial"/>
          <w:sz w:val="24"/>
          <w:szCs w:val="28"/>
        </w:rPr>
        <w:t>,</w:t>
      </w:r>
      <w:r w:rsidR="00560DDB">
        <w:rPr>
          <w:rFonts w:ascii="Arial" w:hAnsi="Arial" w:cs="Arial"/>
          <w:sz w:val="24"/>
          <w:szCs w:val="28"/>
        </w:rPr>
        <w:t xml:space="preserve"> </w:t>
      </w:r>
      <w:r w:rsidR="00247EF4" w:rsidRPr="00560DDB">
        <w:rPr>
          <w:rFonts w:ascii="Arial" w:hAnsi="Arial" w:cs="Arial"/>
          <w:sz w:val="24"/>
          <w:szCs w:val="28"/>
        </w:rPr>
        <w:t>заместителя главы муниципального района «Читинский район» по социальному развитию.</w:t>
      </w:r>
    </w:p>
    <w:p w:rsidR="000A5C80" w:rsidRPr="00560DDB" w:rsidRDefault="000A5C80" w:rsidP="00560DDB">
      <w:pPr>
        <w:tabs>
          <w:tab w:val="num" w:pos="132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047C2E" w:rsidRPr="00560DDB" w:rsidRDefault="00047C2E" w:rsidP="00560DDB">
      <w:pPr>
        <w:tabs>
          <w:tab w:val="num" w:pos="132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047C2E" w:rsidRPr="00560DDB" w:rsidRDefault="00047C2E" w:rsidP="00560DDB">
      <w:pPr>
        <w:tabs>
          <w:tab w:val="num" w:pos="132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60DDB" w:rsidRPr="00560DDB" w:rsidRDefault="00DD3AF6" w:rsidP="00560DDB">
      <w:pPr>
        <w:pStyle w:val="11"/>
        <w:suppressAutoHyphens/>
        <w:jc w:val="both"/>
        <w:rPr>
          <w:rFonts w:ascii="Arial" w:hAnsi="Arial" w:cs="Arial"/>
          <w:sz w:val="24"/>
          <w:szCs w:val="28"/>
        </w:rPr>
      </w:pPr>
      <w:proofErr w:type="spellStart"/>
      <w:r w:rsidRPr="00560DDB">
        <w:rPr>
          <w:rFonts w:ascii="Arial" w:hAnsi="Arial" w:cs="Arial"/>
          <w:sz w:val="24"/>
          <w:szCs w:val="28"/>
        </w:rPr>
        <w:t>Врио</w:t>
      </w:r>
      <w:proofErr w:type="spellEnd"/>
      <w:r w:rsidRPr="00560DDB">
        <w:rPr>
          <w:rFonts w:ascii="Arial" w:hAnsi="Arial" w:cs="Arial"/>
          <w:sz w:val="24"/>
          <w:szCs w:val="28"/>
        </w:rPr>
        <w:t xml:space="preserve"> </w:t>
      </w:r>
      <w:r w:rsidR="00247EF4" w:rsidRPr="00560DDB">
        <w:rPr>
          <w:rFonts w:ascii="Arial" w:hAnsi="Arial" w:cs="Arial"/>
          <w:sz w:val="24"/>
          <w:szCs w:val="28"/>
        </w:rPr>
        <w:t>г</w:t>
      </w:r>
      <w:r w:rsidR="008213BD" w:rsidRPr="00560DDB">
        <w:rPr>
          <w:rFonts w:ascii="Arial" w:hAnsi="Arial" w:cs="Arial"/>
          <w:sz w:val="24"/>
          <w:szCs w:val="28"/>
        </w:rPr>
        <w:t>лав</w:t>
      </w:r>
      <w:r w:rsidR="00247EF4" w:rsidRPr="00560DDB">
        <w:rPr>
          <w:rFonts w:ascii="Arial" w:hAnsi="Arial" w:cs="Arial"/>
          <w:sz w:val="24"/>
          <w:szCs w:val="28"/>
        </w:rPr>
        <w:t>ы</w:t>
      </w:r>
      <w:r w:rsidR="008213BD" w:rsidRPr="00560DDB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047C2E" w:rsidRPr="00560DDB">
        <w:rPr>
          <w:rFonts w:ascii="Arial" w:hAnsi="Arial" w:cs="Arial"/>
          <w:sz w:val="24"/>
          <w:szCs w:val="28"/>
        </w:rPr>
        <w:t xml:space="preserve"> «</w:t>
      </w:r>
      <w:r w:rsidR="008213BD" w:rsidRPr="00560DDB">
        <w:rPr>
          <w:rFonts w:ascii="Arial" w:hAnsi="Arial" w:cs="Arial"/>
          <w:sz w:val="24"/>
          <w:szCs w:val="28"/>
        </w:rPr>
        <w:t>Читинский район»</w:t>
      </w:r>
      <w:r w:rsidR="00560DDB">
        <w:rPr>
          <w:rFonts w:ascii="Arial" w:hAnsi="Arial" w:cs="Arial"/>
          <w:sz w:val="24"/>
          <w:szCs w:val="28"/>
        </w:rPr>
        <w:tab/>
      </w:r>
      <w:r w:rsidR="00560DDB">
        <w:rPr>
          <w:rFonts w:ascii="Arial" w:hAnsi="Arial" w:cs="Arial"/>
          <w:sz w:val="24"/>
          <w:szCs w:val="28"/>
        </w:rPr>
        <w:tab/>
      </w:r>
      <w:r w:rsidR="00560DDB">
        <w:rPr>
          <w:rFonts w:ascii="Arial" w:hAnsi="Arial" w:cs="Arial"/>
          <w:sz w:val="24"/>
          <w:szCs w:val="28"/>
        </w:rPr>
        <w:tab/>
      </w:r>
      <w:r w:rsidR="00560DDB">
        <w:rPr>
          <w:rFonts w:ascii="Arial" w:hAnsi="Arial" w:cs="Arial"/>
          <w:sz w:val="24"/>
          <w:szCs w:val="28"/>
        </w:rPr>
        <w:tab/>
        <w:t xml:space="preserve"> </w:t>
      </w:r>
      <w:r w:rsidR="00247EF4" w:rsidRPr="00560DDB">
        <w:rPr>
          <w:rFonts w:ascii="Arial" w:hAnsi="Arial" w:cs="Arial"/>
          <w:sz w:val="24"/>
          <w:szCs w:val="28"/>
        </w:rPr>
        <w:t>В.А.Холмогоров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60DDB">
        <w:rPr>
          <w:rFonts w:ascii="Arial" w:hAnsi="Arial" w:cs="Arial"/>
          <w:sz w:val="24"/>
          <w:szCs w:val="28"/>
        </w:rPr>
        <w:br w:type="page"/>
      </w:r>
    </w:p>
    <w:p w:rsidR="00560DDB" w:rsidRPr="00560DDB" w:rsidRDefault="00560DDB" w:rsidP="00560DDB">
      <w:pPr>
        <w:suppressAutoHyphens/>
        <w:spacing w:after="0" w:line="240" w:lineRule="auto"/>
        <w:ind w:right="5930"/>
        <w:jc w:val="both"/>
        <w:rPr>
          <w:rFonts w:ascii="Courier" w:hAnsi="Courier" w:cs="Arial"/>
          <w:sz w:val="24"/>
        </w:rPr>
      </w:pPr>
      <w:r w:rsidRPr="00560DDB">
        <w:rPr>
          <w:rFonts w:ascii="Courier" w:hAnsi="Courier" w:cs="Arial"/>
          <w:sz w:val="24"/>
        </w:rPr>
        <w:lastRenderedPageBreak/>
        <w:t xml:space="preserve">Утверждена Постановлением администрации муниципального района «Читинский район» 27.01.21 года № 13-НПА </w:t>
      </w:r>
    </w:p>
    <w:p w:rsid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60DDB" w:rsidRPr="00560DDB" w:rsidRDefault="00560DDB" w:rsidP="00560DDB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560DDB">
        <w:rPr>
          <w:rFonts w:ascii="Arial" w:hAnsi="Arial" w:cs="Arial"/>
          <w:b/>
          <w:sz w:val="32"/>
        </w:rPr>
        <w:t>Муниципальная программа «Доступная среда (2021 - 2025 годы)»</w:t>
      </w:r>
    </w:p>
    <w:p w:rsidR="00560DDB" w:rsidRPr="00560DDB" w:rsidRDefault="00560DDB" w:rsidP="00560DDB">
      <w:pPr>
        <w:pStyle w:val="1"/>
        <w:keepNext w:val="0"/>
        <w:keepLines w:val="0"/>
        <w:suppressAutoHyphens/>
        <w:spacing w:before="0" w:line="240" w:lineRule="auto"/>
        <w:jc w:val="center"/>
        <w:rPr>
          <w:rFonts w:ascii="Arial" w:hAnsi="Arial" w:cs="Arial"/>
          <w:color w:val="auto"/>
          <w:sz w:val="32"/>
          <w:szCs w:val="24"/>
        </w:rPr>
      </w:pPr>
    </w:p>
    <w:p w:rsidR="00560DDB" w:rsidRPr="00560DDB" w:rsidRDefault="00560DDB" w:rsidP="00560DDB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0" w:name="sub_10010"/>
      <w:r w:rsidRPr="00560DDB">
        <w:rPr>
          <w:rFonts w:ascii="Arial" w:hAnsi="Arial" w:cs="Arial"/>
          <w:b/>
          <w:sz w:val="32"/>
        </w:rPr>
        <w:t>Паспорт муниципальной программы «Доступная среда (2021 - 2025 годы)»</w:t>
      </w:r>
    </w:p>
    <w:bookmarkEnd w:id="0"/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1"/>
        <w:gridCol w:w="7121"/>
      </w:tblGrid>
      <w:tr w:rsidR="00560DDB" w:rsidRPr="00560DDB" w:rsidTr="00560DDB">
        <w:tblPrEx>
          <w:tblCellMar>
            <w:top w:w="0" w:type="dxa"/>
            <w:bottom w:w="0" w:type="dxa"/>
          </w:tblCellMar>
        </w:tblPrEx>
        <w:tc>
          <w:tcPr>
            <w:tcW w:w="1667" w:type="pct"/>
            <w:shd w:val="clear" w:color="auto" w:fill="auto"/>
          </w:tcPr>
          <w:p w:rsidR="00560DDB" w:rsidRPr="00560DDB" w:rsidRDefault="00560DDB" w:rsidP="00560DDB">
            <w:pPr>
              <w:pStyle w:val="affc"/>
              <w:widowControl/>
              <w:suppressAutoHyphens/>
            </w:pPr>
            <w:r w:rsidRPr="00560DDB">
              <w:t>Куратор</w:t>
            </w:r>
          </w:p>
        </w:tc>
        <w:tc>
          <w:tcPr>
            <w:tcW w:w="3333" w:type="pct"/>
            <w:shd w:val="clear" w:color="auto" w:fill="auto"/>
          </w:tcPr>
          <w:p w:rsidR="00560DDB" w:rsidRPr="00560DDB" w:rsidRDefault="00560DDB" w:rsidP="00560DDB">
            <w:pPr>
              <w:pStyle w:val="affc"/>
              <w:widowControl/>
              <w:suppressAutoHyphens/>
            </w:pPr>
            <w:r w:rsidRPr="00560DDB">
              <w:t>Заместитель главы муниципального района «Читинский район» по социальному развитию</w:t>
            </w:r>
          </w:p>
        </w:tc>
      </w:tr>
      <w:tr w:rsidR="00560DDB" w:rsidRPr="00560DDB" w:rsidTr="00560DDB">
        <w:tblPrEx>
          <w:tblCellMar>
            <w:top w:w="0" w:type="dxa"/>
            <w:bottom w:w="0" w:type="dxa"/>
          </w:tblCellMar>
        </w:tblPrEx>
        <w:tc>
          <w:tcPr>
            <w:tcW w:w="1667" w:type="pct"/>
            <w:shd w:val="clear" w:color="auto" w:fill="auto"/>
          </w:tcPr>
          <w:p w:rsidR="00560DDB" w:rsidRPr="00560DDB" w:rsidRDefault="00560DDB" w:rsidP="00560DDB">
            <w:pPr>
              <w:pStyle w:val="affc"/>
              <w:widowControl/>
              <w:suppressAutoHyphens/>
            </w:pPr>
            <w:r w:rsidRPr="00560DDB">
              <w:t>Ответственные исполнители программы</w:t>
            </w:r>
          </w:p>
        </w:tc>
        <w:tc>
          <w:tcPr>
            <w:tcW w:w="3333" w:type="pct"/>
            <w:shd w:val="clear" w:color="auto" w:fill="auto"/>
          </w:tcPr>
          <w:p w:rsidR="00560DDB" w:rsidRPr="00560DDB" w:rsidRDefault="00560DDB" w:rsidP="00560DD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Комитет образования администрации муниципального района «Читинский район»; Комитет культуры администрации муниципального района «Читинский район»; Другие структурные подразделения администрации муниципального района «Читинский район» в пределах их компетенции;</w:t>
            </w:r>
          </w:p>
        </w:tc>
      </w:tr>
      <w:tr w:rsidR="00560DDB" w:rsidRPr="00560DDB" w:rsidTr="00560DDB">
        <w:tblPrEx>
          <w:tblCellMar>
            <w:top w:w="0" w:type="dxa"/>
            <w:bottom w:w="0" w:type="dxa"/>
          </w:tblCellMar>
        </w:tblPrEx>
        <w:tc>
          <w:tcPr>
            <w:tcW w:w="1667" w:type="pct"/>
            <w:shd w:val="clear" w:color="auto" w:fill="auto"/>
          </w:tcPr>
          <w:p w:rsidR="00560DDB" w:rsidRPr="00560DDB" w:rsidRDefault="00560DDB" w:rsidP="00560DDB">
            <w:pPr>
              <w:pStyle w:val="affc"/>
              <w:widowControl/>
              <w:suppressAutoHyphens/>
            </w:pPr>
            <w:r w:rsidRPr="00560DDB">
              <w:t>Цель программы</w:t>
            </w:r>
          </w:p>
        </w:tc>
        <w:tc>
          <w:tcPr>
            <w:tcW w:w="3333" w:type="pct"/>
            <w:shd w:val="clear" w:color="auto" w:fill="auto"/>
          </w:tcPr>
          <w:p w:rsidR="00560DDB" w:rsidRPr="00560DDB" w:rsidRDefault="00560DDB" w:rsidP="00560DDB">
            <w:pPr>
              <w:pStyle w:val="affc"/>
              <w:widowControl/>
              <w:suppressAutoHyphens/>
            </w:pPr>
            <w:r w:rsidRPr="00560DDB">
              <w:t xml:space="preserve">Создание доступной комфортной среды на приоритетных социальных объектах, а также при получении услуг и организации досуга для инвалидов и других </w:t>
            </w:r>
            <w:proofErr w:type="spellStart"/>
            <w:r w:rsidRPr="00560DDB">
              <w:t>маломобильных</w:t>
            </w:r>
            <w:proofErr w:type="spellEnd"/>
            <w:r w:rsidRPr="00560DDB">
              <w:t xml:space="preserve"> групп населения (людей, испытывающих затруднения при самостоятельном передвижении, получении услуг, необходимой информации) в муниципальном районе «Читинский район»</w:t>
            </w:r>
          </w:p>
        </w:tc>
      </w:tr>
      <w:tr w:rsidR="00560DDB" w:rsidRPr="00560DDB" w:rsidTr="00560DDB">
        <w:tblPrEx>
          <w:tblCellMar>
            <w:top w:w="0" w:type="dxa"/>
            <w:bottom w:w="0" w:type="dxa"/>
          </w:tblCellMar>
        </w:tblPrEx>
        <w:tc>
          <w:tcPr>
            <w:tcW w:w="1667" w:type="pct"/>
            <w:shd w:val="clear" w:color="auto" w:fill="auto"/>
          </w:tcPr>
          <w:p w:rsidR="00560DDB" w:rsidRPr="00560DDB" w:rsidRDefault="00560DDB" w:rsidP="00560DDB">
            <w:pPr>
              <w:pStyle w:val="affc"/>
              <w:widowControl/>
              <w:suppressAutoHyphens/>
            </w:pPr>
            <w:r w:rsidRPr="00560DDB">
              <w:t>Задачи программы</w:t>
            </w:r>
          </w:p>
        </w:tc>
        <w:tc>
          <w:tcPr>
            <w:tcW w:w="3333" w:type="pct"/>
            <w:shd w:val="clear" w:color="auto" w:fill="auto"/>
          </w:tcPr>
          <w:p w:rsidR="00560DDB" w:rsidRPr="00560DDB" w:rsidRDefault="00560DDB" w:rsidP="00560DDB">
            <w:pPr>
              <w:pStyle w:val="affc"/>
              <w:widowControl/>
              <w:suppressAutoHyphens/>
            </w:pPr>
            <w:r w:rsidRPr="00560DDB">
              <w:t>Для достижения поставленной цели необходимо решить следующие задачи: 1) повышение уровня доступности приоритетных объектов и услуг в приоритетных сферах жизнедеятельности инвалидов и других МГН в муниципальном районе «Читинский район»; 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муниципальном районе «Читинский район».</w:t>
            </w:r>
          </w:p>
        </w:tc>
      </w:tr>
      <w:tr w:rsidR="00560DDB" w:rsidRPr="00560DDB" w:rsidTr="00560DDB">
        <w:tblPrEx>
          <w:tblCellMar>
            <w:top w:w="0" w:type="dxa"/>
            <w:bottom w:w="0" w:type="dxa"/>
          </w:tblCellMar>
        </w:tblPrEx>
        <w:tc>
          <w:tcPr>
            <w:tcW w:w="1667" w:type="pct"/>
            <w:shd w:val="clear" w:color="auto" w:fill="auto"/>
          </w:tcPr>
          <w:p w:rsidR="00560DDB" w:rsidRPr="00560DDB" w:rsidRDefault="00560DDB" w:rsidP="00560DDB">
            <w:pPr>
              <w:pStyle w:val="affc"/>
              <w:widowControl/>
              <w:suppressAutoHyphens/>
            </w:pPr>
            <w:r w:rsidRPr="00560DDB">
              <w:t>Этапы и сроки реализации программы</w:t>
            </w:r>
          </w:p>
        </w:tc>
        <w:tc>
          <w:tcPr>
            <w:tcW w:w="3333" w:type="pct"/>
            <w:shd w:val="clear" w:color="auto" w:fill="auto"/>
          </w:tcPr>
          <w:p w:rsidR="00560DDB" w:rsidRPr="00560DDB" w:rsidRDefault="00560DDB" w:rsidP="00560DDB">
            <w:pPr>
              <w:pStyle w:val="affc"/>
              <w:widowControl/>
              <w:suppressAutoHyphens/>
            </w:pPr>
            <w:r w:rsidRPr="00560DDB">
              <w:t xml:space="preserve">Срок реализации программы: 2021 - 2025 годы. Программа реализуется в один этап. </w:t>
            </w:r>
          </w:p>
        </w:tc>
      </w:tr>
      <w:tr w:rsidR="00560DDB" w:rsidRPr="00560DDB" w:rsidTr="00560DDB">
        <w:tblPrEx>
          <w:tblCellMar>
            <w:top w:w="0" w:type="dxa"/>
            <w:bottom w:w="0" w:type="dxa"/>
          </w:tblCellMar>
        </w:tblPrEx>
        <w:tc>
          <w:tcPr>
            <w:tcW w:w="1667" w:type="pct"/>
            <w:shd w:val="clear" w:color="auto" w:fill="auto"/>
          </w:tcPr>
          <w:p w:rsidR="00560DDB" w:rsidRPr="00560DDB" w:rsidRDefault="00560DDB" w:rsidP="00560DDB">
            <w:pPr>
              <w:pStyle w:val="affc"/>
              <w:widowControl/>
              <w:suppressAutoHyphens/>
            </w:pPr>
            <w:r w:rsidRPr="00560DDB">
              <w:t>Объемы бюджетных ассигнований программы</w:t>
            </w:r>
          </w:p>
        </w:tc>
        <w:tc>
          <w:tcPr>
            <w:tcW w:w="3333" w:type="pct"/>
            <w:shd w:val="clear" w:color="auto" w:fill="auto"/>
          </w:tcPr>
          <w:p w:rsidR="00560DDB" w:rsidRPr="00560DDB" w:rsidRDefault="00560DDB" w:rsidP="00560DDB">
            <w:pPr>
              <w:pStyle w:val="affc"/>
              <w:widowControl/>
              <w:suppressAutoHyphens/>
            </w:pPr>
            <w:r w:rsidRPr="00560DDB">
              <w:t>Общий объем финансирования из средств муниципального и краевого бюджетов на реализацию мероприятий программы составляет 5237, 6 тыс. рублей, из них по годам: в 2021 году - 1037, 6 тыс. рублей; в 2022 году - 1200, 0 тыс. рублей; в 2023 году - 1200, 0 тыс. рублей; в 2024 году - 1200, 0 тыс. рублей; в 2025 году - 600, 0 тыс. рублей. в том числе за счет средств муниципального района «Читинский район»: в 2021 году - 518, 8тыс. рублей; в 2022 году - 600, 0 тыс. рублей; в 2023 году - 600, 0 тыс. рублей; в 2024 году - 300, 0 тыс. рублей; в 2025 году - 600, 0 тыс. рублей; в том числе за счет средств краевого бюджета: в 2021 году - 518, 8 тыс. рублей; в 2022 году - 600, 0 тыс. рублей; в 2023 году - 600, 0 тыс. рублей; в 2024 году - 600, 0 тыс. рублей; в 2025 году - 300, 0 тыс. рублей.</w:t>
            </w:r>
          </w:p>
        </w:tc>
      </w:tr>
      <w:tr w:rsidR="00560DDB" w:rsidRPr="00560DDB" w:rsidTr="00560DDB">
        <w:tblPrEx>
          <w:tblCellMar>
            <w:top w:w="0" w:type="dxa"/>
            <w:bottom w:w="0" w:type="dxa"/>
          </w:tblCellMar>
        </w:tblPrEx>
        <w:tc>
          <w:tcPr>
            <w:tcW w:w="1667" w:type="pct"/>
            <w:shd w:val="clear" w:color="auto" w:fill="auto"/>
          </w:tcPr>
          <w:p w:rsidR="00560DDB" w:rsidRPr="00560DDB" w:rsidRDefault="00560DDB" w:rsidP="00560DDB">
            <w:pPr>
              <w:pStyle w:val="affc"/>
              <w:widowControl/>
              <w:suppressAutoHyphens/>
            </w:pPr>
            <w:r w:rsidRPr="00560DDB">
              <w:t xml:space="preserve">Ожидаемые значения </w:t>
            </w:r>
            <w:r w:rsidRPr="00560DDB">
              <w:lastRenderedPageBreak/>
              <w:t>показателей конечных результатов реализации программы</w:t>
            </w:r>
          </w:p>
        </w:tc>
        <w:tc>
          <w:tcPr>
            <w:tcW w:w="3333" w:type="pct"/>
            <w:shd w:val="clear" w:color="auto" w:fill="auto"/>
          </w:tcPr>
          <w:p w:rsidR="00560DDB" w:rsidRPr="00560DDB" w:rsidRDefault="00560DDB" w:rsidP="00560DD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lastRenderedPageBreak/>
              <w:t xml:space="preserve">В результате реализации мероприятий программы </w:t>
            </w:r>
            <w:r w:rsidRPr="00560DDB">
              <w:rPr>
                <w:rFonts w:ascii="Arial" w:hAnsi="Arial" w:cs="Arial"/>
                <w:sz w:val="24"/>
              </w:rPr>
              <w:lastRenderedPageBreak/>
              <w:t xml:space="preserve">ожидается: 1) формирование условий устойчивого развития доступной среды для инвалидов и других МГН в муниципальном районе «Читинский район»; 2) сбор и систематизация информации о доступности приоритетных социальных объектов для инвалидов и других МГН с целью размещения в информационно-телекоммуникационной сети «Интернет»; 3) формирование позитивного отношения большей части населения, в том числе, инвалидов и других </w:t>
            </w:r>
            <w:proofErr w:type="spellStart"/>
            <w:r w:rsidRPr="00560DDB">
              <w:rPr>
                <w:rFonts w:ascii="Arial" w:hAnsi="Arial" w:cs="Arial"/>
                <w:sz w:val="24"/>
              </w:rPr>
              <w:t>маломобильных</w:t>
            </w:r>
            <w:proofErr w:type="spellEnd"/>
            <w:r w:rsidRPr="00560DDB">
              <w:rPr>
                <w:rFonts w:ascii="Arial" w:hAnsi="Arial" w:cs="Arial"/>
                <w:sz w:val="24"/>
              </w:rPr>
              <w:t xml:space="preserve"> групп населения к проблемам инвалидов и других </w:t>
            </w:r>
            <w:proofErr w:type="spellStart"/>
            <w:r w:rsidRPr="00560DDB">
              <w:rPr>
                <w:rFonts w:ascii="Arial" w:hAnsi="Arial" w:cs="Arial"/>
                <w:sz w:val="24"/>
              </w:rPr>
              <w:t>маломобильных</w:t>
            </w:r>
            <w:proofErr w:type="spellEnd"/>
            <w:r w:rsidRPr="00560DDB">
              <w:rPr>
                <w:rFonts w:ascii="Arial" w:hAnsi="Arial" w:cs="Arial"/>
                <w:sz w:val="24"/>
              </w:rPr>
              <w:t xml:space="preserve"> групп населения, к созданию доступной среды, преодоление социальной разобщенности.</w:t>
            </w:r>
          </w:p>
        </w:tc>
      </w:tr>
    </w:tbl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bookmarkStart w:id="1" w:name="sub_1001"/>
    </w:p>
    <w:bookmarkEnd w:id="1"/>
    <w:p w:rsidR="00560DDB" w:rsidRPr="00560DDB" w:rsidRDefault="00560DDB" w:rsidP="00560DDB">
      <w:pPr>
        <w:pStyle w:val="1"/>
        <w:keepNext w:val="0"/>
        <w:keepLines w:val="0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560DDB">
        <w:rPr>
          <w:rFonts w:ascii="Arial" w:hAnsi="Arial" w:cs="Arial"/>
          <w:b w:val="0"/>
          <w:color w:val="auto"/>
          <w:sz w:val="24"/>
          <w:szCs w:val="24"/>
        </w:rPr>
        <w:t>1. Раздел. Характеристика текущего состояния социально-экономического развития муниципального района «Читинский район»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Численность населения муниципального района «Читинский район» на 01.01.2020г. составила 76563 человек. В структуре населения численность инвалидов,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состоящих на учете на 01 января 2020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года,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составила 3790 (4,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9 % от общей численности населения муниципального района «Читинский район»),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в том числе детей-инвалидов - 272 (7,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1% от количества инвалидов в муниципальном районе «Читинский район»).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Особую группу составляют инвалиды,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передвигающиеся на креслах-колясках,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инвалиды с нарушениями функций опорно-двигательного аппарата,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инвалиды по слуху,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по зрению,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инвалиды с ментальными нарушениями.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Определение уровня доступности объектов социальной инфраструктуры для людей с ограниченными возможностями осуществляется рабочей группой,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созданной в соответствии с распоряжением администрации муниципального района «Читинский район». В состав рабочей группы вошли представители администрации муниципального района «Читинский район» органов социальной защиты населения,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общественных организаций инвалидов.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В период с 2015 по 2020 годы рабочими группами на территориях муниципального района «Читинский район» обследовано 211 объектов социальной инфраструктуры (29% от общего количества). Из 59 обследованных объектов оснащены отдельными элементами доступности только 27,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9% зданий и сооружений.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Данные обследования позволяют сделать вывод,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что большая часть социально значимых объектов,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а также информации и услуг остаются недоступными для инвалидов и МГН: отсутствуют или не соответствуют установленным требованиям пандусы,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перила,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поручни,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световые указатели,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информационные табло,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указатели с речевым сопровождением,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тактильные плитки,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нет специализированных санузлов для инвалидов и т. д.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 xml:space="preserve">Обеспечение доступности учреждений культуры и информационного пространства имеет важное значение для </w:t>
      </w:r>
      <w:proofErr w:type="spellStart"/>
      <w:r w:rsidRPr="00560DDB">
        <w:rPr>
          <w:rFonts w:ascii="Arial" w:hAnsi="Arial" w:cs="Arial"/>
          <w:sz w:val="24"/>
        </w:rPr>
        <w:t>социокультурной</w:t>
      </w:r>
      <w:proofErr w:type="spellEnd"/>
      <w:r w:rsidRPr="00560DDB">
        <w:rPr>
          <w:rFonts w:ascii="Arial" w:hAnsi="Arial" w:cs="Arial"/>
          <w:sz w:val="24"/>
        </w:rPr>
        <w:t xml:space="preserve"> реабилитации инвалидов. По состоянию на 01 января 2020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 xml:space="preserve">года сеть учреждений культуры муниципального района «Читинский район» представлена 11 культурно - </w:t>
      </w:r>
      <w:proofErr w:type="spellStart"/>
      <w:r w:rsidRPr="00560DDB">
        <w:rPr>
          <w:rFonts w:ascii="Arial" w:hAnsi="Arial" w:cs="Arial"/>
          <w:sz w:val="24"/>
        </w:rPr>
        <w:t>досуговыми</w:t>
      </w:r>
      <w:proofErr w:type="spellEnd"/>
      <w:r w:rsidRPr="00560DDB">
        <w:rPr>
          <w:rFonts w:ascii="Arial" w:hAnsi="Arial" w:cs="Arial"/>
          <w:sz w:val="24"/>
        </w:rPr>
        <w:t xml:space="preserve"> учреждениями,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1 Центральная районная библиотека с 28 филиалами в поселениях района. Практически все учреждения культуры муниципального района «Читинский район» не обеспечивают необходимого уровня доступности объектов и услуг,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 xml:space="preserve">что препятствует социальной адаптации и включению инвалидов и других МГН в активную </w:t>
      </w:r>
      <w:proofErr w:type="spellStart"/>
      <w:r w:rsidRPr="00560DDB">
        <w:rPr>
          <w:rFonts w:ascii="Arial" w:hAnsi="Arial" w:cs="Arial"/>
          <w:sz w:val="24"/>
        </w:rPr>
        <w:t>социокультурную</w:t>
      </w:r>
      <w:proofErr w:type="spellEnd"/>
      <w:r w:rsidRPr="00560DDB">
        <w:rPr>
          <w:rFonts w:ascii="Arial" w:hAnsi="Arial" w:cs="Arial"/>
          <w:sz w:val="24"/>
        </w:rPr>
        <w:t xml:space="preserve"> деятельность.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На территории Читинского района функционируют 28 спортивных сооружений,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в том числе 1 стадион.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Физической культурой и спортом занимаются 15845 жителей муниципального района «Читинский район» (20,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6 % от численности населения района),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в том числе 5% инвалидов в возрасте от 6 до 18 лет.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Охват граждан,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имеющих ограниченные возможности здоровья,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в том числе и детей-инвалидов,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занятиями физической культурой и спортом сдерживается рядом проблем,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в числе которых низкий уровень доступности объектов физической культуры и спорта для лиц данной категории.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lastRenderedPageBreak/>
        <w:t>Сложившаяся ситуация порождает ряд серьезных социально-экономических последствий,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среди которых: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высокая социальная зависимость,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вынужденная самоизоляция инвалидов;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 xml:space="preserve">дискомфорт и ограничения жизнедеятельности </w:t>
      </w:r>
      <w:proofErr w:type="spellStart"/>
      <w:r w:rsidRPr="00560DDB">
        <w:rPr>
          <w:rFonts w:ascii="Arial" w:hAnsi="Arial" w:cs="Arial"/>
          <w:sz w:val="24"/>
        </w:rPr>
        <w:t>маломобильных</w:t>
      </w:r>
      <w:proofErr w:type="spellEnd"/>
      <w:r w:rsidRPr="00560DDB">
        <w:rPr>
          <w:rFonts w:ascii="Arial" w:hAnsi="Arial" w:cs="Arial"/>
          <w:sz w:val="24"/>
        </w:rPr>
        <w:t xml:space="preserve"> групп населения;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негативное отношение к инвалидам в массовом сознании общества,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что предопределяет необходимость проведения соответствующих разъяснительных,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образовательно-информационных кампаний.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Для ликвидации указанных последствий необходимо выявить и устранить барьеры,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препятствующие доступности объектов,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информации и услуг в приоритетных сферах жизнедеятельности инвалидов и МГН,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обеспечить комплексный подход к созданию доступной среды для инвалидов и МГН,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учитывающей потребности всех категорий инвалидов: по зрению,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слуху,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инвалидов,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передвигающихся на креслах-колясках,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с нарушениями опорно-двигательного аппарата,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инвалидов с ментальными нарушениями.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Существующая проблема формирования доступной среды жизнедеятельности в Читинском районе диктует необходимость комплексного подхода и решения ее программным методом как наиболее целесообразным в установлении эффективного межведомственного взаимодействия и координации работ различных исполнительных органов государственной власти и других участников формирования доступной среды жизнедеятельности,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а также необходимость привлечения для реализации мероприятий нескольких источников финансирования,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в том числе средств муниципального бюджета.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bookmarkStart w:id="2" w:name="sub_1002"/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2. Раздел. Перечень приоритетов муниципальной политики в соответствующей сфере социально-экономического развития муниципального района «Читинский район»</w:t>
      </w:r>
    </w:p>
    <w:bookmarkEnd w:id="2"/>
    <w:p w:rsidR="00560DDB" w:rsidRPr="00560DDB" w:rsidRDefault="00560DDB" w:rsidP="00560DDB">
      <w:pPr>
        <w:pStyle w:val="1"/>
        <w:keepNext w:val="0"/>
        <w:keepLines w:val="0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560DDB">
        <w:rPr>
          <w:rFonts w:ascii="Arial" w:hAnsi="Arial" w:cs="Arial"/>
          <w:b w:val="0"/>
          <w:color w:val="auto"/>
          <w:sz w:val="24"/>
          <w:szCs w:val="24"/>
        </w:rPr>
        <w:t>Приоритеты в сфере реализации программы определены в соответствии с:</w:t>
      </w:r>
    </w:p>
    <w:p w:rsidR="00560DDB" w:rsidRPr="00560DDB" w:rsidRDefault="00560DDB" w:rsidP="00560DDB">
      <w:pPr>
        <w:pStyle w:val="1"/>
        <w:keepNext w:val="0"/>
        <w:keepLines w:val="0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560DDB">
        <w:rPr>
          <w:rFonts w:ascii="Arial" w:hAnsi="Arial" w:cs="Arial"/>
          <w:b w:val="0"/>
          <w:color w:val="auto"/>
          <w:sz w:val="24"/>
          <w:szCs w:val="24"/>
        </w:rPr>
        <w:t>- Федеральным законом от 03 мая 2012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60DDB">
        <w:rPr>
          <w:rFonts w:ascii="Arial" w:hAnsi="Arial" w:cs="Arial"/>
          <w:b w:val="0"/>
          <w:color w:val="auto"/>
          <w:sz w:val="24"/>
          <w:szCs w:val="24"/>
        </w:rPr>
        <w:t>года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60DDB">
        <w:rPr>
          <w:rFonts w:ascii="Arial" w:hAnsi="Arial" w:cs="Arial"/>
          <w:b w:val="0"/>
          <w:color w:val="auto"/>
          <w:sz w:val="24"/>
          <w:szCs w:val="24"/>
        </w:rPr>
        <w:t>№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60DDB">
        <w:rPr>
          <w:rFonts w:ascii="Arial" w:hAnsi="Arial" w:cs="Arial"/>
          <w:b w:val="0"/>
          <w:color w:val="auto"/>
          <w:sz w:val="24"/>
          <w:szCs w:val="24"/>
        </w:rPr>
        <w:t>46-ФЗ Ф «О ратификации Конвенции о правах инвалидов»;</w:t>
      </w:r>
    </w:p>
    <w:p w:rsidR="00560DDB" w:rsidRPr="00560DDB" w:rsidRDefault="00560DDB" w:rsidP="00560DDB">
      <w:pPr>
        <w:pStyle w:val="1"/>
        <w:keepNext w:val="0"/>
        <w:keepLines w:val="0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560DDB">
        <w:rPr>
          <w:rFonts w:ascii="Arial" w:hAnsi="Arial" w:cs="Arial"/>
          <w:b w:val="0"/>
          <w:color w:val="auto"/>
          <w:sz w:val="24"/>
          <w:szCs w:val="24"/>
        </w:rPr>
        <w:t>- Распоряжением Правительства Российской Федерации от 26 ноября 2012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60DDB">
        <w:rPr>
          <w:rFonts w:ascii="Arial" w:hAnsi="Arial" w:cs="Arial"/>
          <w:b w:val="0"/>
          <w:color w:val="auto"/>
          <w:sz w:val="24"/>
          <w:szCs w:val="24"/>
        </w:rPr>
        <w:t>года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60DDB">
        <w:rPr>
          <w:rFonts w:ascii="Arial" w:hAnsi="Arial" w:cs="Arial"/>
          <w:b w:val="0"/>
          <w:color w:val="auto"/>
          <w:sz w:val="24"/>
          <w:szCs w:val="24"/>
        </w:rPr>
        <w:t>№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60DDB">
        <w:rPr>
          <w:rFonts w:ascii="Arial" w:hAnsi="Arial" w:cs="Arial"/>
          <w:b w:val="0"/>
          <w:color w:val="auto"/>
          <w:sz w:val="24"/>
          <w:szCs w:val="24"/>
        </w:rPr>
        <w:t>2181-р об утверждении государственной программы Российской Федерации «Доступная среда» на 2021 - 2025 годы;</w:t>
      </w:r>
    </w:p>
    <w:p w:rsidR="00560DDB" w:rsidRPr="00560DDB" w:rsidRDefault="00560DDB" w:rsidP="00560DDB">
      <w:pPr>
        <w:pStyle w:val="1"/>
        <w:keepNext w:val="0"/>
        <w:keepLines w:val="0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560DDB">
        <w:rPr>
          <w:rFonts w:ascii="Arial" w:hAnsi="Arial" w:cs="Arial"/>
          <w:b w:val="0"/>
          <w:color w:val="auto"/>
          <w:sz w:val="24"/>
          <w:szCs w:val="24"/>
        </w:rPr>
        <w:t>- Постановлением Правительства Забайкальского края от 9 ноября 2010 г.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60DDB">
        <w:rPr>
          <w:rFonts w:ascii="Arial" w:hAnsi="Arial" w:cs="Arial"/>
          <w:b w:val="0"/>
          <w:color w:val="auto"/>
          <w:sz w:val="24"/>
          <w:szCs w:val="24"/>
        </w:rPr>
        <w:t>№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60DDB">
        <w:rPr>
          <w:rFonts w:ascii="Arial" w:hAnsi="Arial" w:cs="Arial"/>
          <w:b w:val="0"/>
          <w:color w:val="auto"/>
          <w:sz w:val="24"/>
          <w:szCs w:val="24"/>
        </w:rPr>
        <w:t>434 «Об утверждении краевой долгосрочной целевой программы «Доступная среда (2021 - 2025 годы)» в редакции постановления Правительства Забайкальского края от 30 октября 2013 г.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60DDB">
        <w:rPr>
          <w:rFonts w:ascii="Arial" w:hAnsi="Arial" w:cs="Arial"/>
          <w:b w:val="0"/>
          <w:color w:val="auto"/>
          <w:sz w:val="24"/>
          <w:szCs w:val="24"/>
        </w:rPr>
        <w:t>№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60DDB">
        <w:rPr>
          <w:rFonts w:ascii="Arial" w:hAnsi="Arial" w:cs="Arial"/>
          <w:b w:val="0"/>
          <w:color w:val="auto"/>
          <w:sz w:val="24"/>
          <w:szCs w:val="24"/>
        </w:rPr>
        <w:t>467;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lang/>
        </w:rPr>
      </w:pPr>
      <w:r w:rsidRPr="00560DDB">
        <w:rPr>
          <w:rFonts w:ascii="Arial" w:hAnsi="Arial" w:cs="Arial"/>
          <w:sz w:val="24"/>
          <w:lang/>
        </w:rPr>
        <w:t>- Постановление администрации муниципального района «Читинский район» от 14 марта 2014</w:t>
      </w:r>
      <w:r>
        <w:rPr>
          <w:rFonts w:ascii="Arial" w:hAnsi="Arial" w:cs="Arial"/>
          <w:sz w:val="24"/>
          <w:lang/>
        </w:rPr>
        <w:t xml:space="preserve"> </w:t>
      </w:r>
      <w:r w:rsidRPr="00560DDB">
        <w:rPr>
          <w:rFonts w:ascii="Arial" w:hAnsi="Arial" w:cs="Arial"/>
          <w:sz w:val="24"/>
          <w:lang/>
        </w:rPr>
        <w:t>года</w:t>
      </w:r>
      <w:r>
        <w:rPr>
          <w:rFonts w:ascii="Arial" w:hAnsi="Arial" w:cs="Arial"/>
          <w:sz w:val="24"/>
          <w:lang/>
        </w:rPr>
        <w:t xml:space="preserve"> </w:t>
      </w:r>
      <w:r w:rsidRPr="00560DDB">
        <w:rPr>
          <w:rFonts w:ascii="Arial" w:hAnsi="Arial" w:cs="Arial"/>
          <w:sz w:val="24"/>
          <w:lang/>
        </w:rPr>
        <w:t>№</w:t>
      </w:r>
      <w:r>
        <w:rPr>
          <w:rFonts w:ascii="Arial" w:hAnsi="Arial" w:cs="Arial"/>
          <w:sz w:val="24"/>
          <w:lang/>
        </w:rPr>
        <w:t xml:space="preserve"> </w:t>
      </w:r>
      <w:r w:rsidRPr="00560DDB">
        <w:rPr>
          <w:rFonts w:ascii="Arial" w:hAnsi="Arial" w:cs="Arial"/>
          <w:sz w:val="24"/>
          <w:lang/>
        </w:rPr>
        <w:t>694 «Об утверждении Порядка принятия решений о разработке,</w:t>
      </w:r>
      <w:r>
        <w:rPr>
          <w:rFonts w:ascii="Arial" w:hAnsi="Arial" w:cs="Arial"/>
          <w:sz w:val="24"/>
          <w:lang/>
        </w:rPr>
        <w:t xml:space="preserve"> </w:t>
      </w:r>
      <w:r w:rsidRPr="00560DDB">
        <w:rPr>
          <w:rFonts w:ascii="Arial" w:hAnsi="Arial" w:cs="Arial"/>
          <w:sz w:val="24"/>
          <w:lang/>
        </w:rPr>
        <w:t>формирования и реализации муниципальных программ муниципального района «Читинский район»;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lang/>
        </w:rPr>
      </w:pPr>
      <w:r w:rsidRPr="00560DDB">
        <w:rPr>
          <w:rFonts w:ascii="Arial" w:hAnsi="Arial" w:cs="Arial"/>
          <w:sz w:val="24"/>
          <w:lang/>
        </w:rPr>
        <w:t>- Постановление администрации муниципального района «Читинский район» от 25 марта 2014</w:t>
      </w:r>
      <w:r>
        <w:rPr>
          <w:rFonts w:ascii="Arial" w:hAnsi="Arial" w:cs="Arial"/>
          <w:sz w:val="24"/>
          <w:lang/>
        </w:rPr>
        <w:t xml:space="preserve"> </w:t>
      </w:r>
      <w:r w:rsidRPr="00560DDB">
        <w:rPr>
          <w:rFonts w:ascii="Arial" w:hAnsi="Arial" w:cs="Arial"/>
          <w:sz w:val="24"/>
          <w:lang/>
        </w:rPr>
        <w:t>года</w:t>
      </w:r>
      <w:r>
        <w:rPr>
          <w:rFonts w:ascii="Arial" w:hAnsi="Arial" w:cs="Arial"/>
          <w:sz w:val="24"/>
          <w:lang/>
        </w:rPr>
        <w:t xml:space="preserve"> </w:t>
      </w:r>
      <w:r w:rsidRPr="00560DDB">
        <w:rPr>
          <w:rFonts w:ascii="Arial" w:hAnsi="Arial" w:cs="Arial"/>
          <w:sz w:val="24"/>
          <w:lang/>
        </w:rPr>
        <w:t>№</w:t>
      </w:r>
      <w:r>
        <w:rPr>
          <w:rFonts w:ascii="Arial" w:hAnsi="Arial" w:cs="Arial"/>
          <w:sz w:val="24"/>
          <w:lang/>
        </w:rPr>
        <w:t xml:space="preserve"> </w:t>
      </w:r>
      <w:r w:rsidRPr="00560DDB">
        <w:rPr>
          <w:rFonts w:ascii="Arial" w:hAnsi="Arial" w:cs="Arial"/>
          <w:sz w:val="24"/>
          <w:lang/>
        </w:rPr>
        <w:t>131-р «Об утверждении Методических указаний по разработке,</w:t>
      </w:r>
      <w:r>
        <w:rPr>
          <w:rFonts w:ascii="Arial" w:hAnsi="Arial" w:cs="Arial"/>
          <w:sz w:val="24"/>
          <w:lang/>
        </w:rPr>
        <w:t xml:space="preserve"> </w:t>
      </w:r>
      <w:r w:rsidRPr="00560DDB">
        <w:rPr>
          <w:rFonts w:ascii="Arial" w:hAnsi="Arial" w:cs="Arial"/>
          <w:sz w:val="24"/>
          <w:lang/>
        </w:rPr>
        <w:t>реализации и оценке эффективности муниципальных программ муниципального района «Читинский район»;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lang/>
        </w:rPr>
      </w:pPr>
      <w:r w:rsidRPr="00560DDB">
        <w:rPr>
          <w:rFonts w:ascii="Arial" w:hAnsi="Arial" w:cs="Arial"/>
          <w:sz w:val="24"/>
          <w:lang/>
        </w:rPr>
        <w:t>- Постановление правительства Забайкальского края от 26 декабря 2013</w:t>
      </w:r>
      <w:r>
        <w:rPr>
          <w:rFonts w:ascii="Arial" w:hAnsi="Arial" w:cs="Arial"/>
          <w:sz w:val="24"/>
          <w:lang/>
        </w:rPr>
        <w:t xml:space="preserve"> </w:t>
      </w:r>
      <w:r w:rsidRPr="00560DDB">
        <w:rPr>
          <w:rFonts w:ascii="Arial" w:hAnsi="Arial" w:cs="Arial"/>
          <w:sz w:val="24"/>
          <w:lang/>
        </w:rPr>
        <w:t>года</w:t>
      </w:r>
      <w:r>
        <w:rPr>
          <w:rFonts w:ascii="Arial" w:hAnsi="Arial" w:cs="Arial"/>
          <w:sz w:val="24"/>
          <w:lang/>
        </w:rPr>
        <w:t xml:space="preserve"> </w:t>
      </w:r>
      <w:r w:rsidRPr="00560DDB">
        <w:rPr>
          <w:rFonts w:ascii="Arial" w:hAnsi="Arial" w:cs="Arial"/>
          <w:sz w:val="24"/>
          <w:lang/>
        </w:rPr>
        <w:t>№</w:t>
      </w:r>
      <w:r>
        <w:rPr>
          <w:rFonts w:ascii="Arial" w:hAnsi="Arial" w:cs="Arial"/>
          <w:sz w:val="24"/>
          <w:lang/>
        </w:rPr>
        <w:t xml:space="preserve"> </w:t>
      </w:r>
      <w:r w:rsidRPr="00560DDB">
        <w:rPr>
          <w:rFonts w:ascii="Arial" w:hAnsi="Arial" w:cs="Arial"/>
          <w:sz w:val="24"/>
          <w:lang/>
        </w:rPr>
        <w:t>586 «Об утверждении Стратегии социально-экономического развития Забайкальского края на период до 2030</w:t>
      </w:r>
      <w:r>
        <w:rPr>
          <w:rFonts w:ascii="Arial" w:hAnsi="Arial" w:cs="Arial"/>
          <w:sz w:val="24"/>
          <w:lang/>
        </w:rPr>
        <w:t xml:space="preserve"> </w:t>
      </w:r>
      <w:r w:rsidRPr="00560DDB">
        <w:rPr>
          <w:rFonts w:ascii="Arial" w:hAnsi="Arial" w:cs="Arial"/>
          <w:sz w:val="24"/>
          <w:lang/>
        </w:rPr>
        <w:t>года» Решение совета муниципального района «Читинский район» от 30 ноября 2018</w:t>
      </w:r>
      <w:r>
        <w:rPr>
          <w:rFonts w:ascii="Arial" w:hAnsi="Arial" w:cs="Arial"/>
          <w:sz w:val="24"/>
          <w:lang/>
        </w:rPr>
        <w:t xml:space="preserve"> </w:t>
      </w:r>
      <w:r w:rsidRPr="00560DDB">
        <w:rPr>
          <w:rFonts w:ascii="Arial" w:hAnsi="Arial" w:cs="Arial"/>
          <w:sz w:val="24"/>
          <w:lang/>
        </w:rPr>
        <w:t>года</w:t>
      </w:r>
      <w:r>
        <w:rPr>
          <w:rFonts w:ascii="Arial" w:hAnsi="Arial" w:cs="Arial"/>
          <w:sz w:val="24"/>
          <w:lang/>
        </w:rPr>
        <w:t xml:space="preserve"> </w:t>
      </w:r>
      <w:r w:rsidRPr="00560DDB">
        <w:rPr>
          <w:rFonts w:ascii="Arial" w:hAnsi="Arial" w:cs="Arial"/>
          <w:sz w:val="24"/>
          <w:lang/>
        </w:rPr>
        <w:t>№</w:t>
      </w:r>
      <w:r>
        <w:rPr>
          <w:rFonts w:ascii="Arial" w:hAnsi="Arial" w:cs="Arial"/>
          <w:sz w:val="24"/>
          <w:lang/>
        </w:rPr>
        <w:t xml:space="preserve"> </w:t>
      </w:r>
      <w:r w:rsidRPr="00560DDB">
        <w:rPr>
          <w:rFonts w:ascii="Arial" w:hAnsi="Arial" w:cs="Arial"/>
          <w:sz w:val="24"/>
          <w:lang/>
        </w:rPr>
        <w:t>25 «Об утверждении Стратегии социально-экономического развития муниципального района «Читинский район» на период до 2030</w:t>
      </w:r>
      <w:r>
        <w:rPr>
          <w:rFonts w:ascii="Arial" w:hAnsi="Arial" w:cs="Arial"/>
          <w:sz w:val="24"/>
          <w:lang/>
        </w:rPr>
        <w:t xml:space="preserve"> </w:t>
      </w:r>
      <w:r w:rsidRPr="00560DDB">
        <w:rPr>
          <w:rFonts w:ascii="Arial" w:hAnsi="Arial" w:cs="Arial"/>
          <w:sz w:val="24"/>
          <w:lang/>
        </w:rPr>
        <w:t>года».</w:t>
      </w:r>
    </w:p>
    <w:p w:rsidR="00560DDB" w:rsidRPr="00560DDB" w:rsidRDefault="00560DDB" w:rsidP="00560DDB">
      <w:pPr>
        <w:pStyle w:val="1"/>
        <w:keepNext w:val="0"/>
        <w:keepLines w:val="0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560DDB" w:rsidRPr="00560DDB" w:rsidRDefault="00560DDB" w:rsidP="00560DDB">
      <w:pPr>
        <w:pStyle w:val="1"/>
        <w:keepNext w:val="0"/>
        <w:keepLines w:val="0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560DDB">
        <w:rPr>
          <w:rFonts w:ascii="Arial" w:hAnsi="Arial" w:cs="Arial"/>
          <w:b w:val="0"/>
          <w:color w:val="auto"/>
          <w:sz w:val="24"/>
          <w:szCs w:val="24"/>
        </w:rPr>
        <w:t>3. Раздел. Цели и задачи муниципальной программы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Цель программы - создание доступной комфортной среды на приоритетных социальных объектах,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 xml:space="preserve">а также при получении услуг и организации досуга для инвалидов и других </w:t>
      </w:r>
      <w:proofErr w:type="spellStart"/>
      <w:r w:rsidRPr="00560DDB">
        <w:rPr>
          <w:rFonts w:ascii="Arial" w:hAnsi="Arial" w:cs="Arial"/>
          <w:sz w:val="24"/>
        </w:rPr>
        <w:t>маломобильных</w:t>
      </w:r>
      <w:proofErr w:type="spellEnd"/>
      <w:r w:rsidRPr="00560DDB">
        <w:rPr>
          <w:rFonts w:ascii="Arial" w:hAnsi="Arial" w:cs="Arial"/>
          <w:sz w:val="24"/>
        </w:rPr>
        <w:t xml:space="preserve"> групп населения (людей,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испытывающих затруднения при самостоятельном передвижении,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получении услуг,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необходимой информации) в муниципальном районе «Читинский район»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Для достижения поставленной цели необходимо решить следующие задачи.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lastRenderedPageBreak/>
        <w:t xml:space="preserve">Задача 1.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560DDB">
        <w:rPr>
          <w:rFonts w:ascii="Arial" w:hAnsi="Arial" w:cs="Arial"/>
          <w:sz w:val="24"/>
        </w:rPr>
        <w:t>маломобильных</w:t>
      </w:r>
      <w:proofErr w:type="spellEnd"/>
      <w:r w:rsidRPr="00560DDB">
        <w:rPr>
          <w:rFonts w:ascii="Arial" w:hAnsi="Arial" w:cs="Arial"/>
          <w:sz w:val="24"/>
        </w:rPr>
        <w:t xml:space="preserve"> групп населения в муниципальном районе «Читинский район».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Для решения поставленной задачи планируется: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разработка,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 xml:space="preserve">издание и поддержание в актуальном состоянии карты доступности объектов и услуг муниципального района «Читинский район» путем проведения мониторинга приоритетных объектов социальной инфраструктуры по обеспечению доступной среды для инвалидов и других </w:t>
      </w:r>
      <w:proofErr w:type="spellStart"/>
      <w:r w:rsidRPr="00560DDB">
        <w:rPr>
          <w:rFonts w:ascii="Arial" w:hAnsi="Arial" w:cs="Arial"/>
          <w:sz w:val="24"/>
        </w:rPr>
        <w:t>маломобильных</w:t>
      </w:r>
      <w:proofErr w:type="spellEnd"/>
      <w:r w:rsidRPr="00560DDB">
        <w:rPr>
          <w:rFonts w:ascii="Arial" w:hAnsi="Arial" w:cs="Arial"/>
          <w:sz w:val="24"/>
        </w:rPr>
        <w:t xml:space="preserve"> групп населения;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 xml:space="preserve">адаптация объектов социальной и транспортной инфраструктуры муниципального района «Читинский район» с целью обеспечения доступности для инвалидов других </w:t>
      </w:r>
      <w:proofErr w:type="spellStart"/>
      <w:r w:rsidRPr="00560DDB">
        <w:rPr>
          <w:rFonts w:ascii="Arial" w:hAnsi="Arial" w:cs="Arial"/>
          <w:sz w:val="24"/>
        </w:rPr>
        <w:t>маломобильных</w:t>
      </w:r>
      <w:proofErr w:type="spellEnd"/>
      <w:r w:rsidRPr="00560DDB">
        <w:rPr>
          <w:rFonts w:ascii="Arial" w:hAnsi="Arial" w:cs="Arial"/>
          <w:sz w:val="24"/>
        </w:rPr>
        <w:t xml:space="preserve"> групп населения.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Задача 2.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муниципальном районе «Читинский район».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Для решения данной задачи предполагается организация комплекса мероприятий с вовлечением в культурную,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спортивную жизнь инвалидов и др. МГН,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публикация соответствующих материалов в районных СМИ,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официальных сайтах администрации,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 xml:space="preserve">формирующих толерантное отношение к инвалидам и другим </w:t>
      </w:r>
      <w:proofErr w:type="spellStart"/>
      <w:r w:rsidRPr="00560DDB">
        <w:rPr>
          <w:rFonts w:ascii="Arial" w:hAnsi="Arial" w:cs="Arial"/>
          <w:sz w:val="24"/>
        </w:rPr>
        <w:t>маломобильным</w:t>
      </w:r>
      <w:proofErr w:type="spellEnd"/>
      <w:r w:rsidRPr="00560DDB">
        <w:rPr>
          <w:rFonts w:ascii="Arial" w:hAnsi="Arial" w:cs="Arial"/>
          <w:sz w:val="24"/>
        </w:rPr>
        <w:t xml:space="preserve"> группам населения и их проблемам.</w:t>
      </w:r>
      <w:bookmarkStart w:id="3" w:name="sub_1003"/>
    </w:p>
    <w:p w:rsidR="00560DDB" w:rsidRPr="00560DDB" w:rsidRDefault="00560DDB" w:rsidP="00560DDB">
      <w:pPr>
        <w:pStyle w:val="1"/>
        <w:keepNext w:val="0"/>
        <w:keepLines w:val="0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560DDB" w:rsidRDefault="00560DDB" w:rsidP="00560DDB">
      <w:pPr>
        <w:pStyle w:val="1"/>
        <w:keepNext w:val="0"/>
        <w:keepLines w:val="0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560DDB">
        <w:rPr>
          <w:rFonts w:ascii="Arial" w:hAnsi="Arial" w:cs="Arial"/>
          <w:b w:val="0"/>
          <w:color w:val="auto"/>
          <w:sz w:val="24"/>
          <w:szCs w:val="24"/>
        </w:rPr>
        <w:t>4. Раздел. Сроки и этапы реализации программы</w:t>
      </w:r>
      <w:bookmarkEnd w:id="3"/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560DDB" w:rsidRPr="00560DDB" w:rsidRDefault="00560DDB" w:rsidP="00560DDB">
      <w:pPr>
        <w:pStyle w:val="1"/>
        <w:keepNext w:val="0"/>
        <w:keepLines w:val="0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</w:rPr>
      </w:pPr>
      <w:r w:rsidRPr="00560DDB">
        <w:rPr>
          <w:rFonts w:ascii="Arial" w:hAnsi="Arial" w:cs="Arial"/>
          <w:b w:val="0"/>
          <w:color w:val="auto"/>
          <w:sz w:val="24"/>
        </w:rPr>
        <w:t>Срок реализации программы: 2021 - 2025 годы.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Программа реализуется в один этап.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60DDB" w:rsidRPr="00560DDB" w:rsidRDefault="00560DDB" w:rsidP="00560DDB">
      <w:pPr>
        <w:pStyle w:val="1"/>
        <w:keepNext w:val="0"/>
        <w:keepLines w:val="0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4" w:name="sub_1004"/>
      <w:r w:rsidRPr="00560DDB">
        <w:rPr>
          <w:rFonts w:ascii="Arial" w:hAnsi="Arial" w:cs="Arial"/>
          <w:b w:val="0"/>
          <w:color w:val="auto"/>
          <w:sz w:val="24"/>
          <w:szCs w:val="24"/>
        </w:rPr>
        <w:t>5. Раздел. Перечень основных мероприятий программы</w:t>
      </w:r>
    </w:p>
    <w:bookmarkEnd w:id="4"/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Для достижения поставленной цели и решения задач программы запланирован комплекс следующих мероприятий: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 xml:space="preserve">1) адаптация для инвалидов и других </w:t>
      </w:r>
      <w:proofErr w:type="spellStart"/>
      <w:r w:rsidRPr="00560DDB">
        <w:rPr>
          <w:rFonts w:ascii="Arial" w:hAnsi="Arial" w:cs="Arial"/>
          <w:sz w:val="24"/>
        </w:rPr>
        <w:t>маломобильных</w:t>
      </w:r>
      <w:proofErr w:type="spellEnd"/>
      <w:r w:rsidRPr="00560DDB">
        <w:rPr>
          <w:rFonts w:ascii="Arial" w:hAnsi="Arial" w:cs="Arial"/>
          <w:sz w:val="24"/>
        </w:rPr>
        <w:t xml:space="preserve"> групп населения приоритетных объектов: физической культуры и спорта (создание универсальной </w:t>
      </w:r>
      <w:proofErr w:type="spellStart"/>
      <w:r w:rsidRPr="00560DDB">
        <w:rPr>
          <w:rFonts w:ascii="Arial" w:hAnsi="Arial" w:cs="Arial"/>
          <w:sz w:val="24"/>
        </w:rPr>
        <w:t>безбарьерной</w:t>
      </w:r>
      <w:proofErr w:type="spellEnd"/>
      <w:r w:rsidRPr="00560DDB">
        <w:rPr>
          <w:rFonts w:ascii="Arial" w:hAnsi="Arial" w:cs="Arial"/>
          <w:sz w:val="24"/>
        </w:rPr>
        <w:t xml:space="preserve"> среды,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позволяющей обучаться совместно детям-инвалидам и детям,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не имеющим нарушения развития,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в образовательных организациях Читинского района,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в том числе: установка средств информационной доступности,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тактильных табличек,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оборудование пандусами и поручнями,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приобретение раздвижных телескопических пандусов,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информационных табло и др.); культуры (приобретение информационных терминалов и программного обеспечения к ним,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приобретение съемных кресел,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раздвижных телескопических пандусов,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переносной рампы,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противоскользящих систем,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бегущих строк и информационных табло,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беспроводных систем вызова помощника,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автоматических систем открывания дверей,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 xml:space="preserve">приобретение </w:t>
      </w:r>
      <w:proofErr w:type="spellStart"/>
      <w:r w:rsidRPr="00560DDB">
        <w:rPr>
          <w:rFonts w:ascii="Arial" w:hAnsi="Arial" w:cs="Arial"/>
          <w:sz w:val="24"/>
        </w:rPr>
        <w:t>тифлофлешплееров</w:t>
      </w:r>
      <w:proofErr w:type="spellEnd"/>
      <w:r w:rsidRPr="00560DD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 xml:space="preserve">аудио- и </w:t>
      </w:r>
      <w:proofErr w:type="spellStart"/>
      <w:r w:rsidRPr="00560DDB">
        <w:rPr>
          <w:rFonts w:ascii="Arial" w:hAnsi="Arial" w:cs="Arial"/>
          <w:sz w:val="24"/>
        </w:rPr>
        <w:t>видеогидов</w:t>
      </w:r>
      <w:proofErr w:type="spellEnd"/>
      <w:r w:rsidRPr="00560DDB">
        <w:rPr>
          <w:rFonts w:ascii="Arial" w:hAnsi="Arial" w:cs="Arial"/>
          <w:sz w:val="24"/>
        </w:rPr>
        <w:t xml:space="preserve"> для ознакомления слабослышащих и слабовидящих с экспозицией музеев,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табличек,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информационных знаков и знаков о доступности объекта и др.);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2) разработка,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издание и поддержание в актуальном состоянии карты доступности объектов и услуг муниципального района «Читинский район»;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3) проведение культурно-массовых,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 xml:space="preserve">спортивно-массовых мероприятий для (с участием) инвалидов и других </w:t>
      </w:r>
      <w:proofErr w:type="spellStart"/>
      <w:r w:rsidRPr="00560DDB">
        <w:rPr>
          <w:rFonts w:ascii="Arial" w:hAnsi="Arial" w:cs="Arial"/>
          <w:sz w:val="24"/>
        </w:rPr>
        <w:t>маломобильных</w:t>
      </w:r>
      <w:proofErr w:type="spellEnd"/>
      <w:r w:rsidRPr="00560DDB">
        <w:rPr>
          <w:rFonts w:ascii="Arial" w:hAnsi="Arial" w:cs="Arial"/>
          <w:sz w:val="24"/>
        </w:rPr>
        <w:t xml:space="preserve"> групп населения,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информационная и просветительская работа среди населения в целях преодоления социальной разобщенности в обществе и формирования позитивного отношения к проблемам инвалидов и к проблеме обеспечения доступной среды жизнедеятельности для инвалидов и других МГН в муниципальном районе «Читинский район».</w:t>
      </w:r>
      <w:bookmarkStart w:id="5" w:name="sub_1005"/>
    </w:p>
    <w:p w:rsidR="00560DDB" w:rsidRPr="00560DDB" w:rsidRDefault="00560DDB" w:rsidP="00560DDB">
      <w:pPr>
        <w:pStyle w:val="1"/>
        <w:keepNext w:val="0"/>
        <w:keepLines w:val="0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560DDB" w:rsidRPr="00560DDB" w:rsidRDefault="00560DDB" w:rsidP="00560DDB">
      <w:pPr>
        <w:pStyle w:val="1"/>
        <w:keepNext w:val="0"/>
        <w:keepLines w:val="0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560DDB">
        <w:rPr>
          <w:rFonts w:ascii="Arial" w:hAnsi="Arial" w:cs="Arial"/>
          <w:b w:val="0"/>
          <w:color w:val="auto"/>
          <w:sz w:val="24"/>
          <w:szCs w:val="24"/>
        </w:rPr>
        <w:t>6. Раздел. Перечень показателей конечных результатов реализации программы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Для оценки результатов реализации программы используются следующие целевые показатели (индикаторы):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lastRenderedPageBreak/>
        <w:t>1) доля инвалидов,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положительно оценивающих уровень доступности приоритетных объектов и услуг в приоритетных сферах жизнедеятельности,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в общей численности инвалидов в муниципальном районе «Читинский район»;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2) доля приоритетных объектов социальной инфраструктуры,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нанесенных на карту доступности по результатам их паспортизации среди всех приоритетных объектов в муниципальном районе «Читинский район»;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3) доля доступных для инвалидов и других МГН приоритетных объектов социальной,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транспортной,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инфраструктуры в общем количестве приоритетных объектов в муниципальном районе «Читинский район»;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4) доля лиц с ограниченными возможностями здоровья и инвалидов от 6 до 18 лет,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систематически занимающихся физической культурой и спортом,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в общей численности этой категории населения;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5) доля инвалидов,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положительно оценивающих отношение населения к проблемам инвалидов,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в общем количестве опрошенных инвалидов в муниципальном районе «Читинский район».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В результате реализации мероприятий программы ожидается: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1) обеспечение доступности приоритетных социальных объектов и транспортной инфраструктуры для инвалидов и других МГН в муниципальном районе «Читинский район»;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2) издание и поддержание в актуальном состоянии карты доступности муниципального района «Читинский район»;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3) позитивное отношение населения,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в том числе,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 xml:space="preserve">инвалидов и других </w:t>
      </w:r>
      <w:proofErr w:type="spellStart"/>
      <w:r w:rsidRPr="00560DDB">
        <w:rPr>
          <w:rFonts w:ascii="Arial" w:hAnsi="Arial" w:cs="Arial"/>
          <w:sz w:val="24"/>
        </w:rPr>
        <w:t>маломобильных</w:t>
      </w:r>
      <w:proofErr w:type="spellEnd"/>
      <w:r w:rsidRPr="00560DDB">
        <w:rPr>
          <w:rFonts w:ascii="Arial" w:hAnsi="Arial" w:cs="Arial"/>
          <w:sz w:val="24"/>
        </w:rPr>
        <w:t xml:space="preserve"> групп населения к проблемам инвалидов и других </w:t>
      </w:r>
      <w:proofErr w:type="spellStart"/>
      <w:r w:rsidRPr="00560DDB">
        <w:rPr>
          <w:rFonts w:ascii="Arial" w:hAnsi="Arial" w:cs="Arial"/>
          <w:sz w:val="24"/>
        </w:rPr>
        <w:t>маломобильных</w:t>
      </w:r>
      <w:proofErr w:type="spellEnd"/>
      <w:r w:rsidRPr="00560DDB">
        <w:rPr>
          <w:rFonts w:ascii="Arial" w:hAnsi="Arial" w:cs="Arial"/>
          <w:sz w:val="24"/>
        </w:rPr>
        <w:t xml:space="preserve"> групп населения,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к созданию доступной среды,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преодоление социальной разобщенности.</w:t>
      </w:r>
    </w:p>
    <w:p w:rsidR="00560DDB" w:rsidRPr="00560DDB" w:rsidRDefault="00560DDB" w:rsidP="00560DDB">
      <w:pPr>
        <w:pStyle w:val="1"/>
        <w:keepNext w:val="0"/>
        <w:keepLines w:val="0"/>
        <w:tabs>
          <w:tab w:val="left" w:pos="5490"/>
        </w:tabs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560DDB" w:rsidRPr="00560DDB" w:rsidRDefault="00560DDB" w:rsidP="00560DDB">
      <w:pPr>
        <w:pStyle w:val="1"/>
        <w:keepNext w:val="0"/>
        <w:keepLines w:val="0"/>
        <w:suppressAutoHyphens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560DDB">
        <w:rPr>
          <w:rFonts w:ascii="Arial" w:hAnsi="Arial" w:cs="Arial"/>
          <w:b w:val="0"/>
          <w:color w:val="auto"/>
          <w:sz w:val="24"/>
          <w:szCs w:val="24"/>
        </w:rPr>
        <w:t>7. Раздел. Финансовое обеспечение реализации муниципальной программы</w:t>
      </w:r>
    </w:p>
    <w:bookmarkEnd w:id="5"/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На реализацию мероприятий программы могут быть дополнительно привлечены средства краевого бюджета,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выделяемые в рамках государственной программы Российской Федерации «Доступная среда» на 2021 - 2025 годы.</w:t>
      </w:r>
    </w:p>
    <w:p w:rsidR="00560DDB" w:rsidRPr="00560DDB" w:rsidRDefault="00560DDB" w:rsidP="00560DDB">
      <w:pPr>
        <w:pStyle w:val="affc"/>
        <w:widowControl/>
        <w:suppressAutoHyphens/>
        <w:ind w:firstLine="709"/>
      </w:pPr>
      <w:r w:rsidRPr="00560DDB">
        <w:t>Общий объем финансирования из средств муниципального и краевого бюджетов на реализацию мероприятий программы составляет 5237,</w:t>
      </w:r>
      <w:r>
        <w:t xml:space="preserve"> </w:t>
      </w:r>
      <w:r w:rsidRPr="00560DDB">
        <w:t>6 тыс. рублей,</w:t>
      </w:r>
      <w:r>
        <w:t xml:space="preserve"> </w:t>
      </w:r>
      <w:r w:rsidRPr="00560DDB">
        <w:t>из них по</w:t>
      </w:r>
      <w:r>
        <w:t xml:space="preserve"> </w:t>
      </w:r>
      <w:r w:rsidRPr="00560DDB">
        <w:t>годам:</w:t>
      </w:r>
    </w:p>
    <w:p w:rsidR="00560DDB" w:rsidRPr="00560DDB" w:rsidRDefault="00560DDB" w:rsidP="00560DDB">
      <w:pPr>
        <w:pStyle w:val="affc"/>
        <w:widowControl/>
        <w:suppressAutoHyphens/>
        <w:ind w:firstLine="709"/>
      </w:pPr>
      <w:r w:rsidRPr="00560DDB">
        <w:t>в 2021 году - 1037,</w:t>
      </w:r>
      <w:r>
        <w:t xml:space="preserve"> </w:t>
      </w:r>
      <w:r w:rsidRPr="00560DDB">
        <w:t>6 тыс. рублей;</w:t>
      </w:r>
    </w:p>
    <w:p w:rsidR="00560DDB" w:rsidRPr="00560DDB" w:rsidRDefault="00560DDB" w:rsidP="00560DDB">
      <w:pPr>
        <w:pStyle w:val="affc"/>
        <w:widowControl/>
        <w:suppressAutoHyphens/>
        <w:ind w:firstLine="709"/>
      </w:pPr>
      <w:r w:rsidRPr="00560DDB">
        <w:t>в 2022 году - 1200,</w:t>
      </w:r>
      <w:r>
        <w:t xml:space="preserve"> </w:t>
      </w:r>
      <w:r w:rsidRPr="00560DDB">
        <w:t>0 тыс. рублей;</w:t>
      </w:r>
    </w:p>
    <w:p w:rsidR="00560DDB" w:rsidRPr="00560DDB" w:rsidRDefault="00560DDB" w:rsidP="00560DDB">
      <w:pPr>
        <w:pStyle w:val="affc"/>
        <w:widowControl/>
        <w:suppressAutoHyphens/>
        <w:ind w:firstLine="709"/>
      </w:pPr>
      <w:r w:rsidRPr="00560DDB">
        <w:t>в 2023 году - 1200,</w:t>
      </w:r>
      <w:r>
        <w:t xml:space="preserve"> </w:t>
      </w:r>
      <w:r w:rsidRPr="00560DDB">
        <w:t>0 тыс. рублей;</w:t>
      </w:r>
    </w:p>
    <w:p w:rsidR="00560DDB" w:rsidRPr="00560DDB" w:rsidRDefault="00560DDB" w:rsidP="00560DDB">
      <w:pPr>
        <w:pStyle w:val="affc"/>
        <w:widowControl/>
        <w:suppressAutoHyphens/>
        <w:ind w:firstLine="709"/>
      </w:pPr>
      <w:r w:rsidRPr="00560DDB">
        <w:t>в 2024 году - 1200,</w:t>
      </w:r>
      <w:r>
        <w:t xml:space="preserve"> </w:t>
      </w:r>
      <w:r w:rsidRPr="00560DDB">
        <w:t>0 тыс. рублей;</w:t>
      </w:r>
    </w:p>
    <w:p w:rsidR="00560DDB" w:rsidRPr="00560DDB" w:rsidRDefault="00560DDB" w:rsidP="00560DDB">
      <w:pPr>
        <w:pStyle w:val="affc"/>
        <w:widowControl/>
        <w:suppressAutoHyphens/>
        <w:ind w:firstLine="709"/>
      </w:pPr>
      <w:r w:rsidRPr="00560DDB">
        <w:t>в 2025 году - 600,</w:t>
      </w:r>
      <w:r>
        <w:t xml:space="preserve"> </w:t>
      </w:r>
      <w:r w:rsidRPr="00560DDB">
        <w:t>0 тыс. рублей.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Прогнозируемый объем средств краевого бюджета,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необходимый для реализации программных мероприятий,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составляет 2618,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8 тыс. рублей: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в 2021 году - 518,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8 тыс. руб.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в 2022 году - 600,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0 тыс. руб.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в 2023 году - 600,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0 тыс. руб.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в 2024 году - 600,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0 тыс. руб.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в 2025 году - 300,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0 тыс. руб.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Средства краевого бюджета,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 xml:space="preserve">предусмотренные в рамках реализации государственной программы Забайкальского края «Доступная среда» на 2021 - 2025 годы на </w:t>
      </w:r>
      <w:proofErr w:type="spellStart"/>
      <w:r w:rsidRPr="00560DDB">
        <w:rPr>
          <w:rFonts w:ascii="Arial" w:hAnsi="Arial" w:cs="Arial"/>
          <w:sz w:val="24"/>
        </w:rPr>
        <w:t>софинансирование</w:t>
      </w:r>
      <w:proofErr w:type="spellEnd"/>
      <w:r w:rsidRPr="00560DDB">
        <w:rPr>
          <w:rFonts w:ascii="Arial" w:hAnsi="Arial" w:cs="Arial"/>
          <w:sz w:val="24"/>
        </w:rPr>
        <w:t xml:space="preserve"> расходов по реализации мероприятий,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включенных в программу,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предоставляются в виде субсидий бюджету муниципального района «Читинский район» при условии использования районом на цели реализации программы собственных средств в размере не менее 50% общего объема финансирования программы.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Предусмотренный объем финансирования программы за счет средств краевого бюджета является прогнозным.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Всего на реализацию программных мероприятий из муниципального бюджета требуется 2618,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8 тыс. рублей,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в том числе: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в 2021 году - 518,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8 тыс. рублей;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в 2022 году - 600,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0 тыс. рублей;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в 2023 году - 600,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0 тыс. рублей;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lastRenderedPageBreak/>
        <w:t>в 2024 году - 600,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0 тыс. рублей;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в 2025 году - 300,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0 тыс. рублей.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Общий объем финансирования мероприятий,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осуществляемых в сфере культуры,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составляет 3000,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0 (50%) тыс. рублей,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в том числе 3000,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0 тыс. рублей за счет средств краевого бюджета.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Обоснование объемов финансирования программных мероприятий по приоритетным сферам жизнедеятельности инвалидов и других МГН в рамках программы в 2021- 2025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годах представлено в приложении к настоящей программе.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8.Раздел. Описание рисков реализации программы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Характер программы порождает следующие риски: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экономические риски,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в том числе недостаточное или несвоевременное финансирование мероприятий программы;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организационные риски,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в том числе изменение федерального и краевого законодательства;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социальные риски,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в том числе низкую общественную оценку реализации программы,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недостаточную готовность общества к принятию инвалидов как равноправных членов социума.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В целях минимизации указанных рисков в процессе реализации программы предусматривается: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принятие мер по оптимизации расходов,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мониторинг выполнения программы,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регулярный анализ и при необходимости ежегодная корректировка показателей,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а также мероприятий программы;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организация четкого взаимодействия между ответственным исполнителем и соисполнителями программы,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оперативное реагирование на изменение федерального и краевого законодательства;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560DDB">
        <w:rPr>
          <w:rFonts w:ascii="Arial" w:hAnsi="Arial" w:cs="Arial"/>
          <w:sz w:val="24"/>
        </w:rPr>
        <w:t>проведение активной информационно-разъяснительной работы среди населения,</w:t>
      </w:r>
      <w:r>
        <w:rPr>
          <w:rFonts w:ascii="Arial" w:hAnsi="Arial" w:cs="Arial"/>
          <w:sz w:val="24"/>
        </w:rPr>
        <w:t xml:space="preserve"> </w:t>
      </w:r>
      <w:r w:rsidRPr="00560DDB">
        <w:rPr>
          <w:rFonts w:ascii="Arial" w:hAnsi="Arial" w:cs="Arial"/>
          <w:sz w:val="24"/>
        </w:rPr>
        <w:t>направленной на формирование дружественного отношения к инвалидам.</w:t>
      </w: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Style w:val="a8"/>
          <w:rFonts w:ascii="Arial" w:hAnsi="Arial" w:cs="Arial"/>
          <w:b w:val="0"/>
          <w:bCs/>
          <w:color w:val="auto"/>
          <w:sz w:val="24"/>
        </w:rPr>
      </w:pPr>
    </w:p>
    <w:p w:rsidR="00560DDB" w:rsidRPr="00560DDB" w:rsidRDefault="00560DDB" w:rsidP="00560DDB">
      <w:pPr>
        <w:suppressAutoHyphens/>
        <w:spacing w:after="0" w:line="240" w:lineRule="auto"/>
        <w:ind w:firstLine="709"/>
        <w:jc w:val="both"/>
        <w:rPr>
          <w:rStyle w:val="a8"/>
          <w:rFonts w:ascii="Arial" w:hAnsi="Arial" w:cs="Arial"/>
          <w:b w:val="0"/>
          <w:bCs/>
          <w:color w:val="auto"/>
          <w:sz w:val="24"/>
        </w:rPr>
      </w:pPr>
      <w:r w:rsidRPr="00560DDB">
        <w:rPr>
          <w:rStyle w:val="a8"/>
          <w:rFonts w:ascii="Arial" w:hAnsi="Arial" w:cs="Arial"/>
          <w:b w:val="0"/>
          <w:bCs/>
          <w:color w:val="auto"/>
          <w:sz w:val="24"/>
        </w:rPr>
        <w:t>Основные мероприятия,</w:t>
      </w:r>
      <w:r>
        <w:rPr>
          <w:rStyle w:val="a8"/>
          <w:rFonts w:ascii="Arial" w:hAnsi="Arial" w:cs="Arial"/>
          <w:b w:val="0"/>
          <w:bCs/>
          <w:color w:val="auto"/>
          <w:sz w:val="24"/>
        </w:rPr>
        <w:t xml:space="preserve"> </w:t>
      </w:r>
      <w:r w:rsidRPr="00560DDB">
        <w:rPr>
          <w:rStyle w:val="a8"/>
          <w:rFonts w:ascii="Arial" w:hAnsi="Arial" w:cs="Arial"/>
          <w:b w:val="0"/>
          <w:bCs/>
          <w:color w:val="auto"/>
          <w:sz w:val="24"/>
        </w:rPr>
        <w:t>мероприятия,</w:t>
      </w:r>
      <w:r>
        <w:rPr>
          <w:rStyle w:val="a8"/>
          <w:rFonts w:ascii="Arial" w:hAnsi="Arial" w:cs="Arial"/>
          <w:b w:val="0"/>
          <w:bCs/>
          <w:color w:val="auto"/>
          <w:sz w:val="24"/>
        </w:rPr>
        <w:t xml:space="preserve"> </w:t>
      </w:r>
      <w:r w:rsidRPr="00560DDB">
        <w:rPr>
          <w:rStyle w:val="a8"/>
          <w:rFonts w:ascii="Arial" w:hAnsi="Arial" w:cs="Arial"/>
          <w:b w:val="0"/>
          <w:bCs/>
          <w:color w:val="auto"/>
          <w:sz w:val="24"/>
        </w:rPr>
        <w:t>показатели и объемы финансирования муниципальной программы «Доступная среда (2021 - 2025 годы)»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"/>
        <w:gridCol w:w="1230"/>
        <w:gridCol w:w="776"/>
        <w:gridCol w:w="910"/>
        <w:gridCol w:w="772"/>
        <w:gridCol w:w="800"/>
        <w:gridCol w:w="1028"/>
        <w:gridCol w:w="743"/>
        <w:gridCol w:w="647"/>
        <w:gridCol w:w="676"/>
        <w:gridCol w:w="452"/>
        <w:gridCol w:w="452"/>
        <w:gridCol w:w="452"/>
        <w:gridCol w:w="452"/>
        <w:gridCol w:w="452"/>
        <w:gridCol w:w="511"/>
      </w:tblGrid>
      <w:tr w:rsidR="00560DDB" w:rsidRPr="00560DDB" w:rsidTr="00602499">
        <w:trPr>
          <w:trHeight w:val="288"/>
        </w:trPr>
        <w:tc>
          <w:tcPr>
            <w:tcW w:w="119" w:type="pct"/>
            <w:vMerge w:val="restar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 № 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Наименование целей,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60DDB">
              <w:rPr>
                <w:rFonts w:ascii="Arial" w:hAnsi="Arial" w:cs="Arial"/>
                <w:sz w:val="24"/>
              </w:rPr>
              <w:t>задач,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60DDB">
              <w:rPr>
                <w:rFonts w:ascii="Arial" w:hAnsi="Arial" w:cs="Arial"/>
                <w:sz w:val="24"/>
              </w:rPr>
              <w:t>подпрограмм,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60DDB">
              <w:rPr>
                <w:rFonts w:ascii="Arial" w:hAnsi="Arial" w:cs="Arial"/>
                <w:sz w:val="24"/>
              </w:rPr>
              <w:t>основных мероприятий,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60DDB">
              <w:rPr>
                <w:rFonts w:ascii="Arial" w:hAnsi="Arial" w:cs="Arial"/>
                <w:sz w:val="24"/>
              </w:rPr>
              <w:t>мероприятий,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60DDB">
              <w:rPr>
                <w:rFonts w:ascii="Arial" w:hAnsi="Arial" w:cs="Arial"/>
                <w:sz w:val="24"/>
              </w:rPr>
              <w:t>показателей</w:t>
            </w:r>
          </w:p>
        </w:tc>
        <w:tc>
          <w:tcPr>
            <w:tcW w:w="372" w:type="pct"/>
            <w:vMerge w:val="restar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Единица измерения показателя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Коэффициент значимости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Методика расчета показателя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Сроки реализации</w:t>
            </w:r>
          </w:p>
        </w:tc>
        <w:tc>
          <w:tcPr>
            <w:tcW w:w="515" w:type="pct"/>
            <w:vMerge w:val="restar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Ответственный исполнитель и соисполнители</w:t>
            </w:r>
          </w:p>
        </w:tc>
        <w:tc>
          <w:tcPr>
            <w:tcW w:w="968" w:type="pct"/>
            <w:gridSpan w:val="3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Коды бюджетной классификации расходов</w:t>
            </w:r>
          </w:p>
        </w:tc>
        <w:tc>
          <w:tcPr>
            <w:tcW w:w="957" w:type="pct"/>
            <w:gridSpan w:val="5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Годы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Итого</w:t>
            </w:r>
          </w:p>
        </w:tc>
      </w:tr>
      <w:tr w:rsidR="00560DDB" w:rsidRPr="00560DDB" w:rsidTr="00602499">
        <w:trPr>
          <w:trHeight w:val="732"/>
        </w:trPr>
        <w:tc>
          <w:tcPr>
            <w:tcW w:w="119" w:type="pct"/>
            <w:vMerge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58" w:type="pct"/>
            <w:vMerge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72" w:type="pct"/>
            <w:vMerge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pct"/>
            <w:vMerge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vMerge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6" w:type="pct"/>
            <w:vMerge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15" w:type="pct"/>
            <w:vMerge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Главный раздел,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60DDB">
              <w:rPr>
                <w:rFonts w:ascii="Arial" w:hAnsi="Arial" w:cs="Arial"/>
                <w:sz w:val="24"/>
              </w:rPr>
              <w:t>подраздел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Целевая статья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Вид расходов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2022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2023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2024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2025</w:t>
            </w:r>
          </w:p>
        </w:tc>
        <w:tc>
          <w:tcPr>
            <w:tcW w:w="239" w:type="pct"/>
            <w:vMerge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60DDB" w:rsidRPr="00560DDB" w:rsidTr="00602499">
        <w:trPr>
          <w:trHeight w:val="288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16</w:t>
            </w:r>
          </w:p>
        </w:tc>
      </w:tr>
      <w:tr w:rsidR="00560DDB" w:rsidRPr="00560DDB" w:rsidTr="00602499">
        <w:trPr>
          <w:trHeight w:val="816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Мероприятие: Капитальный ремонт Филиала </w:t>
            </w:r>
            <w:r w:rsidRPr="00560DDB">
              <w:rPr>
                <w:rFonts w:ascii="Arial" w:hAnsi="Arial" w:cs="Arial"/>
                <w:sz w:val="24"/>
              </w:rPr>
              <w:lastRenderedPageBreak/>
              <w:t>муниципального бюджетного учреждения культуры «</w:t>
            </w:r>
            <w:proofErr w:type="spellStart"/>
            <w:r w:rsidRPr="00560DDB">
              <w:rPr>
                <w:rFonts w:ascii="Arial" w:hAnsi="Arial" w:cs="Arial"/>
                <w:sz w:val="24"/>
              </w:rPr>
              <w:t>Межпоселенческая</w:t>
            </w:r>
            <w:proofErr w:type="spellEnd"/>
            <w:r w:rsidRPr="00560DDB">
              <w:rPr>
                <w:rFonts w:ascii="Arial" w:hAnsi="Arial" w:cs="Arial"/>
                <w:sz w:val="24"/>
              </w:rPr>
              <w:t xml:space="preserve"> центральная районная библиотека» ст. Лесная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Комитет культуры администрации </w:t>
            </w:r>
            <w:r w:rsidRPr="00560DDB">
              <w:rPr>
                <w:rFonts w:ascii="Arial" w:hAnsi="Arial" w:cs="Arial"/>
                <w:sz w:val="24"/>
              </w:rPr>
              <w:lastRenderedPageBreak/>
              <w:t>муниципального района «Читинский район»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lastRenderedPageBreak/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</w:t>
            </w:r>
          </w:p>
        </w:tc>
      </w:tr>
      <w:tr w:rsidR="00560DDB" w:rsidRPr="00560DDB" w:rsidTr="00602499">
        <w:trPr>
          <w:trHeight w:val="408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финансирование за счет местного бюджета,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259, 4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259</w:t>
            </w:r>
          </w:p>
        </w:tc>
      </w:tr>
      <w:tr w:rsidR="00560DDB" w:rsidRPr="00560DDB" w:rsidTr="00602499">
        <w:trPr>
          <w:trHeight w:val="408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кроме того,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60DDB">
              <w:rPr>
                <w:rFonts w:ascii="Arial" w:hAnsi="Arial" w:cs="Arial"/>
                <w:sz w:val="24"/>
              </w:rPr>
              <w:t>финансирование из других источников: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408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 из федерального бюджета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408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из краевого бюджета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259, 4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259, 4</w:t>
            </w:r>
          </w:p>
        </w:tc>
      </w:tr>
      <w:tr w:rsidR="00560DDB" w:rsidRPr="00560DDB" w:rsidTr="00602499">
        <w:trPr>
          <w:trHeight w:val="408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из внебюджетных источников 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636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Мероприятие: Капитал</w:t>
            </w:r>
            <w:r w:rsidRPr="00560DDB">
              <w:rPr>
                <w:rFonts w:ascii="Arial" w:hAnsi="Arial" w:cs="Arial"/>
                <w:sz w:val="24"/>
              </w:rPr>
              <w:lastRenderedPageBreak/>
              <w:t>ьный ремонт Филиала муниципального бюджетного учреждения культуры «Районный дом культуры» с. Яблоново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Комитет культуры </w:t>
            </w:r>
            <w:r w:rsidRPr="00560DDB">
              <w:rPr>
                <w:rFonts w:ascii="Arial" w:hAnsi="Arial" w:cs="Arial"/>
                <w:sz w:val="24"/>
              </w:rPr>
              <w:lastRenderedPageBreak/>
              <w:t>администрации муниципального района «Читинский район»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lastRenderedPageBreak/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000000" w:fill="FFFFFF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финансирование за счет местного бюджета,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259, 4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259, 4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кроме того,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60DDB">
              <w:rPr>
                <w:rFonts w:ascii="Arial" w:hAnsi="Arial" w:cs="Arial"/>
                <w:sz w:val="24"/>
              </w:rPr>
              <w:t>финансирование из других источников: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 из федерального бюджета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из краевого бюджета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259, 4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259, 4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из внебюджетных источников 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636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Мероприятие: Капитальный </w:t>
            </w:r>
            <w:r w:rsidRPr="00560DDB">
              <w:rPr>
                <w:rFonts w:ascii="Arial" w:hAnsi="Arial" w:cs="Arial"/>
                <w:sz w:val="24"/>
              </w:rPr>
              <w:lastRenderedPageBreak/>
              <w:t>ремонт Филиала муниципального бюджетного учреждения культуры «Районный дом культуры» с.Новотроицк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Комитет культуры админ</w:t>
            </w:r>
            <w:r w:rsidRPr="00560DDB">
              <w:rPr>
                <w:rFonts w:ascii="Arial" w:hAnsi="Arial" w:cs="Arial"/>
                <w:sz w:val="24"/>
              </w:rPr>
              <w:lastRenderedPageBreak/>
              <w:t>истрации муниципального района «Читинский район»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lastRenderedPageBreak/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000000" w:fill="FFFFFF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финансирование за счет местного бюджета,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кроме того,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60DDB">
              <w:rPr>
                <w:rFonts w:ascii="Arial" w:hAnsi="Arial" w:cs="Arial"/>
                <w:sz w:val="24"/>
              </w:rPr>
              <w:t>финансирование из других источников: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 из федерального бюджета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из краевого бюджета 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560DDB">
              <w:rPr>
                <w:rFonts w:ascii="Arial" w:hAnsi="Arial" w:cs="Arial"/>
                <w:sz w:val="24"/>
              </w:rPr>
              <w:t>извнебюджетных</w:t>
            </w:r>
            <w:proofErr w:type="spellEnd"/>
            <w:r w:rsidRPr="00560DDB">
              <w:rPr>
                <w:rFonts w:ascii="Arial" w:hAnsi="Arial" w:cs="Arial"/>
                <w:sz w:val="24"/>
              </w:rPr>
              <w:t xml:space="preserve"> источников 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636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Мероприятие: Капитальный ремонт </w:t>
            </w:r>
            <w:r w:rsidRPr="00560DDB">
              <w:rPr>
                <w:rFonts w:ascii="Arial" w:hAnsi="Arial" w:cs="Arial"/>
                <w:sz w:val="24"/>
              </w:rPr>
              <w:lastRenderedPageBreak/>
              <w:t xml:space="preserve">Филиала муниципального бюджетного учреждения культуры «Районный дом культуры» с.Беклемишево 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Комитет культуры администрац</w:t>
            </w:r>
            <w:r w:rsidRPr="00560DDB">
              <w:rPr>
                <w:rFonts w:ascii="Arial" w:hAnsi="Arial" w:cs="Arial"/>
                <w:sz w:val="24"/>
              </w:rPr>
              <w:lastRenderedPageBreak/>
              <w:t>ии муниципального района «Читинский район»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lastRenderedPageBreak/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000000" w:fill="FFFFFF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финансирование за счет местного бюджета,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кроме того,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60DDB">
              <w:rPr>
                <w:rFonts w:ascii="Arial" w:hAnsi="Arial" w:cs="Arial"/>
                <w:sz w:val="24"/>
              </w:rPr>
              <w:t>финансирование из других источников: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из краевого бюджета 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560DDB">
              <w:rPr>
                <w:rFonts w:ascii="Arial" w:hAnsi="Arial" w:cs="Arial"/>
                <w:sz w:val="24"/>
              </w:rPr>
              <w:t>извнебюджетных</w:t>
            </w:r>
            <w:proofErr w:type="spellEnd"/>
            <w:r w:rsidRPr="00560DDB">
              <w:rPr>
                <w:rFonts w:ascii="Arial" w:hAnsi="Arial" w:cs="Arial"/>
                <w:sz w:val="24"/>
              </w:rPr>
              <w:t xml:space="preserve"> источников 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636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Мероприятие: Капитальный ремонт Муниципального бюджетного учреждения </w:t>
            </w:r>
            <w:r w:rsidRPr="00560DDB">
              <w:rPr>
                <w:rFonts w:ascii="Arial" w:hAnsi="Arial" w:cs="Arial"/>
                <w:sz w:val="24"/>
              </w:rPr>
              <w:lastRenderedPageBreak/>
              <w:t xml:space="preserve">культуры «Культурно - </w:t>
            </w:r>
            <w:proofErr w:type="spellStart"/>
            <w:r w:rsidRPr="00560DDB">
              <w:rPr>
                <w:rFonts w:ascii="Arial" w:hAnsi="Arial" w:cs="Arial"/>
                <w:sz w:val="24"/>
              </w:rPr>
              <w:t>досуговый</w:t>
            </w:r>
            <w:proofErr w:type="spellEnd"/>
            <w:r w:rsidRPr="00560DDB">
              <w:rPr>
                <w:rFonts w:ascii="Arial" w:hAnsi="Arial" w:cs="Arial"/>
                <w:sz w:val="24"/>
              </w:rPr>
              <w:t xml:space="preserve"> центр «</w:t>
            </w:r>
            <w:proofErr w:type="spellStart"/>
            <w:r w:rsidRPr="00560DDB">
              <w:rPr>
                <w:rFonts w:ascii="Arial" w:hAnsi="Arial" w:cs="Arial"/>
                <w:sz w:val="24"/>
              </w:rPr>
              <w:t>Радура</w:t>
            </w:r>
            <w:proofErr w:type="spellEnd"/>
            <w:r w:rsidRPr="00560DDB">
              <w:rPr>
                <w:rFonts w:ascii="Arial" w:hAnsi="Arial" w:cs="Arial"/>
                <w:sz w:val="24"/>
              </w:rPr>
              <w:t>»» с. Домна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Комитет культуры администрации муниципального района «Читин</w:t>
            </w:r>
            <w:r w:rsidRPr="00560DDB">
              <w:rPr>
                <w:rFonts w:ascii="Arial" w:hAnsi="Arial" w:cs="Arial"/>
                <w:sz w:val="24"/>
              </w:rPr>
              <w:lastRenderedPageBreak/>
              <w:t>ский район»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lastRenderedPageBreak/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000000" w:fill="FFFFFF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</w:t>
            </w:r>
          </w:p>
        </w:tc>
      </w:tr>
      <w:tr w:rsidR="00560DDB" w:rsidRPr="00560DDB" w:rsidTr="00602499">
        <w:trPr>
          <w:trHeight w:val="465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финансирование за счет местного бюджета,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</w:tr>
      <w:tr w:rsidR="00560DDB" w:rsidRPr="00560DDB" w:rsidTr="00602499">
        <w:trPr>
          <w:trHeight w:val="555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кроме того,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60DDB">
              <w:rPr>
                <w:rFonts w:ascii="Arial" w:hAnsi="Arial" w:cs="Arial"/>
                <w:sz w:val="24"/>
              </w:rPr>
              <w:t>финансирование из других источников: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555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 из федерального бюджета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555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из краевого бюджета 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560DDB">
              <w:rPr>
                <w:rFonts w:ascii="Arial" w:hAnsi="Arial" w:cs="Arial"/>
                <w:sz w:val="24"/>
              </w:rPr>
              <w:t>извнебюджетных</w:t>
            </w:r>
            <w:proofErr w:type="spellEnd"/>
            <w:r w:rsidRPr="00560DDB">
              <w:rPr>
                <w:rFonts w:ascii="Arial" w:hAnsi="Arial" w:cs="Arial"/>
                <w:sz w:val="24"/>
              </w:rPr>
              <w:t xml:space="preserve"> источников 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636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Мероприятие: Капитальный ремонт Муниципального бюджетного учреждения </w:t>
            </w:r>
            <w:r w:rsidRPr="00560DDB">
              <w:rPr>
                <w:rFonts w:ascii="Arial" w:hAnsi="Arial" w:cs="Arial"/>
                <w:sz w:val="24"/>
              </w:rPr>
              <w:lastRenderedPageBreak/>
              <w:t xml:space="preserve">культуры ИБДЦ «Вдохновение» с. </w:t>
            </w:r>
            <w:proofErr w:type="spellStart"/>
            <w:r w:rsidRPr="00560DDB">
              <w:rPr>
                <w:rFonts w:ascii="Arial" w:hAnsi="Arial" w:cs="Arial"/>
                <w:sz w:val="24"/>
              </w:rPr>
              <w:t>Маккавеево</w:t>
            </w:r>
            <w:proofErr w:type="spellEnd"/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Комитет культуры администрации муниципального района «Читин</w:t>
            </w:r>
            <w:r w:rsidRPr="00560DDB">
              <w:rPr>
                <w:rFonts w:ascii="Arial" w:hAnsi="Arial" w:cs="Arial"/>
                <w:sz w:val="24"/>
              </w:rPr>
              <w:lastRenderedPageBreak/>
              <w:t>ский район»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lastRenderedPageBreak/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000000" w:fill="FFFFFF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финансирование за счет местного бюджета,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</w:tr>
      <w:tr w:rsidR="00560DDB" w:rsidRPr="00560DDB" w:rsidTr="00602499">
        <w:trPr>
          <w:trHeight w:val="525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кроме того,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60DDB">
              <w:rPr>
                <w:rFonts w:ascii="Arial" w:hAnsi="Arial" w:cs="Arial"/>
                <w:sz w:val="24"/>
              </w:rPr>
              <w:t>финансирование из других источников: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 из федерального бюджета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из краевого бюджета 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560DDB">
              <w:rPr>
                <w:rFonts w:ascii="Arial" w:hAnsi="Arial" w:cs="Arial"/>
                <w:sz w:val="24"/>
              </w:rPr>
              <w:t>извнебюджетных</w:t>
            </w:r>
            <w:proofErr w:type="spellEnd"/>
            <w:r w:rsidRPr="00560DDB">
              <w:rPr>
                <w:rFonts w:ascii="Arial" w:hAnsi="Arial" w:cs="Arial"/>
                <w:sz w:val="24"/>
              </w:rPr>
              <w:t xml:space="preserve"> источников 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636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Мероприятие: Капитальный ремонт Филиала МБУК «РДК» с. Елизаветино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Комитет культуры администрации муниципального района «Читинский район»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000000" w:fill="FFFFFF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финансирование за счет местного бюджета,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кроме того,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60DDB">
              <w:rPr>
                <w:rFonts w:ascii="Arial" w:hAnsi="Arial" w:cs="Arial"/>
                <w:sz w:val="24"/>
              </w:rPr>
              <w:t>финансирование из других источников: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 из федерального бюджета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из краевого бюджета 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560DDB">
              <w:rPr>
                <w:rFonts w:ascii="Arial" w:hAnsi="Arial" w:cs="Arial"/>
                <w:sz w:val="24"/>
              </w:rPr>
              <w:t>извнебюджетных</w:t>
            </w:r>
            <w:proofErr w:type="spellEnd"/>
            <w:r w:rsidRPr="00560DDB">
              <w:rPr>
                <w:rFonts w:ascii="Arial" w:hAnsi="Arial" w:cs="Arial"/>
                <w:sz w:val="24"/>
              </w:rPr>
              <w:t xml:space="preserve"> источников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636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Мероприятие: Капитальный ремонт Филиал МБУК «РДК» с. Александровка 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Комитет культуры администрации муниципального района «Читинский район»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000000" w:fill="FFFFFF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финансирование за счет местного бюджета,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60DDB">
              <w:rPr>
                <w:rFonts w:ascii="Arial" w:hAnsi="Arial" w:cs="Arial"/>
                <w:sz w:val="24"/>
              </w:rPr>
              <w:lastRenderedPageBreak/>
              <w:t>тыс.рублей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lastRenderedPageBreak/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кроме того,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60DDB">
              <w:rPr>
                <w:rFonts w:ascii="Arial" w:hAnsi="Arial" w:cs="Arial"/>
                <w:sz w:val="24"/>
              </w:rPr>
              <w:t>финансирование из других источников: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 из федерального бюджета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из краевого бюджета 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560DDB">
              <w:rPr>
                <w:rFonts w:ascii="Arial" w:hAnsi="Arial" w:cs="Arial"/>
                <w:sz w:val="24"/>
              </w:rPr>
              <w:t>извнебюджетных</w:t>
            </w:r>
            <w:proofErr w:type="spellEnd"/>
            <w:r w:rsidRPr="00560DDB">
              <w:rPr>
                <w:rFonts w:ascii="Arial" w:hAnsi="Arial" w:cs="Arial"/>
                <w:sz w:val="24"/>
              </w:rPr>
              <w:t xml:space="preserve"> источников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636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Мероприятие: Капитальный ремонт МБУК ДО «ДШИ» с.Домна 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Комитет культуры администрации муниципального района «Читинский район»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000000" w:fill="FFFFFF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финансирование за счет местного бюджета,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кроме того,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60DDB">
              <w:rPr>
                <w:rFonts w:ascii="Arial" w:hAnsi="Arial" w:cs="Arial"/>
                <w:sz w:val="24"/>
              </w:rPr>
              <w:t xml:space="preserve">финансирование из </w:t>
            </w:r>
            <w:r w:rsidRPr="00560DDB">
              <w:rPr>
                <w:rFonts w:ascii="Arial" w:hAnsi="Arial" w:cs="Arial"/>
                <w:sz w:val="24"/>
              </w:rPr>
              <w:lastRenderedPageBreak/>
              <w:t>других источников: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lastRenderedPageBreak/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 из федерального бюджета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из краевого бюджета 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560DDB">
              <w:rPr>
                <w:rFonts w:ascii="Arial" w:hAnsi="Arial" w:cs="Arial"/>
                <w:sz w:val="24"/>
              </w:rPr>
              <w:t>извнебюджетных</w:t>
            </w:r>
            <w:proofErr w:type="spellEnd"/>
            <w:r w:rsidRPr="00560DDB">
              <w:rPr>
                <w:rFonts w:ascii="Arial" w:hAnsi="Arial" w:cs="Arial"/>
                <w:sz w:val="24"/>
              </w:rPr>
              <w:t xml:space="preserve"> источников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Итого: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финансирование за счет местного бюджета,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9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кроме того,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60DDB">
              <w:rPr>
                <w:rFonts w:ascii="Arial" w:hAnsi="Arial" w:cs="Arial"/>
                <w:sz w:val="24"/>
              </w:rPr>
              <w:t>финансирование из других источников: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518, 8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2618, 8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 из федерального бюджета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 xml:space="preserve">из краевого бюджета 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518, 8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2618, 8</w:t>
            </w:r>
          </w:p>
        </w:tc>
      </w:tr>
      <w:tr w:rsidR="00560DDB" w:rsidRPr="00560DDB" w:rsidTr="00602499">
        <w:trPr>
          <w:trHeight w:val="432"/>
        </w:trPr>
        <w:tc>
          <w:tcPr>
            <w:tcW w:w="11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560DDB">
              <w:rPr>
                <w:rFonts w:ascii="Arial" w:hAnsi="Arial" w:cs="Arial"/>
                <w:sz w:val="24"/>
              </w:rPr>
              <w:t>извнебюджетных</w:t>
            </w:r>
            <w:proofErr w:type="spellEnd"/>
            <w:r w:rsidRPr="00560DDB">
              <w:rPr>
                <w:rFonts w:ascii="Arial" w:hAnsi="Arial" w:cs="Arial"/>
                <w:sz w:val="24"/>
              </w:rPr>
              <w:t xml:space="preserve"> источников</w:t>
            </w:r>
          </w:p>
        </w:tc>
        <w:tc>
          <w:tcPr>
            <w:tcW w:w="372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тыс.рублей</w:t>
            </w:r>
          </w:p>
        </w:tc>
        <w:tc>
          <w:tcPr>
            <w:tcW w:w="4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2021-2025 годы</w:t>
            </w:r>
          </w:p>
        </w:tc>
        <w:tc>
          <w:tcPr>
            <w:tcW w:w="51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9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316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05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188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239" w:type="pct"/>
            <w:shd w:val="clear" w:color="auto" w:fill="auto"/>
            <w:hideMark/>
          </w:tcPr>
          <w:p w:rsidR="00560DDB" w:rsidRPr="00560DDB" w:rsidRDefault="00560DDB" w:rsidP="00560DDB">
            <w:pPr>
              <w:suppressAutoHyphen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560DDB">
              <w:rPr>
                <w:rFonts w:ascii="Arial" w:hAnsi="Arial" w:cs="Arial"/>
                <w:sz w:val="24"/>
              </w:rPr>
              <w:t>Х</w:t>
            </w:r>
          </w:p>
        </w:tc>
      </w:tr>
    </w:tbl>
    <w:p w:rsidR="00047C2E" w:rsidRPr="00560DDB" w:rsidRDefault="00047C2E" w:rsidP="00560DDB">
      <w:pPr>
        <w:pStyle w:val="1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sectPr w:rsidR="00047C2E" w:rsidRPr="00560DDB" w:rsidSect="00560DDB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1A3"/>
    <w:multiLevelType w:val="multilevel"/>
    <w:tmpl w:val="A98A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C26B6"/>
    <w:multiLevelType w:val="hybridMultilevel"/>
    <w:tmpl w:val="802C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247F5"/>
    <w:multiLevelType w:val="multilevel"/>
    <w:tmpl w:val="925A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14546"/>
    <w:multiLevelType w:val="hybridMultilevel"/>
    <w:tmpl w:val="4EAC7658"/>
    <w:lvl w:ilvl="0" w:tplc="43428678">
      <w:start w:val="1"/>
      <w:numFmt w:val="decimal"/>
      <w:lvlText w:val="%1."/>
      <w:lvlJc w:val="left"/>
      <w:pPr>
        <w:tabs>
          <w:tab w:val="num" w:pos="2179"/>
        </w:tabs>
        <w:ind w:left="2179" w:hanging="14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B7E2318"/>
    <w:multiLevelType w:val="hybridMultilevel"/>
    <w:tmpl w:val="449430BE"/>
    <w:lvl w:ilvl="0" w:tplc="EA4E4AE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290338"/>
    <w:multiLevelType w:val="hybridMultilevel"/>
    <w:tmpl w:val="49A0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B3BBB"/>
    <w:multiLevelType w:val="hybridMultilevel"/>
    <w:tmpl w:val="7BCE0B7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C6B783C"/>
    <w:multiLevelType w:val="hybridMultilevel"/>
    <w:tmpl w:val="DCDEDBA8"/>
    <w:lvl w:ilvl="0" w:tplc="FF808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8C68D5"/>
    <w:multiLevelType w:val="hybridMultilevel"/>
    <w:tmpl w:val="E9CC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132131"/>
    <w:multiLevelType w:val="hybridMultilevel"/>
    <w:tmpl w:val="130274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B34DC"/>
    <w:multiLevelType w:val="multilevel"/>
    <w:tmpl w:val="53E4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9657D0"/>
    <w:multiLevelType w:val="hybridMultilevel"/>
    <w:tmpl w:val="1D628A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1D70E6C"/>
    <w:multiLevelType w:val="hybridMultilevel"/>
    <w:tmpl w:val="EE26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C4A3B"/>
    <w:multiLevelType w:val="hybridMultilevel"/>
    <w:tmpl w:val="B2B8CC76"/>
    <w:lvl w:ilvl="0" w:tplc="9D986B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1C252D"/>
    <w:multiLevelType w:val="hybridMultilevel"/>
    <w:tmpl w:val="D682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361DC"/>
    <w:multiLevelType w:val="hybridMultilevel"/>
    <w:tmpl w:val="0778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12"/>
  </w:num>
  <w:num w:numId="12">
    <w:abstractNumId w:val="3"/>
  </w:num>
  <w:num w:numId="13">
    <w:abstractNumId w:val="7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749F5"/>
    <w:rsid w:val="0003619B"/>
    <w:rsid w:val="00047C2E"/>
    <w:rsid w:val="00065747"/>
    <w:rsid w:val="00071DC0"/>
    <w:rsid w:val="00073716"/>
    <w:rsid w:val="00091779"/>
    <w:rsid w:val="000A18CF"/>
    <w:rsid w:val="000A5C80"/>
    <w:rsid w:val="000C3E56"/>
    <w:rsid w:val="000D78AE"/>
    <w:rsid w:val="000E4B2C"/>
    <w:rsid w:val="00105C33"/>
    <w:rsid w:val="001065F6"/>
    <w:rsid w:val="001525ED"/>
    <w:rsid w:val="00173A1F"/>
    <w:rsid w:val="001878E5"/>
    <w:rsid w:val="00187CF0"/>
    <w:rsid w:val="00196802"/>
    <w:rsid w:val="001A3F73"/>
    <w:rsid w:val="001A5FA9"/>
    <w:rsid w:val="001B0D67"/>
    <w:rsid w:val="001B426C"/>
    <w:rsid w:val="001B48EF"/>
    <w:rsid w:val="001B7019"/>
    <w:rsid w:val="001D09FC"/>
    <w:rsid w:val="00215CA1"/>
    <w:rsid w:val="00223D32"/>
    <w:rsid w:val="00224FAC"/>
    <w:rsid w:val="00231DA5"/>
    <w:rsid w:val="00247EF4"/>
    <w:rsid w:val="00252AE0"/>
    <w:rsid w:val="002A4B04"/>
    <w:rsid w:val="002E6122"/>
    <w:rsid w:val="002F6B27"/>
    <w:rsid w:val="0034273B"/>
    <w:rsid w:val="00343CFE"/>
    <w:rsid w:val="00353A0A"/>
    <w:rsid w:val="00362977"/>
    <w:rsid w:val="003867BC"/>
    <w:rsid w:val="00391B6A"/>
    <w:rsid w:val="003A6626"/>
    <w:rsid w:val="003A76BD"/>
    <w:rsid w:val="003D23C1"/>
    <w:rsid w:val="003D461E"/>
    <w:rsid w:val="003E5674"/>
    <w:rsid w:val="003E7793"/>
    <w:rsid w:val="003F3D06"/>
    <w:rsid w:val="003F4475"/>
    <w:rsid w:val="00405CD2"/>
    <w:rsid w:val="00437C56"/>
    <w:rsid w:val="0046152A"/>
    <w:rsid w:val="004750BF"/>
    <w:rsid w:val="004779DF"/>
    <w:rsid w:val="00480647"/>
    <w:rsid w:val="00486322"/>
    <w:rsid w:val="004A0756"/>
    <w:rsid w:val="004C0F41"/>
    <w:rsid w:val="004E17A3"/>
    <w:rsid w:val="004E258F"/>
    <w:rsid w:val="004E61F3"/>
    <w:rsid w:val="00514CC5"/>
    <w:rsid w:val="00535318"/>
    <w:rsid w:val="005422D7"/>
    <w:rsid w:val="00544A7B"/>
    <w:rsid w:val="005531AD"/>
    <w:rsid w:val="00560DDB"/>
    <w:rsid w:val="0056279C"/>
    <w:rsid w:val="00576ABF"/>
    <w:rsid w:val="0059601B"/>
    <w:rsid w:val="005B0F0E"/>
    <w:rsid w:val="005C74C6"/>
    <w:rsid w:val="005E4390"/>
    <w:rsid w:val="005F2355"/>
    <w:rsid w:val="00607F78"/>
    <w:rsid w:val="00617356"/>
    <w:rsid w:val="00620BA0"/>
    <w:rsid w:val="00626878"/>
    <w:rsid w:val="006302CD"/>
    <w:rsid w:val="00630A75"/>
    <w:rsid w:val="00642BBA"/>
    <w:rsid w:val="006A4F27"/>
    <w:rsid w:val="006B7077"/>
    <w:rsid w:val="006C3D58"/>
    <w:rsid w:val="006C410A"/>
    <w:rsid w:val="006D40E3"/>
    <w:rsid w:val="00716FEC"/>
    <w:rsid w:val="00723D91"/>
    <w:rsid w:val="00773924"/>
    <w:rsid w:val="00785090"/>
    <w:rsid w:val="0079389F"/>
    <w:rsid w:val="007B71A0"/>
    <w:rsid w:val="007C63C0"/>
    <w:rsid w:val="007E3347"/>
    <w:rsid w:val="008213BD"/>
    <w:rsid w:val="00834FF4"/>
    <w:rsid w:val="0085448A"/>
    <w:rsid w:val="008814AC"/>
    <w:rsid w:val="00890588"/>
    <w:rsid w:val="008A7532"/>
    <w:rsid w:val="008B21D2"/>
    <w:rsid w:val="008B5F69"/>
    <w:rsid w:val="008C42BB"/>
    <w:rsid w:val="008C4D9B"/>
    <w:rsid w:val="0091422B"/>
    <w:rsid w:val="009456D5"/>
    <w:rsid w:val="00953619"/>
    <w:rsid w:val="00953FBF"/>
    <w:rsid w:val="00972E5B"/>
    <w:rsid w:val="00976551"/>
    <w:rsid w:val="00980FED"/>
    <w:rsid w:val="00981B52"/>
    <w:rsid w:val="009822BA"/>
    <w:rsid w:val="009A69E5"/>
    <w:rsid w:val="009B3869"/>
    <w:rsid w:val="009D7A0A"/>
    <w:rsid w:val="009E02FC"/>
    <w:rsid w:val="009E52C0"/>
    <w:rsid w:val="009E53D1"/>
    <w:rsid w:val="009F2C6F"/>
    <w:rsid w:val="00A03695"/>
    <w:rsid w:val="00A141CB"/>
    <w:rsid w:val="00A30145"/>
    <w:rsid w:val="00A31E95"/>
    <w:rsid w:val="00A57B6E"/>
    <w:rsid w:val="00A830B6"/>
    <w:rsid w:val="00A97E08"/>
    <w:rsid w:val="00AB4375"/>
    <w:rsid w:val="00AB68AD"/>
    <w:rsid w:val="00AD192C"/>
    <w:rsid w:val="00AE3AA7"/>
    <w:rsid w:val="00AE4233"/>
    <w:rsid w:val="00AE5DC5"/>
    <w:rsid w:val="00AF489B"/>
    <w:rsid w:val="00B0591F"/>
    <w:rsid w:val="00B159EE"/>
    <w:rsid w:val="00B7348F"/>
    <w:rsid w:val="00B749F5"/>
    <w:rsid w:val="00B74BE3"/>
    <w:rsid w:val="00B83B42"/>
    <w:rsid w:val="00B9019D"/>
    <w:rsid w:val="00BA0431"/>
    <w:rsid w:val="00BB2721"/>
    <w:rsid w:val="00BC268C"/>
    <w:rsid w:val="00BC4A46"/>
    <w:rsid w:val="00BD2E17"/>
    <w:rsid w:val="00BD3D2D"/>
    <w:rsid w:val="00BE1197"/>
    <w:rsid w:val="00BF2040"/>
    <w:rsid w:val="00C129F9"/>
    <w:rsid w:val="00C14DC9"/>
    <w:rsid w:val="00C156B9"/>
    <w:rsid w:val="00C168BD"/>
    <w:rsid w:val="00C20849"/>
    <w:rsid w:val="00C23F1F"/>
    <w:rsid w:val="00C40CAC"/>
    <w:rsid w:val="00C545F8"/>
    <w:rsid w:val="00C63ED4"/>
    <w:rsid w:val="00C7380E"/>
    <w:rsid w:val="00C75374"/>
    <w:rsid w:val="00C85452"/>
    <w:rsid w:val="00C86FDD"/>
    <w:rsid w:val="00C960DE"/>
    <w:rsid w:val="00CA146A"/>
    <w:rsid w:val="00CA1B4A"/>
    <w:rsid w:val="00CA3F02"/>
    <w:rsid w:val="00CA711B"/>
    <w:rsid w:val="00CE6428"/>
    <w:rsid w:val="00CF7F17"/>
    <w:rsid w:val="00D11A6A"/>
    <w:rsid w:val="00D21073"/>
    <w:rsid w:val="00D31E83"/>
    <w:rsid w:val="00D466FA"/>
    <w:rsid w:val="00D529DD"/>
    <w:rsid w:val="00D64184"/>
    <w:rsid w:val="00D6492A"/>
    <w:rsid w:val="00DA56EF"/>
    <w:rsid w:val="00DB3365"/>
    <w:rsid w:val="00DD2559"/>
    <w:rsid w:val="00DD3AF6"/>
    <w:rsid w:val="00E059F0"/>
    <w:rsid w:val="00E37BEB"/>
    <w:rsid w:val="00E90924"/>
    <w:rsid w:val="00EA7291"/>
    <w:rsid w:val="00EE3683"/>
    <w:rsid w:val="00F36F7E"/>
    <w:rsid w:val="00F444C4"/>
    <w:rsid w:val="00F53032"/>
    <w:rsid w:val="00F55635"/>
    <w:rsid w:val="00F62534"/>
    <w:rsid w:val="00FA1FB4"/>
    <w:rsid w:val="00FA3051"/>
    <w:rsid w:val="00FA3C13"/>
    <w:rsid w:val="00FB5536"/>
    <w:rsid w:val="00FB6FDF"/>
    <w:rsid w:val="00FC1A40"/>
    <w:rsid w:val="00FC20A5"/>
    <w:rsid w:val="00FD4934"/>
    <w:rsid w:val="00FE25A3"/>
    <w:rsid w:val="00FF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F5"/>
  </w:style>
  <w:style w:type="paragraph" w:styleId="1">
    <w:name w:val="heading 1"/>
    <w:basedOn w:val="a"/>
    <w:next w:val="a"/>
    <w:link w:val="10"/>
    <w:uiPriority w:val="9"/>
    <w:qFormat/>
    <w:rsid w:val="00560D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3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560DD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Cambria" w:eastAsia="Times New Roman" w:hAnsi="Cambria" w:cs="Times New Roman"/>
      <w:color w:val="auto"/>
      <w:lang/>
    </w:rPr>
  </w:style>
  <w:style w:type="paragraph" w:styleId="4">
    <w:name w:val="heading 4"/>
    <w:basedOn w:val="3"/>
    <w:next w:val="a"/>
    <w:link w:val="40"/>
    <w:uiPriority w:val="9"/>
    <w:qFormat/>
    <w:rsid w:val="00560DD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9F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749F5"/>
    <w:pPr>
      <w:ind w:left="720"/>
      <w:contextualSpacing/>
    </w:pPr>
  </w:style>
  <w:style w:type="character" w:styleId="a5">
    <w:name w:val="Strong"/>
    <w:basedOn w:val="a0"/>
    <w:uiPriority w:val="22"/>
    <w:qFormat/>
    <w:rsid w:val="005C74C6"/>
    <w:rPr>
      <w:b/>
      <w:bCs/>
    </w:rPr>
  </w:style>
  <w:style w:type="character" w:customStyle="1" w:styleId="apple-converted-space">
    <w:name w:val="apple-converted-space"/>
    <w:basedOn w:val="a0"/>
    <w:rsid w:val="005C74C6"/>
  </w:style>
  <w:style w:type="paragraph" w:styleId="a6">
    <w:name w:val="Balloon Text"/>
    <w:basedOn w:val="a"/>
    <w:link w:val="a7"/>
    <w:uiPriority w:val="99"/>
    <w:semiHidden/>
    <w:unhideWhenUsed/>
    <w:rsid w:val="00BD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E17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FB5536"/>
    <w:pPr>
      <w:widowControl w:val="0"/>
      <w:autoSpaceDE w:val="0"/>
      <w:autoSpaceDN w:val="0"/>
      <w:adjustRightInd w:val="0"/>
      <w:spacing w:after="0" w:line="319" w:lineRule="exact"/>
      <w:ind w:hanging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FB5536"/>
    <w:pPr>
      <w:spacing w:after="0" w:line="240" w:lineRule="auto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11">
    <w:name w:val="Обычный1"/>
    <w:rsid w:val="00F53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бычный3"/>
    <w:rsid w:val="00CE6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3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Обычный4"/>
    <w:rsid w:val="00247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0A5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0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60DDB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"/>
    <w:rsid w:val="00560DDB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a8">
    <w:name w:val="Цветовое выделение"/>
    <w:uiPriority w:val="99"/>
    <w:rsid w:val="00560DDB"/>
    <w:rPr>
      <w:b/>
      <w:color w:val="26282F"/>
    </w:rPr>
  </w:style>
  <w:style w:type="character" w:customStyle="1" w:styleId="a9">
    <w:name w:val="Гипертекстовая ссылка"/>
    <w:uiPriority w:val="99"/>
    <w:rsid w:val="00560DDB"/>
    <w:rPr>
      <w:rFonts w:cs="Times New Roman"/>
      <w:b/>
      <w:color w:val="106BBE"/>
    </w:rPr>
  </w:style>
  <w:style w:type="character" w:customStyle="1" w:styleId="aa">
    <w:name w:val="Активная гипертекстовая ссылка"/>
    <w:uiPriority w:val="99"/>
    <w:rsid w:val="00560DDB"/>
    <w:rPr>
      <w:rFonts w:cs="Times New Roman"/>
      <w:b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560DD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560DDB"/>
  </w:style>
  <w:style w:type="paragraph" w:customStyle="1" w:styleId="ad">
    <w:name w:val="Внимание: недобросовестность!"/>
    <w:basedOn w:val="ab"/>
    <w:next w:val="a"/>
    <w:uiPriority w:val="99"/>
    <w:rsid w:val="00560DDB"/>
  </w:style>
  <w:style w:type="character" w:customStyle="1" w:styleId="ae">
    <w:name w:val="Выделение для Базового Поиска"/>
    <w:uiPriority w:val="99"/>
    <w:rsid w:val="00560DDB"/>
    <w:rPr>
      <w:rFonts w:cs="Times New Roman"/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560DDB"/>
    <w:rPr>
      <w:rFonts w:cs="Times New Roman"/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560D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560D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styleId="af2">
    <w:basedOn w:val="af1"/>
    <w:next w:val="a"/>
    <w:uiPriority w:val="99"/>
    <w:rsid w:val="00560DDB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560D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560DDB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18"/>
      <w:szCs w:val="18"/>
      <w:shd w:val="clear" w:color="auto" w:fill="FFFFFF"/>
      <w:lang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560D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560DDB"/>
    <w:rPr>
      <w:rFonts w:cs="Times New Roman"/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560DD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560DDB"/>
    <w:rPr>
      <w:rFonts w:cs="Times New Roman"/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560DD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560DDB"/>
    <w:pPr>
      <w:spacing w:after="0"/>
      <w:jc w:val="left"/>
    </w:pPr>
  </w:style>
  <w:style w:type="paragraph" w:customStyle="1" w:styleId="afb">
    <w:name w:val="Интерактивный заголовок"/>
    <w:basedOn w:val="afc"/>
    <w:next w:val="a"/>
    <w:uiPriority w:val="99"/>
    <w:rsid w:val="00560DDB"/>
    <w:pPr>
      <w:pBdr>
        <w:bottom w:val="none" w:sz="0" w:space="0" w:color="auto"/>
      </w:pBdr>
      <w:spacing w:after="0"/>
      <w:contextualSpacing w:val="0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d">
    <w:name w:val="Текст информации об изменениях"/>
    <w:basedOn w:val="a"/>
    <w:next w:val="a"/>
    <w:uiPriority w:val="99"/>
    <w:rsid w:val="00560D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e">
    <w:name w:val="Информация об изменениях"/>
    <w:basedOn w:val="afd"/>
    <w:next w:val="a"/>
    <w:uiPriority w:val="99"/>
    <w:rsid w:val="00560DD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560DD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мментарий"/>
    <w:basedOn w:val="aff"/>
    <w:next w:val="a"/>
    <w:uiPriority w:val="99"/>
    <w:rsid w:val="00560DD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560DDB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560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"/>
    <w:uiPriority w:val="99"/>
    <w:rsid w:val="00560DDB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560DD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"/>
    <w:uiPriority w:val="99"/>
    <w:rsid w:val="00560DDB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560DDB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b"/>
    <w:next w:val="a"/>
    <w:uiPriority w:val="99"/>
    <w:rsid w:val="00560DDB"/>
  </w:style>
  <w:style w:type="paragraph" w:customStyle="1" w:styleId="aff8">
    <w:name w:val="Моноширинный"/>
    <w:basedOn w:val="a"/>
    <w:next w:val="a"/>
    <w:uiPriority w:val="99"/>
    <w:rsid w:val="00560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9">
    <w:name w:val="Найденные слова"/>
    <w:uiPriority w:val="99"/>
    <w:rsid w:val="00560DDB"/>
    <w:rPr>
      <w:rFonts w:cs="Times New Roman"/>
      <w:b/>
      <w:color w:val="26282F"/>
      <w:shd w:val="clear" w:color="auto" w:fill="FFF580"/>
    </w:rPr>
  </w:style>
  <w:style w:type="character" w:customStyle="1" w:styleId="affa">
    <w:name w:val="Не вступил в силу"/>
    <w:uiPriority w:val="99"/>
    <w:rsid w:val="00560DDB"/>
    <w:rPr>
      <w:rFonts w:cs="Times New Roman"/>
      <w:b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560DDB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560D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560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560DDB"/>
    <w:pPr>
      <w:ind w:left="140"/>
    </w:pPr>
  </w:style>
  <w:style w:type="character" w:customStyle="1" w:styleId="afff">
    <w:name w:val="Опечатки"/>
    <w:uiPriority w:val="99"/>
    <w:rsid w:val="00560DDB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560DDB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560DD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18"/>
      <w:szCs w:val="18"/>
      <w:lang/>
    </w:rPr>
  </w:style>
  <w:style w:type="paragraph" w:customStyle="1" w:styleId="afff2">
    <w:name w:val="Подзаголовок для информации об изменениях"/>
    <w:basedOn w:val="afd"/>
    <w:next w:val="a"/>
    <w:uiPriority w:val="99"/>
    <w:rsid w:val="00560DDB"/>
    <w:rPr>
      <w:b/>
      <w:bCs/>
    </w:rPr>
  </w:style>
  <w:style w:type="paragraph" w:customStyle="1" w:styleId="afff3">
    <w:name w:val="Подчёркнуный текст"/>
    <w:basedOn w:val="a"/>
    <w:next w:val="a"/>
    <w:uiPriority w:val="99"/>
    <w:rsid w:val="00560D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560DDB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560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560DDB"/>
  </w:style>
  <w:style w:type="paragraph" w:customStyle="1" w:styleId="afff7">
    <w:name w:val="Примечание."/>
    <w:basedOn w:val="ab"/>
    <w:next w:val="a"/>
    <w:uiPriority w:val="99"/>
    <w:rsid w:val="00560DDB"/>
  </w:style>
  <w:style w:type="character" w:customStyle="1" w:styleId="afff8">
    <w:name w:val="Продолжение ссылки"/>
    <w:basedOn w:val="a9"/>
    <w:uiPriority w:val="99"/>
    <w:rsid w:val="00560DDB"/>
  </w:style>
  <w:style w:type="paragraph" w:customStyle="1" w:styleId="afff9">
    <w:name w:val="Словарная статья"/>
    <w:basedOn w:val="a"/>
    <w:next w:val="a"/>
    <w:uiPriority w:val="99"/>
    <w:rsid w:val="00560DD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равнение редакций"/>
    <w:uiPriority w:val="99"/>
    <w:rsid w:val="00560DDB"/>
    <w:rPr>
      <w:rFonts w:cs="Times New Roman"/>
      <w:b/>
      <w:color w:val="26282F"/>
    </w:rPr>
  </w:style>
  <w:style w:type="character" w:customStyle="1" w:styleId="afffb">
    <w:name w:val="Сравнение редакций. Добавленный фрагмент"/>
    <w:uiPriority w:val="99"/>
    <w:rsid w:val="00560DDB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560DDB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560D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Текст в таблице"/>
    <w:basedOn w:val="affc"/>
    <w:next w:val="a"/>
    <w:uiPriority w:val="99"/>
    <w:rsid w:val="00560DDB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560DD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Технический комментарий"/>
    <w:basedOn w:val="a"/>
    <w:next w:val="a"/>
    <w:uiPriority w:val="99"/>
    <w:rsid w:val="00560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1">
    <w:name w:val="Утратил силу"/>
    <w:uiPriority w:val="99"/>
    <w:rsid w:val="00560DDB"/>
    <w:rPr>
      <w:rFonts w:cs="Times New Roman"/>
      <w:b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560DD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3">
    <w:name w:val="Центрированный (таблица)"/>
    <w:basedOn w:val="affc"/>
    <w:next w:val="a"/>
    <w:uiPriority w:val="99"/>
    <w:rsid w:val="00560DD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0DD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4">
    <w:name w:val="Table Grid"/>
    <w:basedOn w:val="a1"/>
    <w:uiPriority w:val="59"/>
    <w:rsid w:val="00560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5">
    <w:name w:val="annotation reference"/>
    <w:uiPriority w:val="99"/>
    <w:semiHidden/>
    <w:unhideWhenUsed/>
    <w:rsid w:val="00560DDB"/>
    <w:rPr>
      <w:sz w:val="16"/>
      <w:szCs w:val="16"/>
    </w:rPr>
  </w:style>
  <w:style w:type="paragraph" w:styleId="affff6">
    <w:name w:val="annotation text"/>
    <w:basedOn w:val="a"/>
    <w:link w:val="affff7"/>
    <w:uiPriority w:val="99"/>
    <w:semiHidden/>
    <w:unhideWhenUsed/>
    <w:rsid w:val="00560D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affff7">
    <w:name w:val="Текст примечания Знак"/>
    <w:basedOn w:val="a0"/>
    <w:link w:val="affff6"/>
    <w:uiPriority w:val="99"/>
    <w:semiHidden/>
    <w:rsid w:val="00560DDB"/>
    <w:rPr>
      <w:rFonts w:ascii="Arial" w:eastAsia="Times New Roman" w:hAnsi="Arial" w:cs="Times New Roman"/>
      <w:sz w:val="20"/>
      <w:szCs w:val="20"/>
      <w:lang/>
    </w:rPr>
  </w:style>
  <w:style w:type="paragraph" w:styleId="affff8">
    <w:name w:val="annotation subject"/>
    <w:basedOn w:val="affff6"/>
    <w:next w:val="affff6"/>
    <w:link w:val="affff9"/>
    <w:uiPriority w:val="99"/>
    <w:semiHidden/>
    <w:unhideWhenUsed/>
    <w:rsid w:val="00560DDB"/>
    <w:rPr>
      <w:b/>
      <w:bCs/>
    </w:rPr>
  </w:style>
  <w:style w:type="character" w:customStyle="1" w:styleId="affff9">
    <w:name w:val="Тема примечания Знак"/>
    <w:basedOn w:val="affff7"/>
    <w:link w:val="affff8"/>
    <w:uiPriority w:val="99"/>
    <w:semiHidden/>
    <w:rsid w:val="00560DDB"/>
    <w:rPr>
      <w:b/>
      <w:bCs/>
    </w:rPr>
  </w:style>
  <w:style w:type="paragraph" w:styleId="afc">
    <w:name w:val="Title"/>
    <w:basedOn w:val="a"/>
    <w:next w:val="a"/>
    <w:link w:val="affffa"/>
    <w:uiPriority w:val="10"/>
    <w:qFormat/>
    <w:rsid w:val="00560DDB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ind w:firstLine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fa">
    <w:name w:val="Название Знак"/>
    <w:basedOn w:val="a0"/>
    <w:link w:val="afc"/>
    <w:uiPriority w:val="10"/>
    <w:rsid w:val="00560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134E-675A-4CBB-95A3-8C509E39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IT-13</cp:lastModifiedBy>
  <cp:revision>2</cp:revision>
  <cp:lastPrinted>2021-01-25T05:35:00Z</cp:lastPrinted>
  <dcterms:created xsi:type="dcterms:W3CDTF">2021-02-02T01:10:00Z</dcterms:created>
  <dcterms:modified xsi:type="dcterms:W3CDTF">2021-02-02T01:10:00Z</dcterms:modified>
</cp:coreProperties>
</file>