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D4" w:rsidRDefault="00C52DD4" w:rsidP="00C52DD4">
      <w:pPr>
        <w:spacing w:after="0"/>
        <w:ind w:firstLine="567"/>
        <w:jc w:val="center"/>
        <w:rPr>
          <w:rFonts w:ascii="Times New Roman" w:hAnsi="Times New Roman" w:cs="Times New Roman"/>
          <w:spacing w:val="-3"/>
          <w:w w:val="105"/>
          <w:sz w:val="28"/>
        </w:rPr>
      </w:pPr>
      <w:r w:rsidRPr="00C52DD4">
        <w:rPr>
          <w:rFonts w:ascii="Times New Roman" w:hAnsi="Times New Roman" w:cs="Times New Roman"/>
          <w:b/>
          <w:w w:val="105"/>
          <w:sz w:val="28"/>
        </w:rPr>
        <w:t xml:space="preserve">К </w:t>
      </w:r>
      <w:r w:rsidRPr="00C52DD4">
        <w:rPr>
          <w:rFonts w:ascii="Times New Roman" w:hAnsi="Times New Roman" w:cs="Times New Roman"/>
          <w:b/>
          <w:spacing w:val="-5"/>
          <w:w w:val="105"/>
          <w:sz w:val="28"/>
        </w:rPr>
        <w:t xml:space="preserve">заявлению прилагаются </w:t>
      </w:r>
      <w:r w:rsidRPr="00C52DD4">
        <w:rPr>
          <w:rFonts w:ascii="Times New Roman" w:hAnsi="Times New Roman" w:cs="Times New Roman"/>
          <w:b/>
          <w:w w:val="105"/>
          <w:sz w:val="28"/>
        </w:rPr>
        <w:t xml:space="preserve">копии </w:t>
      </w:r>
      <w:r w:rsidRPr="00C52DD4">
        <w:rPr>
          <w:rFonts w:ascii="Times New Roman" w:hAnsi="Times New Roman" w:cs="Times New Roman"/>
          <w:b/>
          <w:spacing w:val="-7"/>
          <w:w w:val="105"/>
          <w:sz w:val="28"/>
        </w:rPr>
        <w:t>следующих</w:t>
      </w:r>
      <w:r w:rsidRPr="00C52DD4">
        <w:rPr>
          <w:rFonts w:ascii="Times New Roman" w:hAnsi="Times New Roman" w:cs="Times New Roman"/>
          <w:b/>
          <w:spacing w:val="-56"/>
          <w:w w:val="105"/>
          <w:sz w:val="28"/>
        </w:rPr>
        <w:t xml:space="preserve"> </w:t>
      </w:r>
      <w:r w:rsidRPr="00C52DD4">
        <w:rPr>
          <w:rFonts w:ascii="Times New Roman" w:hAnsi="Times New Roman" w:cs="Times New Roman"/>
          <w:b/>
          <w:spacing w:val="-3"/>
          <w:w w:val="105"/>
          <w:sz w:val="28"/>
        </w:rPr>
        <w:t>документов</w:t>
      </w:r>
      <w:r>
        <w:rPr>
          <w:rFonts w:ascii="Times New Roman" w:hAnsi="Times New Roman" w:cs="Times New Roman"/>
          <w:spacing w:val="-3"/>
          <w:w w:val="105"/>
          <w:sz w:val="28"/>
        </w:rPr>
        <w:t>:</w:t>
      </w:r>
    </w:p>
    <w:p w:rsidR="00C52DD4" w:rsidRDefault="00C52DD4" w:rsidP="00C52DD4">
      <w:pPr>
        <w:spacing w:after="0"/>
        <w:ind w:firstLine="567"/>
        <w:jc w:val="center"/>
        <w:rPr>
          <w:spacing w:val="-3"/>
          <w:w w:val="105"/>
          <w:sz w:val="28"/>
        </w:rPr>
      </w:pPr>
    </w:p>
    <w:p w:rsidR="00C52DD4" w:rsidRDefault="00C52DD4" w:rsidP="00C52DD4">
      <w:pPr>
        <w:spacing w:after="0"/>
        <w:jc w:val="both"/>
        <w:rPr>
          <w:rFonts w:ascii="Times New Roman" w:hAnsi="Times New Roman" w:cs="Times New Roman"/>
          <w:spacing w:val="-8"/>
          <w:w w:val="105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для</w:t>
      </w:r>
      <w:r w:rsidRPr="004F1866">
        <w:rPr>
          <w:rFonts w:ascii="Times New Roman" w:hAnsi="Times New Roman" w:cs="Times New Roman"/>
          <w:spacing w:val="-26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физического</w:t>
      </w:r>
      <w:r w:rsidRPr="004F1866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5"/>
          <w:w w:val="105"/>
          <w:sz w:val="28"/>
        </w:rPr>
        <w:t>лица,</w:t>
      </w:r>
      <w:r w:rsidRPr="004F1866">
        <w:rPr>
          <w:rFonts w:ascii="Times New Roman" w:hAnsi="Times New Roman" w:cs="Times New Roman"/>
          <w:spacing w:val="-26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6"/>
          <w:w w:val="105"/>
          <w:sz w:val="28"/>
        </w:rPr>
        <w:t>сдающего</w:t>
      </w:r>
      <w:r w:rsidRPr="004F1866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внаем</w:t>
      </w:r>
      <w:r w:rsidRPr="004F1866">
        <w:rPr>
          <w:rFonts w:ascii="Times New Roman" w:hAnsi="Times New Roman" w:cs="Times New Roman"/>
          <w:spacing w:val="-28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8"/>
          <w:w w:val="105"/>
          <w:sz w:val="28"/>
        </w:rPr>
        <w:t>нежилые</w:t>
      </w:r>
      <w:r w:rsidRPr="004F1866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8"/>
          <w:w w:val="105"/>
          <w:sz w:val="28"/>
        </w:rPr>
        <w:t>помещения,</w:t>
      </w:r>
      <w:r w:rsidRPr="004F1866">
        <w:rPr>
          <w:rFonts w:ascii="Times New Roman" w:hAnsi="Times New Roman" w:cs="Times New Roman"/>
          <w:spacing w:val="-26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относящиеся </w:t>
      </w:r>
      <w:r w:rsidRPr="004F1866">
        <w:rPr>
          <w:rFonts w:ascii="Times New Roman" w:hAnsi="Times New Roman" w:cs="Times New Roman"/>
          <w:w w:val="105"/>
          <w:sz w:val="28"/>
        </w:rPr>
        <w:t>к</w:t>
      </w:r>
      <w:r w:rsidRPr="004F1866">
        <w:rPr>
          <w:rFonts w:ascii="Times New Roman" w:hAnsi="Times New Roman" w:cs="Times New Roman"/>
          <w:spacing w:val="-21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w w:val="105"/>
          <w:sz w:val="28"/>
        </w:rPr>
        <w:t>объектам</w:t>
      </w:r>
      <w:r w:rsidRPr="004F1866">
        <w:rPr>
          <w:rFonts w:ascii="Times New Roman" w:hAnsi="Times New Roman" w:cs="Times New Roman"/>
          <w:spacing w:val="-30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>потребительского</w:t>
      </w:r>
      <w:r w:rsidRPr="004F1866">
        <w:rPr>
          <w:rFonts w:ascii="Times New Roman" w:hAnsi="Times New Roman" w:cs="Times New Roman"/>
          <w:spacing w:val="-31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w w:val="105"/>
          <w:sz w:val="28"/>
        </w:rPr>
        <w:t>рынка</w:t>
      </w:r>
      <w:r w:rsidRPr="004F1866">
        <w:rPr>
          <w:rFonts w:ascii="Times New Roman" w:hAnsi="Times New Roman" w:cs="Times New Roman"/>
          <w:spacing w:val="-30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w w:val="105"/>
          <w:sz w:val="28"/>
        </w:rPr>
        <w:t>(копия</w:t>
      </w:r>
      <w:r w:rsidRPr="004F1866">
        <w:rPr>
          <w:rFonts w:ascii="Times New Roman" w:hAnsi="Times New Roman" w:cs="Times New Roman"/>
          <w:spacing w:val="-28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>паспорта,</w:t>
      </w:r>
      <w:r w:rsidRPr="004F1866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7"/>
          <w:w w:val="105"/>
          <w:sz w:val="28"/>
        </w:rPr>
        <w:t>ИНН,</w:t>
      </w:r>
      <w:r w:rsidRPr="004F1866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>документы</w:t>
      </w:r>
      <w:r w:rsidRPr="004F1866">
        <w:rPr>
          <w:rFonts w:ascii="Times New Roman" w:hAnsi="Times New Roman" w:cs="Times New Roman"/>
          <w:spacing w:val="-23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w w:val="105"/>
          <w:sz w:val="28"/>
        </w:rPr>
        <w:t>о</w:t>
      </w:r>
      <w:r w:rsidRPr="004F1866">
        <w:rPr>
          <w:rFonts w:ascii="Times New Roman" w:hAnsi="Times New Roman" w:cs="Times New Roman"/>
          <w:spacing w:val="-30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праве </w:t>
      </w:r>
      <w:r w:rsidRPr="004F1866">
        <w:rPr>
          <w:rFonts w:ascii="Times New Roman" w:hAnsi="Times New Roman" w:cs="Times New Roman"/>
          <w:w w:val="105"/>
          <w:sz w:val="28"/>
        </w:rPr>
        <w:t xml:space="preserve">собственности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4F1866">
        <w:rPr>
          <w:rFonts w:ascii="Times New Roman" w:hAnsi="Times New Roman" w:cs="Times New Roman"/>
          <w:spacing w:val="-8"/>
          <w:w w:val="105"/>
          <w:sz w:val="28"/>
        </w:rPr>
        <w:t xml:space="preserve">нежилые помещения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из Единого государственного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 xml:space="preserve">реестра </w:t>
      </w:r>
      <w:r w:rsidRPr="004F1866">
        <w:rPr>
          <w:rFonts w:ascii="Times New Roman" w:hAnsi="Times New Roman" w:cs="Times New Roman"/>
          <w:spacing w:val="-5"/>
          <w:w w:val="105"/>
          <w:sz w:val="28"/>
        </w:rPr>
        <w:t xml:space="preserve">прав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4F1866">
        <w:rPr>
          <w:rFonts w:ascii="Times New Roman" w:hAnsi="Times New Roman" w:cs="Times New Roman"/>
          <w:spacing w:val="-6"/>
          <w:w w:val="105"/>
          <w:sz w:val="28"/>
        </w:rPr>
        <w:t xml:space="preserve">недвижимое имущество </w:t>
      </w:r>
      <w:r w:rsidRPr="004F1866">
        <w:rPr>
          <w:rFonts w:ascii="Times New Roman" w:hAnsi="Times New Roman" w:cs="Times New Roman"/>
          <w:w w:val="105"/>
          <w:sz w:val="28"/>
        </w:rPr>
        <w:t xml:space="preserve">и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 xml:space="preserve">сделок </w:t>
      </w:r>
      <w:r w:rsidRPr="004F1866">
        <w:rPr>
          <w:rFonts w:ascii="Times New Roman" w:hAnsi="Times New Roman" w:cs="Times New Roman"/>
          <w:w w:val="105"/>
          <w:sz w:val="28"/>
        </w:rPr>
        <w:t xml:space="preserve">с </w:t>
      </w:r>
      <w:r w:rsidRPr="004F1866">
        <w:rPr>
          <w:rFonts w:ascii="Times New Roman" w:hAnsi="Times New Roman" w:cs="Times New Roman"/>
          <w:spacing w:val="-5"/>
          <w:w w:val="105"/>
          <w:sz w:val="28"/>
        </w:rPr>
        <w:t xml:space="preserve">ним, </w:t>
      </w:r>
      <w:r w:rsidRPr="004F1866">
        <w:rPr>
          <w:rFonts w:ascii="Times New Roman" w:hAnsi="Times New Roman" w:cs="Times New Roman"/>
          <w:w w:val="105"/>
          <w:sz w:val="28"/>
        </w:rPr>
        <w:t xml:space="preserve">кадастровые и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 xml:space="preserve">технические </w:t>
      </w:r>
      <w:r w:rsidRPr="004F1866">
        <w:rPr>
          <w:rFonts w:ascii="Times New Roman" w:hAnsi="Times New Roman" w:cs="Times New Roman"/>
          <w:spacing w:val="-7"/>
          <w:w w:val="105"/>
          <w:sz w:val="28"/>
        </w:rPr>
        <w:t>планы</w:t>
      </w:r>
      <w:r w:rsidRPr="004F1866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8"/>
          <w:w w:val="105"/>
          <w:sz w:val="28"/>
        </w:rPr>
        <w:t>помещений)</w:t>
      </w:r>
      <w:r>
        <w:rPr>
          <w:rFonts w:ascii="Times New Roman" w:hAnsi="Times New Roman" w:cs="Times New Roman"/>
          <w:spacing w:val="-8"/>
          <w:w w:val="105"/>
          <w:sz w:val="28"/>
        </w:rPr>
        <w:t>;</w:t>
      </w:r>
    </w:p>
    <w:p w:rsidR="00C52DD4" w:rsidRDefault="00C52DD4" w:rsidP="00C52DD4">
      <w:pPr>
        <w:spacing w:after="0"/>
        <w:jc w:val="both"/>
        <w:rPr>
          <w:rFonts w:ascii="Times New Roman" w:hAnsi="Times New Roman" w:cs="Times New Roman"/>
          <w:spacing w:val="-6"/>
          <w:w w:val="105"/>
          <w:sz w:val="28"/>
        </w:rPr>
      </w:pPr>
      <w:r>
        <w:rPr>
          <w:rFonts w:ascii="Times New Roman" w:hAnsi="Times New Roman" w:cs="Times New Roman"/>
          <w:spacing w:val="-8"/>
          <w:w w:val="105"/>
          <w:sz w:val="28"/>
        </w:rPr>
        <w:t xml:space="preserve">2) </w:t>
      </w:r>
      <w:r w:rsidRPr="004F1866">
        <w:rPr>
          <w:rFonts w:ascii="Times New Roman" w:hAnsi="Times New Roman" w:cs="Times New Roman"/>
          <w:spacing w:val="-6"/>
          <w:w w:val="105"/>
          <w:sz w:val="28"/>
        </w:rPr>
        <w:t>уведомление</w:t>
      </w:r>
      <w:r w:rsidRPr="004F1866">
        <w:rPr>
          <w:rFonts w:ascii="Times New Roman" w:hAnsi="Times New Roman" w:cs="Times New Roman"/>
          <w:spacing w:val="-30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w w:val="105"/>
          <w:sz w:val="28"/>
        </w:rPr>
        <w:t>о</w:t>
      </w:r>
      <w:r w:rsidRPr="004F1866">
        <w:rPr>
          <w:rFonts w:ascii="Times New Roman" w:hAnsi="Times New Roman" w:cs="Times New Roman"/>
          <w:spacing w:val="-30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w w:val="105"/>
          <w:sz w:val="28"/>
        </w:rPr>
        <w:t>постановке</w:t>
      </w:r>
      <w:r w:rsidRPr="004F1866">
        <w:rPr>
          <w:rFonts w:ascii="Times New Roman" w:hAnsi="Times New Roman" w:cs="Times New Roman"/>
          <w:spacing w:val="-30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>на</w:t>
      </w:r>
      <w:r w:rsidRPr="004F1866">
        <w:rPr>
          <w:rFonts w:ascii="Times New Roman" w:hAnsi="Times New Roman" w:cs="Times New Roman"/>
          <w:spacing w:val="-30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учет</w:t>
      </w:r>
      <w:r w:rsidRPr="004F1866">
        <w:rPr>
          <w:rFonts w:ascii="Times New Roman" w:hAnsi="Times New Roman" w:cs="Times New Roman"/>
          <w:spacing w:val="-24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физического</w:t>
      </w:r>
      <w:r w:rsidRPr="004F1866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лица</w:t>
      </w:r>
      <w:r w:rsidRPr="004F1866">
        <w:rPr>
          <w:rFonts w:ascii="Times New Roman" w:hAnsi="Times New Roman" w:cs="Times New Roman"/>
          <w:spacing w:val="-30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w w:val="105"/>
          <w:sz w:val="28"/>
        </w:rPr>
        <w:t>в</w:t>
      </w:r>
      <w:r w:rsidRPr="004F1866">
        <w:rPr>
          <w:rFonts w:ascii="Times New Roman" w:hAnsi="Times New Roman" w:cs="Times New Roman"/>
          <w:spacing w:val="-25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7"/>
          <w:w w:val="105"/>
          <w:sz w:val="28"/>
        </w:rPr>
        <w:t>налоговом</w:t>
      </w:r>
      <w:r w:rsidRPr="004F1866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7"/>
          <w:w w:val="105"/>
          <w:sz w:val="28"/>
        </w:rPr>
        <w:t>органе</w:t>
      </w:r>
      <w:r w:rsidRPr="004F1866">
        <w:rPr>
          <w:rFonts w:ascii="Times New Roman" w:hAnsi="Times New Roman" w:cs="Times New Roman"/>
          <w:spacing w:val="-30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из Единого</w:t>
      </w:r>
      <w:r w:rsidRPr="004F1866">
        <w:rPr>
          <w:rFonts w:ascii="Times New Roman" w:hAnsi="Times New Roman" w:cs="Times New Roman"/>
          <w:spacing w:val="-22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государственного</w:t>
      </w:r>
      <w:r w:rsidRPr="004F1866">
        <w:rPr>
          <w:rFonts w:ascii="Times New Roman" w:hAnsi="Times New Roman" w:cs="Times New Roman"/>
          <w:spacing w:val="-22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>реестра</w:t>
      </w:r>
      <w:r w:rsidRPr="004F1866">
        <w:rPr>
          <w:rFonts w:ascii="Times New Roman" w:hAnsi="Times New Roman" w:cs="Times New Roman"/>
          <w:spacing w:val="-22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индивидуальных</w:t>
      </w:r>
      <w:r w:rsidRPr="004F1866">
        <w:rPr>
          <w:rFonts w:ascii="Times New Roman" w:hAnsi="Times New Roman" w:cs="Times New Roman"/>
          <w:spacing w:val="-24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6"/>
          <w:w w:val="105"/>
          <w:sz w:val="28"/>
        </w:rPr>
        <w:t>предпринимателей</w:t>
      </w:r>
      <w:r>
        <w:rPr>
          <w:rFonts w:ascii="Times New Roman" w:hAnsi="Times New Roman" w:cs="Times New Roman"/>
          <w:spacing w:val="-6"/>
          <w:w w:val="105"/>
          <w:sz w:val="28"/>
        </w:rPr>
        <w:t>;</w:t>
      </w:r>
    </w:p>
    <w:p w:rsidR="00C52DD4" w:rsidRDefault="00C52DD4" w:rsidP="00C52DD4">
      <w:pPr>
        <w:spacing w:after="0"/>
        <w:jc w:val="both"/>
        <w:rPr>
          <w:rFonts w:ascii="Times New Roman" w:hAnsi="Times New Roman" w:cs="Times New Roman"/>
          <w:spacing w:val="-6"/>
          <w:w w:val="105"/>
          <w:sz w:val="28"/>
        </w:rPr>
      </w:pPr>
      <w:r>
        <w:rPr>
          <w:rFonts w:ascii="Times New Roman" w:hAnsi="Times New Roman" w:cs="Times New Roman"/>
          <w:spacing w:val="-6"/>
          <w:w w:val="105"/>
          <w:sz w:val="28"/>
        </w:rPr>
        <w:t xml:space="preserve">3) </w:t>
      </w:r>
      <w:r w:rsidRPr="004F1866">
        <w:rPr>
          <w:rFonts w:ascii="Times New Roman" w:hAnsi="Times New Roman" w:cs="Times New Roman"/>
          <w:w w:val="105"/>
          <w:sz w:val="28"/>
        </w:rPr>
        <w:t xml:space="preserve">выписка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из</w:t>
      </w:r>
      <w:r w:rsidRPr="004F1866">
        <w:rPr>
          <w:rFonts w:ascii="Times New Roman" w:hAnsi="Times New Roman" w:cs="Times New Roman"/>
          <w:spacing w:val="73"/>
          <w:w w:val="105"/>
          <w:sz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</w:rPr>
        <w:t xml:space="preserve">Единого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государственного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 xml:space="preserve">реестра </w:t>
      </w:r>
      <w:r w:rsidRPr="004F1866">
        <w:rPr>
          <w:rFonts w:ascii="Times New Roman" w:hAnsi="Times New Roman" w:cs="Times New Roman"/>
          <w:w w:val="105"/>
          <w:sz w:val="28"/>
        </w:rPr>
        <w:t xml:space="preserve">юридических </w:t>
      </w:r>
      <w:r w:rsidRPr="004F1866">
        <w:rPr>
          <w:rFonts w:ascii="Times New Roman" w:hAnsi="Times New Roman" w:cs="Times New Roman"/>
          <w:spacing w:val="-6"/>
          <w:w w:val="105"/>
          <w:sz w:val="28"/>
        </w:rPr>
        <w:t>лиц/</w:t>
      </w:r>
      <w:r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6"/>
          <w:w w:val="105"/>
          <w:sz w:val="28"/>
        </w:rPr>
        <w:t>предпринимателей</w:t>
      </w:r>
      <w:r>
        <w:rPr>
          <w:rFonts w:ascii="Times New Roman" w:hAnsi="Times New Roman" w:cs="Times New Roman"/>
          <w:spacing w:val="-6"/>
          <w:w w:val="105"/>
          <w:sz w:val="28"/>
        </w:rPr>
        <w:t>;</w:t>
      </w:r>
      <w:bookmarkStart w:id="0" w:name="_GoBack"/>
      <w:bookmarkEnd w:id="0"/>
    </w:p>
    <w:p w:rsidR="00C52DD4" w:rsidRDefault="00C52DD4" w:rsidP="00C52DD4">
      <w:pPr>
        <w:spacing w:after="0"/>
        <w:jc w:val="both"/>
        <w:rPr>
          <w:rFonts w:ascii="Times New Roman" w:hAnsi="Times New Roman" w:cs="Times New Roman"/>
          <w:w w:val="105"/>
          <w:sz w:val="28"/>
        </w:rPr>
      </w:pPr>
      <w:r>
        <w:rPr>
          <w:rFonts w:ascii="Times New Roman" w:hAnsi="Times New Roman" w:cs="Times New Roman"/>
          <w:spacing w:val="-6"/>
          <w:w w:val="105"/>
          <w:sz w:val="28"/>
        </w:rPr>
        <w:t xml:space="preserve">4) </w:t>
      </w:r>
      <w:r w:rsidRPr="004F1866">
        <w:rPr>
          <w:rFonts w:ascii="Times New Roman" w:hAnsi="Times New Roman" w:cs="Times New Roman"/>
          <w:spacing w:val="-6"/>
          <w:w w:val="105"/>
          <w:sz w:val="28"/>
        </w:rPr>
        <w:t xml:space="preserve">уведомление </w:t>
      </w:r>
      <w:r w:rsidRPr="004F1866">
        <w:rPr>
          <w:rFonts w:ascii="Times New Roman" w:hAnsi="Times New Roman" w:cs="Times New Roman"/>
          <w:w w:val="105"/>
          <w:sz w:val="28"/>
        </w:rPr>
        <w:t xml:space="preserve">о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регистрации </w:t>
      </w:r>
      <w:r w:rsidRPr="004F1866">
        <w:rPr>
          <w:rFonts w:ascii="Times New Roman" w:hAnsi="Times New Roman" w:cs="Times New Roman"/>
          <w:w w:val="105"/>
          <w:sz w:val="28"/>
        </w:rPr>
        <w:t xml:space="preserve">в </w:t>
      </w:r>
      <w:r w:rsidRPr="004F1866">
        <w:rPr>
          <w:rFonts w:ascii="Times New Roman" w:hAnsi="Times New Roman" w:cs="Times New Roman"/>
          <w:spacing w:val="-7"/>
          <w:w w:val="105"/>
          <w:sz w:val="28"/>
        </w:rPr>
        <w:t>органах</w:t>
      </w:r>
      <w:r w:rsidRPr="004F1866">
        <w:rPr>
          <w:rFonts w:ascii="Times New Roman" w:hAnsi="Times New Roman" w:cs="Times New Roman"/>
          <w:spacing w:val="-57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w w:val="105"/>
          <w:sz w:val="28"/>
        </w:rPr>
        <w:t>статистики</w:t>
      </w:r>
      <w:r>
        <w:rPr>
          <w:rFonts w:ascii="Times New Roman" w:hAnsi="Times New Roman" w:cs="Times New Roman"/>
          <w:w w:val="105"/>
          <w:sz w:val="28"/>
        </w:rPr>
        <w:t>;</w:t>
      </w:r>
    </w:p>
    <w:p w:rsidR="00C52DD4" w:rsidRDefault="00C52DD4" w:rsidP="00C52DD4">
      <w:pPr>
        <w:spacing w:after="0"/>
        <w:jc w:val="both"/>
        <w:rPr>
          <w:rFonts w:ascii="Times New Roman" w:hAnsi="Times New Roman" w:cs="Times New Roman"/>
          <w:spacing w:val="-6"/>
          <w:w w:val="105"/>
          <w:sz w:val="28"/>
        </w:rPr>
      </w:pPr>
      <w:r>
        <w:rPr>
          <w:rFonts w:ascii="Times New Roman" w:hAnsi="Times New Roman" w:cs="Times New Roman"/>
          <w:w w:val="105"/>
          <w:sz w:val="28"/>
        </w:rPr>
        <w:t xml:space="preserve">5)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договор аренды </w:t>
      </w:r>
      <w:r w:rsidRPr="004F1866">
        <w:rPr>
          <w:rFonts w:ascii="Times New Roman" w:hAnsi="Times New Roman" w:cs="Times New Roman"/>
          <w:w w:val="105"/>
          <w:sz w:val="28"/>
        </w:rPr>
        <w:t xml:space="preserve">(субаренды) </w:t>
      </w:r>
      <w:r w:rsidRPr="004F1866">
        <w:rPr>
          <w:rFonts w:ascii="Times New Roman" w:hAnsi="Times New Roman" w:cs="Times New Roman"/>
          <w:spacing w:val="-7"/>
          <w:w w:val="105"/>
          <w:sz w:val="28"/>
        </w:rPr>
        <w:t xml:space="preserve">недвижимого </w:t>
      </w:r>
      <w:r w:rsidRPr="004F1866">
        <w:rPr>
          <w:rFonts w:ascii="Times New Roman" w:hAnsi="Times New Roman" w:cs="Times New Roman"/>
          <w:spacing w:val="-6"/>
          <w:w w:val="105"/>
          <w:sz w:val="28"/>
        </w:rPr>
        <w:t xml:space="preserve">имущества, </w:t>
      </w:r>
      <w:r w:rsidRPr="004F1866">
        <w:rPr>
          <w:rFonts w:ascii="Times New Roman" w:hAnsi="Times New Roman" w:cs="Times New Roman"/>
          <w:spacing w:val="-9"/>
          <w:w w:val="105"/>
          <w:sz w:val="28"/>
        </w:rPr>
        <w:t xml:space="preserve">подлежащего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>государственной</w:t>
      </w:r>
      <w:r w:rsidRPr="004F1866">
        <w:rPr>
          <w:rFonts w:ascii="Times New Roman" w:hAnsi="Times New Roman" w:cs="Times New Roman"/>
          <w:spacing w:val="-38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регистрации,</w:t>
      </w:r>
      <w:r w:rsidRPr="004F1866">
        <w:rPr>
          <w:rFonts w:ascii="Times New Roman" w:hAnsi="Times New Roman" w:cs="Times New Roman"/>
          <w:spacing w:val="-36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4"/>
          <w:w w:val="105"/>
          <w:sz w:val="28"/>
        </w:rPr>
        <w:t>со</w:t>
      </w:r>
      <w:r w:rsidRPr="004F1866">
        <w:rPr>
          <w:rFonts w:ascii="Times New Roman" w:hAnsi="Times New Roman" w:cs="Times New Roman"/>
          <w:spacing w:val="-37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6"/>
          <w:w w:val="105"/>
          <w:sz w:val="28"/>
        </w:rPr>
        <w:t>штампом</w:t>
      </w:r>
      <w:r w:rsidRPr="004F1866">
        <w:rPr>
          <w:rFonts w:ascii="Times New Roman" w:hAnsi="Times New Roman" w:cs="Times New Roman"/>
          <w:spacing w:val="-37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w w:val="105"/>
          <w:sz w:val="28"/>
        </w:rPr>
        <w:t>о</w:t>
      </w:r>
      <w:r w:rsidRPr="004F1866">
        <w:rPr>
          <w:rFonts w:ascii="Times New Roman" w:hAnsi="Times New Roman" w:cs="Times New Roman"/>
          <w:spacing w:val="-37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>государственной</w:t>
      </w:r>
      <w:r w:rsidRPr="004F1866">
        <w:rPr>
          <w:rFonts w:ascii="Times New Roman" w:hAnsi="Times New Roman" w:cs="Times New Roman"/>
          <w:spacing w:val="-38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регистрации</w:t>
      </w:r>
      <w:r w:rsidRPr="004F1866">
        <w:rPr>
          <w:rFonts w:ascii="Times New Roman" w:hAnsi="Times New Roman" w:cs="Times New Roman"/>
          <w:spacing w:val="-38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8"/>
          <w:w w:val="105"/>
          <w:sz w:val="28"/>
        </w:rPr>
        <w:t xml:space="preserve">или </w:t>
      </w:r>
      <w:r w:rsidRPr="004F1866">
        <w:rPr>
          <w:rFonts w:ascii="Times New Roman" w:hAnsi="Times New Roman" w:cs="Times New Roman"/>
          <w:w w:val="105"/>
          <w:sz w:val="28"/>
        </w:rPr>
        <w:t>выписка</w:t>
      </w:r>
      <w:r w:rsidRPr="004F1866">
        <w:rPr>
          <w:rFonts w:ascii="Times New Roman" w:hAnsi="Times New Roman" w:cs="Times New Roman"/>
          <w:spacing w:val="-32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из</w:t>
      </w:r>
      <w:r w:rsidRPr="004F1866">
        <w:rPr>
          <w:rFonts w:ascii="Times New Roman" w:hAnsi="Times New Roman" w:cs="Times New Roman"/>
          <w:spacing w:val="-25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Единого</w:t>
      </w:r>
      <w:r w:rsidRPr="004F1866">
        <w:rPr>
          <w:rFonts w:ascii="Times New Roman" w:hAnsi="Times New Roman" w:cs="Times New Roman"/>
          <w:spacing w:val="-31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государственного</w:t>
      </w:r>
      <w:r w:rsidRPr="004F1866">
        <w:rPr>
          <w:rFonts w:ascii="Times New Roman" w:hAnsi="Times New Roman" w:cs="Times New Roman"/>
          <w:spacing w:val="-32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>реестра</w:t>
      </w:r>
      <w:r w:rsidRPr="004F1866">
        <w:rPr>
          <w:rFonts w:ascii="Times New Roman" w:hAnsi="Times New Roman" w:cs="Times New Roman"/>
          <w:spacing w:val="-31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5"/>
          <w:w w:val="105"/>
          <w:sz w:val="28"/>
        </w:rPr>
        <w:t>прав</w:t>
      </w:r>
      <w:r w:rsidRPr="004F1866">
        <w:rPr>
          <w:rFonts w:ascii="Times New Roman" w:hAnsi="Times New Roman" w:cs="Times New Roman"/>
          <w:spacing w:val="-27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>на</w:t>
      </w:r>
      <w:r w:rsidRPr="004F1866">
        <w:rPr>
          <w:rFonts w:ascii="Times New Roman" w:hAnsi="Times New Roman" w:cs="Times New Roman"/>
          <w:spacing w:val="-31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6"/>
          <w:w w:val="105"/>
          <w:sz w:val="28"/>
        </w:rPr>
        <w:t>недвижимое</w:t>
      </w:r>
      <w:r w:rsidRPr="004F1866">
        <w:rPr>
          <w:rFonts w:ascii="Times New Roman" w:hAnsi="Times New Roman" w:cs="Times New Roman"/>
          <w:spacing w:val="-32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6"/>
          <w:w w:val="105"/>
          <w:sz w:val="28"/>
        </w:rPr>
        <w:t xml:space="preserve">имущество </w:t>
      </w:r>
      <w:r w:rsidRPr="004F1866">
        <w:rPr>
          <w:rFonts w:ascii="Times New Roman" w:hAnsi="Times New Roman" w:cs="Times New Roman"/>
          <w:w w:val="105"/>
          <w:sz w:val="28"/>
        </w:rPr>
        <w:t xml:space="preserve">и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 xml:space="preserve">сделок </w:t>
      </w:r>
      <w:r w:rsidRPr="004F1866">
        <w:rPr>
          <w:rFonts w:ascii="Times New Roman" w:hAnsi="Times New Roman" w:cs="Times New Roman"/>
          <w:w w:val="105"/>
          <w:sz w:val="28"/>
        </w:rPr>
        <w:t xml:space="preserve">с </w:t>
      </w:r>
      <w:r w:rsidRPr="004F1866">
        <w:rPr>
          <w:rFonts w:ascii="Times New Roman" w:hAnsi="Times New Roman" w:cs="Times New Roman"/>
          <w:spacing w:val="-5"/>
          <w:w w:val="105"/>
          <w:sz w:val="28"/>
        </w:rPr>
        <w:t xml:space="preserve">ним, </w:t>
      </w:r>
      <w:r w:rsidRPr="004F1866">
        <w:rPr>
          <w:rFonts w:ascii="Times New Roman" w:hAnsi="Times New Roman" w:cs="Times New Roman"/>
          <w:spacing w:val="-7"/>
          <w:w w:val="105"/>
          <w:sz w:val="28"/>
        </w:rPr>
        <w:t xml:space="preserve">содержащая </w:t>
      </w:r>
      <w:r w:rsidRPr="004F1866">
        <w:rPr>
          <w:rFonts w:ascii="Times New Roman" w:hAnsi="Times New Roman" w:cs="Times New Roman"/>
          <w:w w:val="105"/>
          <w:sz w:val="28"/>
        </w:rPr>
        <w:t xml:space="preserve">сведения о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правах </w:t>
      </w:r>
      <w:r w:rsidRPr="004F1866">
        <w:rPr>
          <w:rFonts w:ascii="Times New Roman" w:hAnsi="Times New Roman" w:cs="Times New Roman"/>
          <w:w w:val="105"/>
          <w:sz w:val="28"/>
        </w:rPr>
        <w:t xml:space="preserve">в </w:t>
      </w:r>
      <w:r w:rsidRPr="004F1866">
        <w:rPr>
          <w:rFonts w:ascii="Times New Roman" w:hAnsi="Times New Roman" w:cs="Times New Roman"/>
          <w:spacing w:val="-7"/>
          <w:w w:val="105"/>
          <w:sz w:val="28"/>
        </w:rPr>
        <w:t xml:space="preserve">отношении недвижимого </w:t>
      </w:r>
      <w:r w:rsidRPr="004F1866">
        <w:rPr>
          <w:rFonts w:ascii="Times New Roman" w:hAnsi="Times New Roman" w:cs="Times New Roman"/>
          <w:spacing w:val="-6"/>
          <w:w w:val="105"/>
          <w:sz w:val="28"/>
        </w:rPr>
        <w:t>имущества</w:t>
      </w:r>
      <w:r>
        <w:rPr>
          <w:rFonts w:ascii="Times New Roman" w:hAnsi="Times New Roman" w:cs="Times New Roman"/>
          <w:spacing w:val="-6"/>
          <w:w w:val="105"/>
          <w:sz w:val="28"/>
        </w:rPr>
        <w:t>;</w:t>
      </w:r>
    </w:p>
    <w:p w:rsidR="00C52DD4" w:rsidRDefault="00C52DD4" w:rsidP="00C52DD4">
      <w:pPr>
        <w:spacing w:after="0"/>
        <w:jc w:val="both"/>
        <w:rPr>
          <w:rFonts w:ascii="Times New Roman" w:hAnsi="Times New Roman" w:cs="Times New Roman"/>
          <w:spacing w:val="-4"/>
          <w:w w:val="105"/>
          <w:sz w:val="28"/>
        </w:rPr>
      </w:pPr>
      <w:r>
        <w:rPr>
          <w:rFonts w:ascii="Times New Roman" w:hAnsi="Times New Roman" w:cs="Times New Roman"/>
          <w:spacing w:val="-6"/>
          <w:w w:val="105"/>
          <w:sz w:val="28"/>
        </w:rPr>
        <w:t xml:space="preserve">6)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договор аренды </w:t>
      </w:r>
      <w:r w:rsidRPr="004F1866">
        <w:rPr>
          <w:rFonts w:ascii="Times New Roman" w:hAnsi="Times New Roman" w:cs="Times New Roman"/>
          <w:w w:val="105"/>
          <w:sz w:val="28"/>
        </w:rPr>
        <w:t xml:space="preserve">(субаренды) </w:t>
      </w:r>
      <w:r w:rsidRPr="004F1866">
        <w:rPr>
          <w:rFonts w:ascii="Times New Roman" w:hAnsi="Times New Roman" w:cs="Times New Roman"/>
          <w:spacing w:val="-7"/>
          <w:w w:val="105"/>
          <w:sz w:val="28"/>
        </w:rPr>
        <w:t xml:space="preserve">недвижимого </w:t>
      </w:r>
      <w:r w:rsidRPr="004F1866">
        <w:rPr>
          <w:rFonts w:ascii="Times New Roman" w:hAnsi="Times New Roman" w:cs="Times New Roman"/>
          <w:spacing w:val="-6"/>
          <w:w w:val="105"/>
          <w:sz w:val="28"/>
        </w:rPr>
        <w:t xml:space="preserve">имущества, </w:t>
      </w:r>
      <w:r w:rsidRPr="004F1866">
        <w:rPr>
          <w:rFonts w:ascii="Times New Roman" w:hAnsi="Times New Roman" w:cs="Times New Roman"/>
          <w:spacing w:val="-5"/>
          <w:w w:val="105"/>
          <w:sz w:val="28"/>
        </w:rPr>
        <w:t xml:space="preserve">заключенного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4F1866">
        <w:rPr>
          <w:rFonts w:ascii="Times New Roman" w:hAnsi="Times New Roman" w:cs="Times New Roman"/>
          <w:w w:val="105"/>
          <w:sz w:val="28"/>
        </w:rPr>
        <w:t>срок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6"/>
          <w:w w:val="105"/>
          <w:sz w:val="28"/>
        </w:rPr>
        <w:t>менее</w:t>
      </w:r>
      <w:r w:rsidRPr="004F1866">
        <w:rPr>
          <w:rFonts w:ascii="Times New Roman" w:hAnsi="Times New Roman" w:cs="Times New Roman"/>
          <w:spacing w:val="-17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года</w:t>
      </w:r>
      <w:r w:rsidRPr="004F1866">
        <w:rPr>
          <w:rFonts w:ascii="Times New Roman" w:hAnsi="Times New Roman" w:cs="Times New Roman"/>
          <w:spacing w:val="-17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w w:val="105"/>
          <w:sz w:val="28"/>
        </w:rPr>
        <w:t>и</w:t>
      </w:r>
      <w:r w:rsidRPr="004F1866">
        <w:rPr>
          <w:rFonts w:ascii="Times New Roman" w:hAnsi="Times New Roman" w:cs="Times New Roman"/>
          <w:spacing w:val="-18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>не</w:t>
      </w:r>
      <w:r w:rsidRPr="004F1866">
        <w:rPr>
          <w:rFonts w:ascii="Times New Roman" w:hAnsi="Times New Roman" w:cs="Times New Roman"/>
          <w:spacing w:val="-16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9"/>
          <w:w w:val="105"/>
          <w:sz w:val="28"/>
        </w:rPr>
        <w:t>подлежащего</w:t>
      </w:r>
      <w:r w:rsidRPr="004F1866">
        <w:rPr>
          <w:rFonts w:ascii="Times New Roman" w:hAnsi="Times New Roman" w:cs="Times New Roman"/>
          <w:spacing w:val="-17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>государственной</w:t>
      </w:r>
      <w:r w:rsidRPr="004F1866">
        <w:rPr>
          <w:rFonts w:ascii="Times New Roman" w:hAnsi="Times New Roman" w:cs="Times New Roman"/>
          <w:spacing w:val="-18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>регистрации</w:t>
      </w:r>
      <w:r>
        <w:rPr>
          <w:rFonts w:ascii="Times New Roman" w:hAnsi="Times New Roman" w:cs="Times New Roman"/>
          <w:spacing w:val="-4"/>
          <w:w w:val="105"/>
          <w:sz w:val="28"/>
        </w:rPr>
        <w:t>;</w:t>
      </w:r>
    </w:p>
    <w:p w:rsidR="00C52DD4" w:rsidRDefault="00C52DD4" w:rsidP="00C52DD4">
      <w:pPr>
        <w:spacing w:after="0"/>
        <w:jc w:val="both"/>
        <w:rPr>
          <w:rFonts w:ascii="Times New Roman" w:hAnsi="Times New Roman" w:cs="Times New Roman"/>
          <w:w w:val="105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договор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4F1866">
        <w:rPr>
          <w:rFonts w:ascii="Times New Roman" w:hAnsi="Times New Roman" w:cs="Times New Roman"/>
          <w:spacing w:val="-8"/>
          <w:w w:val="105"/>
          <w:sz w:val="28"/>
        </w:rPr>
        <w:t xml:space="preserve">размещение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нестационарного </w:t>
      </w:r>
      <w:r w:rsidRPr="004F1866">
        <w:rPr>
          <w:rFonts w:ascii="Times New Roman" w:hAnsi="Times New Roman" w:cs="Times New Roman"/>
          <w:w w:val="105"/>
          <w:sz w:val="28"/>
        </w:rPr>
        <w:t xml:space="preserve">объекта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4F1866">
        <w:rPr>
          <w:rFonts w:ascii="Times New Roman" w:hAnsi="Times New Roman" w:cs="Times New Roman"/>
          <w:spacing w:val="-5"/>
          <w:w w:val="105"/>
          <w:sz w:val="28"/>
        </w:rPr>
        <w:t xml:space="preserve">территории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>муниципального района «Читинский район»</w:t>
      </w:r>
      <w:r w:rsidRPr="004F1866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w w:val="105"/>
          <w:sz w:val="28"/>
        </w:rPr>
        <w:t xml:space="preserve">(киоски,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павильоны, </w:t>
      </w:r>
      <w:r w:rsidRPr="004F1866">
        <w:rPr>
          <w:rFonts w:ascii="Times New Roman" w:hAnsi="Times New Roman" w:cs="Times New Roman"/>
          <w:w w:val="105"/>
          <w:sz w:val="28"/>
        </w:rPr>
        <w:t xml:space="preserve">купавы и </w:t>
      </w:r>
      <w:r w:rsidRPr="004F1866">
        <w:rPr>
          <w:rFonts w:ascii="Times New Roman" w:hAnsi="Times New Roman" w:cs="Times New Roman"/>
          <w:spacing w:val="-6"/>
          <w:w w:val="105"/>
          <w:sz w:val="28"/>
        </w:rPr>
        <w:t xml:space="preserve">другие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>нестационарные</w:t>
      </w:r>
      <w:r w:rsidRPr="004F1866">
        <w:rPr>
          <w:rFonts w:ascii="Times New Roman" w:hAnsi="Times New Roman" w:cs="Times New Roman"/>
          <w:spacing w:val="-13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w w:val="105"/>
          <w:sz w:val="28"/>
        </w:rPr>
        <w:t>объекты)</w:t>
      </w:r>
      <w:r>
        <w:rPr>
          <w:rFonts w:ascii="Times New Roman" w:hAnsi="Times New Roman" w:cs="Times New Roman"/>
          <w:w w:val="105"/>
          <w:sz w:val="28"/>
        </w:rPr>
        <w:t>;</w:t>
      </w:r>
    </w:p>
    <w:p w:rsidR="00AA508F" w:rsidRDefault="00C52DD4" w:rsidP="00C52DD4">
      <w:pPr>
        <w:jc w:val="both"/>
      </w:pPr>
      <w:r>
        <w:rPr>
          <w:rFonts w:ascii="Times New Roman" w:hAnsi="Times New Roman" w:cs="Times New Roman"/>
          <w:w w:val="105"/>
          <w:sz w:val="28"/>
        </w:rPr>
        <w:t xml:space="preserve">8)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договор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оказание </w:t>
      </w:r>
      <w:r w:rsidRPr="004F1866">
        <w:rPr>
          <w:rFonts w:ascii="Times New Roman" w:hAnsi="Times New Roman" w:cs="Times New Roman"/>
          <w:spacing w:val="-6"/>
          <w:w w:val="105"/>
          <w:sz w:val="28"/>
        </w:rPr>
        <w:t xml:space="preserve">услуг </w:t>
      </w:r>
      <w:r w:rsidRPr="004F1866">
        <w:rPr>
          <w:rFonts w:ascii="Times New Roman" w:hAnsi="Times New Roman" w:cs="Times New Roman"/>
          <w:w w:val="105"/>
          <w:sz w:val="28"/>
        </w:rPr>
        <w:t xml:space="preserve">по </w:t>
      </w:r>
      <w:r w:rsidRPr="004F1866">
        <w:rPr>
          <w:rFonts w:ascii="Times New Roman" w:hAnsi="Times New Roman" w:cs="Times New Roman"/>
          <w:spacing w:val="-7"/>
          <w:w w:val="105"/>
          <w:sz w:val="28"/>
        </w:rPr>
        <w:t xml:space="preserve">обращению </w:t>
      </w:r>
      <w:r w:rsidRPr="004F1866">
        <w:rPr>
          <w:rFonts w:ascii="Times New Roman" w:hAnsi="Times New Roman" w:cs="Times New Roman"/>
          <w:w w:val="105"/>
          <w:sz w:val="28"/>
        </w:rPr>
        <w:t xml:space="preserve">с твердыми </w:t>
      </w:r>
      <w:r w:rsidRPr="004F1866">
        <w:rPr>
          <w:rFonts w:ascii="Times New Roman" w:hAnsi="Times New Roman" w:cs="Times New Roman"/>
          <w:spacing w:val="-5"/>
          <w:w w:val="105"/>
          <w:sz w:val="28"/>
        </w:rPr>
        <w:t xml:space="preserve">коммунальными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отходами </w:t>
      </w:r>
      <w:r w:rsidRPr="004F1866">
        <w:rPr>
          <w:rFonts w:ascii="Times New Roman" w:hAnsi="Times New Roman" w:cs="Times New Roman"/>
          <w:w w:val="105"/>
          <w:sz w:val="28"/>
        </w:rPr>
        <w:t xml:space="preserve">(в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случае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 xml:space="preserve">комплексного </w:t>
      </w:r>
      <w:r w:rsidRPr="004F1866">
        <w:rPr>
          <w:rFonts w:ascii="Times New Roman" w:hAnsi="Times New Roman" w:cs="Times New Roman"/>
          <w:spacing w:val="-8"/>
          <w:w w:val="105"/>
          <w:sz w:val="28"/>
        </w:rPr>
        <w:t xml:space="preserve">размещения </w:t>
      </w:r>
      <w:r w:rsidRPr="004F1866">
        <w:rPr>
          <w:rFonts w:ascii="Times New Roman" w:hAnsi="Times New Roman" w:cs="Times New Roman"/>
          <w:w w:val="105"/>
          <w:sz w:val="28"/>
        </w:rPr>
        <w:t xml:space="preserve">объектов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4F1866">
        <w:rPr>
          <w:rFonts w:ascii="Times New Roman" w:hAnsi="Times New Roman" w:cs="Times New Roman"/>
          <w:spacing w:val="-5"/>
          <w:w w:val="105"/>
          <w:sz w:val="28"/>
        </w:rPr>
        <w:t>территории</w:t>
      </w:r>
      <w:r w:rsidRPr="004F1866">
        <w:rPr>
          <w:rFonts w:ascii="Times New Roman" w:hAnsi="Times New Roman" w:cs="Times New Roman"/>
          <w:spacing w:val="71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w w:val="105"/>
          <w:sz w:val="28"/>
        </w:rPr>
        <w:t xml:space="preserve">рынков, оптовых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предприятий, торговых </w:t>
      </w:r>
      <w:r w:rsidRPr="004F1866">
        <w:rPr>
          <w:rFonts w:ascii="Times New Roman" w:hAnsi="Times New Roman" w:cs="Times New Roman"/>
          <w:w w:val="105"/>
          <w:sz w:val="28"/>
        </w:rPr>
        <w:t xml:space="preserve">комплексов и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торговых </w:t>
      </w:r>
      <w:r w:rsidRPr="004F1866">
        <w:rPr>
          <w:rFonts w:ascii="Times New Roman" w:hAnsi="Times New Roman" w:cs="Times New Roman"/>
          <w:spacing w:val="-3"/>
          <w:w w:val="105"/>
          <w:sz w:val="28"/>
        </w:rPr>
        <w:t xml:space="preserve">центров </w:t>
      </w:r>
      <w:r w:rsidRPr="004F1866">
        <w:rPr>
          <w:rFonts w:ascii="Times New Roman" w:hAnsi="Times New Roman" w:cs="Times New Roman"/>
          <w:w w:val="105"/>
          <w:sz w:val="28"/>
        </w:rPr>
        <w:t xml:space="preserve">предоставляется </w:t>
      </w:r>
      <w:r w:rsidRPr="004F1866">
        <w:rPr>
          <w:rFonts w:ascii="Times New Roman" w:hAnsi="Times New Roman" w:cs="Times New Roman"/>
          <w:spacing w:val="-4"/>
          <w:w w:val="105"/>
          <w:sz w:val="28"/>
        </w:rPr>
        <w:t xml:space="preserve">договор </w:t>
      </w:r>
      <w:r w:rsidRPr="004F1866">
        <w:rPr>
          <w:rFonts w:ascii="Times New Roman" w:hAnsi="Times New Roman" w:cs="Times New Roman"/>
          <w:w w:val="105"/>
          <w:sz w:val="28"/>
        </w:rPr>
        <w:t>с основным</w:t>
      </w:r>
      <w:r w:rsidRPr="004F1866">
        <w:rPr>
          <w:rFonts w:ascii="Times New Roman" w:hAnsi="Times New Roman" w:cs="Times New Roman"/>
          <w:spacing w:val="-39"/>
          <w:w w:val="105"/>
          <w:sz w:val="28"/>
        </w:rPr>
        <w:t xml:space="preserve"> </w:t>
      </w:r>
      <w:r w:rsidRPr="004F1866">
        <w:rPr>
          <w:rFonts w:ascii="Times New Roman" w:hAnsi="Times New Roman" w:cs="Times New Roman"/>
          <w:spacing w:val="-5"/>
          <w:w w:val="105"/>
          <w:sz w:val="28"/>
        </w:rPr>
        <w:t>пользователем)</w:t>
      </w:r>
      <w:r>
        <w:rPr>
          <w:rFonts w:ascii="Times New Roman" w:hAnsi="Times New Roman" w:cs="Times New Roman"/>
          <w:spacing w:val="-5"/>
          <w:w w:val="105"/>
          <w:sz w:val="28"/>
        </w:rPr>
        <w:t>.</w:t>
      </w:r>
    </w:p>
    <w:sectPr w:rsidR="00AA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D4"/>
    <w:rsid w:val="00AA508F"/>
    <w:rsid w:val="00C5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1DE5"/>
  <w15:chartTrackingRefBased/>
  <w15:docId w15:val="{B83FAECE-1C25-4023-B19D-76FFB32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Арюна</cp:lastModifiedBy>
  <cp:revision>1</cp:revision>
  <dcterms:created xsi:type="dcterms:W3CDTF">2021-02-09T06:08:00Z</dcterms:created>
  <dcterms:modified xsi:type="dcterms:W3CDTF">2021-02-09T06:12:00Z</dcterms:modified>
</cp:coreProperties>
</file>