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7" w:rsidRPr="005453EE" w:rsidRDefault="00395DF7" w:rsidP="002C3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E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0A5A">
        <w:rPr>
          <w:rFonts w:ascii="Times New Roman" w:hAnsi="Times New Roman" w:cs="Times New Roman"/>
          <w:b/>
          <w:sz w:val="28"/>
          <w:szCs w:val="28"/>
        </w:rPr>
        <w:t xml:space="preserve"> №77</w:t>
      </w:r>
    </w:p>
    <w:p w:rsidR="00395DF7" w:rsidRPr="005453EE" w:rsidRDefault="00395DF7" w:rsidP="002C3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2000E" w:rsidRPr="005453EE">
        <w:rPr>
          <w:rFonts w:ascii="Times New Roman" w:hAnsi="Times New Roman" w:cs="Times New Roman"/>
          <w:sz w:val="28"/>
          <w:szCs w:val="28"/>
        </w:rPr>
        <w:t>Трехсторонней</w:t>
      </w:r>
      <w:r w:rsidRPr="005453E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3965"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395DF7" w:rsidRPr="005453EE" w:rsidRDefault="00395DF7" w:rsidP="002C3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395DF7" w:rsidRPr="005453EE" w:rsidRDefault="00395DF7" w:rsidP="0073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F7" w:rsidRPr="005453EE" w:rsidRDefault="00395DF7" w:rsidP="002C3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Заседание №</w:t>
      </w:r>
      <w:r w:rsidR="00730A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5DF7" w:rsidRPr="005453EE" w:rsidRDefault="00395DF7" w:rsidP="0073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F7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30</w:t>
      </w:r>
      <w:r w:rsidR="00395DF7" w:rsidRPr="005453EE">
        <w:rPr>
          <w:rFonts w:ascii="Times New Roman" w:hAnsi="Times New Roman" w:cs="Times New Roman"/>
          <w:sz w:val="28"/>
          <w:szCs w:val="28"/>
        </w:rPr>
        <w:t>.03.2021</w:t>
      </w:r>
      <w:r w:rsidR="005C3965"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="00395DF7" w:rsidRPr="005453EE">
        <w:rPr>
          <w:rFonts w:ascii="Times New Roman" w:hAnsi="Times New Roman" w:cs="Times New Roman"/>
          <w:sz w:val="28"/>
          <w:szCs w:val="28"/>
        </w:rPr>
        <w:t>г</w:t>
      </w:r>
      <w:r w:rsidR="005C3965" w:rsidRPr="005453EE">
        <w:rPr>
          <w:rFonts w:ascii="Times New Roman" w:hAnsi="Times New Roman" w:cs="Times New Roman"/>
          <w:sz w:val="28"/>
          <w:szCs w:val="28"/>
        </w:rPr>
        <w:t>.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3965" w:rsidRPr="005453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A5A">
        <w:rPr>
          <w:rFonts w:ascii="Times New Roman" w:hAnsi="Times New Roman" w:cs="Times New Roman"/>
          <w:sz w:val="28"/>
          <w:szCs w:val="28"/>
        </w:rPr>
        <w:t xml:space="preserve">      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 г. Чита, ул. Ленина,157</w:t>
      </w:r>
    </w:p>
    <w:p w:rsidR="00395DF7" w:rsidRPr="005453EE" w:rsidRDefault="00395DF7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F7" w:rsidRPr="005453EE" w:rsidRDefault="00395DF7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95DF7" w:rsidRPr="005453EE" w:rsidRDefault="00395DF7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Ю.В.</w:t>
      </w:r>
      <w:r w:rsidR="005C3965"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Жукова – заместитель главы муниципального района «Читинский район» по социальному развитию, председатель Комиссии</w:t>
      </w:r>
      <w:r w:rsidR="005C3965" w:rsidRPr="005453EE">
        <w:rPr>
          <w:rFonts w:ascii="Times New Roman" w:hAnsi="Times New Roman" w:cs="Times New Roman"/>
          <w:sz w:val="28"/>
          <w:szCs w:val="28"/>
        </w:rPr>
        <w:t>;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F7" w:rsidRPr="005453EE" w:rsidRDefault="00395DF7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Н.О. Борисова – ведущий 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:rsidR="00395DF7" w:rsidRPr="005453EE" w:rsidRDefault="00395DF7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начальник Управления экономики и имущества администрации муниципального района «Читинский район</w:t>
      </w:r>
      <w:r w:rsidR="005C3965" w:rsidRPr="005453EE">
        <w:rPr>
          <w:rFonts w:ascii="Times New Roman" w:hAnsi="Times New Roman" w:cs="Times New Roman"/>
          <w:sz w:val="28"/>
          <w:szCs w:val="28"/>
        </w:rPr>
        <w:t>;</w:t>
      </w:r>
    </w:p>
    <w:p w:rsidR="00395DF7" w:rsidRPr="005453EE" w:rsidRDefault="0002000E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М.А. Логинова 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– </w:t>
      </w:r>
      <w:r w:rsidRPr="005453EE">
        <w:rPr>
          <w:rFonts w:ascii="Times New Roman" w:hAnsi="Times New Roman" w:cs="Times New Roman"/>
          <w:sz w:val="28"/>
          <w:szCs w:val="28"/>
        </w:rPr>
        <w:t>п</w:t>
      </w:r>
      <w:r w:rsidRPr="005453EE">
        <w:rPr>
          <w:rFonts w:ascii="Times New Roman" w:eastAsia="Calibri" w:hAnsi="Times New Roman" w:cs="Times New Roman"/>
          <w:sz w:val="28"/>
          <w:szCs w:val="28"/>
        </w:rPr>
        <w:t>редседатель комитета по финансам администрации муниципального района «Читинский район</w:t>
      </w:r>
      <w:r w:rsidRPr="005453EE">
        <w:rPr>
          <w:rFonts w:ascii="Times New Roman" w:hAnsi="Times New Roman" w:cs="Times New Roman"/>
          <w:sz w:val="28"/>
          <w:szCs w:val="28"/>
        </w:rPr>
        <w:t>;</w:t>
      </w:r>
    </w:p>
    <w:p w:rsidR="00395DF7" w:rsidRPr="005453EE" w:rsidRDefault="0002000E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453EE">
        <w:rPr>
          <w:rFonts w:ascii="Times New Roman" w:eastAsia="Calibri" w:hAnsi="Times New Roman" w:cs="Times New Roman"/>
          <w:sz w:val="28"/>
          <w:szCs w:val="28"/>
        </w:rPr>
        <w:t>Загревская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- </w:t>
      </w:r>
      <w:r w:rsidRPr="005453EE">
        <w:rPr>
          <w:rFonts w:ascii="Times New Roman" w:eastAsia="Calibri" w:hAnsi="Times New Roman" w:cs="Times New Roman"/>
          <w:sz w:val="28"/>
          <w:szCs w:val="28"/>
        </w:rPr>
        <w:t>председатель комитета образования администрации муниципального района «Читинский район</w:t>
      </w:r>
      <w:r w:rsidRPr="005453EE">
        <w:rPr>
          <w:rFonts w:ascii="Times New Roman" w:hAnsi="Times New Roman" w:cs="Times New Roman"/>
          <w:sz w:val="28"/>
          <w:szCs w:val="28"/>
        </w:rPr>
        <w:t>;</w:t>
      </w:r>
    </w:p>
    <w:p w:rsidR="00395DF7" w:rsidRPr="005453EE" w:rsidRDefault="00395DF7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Матвиив</w:t>
      </w:r>
      <w:proofErr w:type="spellEnd"/>
      <w:r w:rsidR="005C3965"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- начальник правовой и кадровой работы Управления делами администрации муниципального района «Читинский район»;</w:t>
      </w:r>
    </w:p>
    <w:p w:rsidR="00395DF7" w:rsidRPr="005453EE" w:rsidRDefault="0002000E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Л.П. </w:t>
      </w:r>
      <w:r w:rsidRPr="005453EE">
        <w:rPr>
          <w:rFonts w:ascii="Times New Roman" w:eastAsia="Calibri" w:hAnsi="Times New Roman" w:cs="Times New Roman"/>
          <w:sz w:val="28"/>
          <w:szCs w:val="28"/>
        </w:rPr>
        <w:t>Павлова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– </w:t>
      </w:r>
      <w:r w:rsidRPr="005453EE">
        <w:rPr>
          <w:rFonts w:ascii="Times New Roman" w:hAnsi="Times New Roman" w:cs="Times New Roman"/>
          <w:sz w:val="28"/>
          <w:szCs w:val="28"/>
        </w:rPr>
        <w:t>п</w:t>
      </w:r>
      <w:r w:rsidRPr="005453EE">
        <w:rPr>
          <w:rFonts w:ascii="Times New Roman" w:eastAsia="Calibri" w:hAnsi="Times New Roman" w:cs="Times New Roman"/>
          <w:sz w:val="28"/>
          <w:szCs w:val="28"/>
        </w:rPr>
        <w:t>редседатель комитета  культуры администрации муниципального района «Читинский район</w:t>
      </w:r>
      <w:r w:rsidRPr="005453EE">
        <w:rPr>
          <w:rFonts w:ascii="Times New Roman" w:hAnsi="Times New Roman" w:cs="Times New Roman"/>
          <w:sz w:val="28"/>
          <w:szCs w:val="28"/>
        </w:rPr>
        <w:t>;</w:t>
      </w:r>
    </w:p>
    <w:p w:rsidR="00395DF7" w:rsidRDefault="00E31589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Ростовцева</w:t>
      </w:r>
      <w:r w:rsidR="0002000E"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000E" w:rsidRPr="005453EE">
        <w:rPr>
          <w:rFonts w:ascii="Times New Roman" w:hAnsi="Times New Roman" w:cs="Times New Roman"/>
          <w:sz w:val="28"/>
          <w:szCs w:val="28"/>
        </w:rPr>
        <w:t>н</w:t>
      </w:r>
      <w:r w:rsidR="0002000E" w:rsidRPr="005453EE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000E" w:rsidRPr="005453EE">
        <w:rPr>
          <w:rFonts w:ascii="Times New Roman" w:eastAsia="Calibri" w:hAnsi="Times New Roman" w:cs="Times New Roman"/>
          <w:sz w:val="28"/>
          <w:szCs w:val="28"/>
        </w:rPr>
        <w:t xml:space="preserve"> Межрайонного отдела «Краевого центра занятости населения» по г</w:t>
      </w:r>
      <w:proofErr w:type="gramStart"/>
      <w:r w:rsidR="0002000E" w:rsidRPr="005453E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02000E" w:rsidRPr="005453EE">
        <w:rPr>
          <w:rFonts w:ascii="Times New Roman" w:eastAsia="Calibri" w:hAnsi="Times New Roman" w:cs="Times New Roman"/>
          <w:sz w:val="28"/>
          <w:szCs w:val="28"/>
        </w:rPr>
        <w:t>ите и Читинскому району (по согласованию)</w:t>
      </w:r>
      <w:r w:rsidR="0002000E" w:rsidRPr="005453EE">
        <w:rPr>
          <w:rFonts w:ascii="Times New Roman" w:hAnsi="Times New Roman" w:cs="Times New Roman"/>
          <w:sz w:val="28"/>
          <w:szCs w:val="28"/>
        </w:rPr>
        <w:t>;</w:t>
      </w:r>
    </w:p>
    <w:p w:rsidR="00E31589" w:rsidRDefault="00E31589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профкома детский сад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Атамановка;</w:t>
      </w:r>
    </w:p>
    <w:p w:rsidR="00E31589" w:rsidRDefault="00E31589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Читинской районной организации профсоюза работников народного образования  и науки РФ;</w:t>
      </w:r>
    </w:p>
    <w:p w:rsidR="0036112A" w:rsidRPr="005453EE" w:rsidRDefault="0036112A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стороны работодателей.</w:t>
      </w:r>
    </w:p>
    <w:p w:rsidR="00170541" w:rsidRPr="005453EE" w:rsidRDefault="00170541" w:rsidP="007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41" w:rsidRPr="005453EE" w:rsidRDefault="00170541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70541" w:rsidRPr="005453EE" w:rsidRDefault="00170541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DD" w:rsidRDefault="0002000E" w:rsidP="00730A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5A">
        <w:rPr>
          <w:rFonts w:ascii="Times New Roman" w:hAnsi="Times New Roman" w:cs="Times New Roman"/>
          <w:sz w:val="28"/>
          <w:szCs w:val="28"/>
        </w:rPr>
        <w:t xml:space="preserve">Итоги индексации зарплаты, доведение зарплаты до </w:t>
      </w:r>
      <w:proofErr w:type="gramStart"/>
      <w:r w:rsidRPr="00730A5A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730A5A">
        <w:rPr>
          <w:rFonts w:ascii="Times New Roman" w:hAnsi="Times New Roman" w:cs="Times New Roman"/>
          <w:sz w:val="28"/>
          <w:szCs w:val="28"/>
        </w:rPr>
        <w:t xml:space="preserve"> установленного МРОТ работникам предприятий и организаций на территории МР «Читинский район»</w:t>
      </w:r>
      <w:r w:rsidR="00ED2000" w:rsidRPr="00730A5A">
        <w:rPr>
          <w:rFonts w:ascii="Times New Roman" w:hAnsi="Times New Roman" w:cs="Times New Roman"/>
          <w:sz w:val="28"/>
          <w:szCs w:val="28"/>
        </w:rPr>
        <w:t>.</w:t>
      </w:r>
      <w:r w:rsidR="00ED2000" w:rsidRPr="0054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00" w:rsidRPr="005453EE" w:rsidRDefault="00170541" w:rsidP="008A12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Информируют Ю.И.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главный специалист Комитета культуры администрации муниципального района «Читинский район»; </w:t>
      </w:r>
      <w:r w:rsidR="0002000E" w:rsidRPr="005453E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2000E" w:rsidRPr="005453EE">
        <w:rPr>
          <w:rFonts w:ascii="Times New Roman" w:eastAsia="Calibri" w:hAnsi="Times New Roman" w:cs="Times New Roman"/>
          <w:sz w:val="28"/>
          <w:szCs w:val="28"/>
        </w:rPr>
        <w:t>Загревская</w:t>
      </w:r>
      <w:proofErr w:type="spellEnd"/>
      <w:r w:rsidR="0002000E" w:rsidRPr="005453EE">
        <w:rPr>
          <w:rFonts w:ascii="Times New Roman" w:hAnsi="Times New Roman" w:cs="Times New Roman"/>
          <w:sz w:val="28"/>
          <w:szCs w:val="28"/>
        </w:rPr>
        <w:t xml:space="preserve"> - </w:t>
      </w:r>
      <w:r w:rsidR="0002000E" w:rsidRPr="005453EE">
        <w:rPr>
          <w:rFonts w:ascii="Times New Roman" w:eastAsia="Calibri" w:hAnsi="Times New Roman" w:cs="Times New Roman"/>
          <w:sz w:val="28"/>
          <w:szCs w:val="28"/>
        </w:rPr>
        <w:t>председатель комитета образования администрации муниципального района «Читинский район</w:t>
      </w:r>
      <w:r w:rsidR="0002000E" w:rsidRPr="005453EE">
        <w:rPr>
          <w:rFonts w:ascii="Times New Roman" w:hAnsi="Times New Roman" w:cs="Times New Roman"/>
          <w:sz w:val="28"/>
          <w:szCs w:val="28"/>
        </w:rPr>
        <w:t>;</w:t>
      </w:r>
    </w:p>
    <w:p w:rsidR="00ED2000" w:rsidRPr="00730A5A" w:rsidRDefault="00ED2000" w:rsidP="00730A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5A">
        <w:rPr>
          <w:rFonts w:ascii="Times New Roman" w:hAnsi="Times New Roman" w:cs="Times New Roman"/>
          <w:sz w:val="28"/>
          <w:szCs w:val="28"/>
        </w:rPr>
        <w:t xml:space="preserve">Об организации работы муниципальных учреждений в условиях распространения </w:t>
      </w:r>
      <w:r w:rsidRPr="00730A5A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Pr="00730A5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30A5A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(2019-nCoV);</w:t>
      </w:r>
    </w:p>
    <w:p w:rsidR="00ED2000" w:rsidRPr="005453EE" w:rsidRDefault="00ED2000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Ю.И.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главный специалист Комитета культуры администрации муниципального района «Читинский район»; В.В. </w:t>
      </w:r>
      <w:proofErr w:type="spellStart"/>
      <w:r w:rsidRPr="005453EE">
        <w:rPr>
          <w:rFonts w:ascii="Times New Roman" w:eastAsia="Calibri" w:hAnsi="Times New Roman" w:cs="Times New Roman"/>
          <w:sz w:val="28"/>
          <w:szCs w:val="28"/>
        </w:rPr>
        <w:t>Загревская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</w:t>
      </w:r>
      <w:r w:rsidRPr="005453EE">
        <w:rPr>
          <w:rFonts w:ascii="Times New Roman" w:eastAsia="Calibri" w:hAnsi="Times New Roman" w:cs="Times New Roman"/>
          <w:sz w:val="28"/>
          <w:szCs w:val="28"/>
        </w:rPr>
        <w:t>председатель комитета образования администрации муниципального района «Читинский район</w:t>
      </w:r>
      <w:r w:rsidRPr="005453EE">
        <w:rPr>
          <w:rFonts w:ascii="Times New Roman" w:hAnsi="Times New Roman" w:cs="Times New Roman"/>
          <w:sz w:val="28"/>
          <w:szCs w:val="28"/>
        </w:rPr>
        <w:t>;</w:t>
      </w:r>
    </w:p>
    <w:p w:rsidR="008A12DD" w:rsidRDefault="00ED2000" w:rsidP="00730A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5A">
        <w:rPr>
          <w:rFonts w:ascii="Times New Roman" w:hAnsi="Times New Roman" w:cs="Times New Roman"/>
          <w:sz w:val="28"/>
          <w:szCs w:val="28"/>
        </w:rPr>
        <w:t>О ситуации на рынке труда в муниципальном районе «Читинский район».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41" w:rsidRPr="005453EE" w:rsidRDefault="00170541" w:rsidP="008A12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8A12DD">
        <w:rPr>
          <w:rFonts w:ascii="Times New Roman" w:hAnsi="Times New Roman" w:cs="Times New Roman"/>
          <w:sz w:val="28"/>
          <w:szCs w:val="28"/>
        </w:rPr>
        <w:t xml:space="preserve">Н.Ю. Ростовцева </w:t>
      </w:r>
      <w:r w:rsidR="001E3A94">
        <w:rPr>
          <w:rFonts w:ascii="Times New Roman" w:hAnsi="Times New Roman" w:cs="Times New Roman"/>
          <w:sz w:val="28"/>
          <w:szCs w:val="28"/>
        </w:rPr>
        <w:t>– заместитель начальника</w:t>
      </w:r>
      <w:r w:rsidR="008A12DD">
        <w:rPr>
          <w:rFonts w:ascii="Times New Roman" w:hAnsi="Times New Roman" w:cs="Times New Roman"/>
          <w:sz w:val="28"/>
          <w:szCs w:val="28"/>
        </w:rPr>
        <w:t xml:space="preserve"> </w:t>
      </w:r>
      <w:r w:rsidR="00ED2000" w:rsidRPr="005453EE">
        <w:rPr>
          <w:rFonts w:ascii="Times New Roman" w:hAnsi="Times New Roman" w:cs="Times New Roman"/>
          <w:sz w:val="28"/>
          <w:szCs w:val="28"/>
        </w:rPr>
        <w:t>Межрайонн</w:t>
      </w:r>
      <w:r w:rsidR="001E3A94">
        <w:rPr>
          <w:rFonts w:ascii="Times New Roman" w:hAnsi="Times New Roman" w:cs="Times New Roman"/>
          <w:sz w:val="28"/>
          <w:szCs w:val="28"/>
        </w:rPr>
        <w:t>ого</w:t>
      </w:r>
      <w:r w:rsidR="00ED2000" w:rsidRPr="005453E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E3A94">
        <w:rPr>
          <w:rFonts w:ascii="Times New Roman" w:hAnsi="Times New Roman" w:cs="Times New Roman"/>
          <w:sz w:val="28"/>
          <w:szCs w:val="28"/>
        </w:rPr>
        <w:t>а</w:t>
      </w:r>
      <w:r w:rsidR="00ED2000" w:rsidRPr="005453EE">
        <w:rPr>
          <w:rFonts w:ascii="Times New Roman" w:hAnsi="Times New Roman" w:cs="Times New Roman"/>
          <w:sz w:val="28"/>
          <w:szCs w:val="28"/>
        </w:rPr>
        <w:t xml:space="preserve"> «Краевого центра занятости населения» по г</w:t>
      </w:r>
      <w:proofErr w:type="gramStart"/>
      <w:r w:rsidR="00ED2000" w:rsidRPr="005453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D2000" w:rsidRPr="005453EE">
        <w:rPr>
          <w:rFonts w:ascii="Times New Roman" w:hAnsi="Times New Roman" w:cs="Times New Roman"/>
          <w:sz w:val="28"/>
          <w:szCs w:val="28"/>
        </w:rPr>
        <w:t>ите и Читинскому району;</w:t>
      </w:r>
    </w:p>
    <w:p w:rsidR="00F03B4C" w:rsidRPr="005453EE" w:rsidRDefault="00F03B4C" w:rsidP="00730A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5A">
        <w:rPr>
          <w:rFonts w:ascii="Times New Roman" w:hAnsi="Times New Roman" w:cs="Times New Roman"/>
          <w:sz w:val="28"/>
          <w:szCs w:val="28"/>
        </w:rPr>
        <w:t>Об электронных трудовых книжках</w:t>
      </w:r>
      <w:r w:rsidRPr="00730A5A">
        <w:rPr>
          <w:rFonts w:ascii="Times New Roman" w:hAnsi="Times New Roman" w:cs="Times New Roman"/>
          <w:b/>
          <w:sz w:val="28"/>
          <w:szCs w:val="28"/>
        </w:rPr>
        <w:t>.</w:t>
      </w:r>
      <w:r w:rsidRPr="005453EE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8A12D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A12DD">
        <w:rPr>
          <w:rFonts w:ascii="Times New Roman" w:hAnsi="Times New Roman" w:cs="Times New Roman"/>
          <w:sz w:val="28"/>
          <w:szCs w:val="28"/>
        </w:rPr>
        <w:t>Матвиив</w:t>
      </w:r>
      <w:proofErr w:type="spellEnd"/>
      <w:r w:rsidR="008A12DD">
        <w:rPr>
          <w:rFonts w:ascii="Times New Roman" w:hAnsi="Times New Roman" w:cs="Times New Roman"/>
          <w:sz w:val="28"/>
          <w:szCs w:val="28"/>
        </w:rPr>
        <w:t xml:space="preserve"> - </w:t>
      </w:r>
      <w:r w:rsidR="008A12DD" w:rsidRPr="008A12DD">
        <w:rPr>
          <w:rFonts w:ascii="Times New Roman" w:hAnsi="Times New Roman" w:cs="Times New Roman"/>
          <w:sz w:val="28"/>
          <w:szCs w:val="28"/>
        </w:rPr>
        <w:t>начальник правовой и кадровой работы Управления делами администрации муниципального района «Читинский</w:t>
      </w:r>
      <w:r w:rsidR="008A12DD" w:rsidRPr="00BC2B3E">
        <w:rPr>
          <w:sz w:val="28"/>
          <w:szCs w:val="28"/>
        </w:rPr>
        <w:t xml:space="preserve"> </w:t>
      </w:r>
    </w:p>
    <w:p w:rsidR="00170541" w:rsidRPr="005453EE" w:rsidRDefault="00170541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4C" w:rsidRPr="005453EE" w:rsidRDefault="00170541" w:rsidP="00730A5A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5453EE">
        <w:rPr>
          <w:rFonts w:ascii="Times New Roman" w:hAnsi="Times New Roman" w:cs="Times New Roman"/>
          <w:sz w:val="28"/>
          <w:szCs w:val="28"/>
        </w:rPr>
        <w:t xml:space="preserve"> повестки дня слушали Ю.И.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Матафонов</w:t>
      </w:r>
      <w:r w:rsidR="00564E72" w:rsidRPr="005453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564E72" w:rsidRPr="005453EE">
        <w:rPr>
          <w:rFonts w:ascii="Times New Roman" w:hAnsi="Times New Roman" w:cs="Times New Roman"/>
          <w:sz w:val="28"/>
          <w:szCs w:val="28"/>
        </w:rPr>
        <w:t>ого</w:t>
      </w:r>
      <w:r w:rsidRPr="005453E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64E72" w:rsidRPr="005453EE">
        <w:rPr>
          <w:rFonts w:ascii="Times New Roman" w:hAnsi="Times New Roman" w:cs="Times New Roman"/>
          <w:sz w:val="28"/>
          <w:szCs w:val="28"/>
        </w:rPr>
        <w:t>а</w:t>
      </w:r>
      <w:r w:rsidRPr="005453EE">
        <w:rPr>
          <w:rFonts w:ascii="Times New Roman" w:hAnsi="Times New Roman" w:cs="Times New Roman"/>
          <w:sz w:val="28"/>
          <w:szCs w:val="28"/>
        </w:rPr>
        <w:t xml:space="preserve"> Комитета культуры администрации муниципального района «Читинский район»; </w:t>
      </w:r>
      <w:r w:rsidR="00564E72" w:rsidRPr="005453E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64E72" w:rsidRPr="005453EE">
        <w:rPr>
          <w:rFonts w:ascii="Times New Roman" w:eastAsia="Calibri" w:hAnsi="Times New Roman" w:cs="Times New Roman"/>
          <w:sz w:val="28"/>
          <w:szCs w:val="28"/>
        </w:rPr>
        <w:t>Загревскую</w:t>
      </w:r>
      <w:proofErr w:type="spellEnd"/>
      <w:r w:rsidR="00564E72" w:rsidRPr="005453EE">
        <w:rPr>
          <w:rFonts w:ascii="Times New Roman" w:hAnsi="Times New Roman" w:cs="Times New Roman"/>
          <w:sz w:val="28"/>
          <w:szCs w:val="28"/>
        </w:rPr>
        <w:t xml:space="preserve"> - </w:t>
      </w:r>
      <w:r w:rsidR="00564E72" w:rsidRPr="005453EE">
        <w:rPr>
          <w:rFonts w:ascii="Times New Roman" w:eastAsia="Calibri" w:hAnsi="Times New Roman" w:cs="Times New Roman"/>
          <w:sz w:val="28"/>
          <w:szCs w:val="28"/>
        </w:rPr>
        <w:t>председателя комитета образования администрации муниципального района «Читинский район</w:t>
      </w:r>
      <w:r w:rsidR="00564E72" w:rsidRPr="005453EE">
        <w:rPr>
          <w:rFonts w:ascii="Times New Roman" w:hAnsi="Times New Roman" w:cs="Times New Roman"/>
          <w:sz w:val="28"/>
          <w:szCs w:val="28"/>
        </w:rPr>
        <w:t>;</w:t>
      </w:r>
    </w:p>
    <w:p w:rsidR="00763EDA" w:rsidRPr="005453EE" w:rsidRDefault="00F03B4C" w:rsidP="00730A5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EE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Забайкальского края от 09 июня 2020 года № 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и на основании Постановления администрации муниципального района «Читинский район» от 16 октября 2020 года № 2014 «Об индексации с 01 октября 2020 года окладов (должностных окладов), ставок заработной платы работников муниципальных учреждений муниципального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района «Читинский район»» была произведена индексация должностных окладов с 01 октября 2020 года на 3,0%. Фонд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оплаты труда  работников учрежд</w:t>
      </w:r>
      <w:r w:rsidR="00763EDA" w:rsidRPr="005453EE">
        <w:rPr>
          <w:rFonts w:ascii="Times New Roman" w:hAnsi="Times New Roman" w:cs="Times New Roman"/>
          <w:sz w:val="28"/>
          <w:szCs w:val="28"/>
        </w:rPr>
        <w:t>ений культуры</w:t>
      </w:r>
      <w:proofErr w:type="gramEnd"/>
      <w:r w:rsidR="00763EDA" w:rsidRPr="005453EE">
        <w:rPr>
          <w:rFonts w:ascii="Times New Roman" w:hAnsi="Times New Roman" w:cs="Times New Roman"/>
          <w:sz w:val="28"/>
          <w:szCs w:val="28"/>
        </w:rPr>
        <w:t xml:space="preserve"> увеличился на 181 </w:t>
      </w:r>
      <w:r w:rsidRPr="005453EE">
        <w:rPr>
          <w:rFonts w:ascii="Times New Roman" w:hAnsi="Times New Roman" w:cs="Times New Roman"/>
          <w:sz w:val="28"/>
          <w:szCs w:val="28"/>
        </w:rPr>
        <w:t>745, 94 рублей.</w:t>
      </w:r>
    </w:p>
    <w:p w:rsidR="00F03B4C" w:rsidRPr="005453EE" w:rsidRDefault="00F03B4C" w:rsidP="00730A5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EE">
        <w:rPr>
          <w:rFonts w:ascii="Times New Roman" w:hAnsi="Times New Roman" w:cs="Times New Roman"/>
          <w:sz w:val="28"/>
          <w:szCs w:val="28"/>
        </w:rPr>
        <w:t>В соответствии со статьей 1 Закона Забайкальского края от 18 февраля 2009 года № 134-ЗЗК «О порядке установления величины прожиточного минимума в Забайкальском крае», с учётом части 3 статьи 5 Федерального закона от 29 декабря 2020 года № 473-ФЗ «О внесении изменений в отдельные законодательные акты Российской Федерации» и на основании Постановления Правительства Забайкальского края от 01 февраля 2021 года №10 «Об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 xml:space="preserve">установлении величины прожиточного минимума в Забайкальском крае за </w:t>
      </w:r>
      <w:r w:rsidRPr="005453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53EE">
        <w:rPr>
          <w:rFonts w:ascii="Times New Roman" w:hAnsi="Times New Roman" w:cs="Times New Roman"/>
          <w:sz w:val="28"/>
          <w:szCs w:val="28"/>
        </w:rPr>
        <w:t xml:space="preserve"> квартал 2020 года» была доведена заработная плата в полном объёме до установленного уровня МРОТ в размере 21 746,40 рублей работникам муниципальных учреждений культуры муниципального района «Читинский район».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Фонд оп</w:t>
      </w:r>
      <w:r w:rsidR="00763EDA" w:rsidRPr="005453EE">
        <w:rPr>
          <w:rFonts w:ascii="Times New Roman" w:hAnsi="Times New Roman" w:cs="Times New Roman"/>
          <w:sz w:val="28"/>
          <w:szCs w:val="28"/>
        </w:rPr>
        <w:t xml:space="preserve">латы труда учреждений культуры </w:t>
      </w:r>
      <w:r w:rsidRPr="005453EE">
        <w:rPr>
          <w:rFonts w:ascii="Times New Roman" w:hAnsi="Times New Roman" w:cs="Times New Roman"/>
          <w:sz w:val="28"/>
          <w:szCs w:val="28"/>
        </w:rPr>
        <w:t xml:space="preserve">с доведением заработной платы до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уста</w:t>
      </w:r>
      <w:r w:rsidR="00763EDA" w:rsidRPr="005453EE">
        <w:rPr>
          <w:rFonts w:ascii="Times New Roman" w:hAnsi="Times New Roman" w:cs="Times New Roman"/>
          <w:sz w:val="28"/>
          <w:szCs w:val="28"/>
        </w:rPr>
        <w:t xml:space="preserve">новленного МРОТ увеличился на                  1 270 </w:t>
      </w:r>
      <w:r w:rsidRPr="005453EE">
        <w:rPr>
          <w:rFonts w:ascii="Times New Roman" w:hAnsi="Times New Roman" w:cs="Times New Roman"/>
          <w:sz w:val="28"/>
          <w:szCs w:val="28"/>
        </w:rPr>
        <w:t xml:space="preserve">126,44 руб. </w:t>
      </w:r>
    </w:p>
    <w:p w:rsidR="006B017A" w:rsidRPr="005453EE" w:rsidRDefault="006B017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района «Читинский район» от 16 октября 2020 года № 2014 «Об индексации с 01 октября 2020 года окладов (должностных окладов), ставок заработной платы работников муниципальных учреждений муниципального района «Читинский район»» была произведена индексация должностных окладов с </w:t>
      </w:r>
      <w:r w:rsidRPr="005453EE">
        <w:rPr>
          <w:rFonts w:ascii="Times New Roman" w:hAnsi="Times New Roman" w:cs="Times New Roman"/>
          <w:sz w:val="28"/>
          <w:szCs w:val="28"/>
        </w:rPr>
        <w:lastRenderedPageBreak/>
        <w:t>01 октября 2020 года на 3,0%. Фонд оплаты труда работников Комитета образования увеличился на 71,0 тыс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>уб., в т.ч. Комитет образования администрации муниципального района « Читинский район» - 22,65 тыс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уб. в месяц, МКУ Централизованная бухгалтерия учреждений образования муниципального района Читинский район 48,4 тыс.руб.в месяц.         </w:t>
      </w:r>
    </w:p>
    <w:p w:rsidR="006B017A" w:rsidRPr="005453EE" w:rsidRDefault="006B017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EE">
        <w:rPr>
          <w:rFonts w:ascii="Times New Roman" w:hAnsi="Times New Roman" w:cs="Times New Roman"/>
          <w:sz w:val="28"/>
          <w:szCs w:val="28"/>
        </w:rPr>
        <w:t xml:space="preserve">В соответствии части 3 статьи 5 Федерального закона от 29 декабря 2020 года № 473-ФЗ «О внесении изменений в отдельные законодательные акты Российской Федерации» и на основании Постановления Правительства Забайкальского края от 01 февраля 2021 года №10 «Об установлении величины прожиточного минимума в Забайкальском крае за </w:t>
      </w:r>
      <w:r w:rsidRPr="005453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53EE">
        <w:rPr>
          <w:rFonts w:ascii="Times New Roman" w:hAnsi="Times New Roman" w:cs="Times New Roman"/>
          <w:sz w:val="28"/>
          <w:szCs w:val="28"/>
        </w:rPr>
        <w:t xml:space="preserve"> квартал 2020 года» была доведена заработная плата в полном объёме до установленного уровня МРОТ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в размере 21 746,40 рублей работникам муниципальных учреждений образования муниципального района «Читинский район». </w:t>
      </w:r>
    </w:p>
    <w:p w:rsidR="006B017A" w:rsidRPr="005453EE" w:rsidRDefault="006B017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Фонд оплаты труда учреждений образования  с доведением заработной платы до уровня установленного МРОТ увеличился на 531,6 тыс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>уб.в месяц, в год 6 379,2 тыс.руб.финансируемых из средств муниципального бюджета.</w:t>
      </w:r>
    </w:p>
    <w:p w:rsidR="00763EDA" w:rsidRPr="007C691F" w:rsidRDefault="00170541" w:rsidP="007C69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5453EE">
        <w:rPr>
          <w:rFonts w:ascii="Times New Roman" w:hAnsi="Times New Roman" w:cs="Times New Roman"/>
          <w:sz w:val="28"/>
          <w:szCs w:val="28"/>
        </w:rPr>
        <w:t xml:space="preserve"> повестки дня слушали Ю.И.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Матафонов</w:t>
      </w:r>
      <w:r w:rsidR="00763EDA" w:rsidRPr="005453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763EDA" w:rsidRPr="005453EE">
        <w:rPr>
          <w:rFonts w:ascii="Times New Roman" w:hAnsi="Times New Roman" w:cs="Times New Roman"/>
          <w:sz w:val="28"/>
          <w:szCs w:val="28"/>
        </w:rPr>
        <w:t>ого</w:t>
      </w:r>
      <w:r w:rsidRPr="005453E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63EDA" w:rsidRPr="005453EE">
        <w:rPr>
          <w:rFonts w:ascii="Times New Roman" w:hAnsi="Times New Roman" w:cs="Times New Roman"/>
          <w:sz w:val="28"/>
          <w:szCs w:val="28"/>
        </w:rPr>
        <w:t>а</w:t>
      </w:r>
      <w:r w:rsidRPr="005453EE">
        <w:rPr>
          <w:rFonts w:ascii="Times New Roman" w:hAnsi="Times New Roman" w:cs="Times New Roman"/>
          <w:sz w:val="28"/>
          <w:szCs w:val="28"/>
        </w:rPr>
        <w:t xml:space="preserve"> Комитета культуры администрации муниципального района «Читинский район»; </w:t>
      </w:r>
      <w:r w:rsidR="006B017A" w:rsidRPr="005453E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B017A" w:rsidRPr="005453EE">
        <w:rPr>
          <w:rFonts w:ascii="Times New Roman" w:eastAsia="Calibri" w:hAnsi="Times New Roman" w:cs="Times New Roman"/>
          <w:sz w:val="28"/>
          <w:szCs w:val="28"/>
        </w:rPr>
        <w:t>Загревскую</w:t>
      </w:r>
      <w:proofErr w:type="spellEnd"/>
      <w:r w:rsidR="006B017A" w:rsidRPr="005453EE">
        <w:rPr>
          <w:rFonts w:ascii="Times New Roman" w:hAnsi="Times New Roman" w:cs="Times New Roman"/>
          <w:sz w:val="28"/>
          <w:szCs w:val="28"/>
        </w:rPr>
        <w:t xml:space="preserve"> - </w:t>
      </w:r>
      <w:r w:rsidR="006B017A" w:rsidRPr="005453EE">
        <w:rPr>
          <w:rFonts w:ascii="Times New Roman" w:eastAsia="Calibri" w:hAnsi="Times New Roman" w:cs="Times New Roman"/>
          <w:sz w:val="28"/>
          <w:szCs w:val="28"/>
        </w:rPr>
        <w:t>председателя комитета образования администрации муниципального района «Читинский район</w:t>
      </w:r>
      <w:r w:rsidR="006B017A" w:rsidRPr="005453EE">
        <w:rPr>
          <w:rFonts w:ascii="Times New Roman" w:hAnsi="Times New Roman" w:cs="Times New Roman"/>
          <w:sz w:val="28"/>
          <w:szCs w:val="28"/>
        </w:rPr>
        <w:t>;</w:t>
      </w:r>
      <w:r w:rsidR="007C691F" w:rsidRPr="007C691F">
        <w:rPr>
          <w:rFonts w:ascii="Times New Roman" w:hAnsi="Times New Roman" w:cs="Times New Roman"/>
          <w:sz w:val="28"/>
          <w:szCs w:val="28"/>
        </w:rPr>
        <w:t xml:space="preserve"> </w:t>
      </w:r>
      <w:r w:rsidR="007C691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7C691F">
        <w:rPr>
          <w:rFonts w:ascii="Times New Roman" w:hAnsi="Times New Roman" w:cs="Times New Roman"/>
          <w:sz w:val="28"/>
          <w:szCs w:val="28"/>
        </w:rPr>
        <w:t>Грунову</w:t>
      </w:r>
      <w:proofErr w:type="spellEnd"/>
      <w:r w:rsidR="007C691F">
        <w:rPr>
          <w:rFonts w:ascii="Times New Roman" w:hAnsi="Times New Roman" w:cs="Times New Roman"/>
          <w:sz w:val="28"/>
          <w:szCs w:val="28"/>
        </w:rPr>
        <w:t xml:space="preserve"> – председателя Читинской районной организации профсоюза работников народного образования  и науки РФ;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С 21 марта 2020 года (приказ Комитета культуры от 20.03.2020г. №14) в учреждениях культуры запрещено, на период действия режима повышенной готовности до особого распоряжения, проведение деловых, культурных, спортивных, физкультурных, зрелищных и иных массовых мероприятий с числом участников более 50 человек. Рекомендовано по возможности проводить их в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>, или без зрителей, допуская возможность проведения только чрезвычайно важных и неотложных мероприятий.</w:t>
      </w:r>
    </w:p>
    <w:p w:rsidR="00763EDA" w:rsidRPr="005453EE" w:rsidRDefault="00763EDA" w:rsidP="00730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Усилены меры по проведению санитарно-противоэпидемических и профилактических мероприятий, включая:</w:t>
      </w:r>
    </w:p>
    <w:p w:rsidR="00763EDA" w:rsidRPr="005453EE" w:rsidRDefault="00763EDA" w:rsidP="00730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организацию контроля температуры тела работников при входе в здания организаций и на рабочих местах, с обязательным отстранением от нахождения на рабочем месте лиц с повышенной температурой;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обеспечение зданий средствами дезинфекции и организацию мероприятий по усилению режима текущей дезинфекции;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ограничение направления работников в служебные командировки;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обеспечение, по возможности, перевода работников на удаленный режим работы;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- ограничение проведения семинаров, выездных совещаний; 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приостановлено функционирование для посетителей.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Введен масочный режим для персонала при проведении ежедневного утреннего осмотра детей и сотрудников.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Также во всех учреждениях культуры муниципального района «Читинский район» обеспечивается проведение в помещениях, где </w:t>
      </w:r>
      <w:r w:rsidRPr="005453EE">
        <w:rPr>
          <w:rFonts w:ascii="Times New Roman" w:hAnsi="Times New Roman" w:cs="Times New Roman"/>
          <w:sz w:val="28"/>
          <w:szCs w:val="28"/>
        </w:rPr>
        <w:lastRenderedPageBreak/>
        <w:t>проводятся мероприятия (клубы, спортивные залы, гардеробные, рекреации, раздевалки и т.д.):</w:t>
      </w:r>
    </w:p>
    <w:p w:rsidR="00763EDA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- дезинфекция мероприятий с использованием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вирулицидных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средств, влажная уборка проводится с мытьём полов, поверхностей стойки гардеробной, подоконников до и после проведения мероприятия;</w:t>
      </w:r>
    </w:p>
    <w:p w:rsidR="00564E72" w:rsidRPr="005453EE" w:rsidRDefault="00763ED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- сквозное проветривание в залах за 30 минут до начала каждого мероприятия (представления, соревнования и т.д.), после их окончания, рекреаций и гардеробной – во время мероприятий, а также каждые два часа работы в отсутствии людей.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«Читинский район» сообщает о реализации дополнительных мер по профилактике распространения новой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организациях.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На 29.03.2021 года 31 школа и 27 детских садов района функционируют в штатном режиме.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Продолжена работа по организации фильтров на входах в здания школ и детских садов. Вход обучающихся в здания школ осуществляется согласно разработанным графикам. Движение обучающихся в помещениях школ осуществляется согласно маршрутным схемам. Каждый класс занимается в отдельных закрепленных кабинетах. Организация питания осуществляется в соответствии с графиками посещения обучающимися столовых. 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Проводится влажная уборка с дезинфекцией, обеззараживание воздуха, проветривание в помещениях школ и детских садов</w:t>
      </w:r>
      <w:bookmarkStart w:id="0" w:name="_GoBack"/>
      <w:bookmarkEnd w:id="0"/>
      <w:r w:rsidRPr="005453EE">
        <w:rPr>
          <w:rFonts w:ascii="Times New Roman" w:hAnsi="Times New Roman" w:cs="Times New Roman"/>
          <w:sz w:val="28"/>
          <w:szCs w:val="28"/>
        </w:rPr>
        <w:t>. Организована дезинфекция рук в местах общего пользования.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получены бесконтактные термометры в количестве 96 штук. Так же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в количестве 404 штук. Получены дезинфицирующие средства в достаточном количестве для проведения дезинфекционных мероприятий до окончания учебного года. Предусмотрен дополнительный объем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для проведения обработки поверхностей и кожи рук во время итоговой государственной аттестации в мае, июне 2021 года.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5453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образовательных программ с использованием дистанционных образовательных технологий для образовательных организаций с численностью обучающихся свыше 500 человек один день в неделю с проведением дезинфекционных мероприятий помещений школ. </w:t>
      </w:r>
    </w:p>
    <w:p w:rsidR="00564E72" w:rsidRPr="005453EE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Комитетом образования обеспечивается контроль соблюдения образовательными организациями требований к осуществлению деятельности в целях противодействия распространению новой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453EE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). С начала 2021 г. осуществлены проверки 14 образовательных организаций (9 школ и 5 детских садов). Выявлены несущественные недостатки проведения санитарно-противоэпидемических мероприятий. </w:t>
      </w:r>
    </w:p>
    <w:p w:rsidR="00564E72" w:rsidRDefault="00564E72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Продолжается процесс вакцинации работников образовательных организаций. Прошли вакцинацию 745 человек, что составляет 37,5 % от </w:t>
      </w:r>
      <w:r w:rsidRPr="005453EE">
        <w:rPr>
          <w:rFonts w:ascii="Times New Roman" w:hAnsi="Times New Roman" w:cs="Times New Roman"/>
          <w:sz w:val="28"/>
          <w:szCs w:val="28"/>
        </w:rPr>
        <w:lastRenderedPageBreak/>
        <w:t>общего количества работников (1988 человек). В настоящее время процесс вакцинации замедлен из-за недостатк</w:t>
      </w:r>
      <w:r w:rsidR="006B017A" w:rsidRPr="005453EE">
        <w:rPr>
          <w:rFonts w:ascii="Times New Roman" w:hAnsi="Times New Roman" w:cs="Times New Roman"/>
          <w:sz w:val="28"/>
          <w:szCs w:val="28"/>
        </w:rPr>
        <w:t>а вакцины в Забайкальском крае.</w:t>
      </w:r>
    </w:p>
    <w:p w:rsidR="007C691F" w:rsidRPr="005453EE" w:rsidRDefault="00CB11F7" w:rsidP="008F5E2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28">
        <w:rPr>
          <w:rFonts w:ascii="Times New Roman" w:hAnsi="Times New Roman" w:cs="Times New Roman"/>
          <w:sz w:val="28"/>
          <w:szCs w:val="28"/>
        </w:rPr>
        <w:t>П</w:t>
      </w:r>
      <w:r w:rsidR="005F7BF6" w:rsidRPr="008F5E28">
        <w:rPr>
          <w:rFonts w:ascii="Times New Roman" w:hAnsi="Times New Roman" w:cs="Times New Roman"/>
          <w:sz w:val="28"/>
          <w:szCs w:val="28"/>
        </w:rPr>
        <w:t xml:space="preserve">редседатель Читинской районной организации профсоюза работников народного образования и науки РФ </w:t>
      </w:r>
      <w:r w:rsidR="008F5E28" w:rsidRPr="008F5E28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8F5E28" w:rsidRPr="008F5E28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="008F5E28" w:rsidRPr="008F5E28">
        <w:rPr>
          <w:rFonts w:ascii="Times New Roman" w:hAnsi="Times New Roman" w:cs="Times New Roman"/>
          <w:sz w:val="28"/>
          <w:szCs w:val="28"/>
        </w:rPr>
        <w:t xml:space="preserve"> </w:t>
      </w:r>
      <w:r w:rsidR="007C691F" w:rsidRPr="008F5E28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8F5E28" w:rsidRPr="008F5E2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F5E28">
        <w:rPr>
          <w:rFonts w:ascii="Times New Roman" w:hAnsi="Times New Roman" w:cs="Times New Roman"/>
          <w:sz w:val="28"/>
          <w:szCs w:val="28"/>
        </w:rPr>
        <w:t>нормативно – правовой акт</w:t>
      </w:r>
      <w:r w:rsidR="005F7BF6" w:rsidRPr="008F5E28">
        <w:rPr>
          <w:rFonts w:ascii="Times New Roman" w:hAnsi="Times New Roman" w:cs="Times New Roman"/>
          <w:sz w:val="28"/>
          <w:szCs w:val="28"/>
        </w:rPr>
        <w:t xml:space="preserve"> </w:t>
      </w:r>
      <w:r w:rsidR="008F5E28" w:rsidRPr="008F5E28">
        <w:rPr>
          <w:rFonts w:ascii="Times New Roman" w:hAnsi="Times New Roman" w:cs="Times New Roman"/>
          <w:sz w:val="28"/>
          <w:szCs w:val="28"/>
        </w:rPr>
        <w:t>о закреплении обязательств за районом по обеспечению средствами индивидуальной защиты</w:t>
      </w:r>
      <w:r w:rsidR="007D70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6B017A" w:rsidRPr="005453EE" w:rsidRDefault="006B017A" w:rsidP="00730A5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5453EE">
        <w:rPr>
          <w:rFonts w:ascii="Times New Roman" w:hAnsi="Times New Roman" w:cs="Times New Roman"/>
          <w:sz w:val="28"/>
          <w:szCs w:val="28"/>
        </w:rPr>
        <w:t xml:space="preserve"> повестки дня слушали Н.Ю. Ростовцеву- заместитель начальника Межрайонного отдела «Краевого центра занятости населения» по г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>ите и Читинскому району.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Первоочередная задача органов занятости – содействие гражданам в трудоустройстве.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В целях содействия в поиске подходящей работы с 01 января 2020 года по 31.12.2020 года в органы занятости обратилось 3808 тыс. чел., зарегистрированных на территории муниципального района «Читинский район»; из них обратилось с начала пандемии 3637 тыс. чел. (за аналогичный период 2019 года обратилось 776 чел.).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С 01 января 2020 года по 31.12.2020 года признано безработными      3202 чел., зарегистрированных на территории Читинского района, что в 6,2 раза больше, чем за аналогичный период 2019 года (признано безработными в 2019 году 513 чел.). Большинство «новых безработных» — люди в самом расцвете сил. От трудового кризиса сильнее всего пострадала самая активная часть населения — в возрасте 25−40 лет (1820 чел. или  57 % безработных).  Большинство зарегистрировавшихся – женщины (1128 чел. или 35,2 %).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Уровень безработицы в МР «Читинский район»  увеличился в 5,8 раза по сравнению с уровнем на 01 января 2020 г. (на 01.01.20 – 0,6%; на 01.01.21–  6,4%). 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РФ в период пандемии был принят комплекс мер, чтобы поддержать людей, которые потеряли работу.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Прежде всего, увеличен размер пособия по безработице – и минимальный (с 1800 руб. до 5400 руб.), и максимальный (с 9600 руб. до 14556 руб.). Расширен круг лиц, которые имеют право на получение таких пособий. Граждане, которые потеряли работу и обратились в службу занятости с 01 марта текущего года, получают максимальное пособие – 14556 руб. Введены выплаты в размере 3000 руб. в месяц на детей родителей и опекунов.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С начала октября 2020 года завершились некоторые виды поддержки безработных забайкальцев, которые были предусмотрены в период пандемии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Так, прекращена доплата на детей в возрасте до 18 лет одному из родителей, признанному в установленном порядке безработным в размере трех тысяч рублей. Такая мера поддержки для всех безработных действовала в регионе с июня по сентябрь 2020 года.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lastRenderedPageBreak/>
        <w:t>Размер минимального пособия по безработице вновь стал 1800 рублей (для северных районов – 1950 рублей). Такое пособие назначается забайкальцам, ранее не работавшим, уволенным за виновные действия, а также уволенным с последнего места работы и отработавшим меньше 26 недель в течение года до обращения в центр занятости населения.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Также прекращена выплата фиксированного размера максимального пособия по безработице для жителей Забайкалья, уволенных после 1 марта 2020 года и для индивидуальных предпринимателей, прекративших свою деятельность после 1 марта этого года и признанных в установленном порядке безработными. В Забайкалье сумма этого пособия с учётом районного коэффициента составляла 14 556 рублей.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Чтобы защитить здоровье людей в период новой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инфекции органы занятости перешли на дистанционный режим работы. До конца года безработные регистрировались в центре занятости через портал «Работа в России». Постановлением Правительства Российской Федерации от 8 апреля 2020 года №460 утвержден Временный порядок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 Данными правилами, которые вступили в силу с 10 апреля 2020 года, упрощалась процедура предоставления документов.  Эта норма действует по 31.03.2021 года.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Из общего числа признанных безработными в период пандемии уволено в течение года 1116 граждан или 35 % от общего числа признанных безработными. Трудоустроено 489 чел., уровень трудоустройства – 15,2%.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Согласно данных портала «Работа в России» за период с начала пандемии до 31.08.2020 года в целом в Межрайонный отдел по городу Чите и Читинскому району поступило 12 881 заявлений от граждан. Соответственно было признано безработными гражданами, зарегистрированных на территории района-2299 граждан.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С сентября подача заявлений уменьшилась и составила за период с 01.09.2020 года  по 31.12.2020 года- 5848 заявлений в целом по Межрайонному отделу. Признано безработными в этот период- 895 граждан, зарегистрированных на территории района.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Анализ структуры безработицы показал: 57% зарегистрированных безработных – это граждане в возрасте от 25 до 40 лет, 27,6% - это лица в возрасте от 40 до 55 лет, чуть больше 19% - это молодые люди до 25 лет, 3,5% - это самая малочисленная группа из официально зарегистрированных безработных, это граждане старше 55 лет.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Около 58%  зарегистрированных безработных не работали длительное время или не работали официально никогда, около 15% - это те, кто потеряли работу до пандемии, и около 35%  - потеряли работу в период пандемии.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Активная политика занятости.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регионального банка вакансий за период прошлого года было зарегистрировано 2068 тыс. вакансий на 4395 рабочих мест (за исключением ИРС на 2021-2022 год),</w:t>
      </w:r>
      <w:r w:rsidRPr="00545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поступивших от работодателей, зарегистрированных на территории района.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lastRenderedPageBreak/>
        <w:t>В рамках программы по содействию занятости населения центром занятости организуются общественные и временные работы, а также в целях выбора профессии для дальнейшего трудоустройства и получения профессионального образования безработным гражданам оказывается услуга по профессиональной ориентации населения.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потребностей рынка труда в расширении производства товаров и услуг, увеличение возможностей занятости граждан путем развития предпринимательской деятельности, центр занятости населения оказывает безработным гражданам содействие в организации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>. По результатам прошлого года открыли собственное дело 27 граждан, из них 8 человек, зарегистрированных на территории Читинского района.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 Для поддержки граждан при трудоустройстве их на временные и общественные работы от центра занятости оказывалась материальная поддержка. По итогам прошлого года на данные виды работ трудоустроено 21 гражданин из числа жителей района.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Центр занятости населения организует обучение безработных граждан по востребованным на рынке труда специальностям. В прошлом году на профессиональное обучение в рамках реализации активной политики занятости населения направлено 27 чел., из них безработных граждан –27 чел. В период обучения все безработные граждане получали стипендию.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национального проекта «Демография» по обучению граждан «в возрасте 50+» направлено на обучение 15 чел.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В рамках реализации мероприятий национального проекта «Демография» по обучению женщин, имеющих детей до 7 лет, направлено на обучение 12 чел.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По состоянию на 29.03.2021 года состоит на учете в качестве безработных 2171 человек, зарегистрированных на территории МР «Читинский район» (на 01.01.2021 года состояло-2288 чел.) Уровень безработицы составляет 5,94%.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С целью обеспечения восстановления сферы занятости до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допандемических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 значений в рамках исполнения поручения Президента РФ от 08.07.2020 года №ПР-1081 распоряжением Правительства Забайкальского края от 04.02.2021 года № 17-р разработан Комплекс мер по восстановлению численности занятого населения.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Основные направления комплекса мер следующие: содействие в трудоустройстве гражданам на свободные рабочие места, заявленные работодателями Забайкальского края; организация профессионального обучения и дополнительного профессионального образования граждан, не имеющих профессии и специальности, содействие в открытии собственного дела, организация мероприятий по предоставлению грантов на развитие семейных ферм, грантов на развитие материально-технической базы сельскохозяйственных потребительских кооперативов и развитие КФХ;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 xml:space="preserve"> содействие гражданам в регистрации </w:t>
      </w:r>
      <w:proofErr w:type="spellStart"/>
      <w:r w:rsidRPr="005453E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453EE">
        <w:rPr>
          <w:rFonts w:ascii="Times New Roman" w:hAnsi="Times New Roman" w:cs="Times New Roman"/>
          <w:sz w:val="28"/>
          <w:szCs w:val="28"/>
        </w:rPr>
        <w:t xml:space="preserve">.; организация профессиональной ориентации граждан, организация ярмарок </w:t>
      </w:r>
      <w:r w:rsidRPr="005453EE">
        <w:rPr>
          <w:rFonts w:ascii="Times New Roman" w:hAnsi="Times New Roman" w:cs="Times New Roman"/>
          <w:sz w:val="28"/>
          <w:szCs w:val="28"/>
        </w:rPr>
        <w:lastRenderedPageBreak/>
        <w:t xml:space="preserve">вакансий и многие другие. Механизм реализации данных мер в настоящее время до центров занятости не доведен.   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Также в течение 2021 года будут реализованы следующие Постановления Правительства РФ: </w:t>
      </w:r>
      <w:proofErr w:type="gramStart"/>
      <w:r w:rsidRPr="005453EE">
        <w:rPr>
          <w:rFonts w:ascii="Times New Roman" w:hAnsi="Times New Roman" w:cs="Times New Roman"/>
          <w:sz w:val="28"/>
          <w:szCs w:val="28"/>
        </w:rPr>
        <w:t>Постановление от 13.03.2021 г. № 362 «О государственной поддержке в 2021 году юридических лиц и индивидуальных предпринимателей при трудоустройстве безработных граждан» и Постановление от 1.03.221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 национального проекта «Демография</w:t>
      </w:r>
      <w:proofErr w:type="gramEnd"/>
      <w:r w:rsidRPr="005453EE">
        <w:rPr>
          <w:rFonts w:ascii="Times New Roman" w:hAnsi="Times New Roman" w:cs="Times New Roman"/>
          <w:sz w:val="28"/>
          <w:szCs w:val="28"/>
        </w:rPr>
        <w:t>».</w:t>
      </w:r>
    </w:p>
    <w:p w:rsidR="008601F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Все указанные выше мероприятия направлены на снижение напряженности на рынке труда, снижение количества безработных граждан, возвращение граждан в сферу занятости и как итог снижение уровня бедности. </w:t>
      </w:r>
    </w:p>
    <w:p w:rsidR="008601FE" w:rsidRDefault="008601FE" w:rsidP="00860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E" w:rsidRDefault="008601FE" w:rsidP="00860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601FE" w:rsidRDefault="008601FE" w:rsidP="00860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- 11, «против» - 0, «воздержались»- 0.</w:t>
      </w:r>
    </w:p>
    <w:p w:rsidR="005453EE" w:rsidRPr="005453EE" w:rsidRDefault="005453EE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CF" w:rsidRDefault="00C123CF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3B" w:rsidRDefault="000C7A3B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3B" w:rsidRDefault="000C7A3B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3B" w:rsidRDefault="000C7A3B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A5A" w:rsidRPr="005453EE" w:rsidRDefault="00730A5A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F7" w:rsidRPr="005453EE" w:rsidRDefault="00395DF7" w:rsidP="002C3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5DF7" w:rsidRPr="005453EE" w:rsidRDefault="00395DF7" w:rsidP="002C3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395DF7" w:rsidRPr="005453EE" w:rsidRDefault="00395DF7" w:rsidP="002C3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по социальному развитию,</w:t>
      </w:r>
    </w:p>
    <w:p w:rsidR="00395DF7" w:rsidRPr="005453EE" w:rsidRDefault="00C123CF" w:rsidP="002C3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председател</w:t>
      </w:r>
      <w:r w:rsidR="00730A5A">
        <w:rPr>
          <w:rFonts w:ascii="Times New Roman" w:hAnsi="Times New Roman" w:cs="Times New Roman"/>
          <w:sz w:val="28"/>
          <w:szCs w:val="28"/>
        </w:rPr>
        <w:t xml:space="preserve">ь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Комиссии                                 </w:t>
      </w:r>
      <w:r w:rsidR="00730A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5DF7" w:rsidRPr="005453EE">
        <w:rPr>
          <w:rFonts w:ascii="Times New Roman" w:hAnsi="Times New Roman" w:cs="Times New Roman"/>
          <w:sz w:val="28"/>
          <w:szCs w:val="28"/>
        </w:rPr>
        <w:t>Ю.В.Жукова</w:t>
      </w:r>
    </w:p>
    <w:p w:rsidR="00395DF7" w:rsidRDefault="00395DF7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A5A" w:rsidRPr="005453EE" w:rsidRDefault="00730A5A" w:rsidP="007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F7" w:rsidRPr="005453EE" w:rsidRDefault="00730A5A" w:rsidP="002C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95DF7" w:rsidRPr="005453E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</w:t>
      </w:r>
      <w:r w:rsidR="00C123CF" w:rsidRPr="005453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34E5">
        <w:rPr>
          <w:rFonts w:ascii="Times New Roman" w:hAnsi="Times New Roman" w:cs="Times New Roman"/>
          <w:sz w:val="28"/>
          <w:szCs w:val="28"/>
        </w:rPr>
        <w:t xml:space="preserve">      </w:t>
      </w:r>
      <w:r w:rsidR="00395DF7" w:rsidRPr="005453EE">
        <w:rPr>
          <w:rFonts w:ascii="Times New Roman" w:hAnsi="Times New Roman" w:cs="Times New Roman"/>
          <w:sz w:val="28"/>
          <w:szCs w:val="28"/>
        </w:rPr>
        <w:t>Н.О.Борисова</w:t>
      </w:r>
    </w:p>
    <w:p w:rsidR="00395DF7" w:rsidRPr="00EC7BC0" w:rsidRDefault="00395DF7" w:rsidP="0073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DF7" w:rsidRPr="00EC7BC0" w:rsidSect="0073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13"/>
    <w:multiLevelType w:val="hybridMultilevel"/>
    <w:tmpl w:val="7BEEE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22E73"/>
    <w:multiLevelType w:val="hybridMultilevel"/>
    <w:tmpl w:val="6E1CBB8C"/>
    <w:lvl w:ilvl="0" w:tplc="238C3626">
      <w:start w:val="1"/>
      <w:numFmt w:val="decimal"/>
      <w:lvlText w:val="%1"/>
      <w:lvlJc w:val="left"/>
      <w:pPr>
        <w:ind w:left="1840" w:hanging="70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5A0EF0"/>
    <w:multiLevelType w:val="hybridMultilevel"/>
    <w:tmpl w:val="7F1CDB4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8E736CB"/>
    <w:multiLevelType w:val="hybridMultilevel"/>
    <w:tmpl w:val="83DE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26C0"/>
    <w:multiLevelType w:val="hybridMultilevel"/>
    <w:tmpl w:val="4F88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783F"/>
    <w:multiLevelType w:val="hybridMultilevel"/>
    <w:tmpl w:val="C1DA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1C65"/>
    <w:multiLevelType w:val="hybridMultilevel"/>
    <w:tmpl w:val="2EAAA8CC"/>
    <w:lvl w:ilvl="0" w:tplc="238C3626">
      <w:start w:val="1"/>
      <w:numFmt w:val="decimal"/>
      <w:lvlText w:val="%1"/>
      <w:lvlJc w:val="left"/>
      <w:pPr>
        <w:ind w:left="1840" w:hanging="70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8045A2"/>
    <w:multiLevelType w:val="hybridMultilevel"/>
    <w:tmpl w:val="DB8875EE"/>
    <w:lvl w:ilvl="0" w:tplc="E75A2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451D5D"/>
    <w:multiLevelType w:val="hybridMultilevel"/>
    <w:tmpl w:val="FB2EC98E"/>
    <w:lvl w:ilvl="0" w:tplc="20B40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963BE3"/>
    <w:multiLevelType w:val="hybridMultilevel"/>
    <w:tmpl w:val="8656F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381A6A"/>
    <w:multiLevelType w:val="hybridMultilevel"/>
    <w:tmpl w:val="FB2ECD1A"/>
    <w:lvl w:ilvl="0" w:tplc="E5B29B6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666019"/>
    <w:multiLevelType w:val="hybridMultilevel"/>
    <w:tmpl w:val="083E9254"/>
    <w:lvl w:ilvl="0" w:tplc="238C3626">
      <w:start w:val="1"/>
      <w:numFmt w:val="decimal"/>
      <w:lvlText w:val="%1"/>
      <w:lvlJc w:val="left"/>
      <w:pPr>
        <w:ind w:left="1273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61F76"/>
    <w:multiLevelType w:val="hybridMultilevel"/>
    <w:tmpl w:val="F1FC0DCC"/>
    <w:lvl w:ilvl="0" w:tplc="EF4CC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17959"/>
    <w:multiLevelType w:val="hybridMultilevel"/>
    <w:tmpl w:val="2D64AC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F1E40A4"/>
    <w:multiLevelType w:val="hybridMultilevel"/>
    <w:tmpl w:val="05FA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5145F"/>
    <w:multiLevelType w:val="hybridMultilevel"/>
    <w:tmpl w:val="7E2A6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FE2B14"/>
    <w:multiLevelType w:val="hybridMultilevel"/>
    <w:tmpl w:val="D2A47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D4800D2"/>
    <w:multiLevelType w:val="hybridMultilevel"/>
    <w:tmpl w:val="3D565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774598"/>
    <w:multiLevelType w:val="hybridMultilevel"/>
    <w:tmpl w:val="92E4B224"/>
    <w:lvl w:ilvl="0" w:tplc="A54827F0">
      <w:start w:val="4"/>
      <w:numFmt w:val="decimal"/>
      <w:lvlText w:val="%1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7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7"/>
    <w:rsid w:val="0002000E"/>
    <w:rsid w:val="00044379"/>
    <w:rsid w:val="0004616D"/>
    <w:rsid w:val="000C7A3B"/>
    <w:rsid w:val="00100D96"/>
    <w:rsid w:val="00152EBE"/>
    <w:rsid w:val="00170541"/>
    <w:rsid w:val="001913C9"/>
    <w:rsid w:val="001E3A94"/>
    <w:rsid w:val="002C34E5"/>
    <w:rsid w:val="002D715F"/>
    <w:rsid w:val="0036112A"/>
    <w:rsid w:val="003742F8"/>
    <w:rsid w:val="00395DF7"/>
    <w:rsid w:val="004308A3"/>
    <w:rsid w:val="004742B1"/>
    <w:rsid w:val="00475D98"/>
    <w:rsid w:val="004F784E"/>
    <w:rsid w:val="005453EE"/>
    <w:rsid w:val="00564E72"/>
    <w:rsid w:val="005A4567"/>
    <w:rsid w:val="005C3965"/>
    <w:rsid w:val="005F7BF6"/>
    <w:rsid w:val="00616EFB"/>
    <w:rsid w:val="00644F39"/>
    <w:rsid w:val="00690346"/>
    <w:rsid w:val="006B017A"/>
    <w:rsid w:val="006D351E"/>
    <w:rsid w:val="00730A5A"/>
    <w:rsid w:val="00763EDA"/>
    <w:rsid w:val="007A3826"/>
    <w:rsid w:val="007C691F"/>
    <w:rsid w:val="007D7058"/>
    <w:rsid w:val="008601FE"/>
    <w:rsid w:val="008A12DD"/>
    <w:rsid w:val="008D1243"/>
    <w:rsid w:val="008F5E28"/>
    <w:rsid w:val="009057FD"/>
    <w:rsid w:val="009202E5"/>
    <w:rsid w:val="00951B06"/>
    <w:rsid w:val="00A41205"/>
    <w:rsid w:val="00B279CF"/>
    <w:rsid w:val="00B976A5"/>
    <w:rsid w:val="00C123CF"/>
    <w:rsid w:val="00C231BA"/>
    <w:rsid w:val="00CB11F7"/>
    <w:rsid w:val="00D03433"/>
    <w:rsid w:val="00DC4AA9"/>
    <w:rsid w:val="00DE5A16"/>
    <w:rsid w:val="00DE7179"/>
    <w:rsid w:val="00E31589"/>
    <w:rsid w:val="00E45BFC"/>
    <w:rsid w:val="00E47B0E"/>
    <w:rsid w:val="00E73499"/>
    <w:rsid w:val="00E97006"/>
    <w:rsid w:val="00EC7BC0"/>
    <w:rsid w:val="00ED2000"/>
    <w:rsid w:val="00F03B4C"/>
    <w:rsid w:val="00FA4F59"/>
    <w:rsid w:val="00FC64F4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C02C-BCC2-446A-ADB0-76C697C5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2021-04-01T05:58:00Z</cp:lastPrinted>
  <dcterms:created xsi:type="dcterms:W3CDTF">2021-03-29T08:40:00Z</dcterms:created>
  <dcterms:modified xsi:type="dcterms:W3CDTF">2021-04-01T05:58:00Z</dcterms:modified>
</cp:coreProperties>
</file>