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39" w:rsidRDefault="00F8544D">
      <w:pPr>
        <w:pStyle w:val="20"/>
        <w:framePr w:w="10094" w:h="8706" w:hRule="exact" w:wrap="none" w:vAnchor="page" w:hAnchor="page" w:x="935" w:y="396"/>
        <w:shd w:val="clear" w:color="auto" w:fill="auto"/>
        <w:ind w:right="80"/>
      </w:pPr>
      <w:bookmarkStart w:id="0" w:name="bookmark0"/>
      <w:bookmarkStart w:id="1" w:name="_GoBack"/>
      <w:bookmarkEnd w:id="1"/>
      <w:r>
        <w:rPr>
          <w:rStyle w:val="21"/>
          <w:b/>
          <w:bCs/>
        </w:rPr>
        <w:t>Протокол № 5</w:t>
      </w:r>
      <w:bookmarkEnd w:id="0"/>
    </w:p>
    <w:p w:rsidR="00177E39" w:rsidRDefault="00F8544D">
      <w:pPr>
        <w:pStyle w:val="30"/>
        <w:framePr w:w="10094" w:h="8706" w:hRule="exact" w:wrap="none" w:vAnchor="page" w:hAnchor="page" w:x="935" w:y="396"/>
        <w:shd w:val="clear" w:color="auto" w:fill="auto"/>
        <w:ind w:right="80"/>
      </w:pPr>
      <w:r>
        <w:rPr>
          <w:rStyle w:val="31"/>
          <w:b/>
          <w:bCs/>
        </w:rPr>
        <w:t>рассмотрения заявок на участие в открытом аукционе</w:t>
      </w:r>
      <w:r>
        <w:rPr>
          <w:rStyle w:val="31"/>
          <w:b/>
          <w:bCs/>
        </w:rPr>
        <w:br/>
        <w:t>по продаже права на заключение договора аренды земельного участка</w:t>
      </w:r>
    </w:p>
    <w:p w:rsidR="00177E39" w:rsidRDefault="00F8544D">
      <w:pPr>
        <w:pStyle w:val="23"/>
        <w:framePr w:w="10094" w:h="8706" w:hRule="exact" w:wrap="none" w:vAnchor="page" w:hAnchor="page" w:x="935" w:y="396"/>
        <w:shd w:val="clear" w:color="auto" w:fill="auto"/>
        <w:tabs>
          <w:tab w:val="left" w:pos="8371"/>
        </w:tabs>
      </w:pPr>
      <w:r>
        <w:rPr>
          <w:rStyle w:val="24"/>
        </w:rPr>
        <w:t>г. Чита</w:t>
      </w:r>
      <w:r>
        <w:rPr>
          <w:rStyle w:val="24"/>
        </w:rPr>
        <w:tab/>
        <w:t>25 мая 2021 г.</w:t>
      </w:r>
    </w:p>
    <w:p w:rsidR="00177E39" w:rsidRDefault="00F8544D">
      <w:pPr>
        <w:pStyle w:val="23"/>
        <w:framePr w:w="10094" w:h="8706" w:hRule="exact" w:wrap="none" w:vAnchor="page" w:hAnchor="page" w:x="935" w:y="396"/>
        <w:shd w:val="clear" w:color="auto" w:fill="auto"/>
      </w:pPr>
      <w:r>
        <w:rPr>
          <w:rStyle w:val="24"/>
        </w:rPr>
        <w:t>11:00 (местного времени)</w:t>
      </w:r>
    </w:p>
    <w:p w:rsidR="00177E39" w:rsidRDefault="00F8544D">
      <w:pPr>
        <w:pStyle w:val="23"/>
        <w:framePr w:w="10094" w:h="8706" w:hRule="exact" w:wrap="none" w:vAnchor="page" w:hAnchor="page" w:x="935" w:y="396"/>
        <w:numPr>
          <w:ilvl w:val="0"/>
          <w:numId w:val="1"/>
        </w:numPr>
        <w:shd w:val="clear" w:color="auto" w:fill="auto"/>
        <w:tabs>
          <w:tab w:val="left" w:pos="891"/>
        </w:tabs>
        <w:ind w:firstLine="700"/>
      </w:pPr>
      <w:r>
        <w:rPr>
          <w:rStyle w:val="24"/>
        </w:rPr>
        <w:t xml:space="preserve">Аукционная комиссия администрации муниципального района «Читинский район» </w:t>
      </w:r>
      <w:r>
        <w:rPr>
          <w:rStyle w:val="24"/>
        </w:rPr>
        <w:t>провела процедуру рассмотрения заявок на участие в аукционе 25 мая 2021 г. в 11:00 по адресу: Забайкальский край, г. Чита, ул. Ленина, 157, 1 этаж, каб. 9.</w:t>
      </w:r>
    </w:p>
    <w:p w:rsidR="00177E39" w:rsidRDefault="00F8544D">
      <w:pPr>
        <w:pStyle w:val="23"/>
        <w:framePr w:w="10094" w:h="8706" w:hRule="exact" w:wrap="none" w:vAnchor="page" w:hAnchor="page" w:x="935" w:y="396"/>
        <w:numPr>
          <w:ilvl w:val="0"/>
          <w:numId w:val="1"/>
        </w:numPr>
        <w:shd w:val="clear" w:color="auto" w:fill="auto"/>
        <w:tabs>
          <w:tab w:val="left" w:pos="891"/>
        </w:tabs>
        <w:spacing w:after="271"/>
        <w:ind w:firstLine="700"/>
      </w:pPr>
      <w:r>
        <w:rPr>
          <w:rStyle w:val="24"/>
        </w:rPr>
        <w:t>Рассмотрение заявок на участие в открытом аукционе проводилось аукционной комиссией в следующем сост</w:t>
      </w:r>
      <w:r>
        <w:rPr>
          <w:rStyle w:val="24"/>
        </w:rPr>
        <w:t>аве:</w:t>
      </w:r>
    </w:p>
    <w:p w:rsidR="00177E39" w:rsidRDefault="00F8544D">
      <w:pPr>
        <w:pStyle w:val="23"/>
        <w:framePr w:w="10094" w:h="8706" w:hRule="exact" w:wrap="none" w:vAnchor="page" w:hAnchor="page" w:x="935" w:y="396"/>
        <w:shd w:val="clear" w:color="auto" w:fill="auto"/>
        <w:tabs>
          <w:tab w:val="left" w:pos="7489"/>
        </w:tabs>
        <w:spacing w:line="278" w:lineRule="exact"/>
      </w:pPr>
      <w:r>
        <w:rPr>
          <w:rStyle w:val="24"/>
        </w:rPr>
        <w:t>Начальник Управления</w:t>
      </w:r>
      <w:r>
        <w:rPr>
          <w:rStyle w:val="24"/>
        </w:rPr>
        <w:tab/>
        <w:t>А.Б. Чернобук</w:t>
      </w:r>
    </w:p>
    <w:p w:rsidR="00177E39" w:rsidRDefault="00F8544D">
      <w:pPr>
        <w:pStyle w:val="23"/>
        <w:framePr w:w="10094" w:h="8706" w:hRule="exact" w:wrap="none" w:vAnchor="page" w:hAnchor="page" w:x="935" w:y="396"/>
        <w:shd w:val="clear" w:color="auto" w:fill="auto"/>
        <w:spacing w:after="244" w:line="278" w:lineRule="exact"/>
        <w:ind w:right="7500"/>
        <w:jc w:val="left"/>
      </w:pPr>
      <w:r>
        <w:rPr>
          <w:rStyle w:val="24"/>
        </w:rPr>
        <w:t>градостроительства и земельных отношений</w:t>
      </w:r>
    </w:p>
    <w:p w:rsidR="00177E39" w:rsidRDefault="00F8544D">
      <w:pPr>
        <w:pStyle w:val="23"/>
        <w:framePr w:w="10094" w:h="8706" w:hRule="exact" w:wrap="none" w:vAnchor="page" w:hAnchor="page" w:x="935" w:y="396"/>
        <w:shd w:val="clear" w:color="auto" w:fill="auto"/>
        <w:tabs>
          <w:tab w:val="left" w:pos="7489"/>
        </w:tabs>
        <w:spacing w:line="274" w:lineRule="exact"/>
      </w:pPr>
      <w:r>
        <w:rPr>
          <w:rStyle w:val="24"/>
        </w:rPr>
        <w:t>Начальник отдела земельных</w:t>
      </w:r>
      <w:r>
        <w:rPr>
          <w:rStyle w:val="24"/>
        </w:rPr>
        <w:tab/>
        <w:t>И.А. Кузьмина</w:t>
      </w:r>
    </w:p>
    <w:p w:rsidR="00177E39" w:rsidRDefault="00F8544D">
      <w:pPr>
        <w:pStyle w:val="23"/>
        <w:framePr w:w="10094" w:h="8706" w:hRule="exact" w:wrap="none" w:vAnchor="page" w:hAnchor="page" w:x="935" w:y="396"/>
        <w:shd w:val="clear" w:color="auto" w:fill="auto"/>
        <w:spacing w:after="240" w:line="274" w:lineRule="exact"/>
        <w:ind w:right="7500"/>
        <w:jc w:val="left"/>
      </w:pPr>
      <w:r>
        <w:rPr>
          <w:rStyle w:val="24"/>
        </w:rPr>
        <w:t>отношений У правления градостроительства и земельных отношений</w:t>
      </w:r>
    </w:p>
    <w:p w:rsidR="00177E39" w:rsidRDefault="00F8544D">
      <w:pPr>
        <w:pStyle w:val="23"/>
        <w:framePr w:w="10094" w:h="8706" w:hRule="exact" w:wrap="none" w:vAnchor="page" w:hAnchor="page" w:x="935" w:y="396"/>
        <w:shd w:val="clear" w:color="auto" w:fill="auto"/>
        <w:tabs>
          <w:tab w:val="left" w:pos="7489"/>
        </w:tabs>
        <w:spacing w:line="274" w:lineRule="exact"/>
      </w:pPr>
      <w:r>
        <w:rPr>
          <w:rStyle w:val="24"/>
        </w:rPr>
        <w:t>Консультант отдела земельных</w:t>
      </w:r>
      <w:r>
        <w:rPr>
          <w:rStyle w:val="24"/>
        </w:rPr>
        <w:tab/>
        <w:t>К.Ю. Козлова</w:t>
      </w:r>
    </w:p>
    <w:p w:rsidR="00177E39" w:rsidRDefault="00F8544D">
      <w:pPr>
        <w:pStyle w:val="23"/>
        <w:framePr w:w="10094" w:h="8706" w:hRule="exact" w:wrap="none" w:vAnchor="page" w:hAnchor="page" w:x="935" w:y="396"/>
        <w:shd w:val="clear" w:color="auto" w:fill="auto"/>
        <w:spacing w:after="206" w:line="274" w:lineRule="exact"/>
        <w:ind w:right="7500"/>
        <w:jc w:val="left"/>
      </w:pPr>
      <w:r>
        <w:rPr>
          <w:rStyle w:val="24"/>
        </w:rPr>
        <w:t xml:space="preserve">отношений Управления </w:t>
      </w:r>
      <w:r>
        <w:rPr>
          <w:rStyle w:val="24"/>
        </w:rPr>
        <w:t>градостроительства и земельных отношений</w:t>
      </w:r>
    </w:p>
    <w:p w:rsidR="00177E39" w:rsidRDefault="00F8544D">
      <w:pPr>
        <w:pStyle w:val="23"/>
        <w:framePr w:w="10094" w:h="8706" w:hRule="exact" w:wrap="none" w:vAnchor="page" w:hAnchor="page" w:x="935" w:y="396"/>
        <w:shd w:val="clear" w:color="auto" w:fill="auto"/>
        <w:ind w:right="5940"/>
        <w:jc w:val="left"/>
      </w:pPr>
      <w:r>
        <w:rPr>
          <w:rStyle w:val="24"/>
        </w:rPr>
        <w:t>Главный специалист отдела земельных отношений У правления градостроительства</w:t>
      </w:r>
    </w:p>
    <w:p w:rsidR="00177E39" w:rsidRDefault="00F8544D">
      <w:pPr>
        <w:pStyle w:val="23"/>
        <w:framePr w:w="10094" w:h="8706" w:hRule="exact" w:wrap="none" w:vAnchor="page" w:hAnchor="page" w:x="935" w:y="396"/>
        <w:shd w:val="clear" w:color="auto" w:fill="auto"/>
        <w:tabs>
          <w:tab w:val="left" w:pos="7489"/>
        </w:tabs>
      </w:pPr>
      <w:r>
        <w:rPr>
          <w:rStyle w:val="24"/>
        </w:rPr>
        <w:t>и земельных отношений</w:t>
      </w:r>
      <w:r>
        <w:rPr>
          <w:rStyle w:val="24"/>
        </w:rPr>
        <w:tab/>
        <w:t>Т.С. Благинина</w:t>
      </w:r>
    </w:p>
    <w:p w:rsidR="00177E39" w:rsidRDefault="00F8544D">
      <w:pPr>
        <w:pStyle w:val="20"/>
        <w:framePr w:w="10094" w:h="2320" w:hRule="exact" w:wrap="none" w:vAnchor="page" w:hAnchor="page" w:x="935" w:y="9634"/>
        <w:shd w:val="clear" w:color="auto" w:fill="auto"/>
        <w:spacing w:line="240" w:lineRule="exact"/>
        <w:ind w:right="80"/>
      </w:pPr>
      <w:bookmarkStart w:id="2" w:name="bookmark1"/>
      <w:r>
        <w:rPr>
          <w:rStyle w:val="21"/>
          <w:b/>
          <w:bCs/>
        </w:rPr>
        <w:t>Лот № 1</w:t>
      </w:r>
      <w:bookmarkEnd w:id="2"/>
    </w:p>
    <w:p w:rsidR="00177E39" w:rsidRDefault="00F8544D">
      <w:pPr>
        <w:pStyle w:val="23"/>
        <w:framePr w:w="10094" w:h="2320" w:hRule="exact" w:wrap="none" w:vAnchor="page" w:hAnchor="page" w:x="935" w:y="9634"/>
        <w:shd w:val="clear" w:color="auto" w:fill="auto"/>
        <w:spacing w:line="274" w:lineRule="exact"/>
        <w:ind w:firstLine="700"/>
      </w:pPr>
      <w:r>
        <w:rPr>
          <w:rStyle w:val="24"/>
        </w:rPr>
        <w:t xml:space="preserve">1. Предмет аукциона: продажа права на заключение договора аренды земельного участка, </w:t>
      </w:r>
      <w:r>
        <w:rPr>
          <w:rStyle w:val="24"/>
        </w:rPr>
        <w:t>находящегося по адресу: Забайкальский край, Читинский район, сроком на 49 лет.</w:t>
      </w:r>
    </w:p>
    <w:p w:rsidR="00177E39" w:rsidRDefault="00F8544D">
      <w:pPr>
        <w:pStyle w:val="23"/>
        <w:framePr w:w="10094" w:h="2320" w:hRule="exact" w:wrap="none" w:vAnchor="page" w:hAnchor="page" w:x="935" w:y="9634"/>
        <w:shd w:val="clear" w:color="auto" w:fill="auto"/>
        <w:spacing w:line="274" w:lineRule="exact"/>
        <w:ind w:left="700" w:right="5500"/>
        <w:jc w:val="left"/>
      </w:pPr>
      <w:r>
        <w:rPr>
          <w:rStyle w:val="24"/>
        </w:rPr>
        <w:t xml:space="preserve">Кадастровый номер: 75:22:590103:371 Площадь </w:t>
      </w:r>
      <w:r>
        <w:rPr>
          <w:rStyle w:val="25"/>
        </w:rPr>
        <w:t xml:space="preserve">- </w:t>
      </w:r>
      <w:r>
        <w:rPr>
          <w:rStyle w:val="24"/>
        </w:rPr>
        <w:t>13 407 512 кв.м.</w:t>
      </w:r>
    </w:p>
    <w:p w:rsidR="00177E39" w:rsidRDefault="00F8544D">
      <w:pPr>
        <w:pStyle w:val="23"/>
        <w:framePr w:w="10094" w:h="2320" w:hRule="exact" w:wrap="none" w:vAnchor="page" w:hAnchor="page" w:x="935" w:y="9634"/>
        <w:shd w:val="clear" w:color="auto" w:fill="auto"/>
        <w:spacing w:line="274" w:lineRule="exact"/>
        <w:ind w:firstLine="700"/>
      </w:pPr>
      <w:r>
        <w:rPr>
          <w:rStyle w:val="24"/>
        </w:rPr>
        <w:t xml:space="preserve">Разрешенное использование земельного участка </w:t>
      </w:r>
      <w:r>
        <w:rPr>
          <w:rStyle w:val="25"/>
        </w:rPr>
        <w:t xml:space="preserve">- </w:t>
      </w:r>
      <w:r>
        <w:rPr>
          <w:rStyle w:val="24"/>
        </w:rPr>
        <w:t>для производства сельскохозяйственной продукции, для сельскохозяйст</w:t>
      </w:r>
      <w:r>
        <w:rPr>
          <w:rStyle w:val="24"/>
        </w:rPr>
        <w:t>венного производства.</w:t>
      </w:r>
    </w:p>
    <w:p w:rsidR="00177E39" w:rsidRDefault="00F8544D">
      <w:pPr>
        <w:pStyle w:val="23"/>
        <w:framePr w:w="10094" w:h="2320" w:hRule="exact" w:wrap="none" w:vAnchor="page" w:hAnchor="page" w:x="935" w:y="9634"/>
        <w:shd w:val="clear" w:color="auto" w:fill="auto"/>
        <w:spacing w:line="274" w:lineRule="exact"/>
        <w:ind w:firstLine="700"/>
      </w:pPr>
      <w:r>
        <w:rPr>
          <w:rStyle w:val="24"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570"/>
        <w:gridCol w:w="1723"/>
        <w:gridCol w:w="3413"/>
        <w:gridCol w:w="1282"/>
        <w:gridCol w:w="1421"/>
      </w:tblGrid>
      <w:tr w:rsidR="00177E39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after="60" w:line="240" w:lineRule="exact"/>
              <w:jc w:val="left"/>
            </w:pPr>
            <w:r>
              <w:rPr>
                <w:rStyle w:val="26"/>
              </w:rPr>
              <w:t>№</w:t>
            </w:r>
          </w:p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before="60" w:line="240" w:lineRule="exact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line="274" w:lineRule="exact"/>
            </w:pPr>
            <w:r>
              <w:rPr>
                <w:rStyle w:val="26"/>
              </w:rPr>
              <w:t>Регистрацио нный номер заявки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line="278" w:lineRule="exact"/>
            </w:pPr>
            <w:r>
              <w:rPr>
                <w:rStyle w:val="26"/>
              </w:rPr>
              <w:t>Дата подачи заявки, время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line="274" w:lineRule="exact"/>
            </w:pPr>
            <w:r>
              <w:rPr>
                <w:rStyle w:val="26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after="120" w:line="240" w:lineRule="exact"/>
              <w:jc w:val="left"/>
            </w:pPr>
            <w:r>
              <w:rPr>
                <w:rStyle w:val="26"/>
              </w:rPr>
              <w:t>Задаток/</w:t>
            </w:r>
          </w:p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before="120" w:line="240" w:lineRule="exact"/>
              <w:jc w:val="left"/>
            </w:pPr>
            <w:r>
              <w:rPr>
                <w:rStyle w:val="26"/>
              </w:rPr>
              <w:t>решение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after="120" w:line="240" w:lineRule="exact"/>
              <w:jc w:val="left"/>
            </w:pPr>
            <w:r>
              <w:rPr>
                <w:rStyle w:val="26"/>
              </w:rPr>
              <w:t>Причина</w:t>
            </w:r>
          </w:p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before="120" w:line="240" w:lineRule="exact"/>
              <w:jc w:val="left"/>
            </w:pPr>
            <w:r>
              <w:rPr>
                <w:rStyle w:val="26"/>
              </w:rPr>
              <w:t>отказа</w:t>
            </w:r>
          </w:p>
        </w:tc>
      </w:tr>
      <w:tr w:rsidR="00177E39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line="240" w:lineRule="exact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line="24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line="274" w:lineRule="exact"/>
            </w:pPr>
            <w:r>
              <w:rPr>
                <w:rStyle w:val="26"/>
              </w:rPr>
              <w:t>21.05.2021г. в 09:01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Директор ООО </w:t>
            </w:r>
            <w:r>
              <w:rPr>
                <w:rStyle w:val="26"/>
              </w:rPr>
              <w:t>«Новое Беклемишево» Харитонов Дмитрий Николаевич,</w:t>
            </w:r>
          </w:p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line="274" w:lineRule="exact"/>
            </w:pPr>
            <w:r>
              <w:rPr>
                <w:rStyle w:val="26"/>
              </w:rPr>
              <w:t xml:space="preserve">Адрес: 672007, Забайкальский край, г. Чита, ул. Чкалова, </w:t>
            </w:r>
            <w:r>
              <w:rPr>
                <w:rStyle w:val="27"/>
              </w:rPr>
              <w:t xml:space="preserve">д. </w:t>
            </w:r>
            <w:r>
              <w:rPr>
                <w:rStyle w:val="26"/>
              </w:rPr>
              <w:t>158, офис 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line="274" w:lineRule="exact"/>
              <w:jc w:val="left"/>
            </w:pPr>
            <w:r>
              <w:rPr>
                <w:rStyle w:val="26"/>
              </w:rPr>
              <w:t>226372 руб. 00 коп.</w:t>
            </w:r>
          </w:p>
          <w:p w:rsidR="00177E39" w:rsidRDefault="00F8544D">
            <w:pPr>
              <w:pStyle w:val="23"/>
              <w:framePr w:w="10080" w:h="2554" w:wrap="none" w:vAnchor="page" w:hAnchor="page" w:x="935" w:y="12193"/>
              <w:shd w:val="clear" w:color="auto" w:fill="auto"/>
              <w:spacing w:line="274" w:lineRule="exact"/>
              <w:jc w:val="left"/>
            </w:pPr>
            <w:r>
              <w:rPr>
                <w:rStyle w:val="26"/>
              </w:rPr>
              <w:t>допущен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39" w:rsidRDefault="00177E39">
            <w:pPr>
              <w:framePr w:w="10080" w:h="2554" w:wrap="none" w:vAnchor="page" w:hAnchor="page" w:x="935" w:y="12193"/>
              <w:rPr>
                <w:sz w:val="10"/>
                <w:szCs w:val="10"/>
              </w:rPr>
            </w:pPr>
          </w:p>
        </w:tc>
      </w:tr>
    </w:tbl>
    <w:p w:rsidR="00177E39" w:rsidRDefault="00F8544D">
      <w:pPr>
        <w:pStyle w:val="23"/>
        <w:framePr w:w="10094" w:h="1306" w:hRule="exact" w:wrap="none" w:vAnchor="page" w:hAnchor="page" w:x="935" w:y="14995"/>
        <w:shd w:val="clear" w:color="auto" w:fill="auto"/>
        <w:spacing w:line="312" w:lineRule="exact"/>
        <w:ind w:firstLine="700"/>
      </w:pPr>
      <w:r>
        <w:rPr>
          <w:rStyle w:val="28"/>
        </w:rPr>
        <w:t xml:space="preserve">Решение комиссии: </w:t>
      </w:r>
      <w:r>
        <w:rPr>
          <w:rStyle w:val="24"/>
        </w:rPr>
        <w:t xml:space="preserve">аукцион признать несостоявшимся. Направить ООО «Новое Беклемишево» три экземпляра подписанного договора аренды земельного участка, заключенного по начальной цене </w:t>
      </w:r>
      <w:r>
        <w:rPr>
          <w:rStyle w:val="25"/>
        </w:rPr>
        <w:t xml:space="preserve">- </w:t>
      </w:r>
      <w:r>
        <w:rPr>
          <w:rStyle w:val="24"/>
        </w:rPr>
        <w:t>1131860 (один миллион сто тридцать одна тысяча восемьсот шестьдесят) руб.</w:t>
      </w:r>
    </w:p>
    <w:p w:rsidR="00177E39" w:rsidRDefault="00177E39">
      <w:pPr>
        <w:rPr>
          <w:sz w:val="2"/>
          <w:szCs w:val="2"/>
        </w:rPr>
        <w:sectPr w:rsidR="00177E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77E39" w:rsidRDefault="00F8544D">
      <w:pPr>
        <w:pStyle w:val="20"/>
        <w:framePr w:w="10142" w:h="2316" w:hRule="exact" w:wrap="none" w:vAnchor="page" w:hAnchor="page" w:x="911" w:y="658"/>
        <w:shd w:val="clear" w:color="auto" w:fill="auto"/>
        <w:spacing w:after="3" w:line="240" w:lineRule="exact"/>
        <w:ind w:left="4940"/>
        <w:jc w:val="left"/>
      </w:pPr>
      <w:bookmarkStart w:id="3" w:name="bookmark2"/>
      <w:r>
        <w:rPr>
          <w:rStyle w:val="21"/>
          <w:b/>
          <w:bCs/>
        </w:rPr>
        <w:lastRenderedPageBreak/>
        <w:t>Лот № 2</w:t>
      </w:r>
      <w:bookmarkEnd w:id="3"/>
    </w:p>
    <w:p w:rsidR="00177E39" w:rsidRDefault="00F8544D">
      <w:pPr>
        <w:pStyle w:val="23"/>
        <w:framePr w:w="10142" w:h="2316" w:hRule="exact" w:wrap="none" w:vAnchor="page" w:hAnchor="page" w:x="911" w:y="658"/>
        <w:shd w:val="clear" w:color="auto" w:fill="auto"/>
        <w:spacing w:line="278" w:lineRule="exact"/>
        <w:ind w:firstLine="700"/>
      </w:pPr>
      <w:r>
        <w:rPr>
          <w:rStyle w:val="25"/>
        </w:rPr>
        <w:t xml:space="preserve">2. </w:t>
      </w:r>
      <w:r>
        <w:rPr>
          <w:rStyle w:val="24"/>
        </w:rPr>
        <w:t>Предмет аукциона: продажа права на заключение договора аренды земельного участка, находящегося по адресу: Забайкальский край, Читинский район, сроком на 49 лет.</w:t>
      </w:r>
    </w:p>
    <w:p w:rsidR="00177E39" w:rsidRDefault="00F8544D">
      <w:pPr>
        <w:pStyle w:val="23"/>
        <w:framePr w:w="10142" w:h="2316" w:hRule="exact" w:wrap="none" w:vAnchor="page" w:hAnchor="page" w:x="911" w:y="658"/>
        <w:shd w:val="clear" w:color="auto" w:fill="auto"/>
        <w:spacing w:line="278" w:lineRule="exact"/>
        <w:ind w:left="700" w:right="5520"/>
        <w:jc w:val="left"/>
      </w:pPr>
      <w:r>
        <w:rPr>
          <w:rStyle w:val="24"/>
        </w:rPr>
        <w:t xml:space="preserve">Кадастровый номер: 75:22:630104:207 Площадь </w:t>
      </w:r>
      <w:r>
        <w:rPr>
          <w:rStyle w:val="25"/>
        </w:rPr>
        <w:t xml:space="preserve">- </w:t>
      </w:r>
      <w:r>
        <w:rPr>
          <w:rStyle w:val="24"/>
        </w:rPr>
        <w:t xml:space="preserve">18 199 580 </w:t>
      </w:r>
      <w:r>
        <w:rPr>
          <w:rStyle w:val="24"/>
        </w:rPr>
        <w:t>кв.м.</w:t>
      </w:r>
    </w:p>
    <w:p w:rsidR="00177E39" w:rsidRDefault="00F8544D">
      <w:pPr>
        <w:pStyle w:val="23"/>
        <w:framePr w:w="10142" w:h="2316" w:hRule="exact" w:wrap="none" w:vAnchor="page" w:hAnchor="page" w:x="911" w:y="658"/>
        <w:shd w:val="clear" w:color="auto" w:fill="auto"/>
        <w:spacing w:line="274" w:lineRule="exact"/>
        <w:ind w:firstLine="700"/>
      </w:pPr>
      <w:r>
        <w:rPr>
          <w:rStyle w:val="24"/>
        </w:rPr>
        <w:t xml:space="preserve">Разрешенное использование земельного участка </w:t>
      </w:r>
      <w:r>
        <w:rPr>
          <w:rStyle w:val="25"/>
        </w:rPr>
        <w:t xml:space="preserve">- </w:t>
      </w:r>
      <w:r>
        <w:rPr>
          <w:rStyle w:val="24"/>
        </w:rPr>
        <w:t xml:space="preserve">для производства сельскохозяйственной продукции, </w:t>
      </w:r>
      <w:r>
        <w:rPr>
          <w:rStyle w:val="25"/>
        </w:rPr>
        <w:t xml:space="preserve">для </w:t>
      </w:r>
      <w:r>
        <w:rPr>
          <w:rStyle w:val="24"/>
        </w:rPr>
        <w:t>сельскохозяйственного производства</w:t>
      </w:r>
    </w:p>
    <w:p w:rsidR="00177E39" w:rsidRDefault="00F8544D">
      <w:pPr>
        <w:pStyle w:val="23"/>
        <w:framePr w:w="10142" w:h="2316" w:hRule="exact" w:wrap="none" w:vAnchor="page" w:hAnchor="page" w:x="911" w:y="658"/>
        <w:shd w:val="clear" w:color="auto" w:fill="auto"/>
        <w:spacing w:line="274" w:lineRule="exact"/>
        <w:ind w:firstLine="700"/>
      </w:pPr>
      <w:r>
        <w:rPr>
          <w:rStyle w:val="24"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570"/>
        <w:gridCol w:w="1728"/>
        <w:gridCol w:w="3413"/>
        <w:gridCol w:w="1282"/>
        <w:gridCol w:w="1282"/>
      </w:tblGrid>
      <w:tr w:rsidR="00177E39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after="60" w:line="240" w:lineRule="exact"/>
              <w:jc w:val="left"/>
            </w:pPr>
            <w:r>
              <w:rPr>
                <w:rStyle w:val="26"/>
              </w:rPr>
              <w:t>№</w:t>
            </w:r>
          </w:p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before="60" w:line="240" w:lineRule="exact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line="274" w:lineRule="exact"/>
            </w:pPr>
            <w:r>
              <w:rPr>
                <w:rStyle w:val="26"/>
              </w:rPr>
              <w:t>Регистрацио нный номер заявки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line="278" w:lineRule="exact"/>
            </w:pPr>
            <w:r>
              <w:rPr>
                <w:rStyle w:val="26"/>
              </w:rPr>
              <w:t xml:space="preserve">Дата подачи </w:t>
            </w:r>
            <w:r>
              <w:rPr>
                <w:rStyle w:val="26"/>
              </w:rPr>
              <w:t>заявки, время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line="274" w:lineRule="exact"/>
            </w:pPr>
            <w:r>
              <w:rPr>
                <w:rStyle w:val="26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after="120" w:line="240" w:lineRule="exact"/>
              <w:jc w:val="left"/>
            </w:pPr>
            <w:r>
              <w:rPr>
                <w:rStyle w:val="26"/>
              </w:rPr>
              <w:t>Задаток/</w:t>
            </w:r>
          </w:p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before="120" w:line="240" w:lineRule="exact"/>
              <w:jc w:val="left"/>
            </w:pPr>
            <w:r>
              <w:rPr>
                <w:rStyle w:val="26"/>
              </w:rPr>
              <w:t>решение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after="120" w:line="240" w:lineRule="exact"/>
              <w:jc w:val="left"/>
            </w:pPr>
            <w:r>
              <w:rPr>
                <w:rStyle w:val="26"/>
              </w:rPr>
              <w:t>Причина</w:t>
            </w:r>
          </w:p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before="120" w:line="240" w:lineRule="exact"/>
              <w:jc w:val="left"/>
            </w:pPr>
            <w:r>
              <w:rPr>
                <w:rStyle w:val="26"/>
              </w:rPr>
              <w:t>отказа</w:t>
            </w:r>
          </w:p>
        </w:tc>
      </w:tr>
      <w:tr w:rsidR="00177E39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line="240" w:lineRule="exact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line="24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line="278" w:lineRule="exact"/>
            </w:pPr>
            <w:r>
              <w:rPr>
                <w:rStyle w:val="26"/>
              </w:rPr>
              <w:t xml:space="preserve">21.05.2021г. </w:t>
            </w:r>
            <w:r>
              <w:rPr>
                <w:rStyle w:val="27"/>
              </w:rPr>
              <w:t xml:space="preserve">в </w:t>
            </w:r>
            <w:r>
              <w:rPr>
                <w:rStyle w:val="26"/>
              </w:rPr>
              <w:t>09:01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line="274" w:lineRule="exact"/>
            </w:pPr>
            <w:r>
              <w:rPr>
                <w:rStyle w:val="26"/>
              </w:rPr>
              <w:t>Директор ООО «Новое Беклемишево» Харитонов Дмитрий Николаевич,</w:t>
            </w:r>
          </w:p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line="274" w:lineRule="exact"/>
            </w:pPr>
            <w:r>
              <w:rPr>
                <w:rStyle w:val="26"/>
              </w:rPr>
              <w:t>Адрес: 672007, Забайкальский край, г. Чита, ул. Чкалова, д. 158, офис 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 xml:space="preserve">297526 </w:t>
            </w:r>
            <w:r>
              <w:rPr>
                <w:rStyle w:val="26"/>
              </w:rPr>
              <w:t>руб. 00 коп.</w:t>
            </w:r>
          </w:p>
          <w:p w:rsidR="00177E39" w:rsidRDefault="00F8544D">
            <w:pPr>
              <w:pStyle w:val="23"/>
              <w:framePr w:w="9941" w:h="2539" w:wrap="none" w:vAnchor="page" w:hAnchor="page" w:x="916" w:y="3217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допущен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39" w:rsidRDefault="00177E39">
            <w:pPr>
              <w:framePr w:w="9941" w:h="2539" w:wrap="none" w:vAnchor="page" w:hAnchor="page" w:x="916" w:y="3217"/>
              <w:rPr>
                <w:sz w:val="10"/>
                <w:szCs w:val="10"/>
              </w:rPr>
            </w:pPr>
          </w:p>
        </w:tc>
      </w:tr>
    </w:tbl>
    <w:p w:rsidR="00177E39" w:rsidRDefault="00F8544D">
      <w:pPr>
        <w:pStyle w:val="23"/>
        <w:framePr w:w="10142" w:h="3658" w:hRule="exact" w:wrap="none" w:vAnchor="page" w:hAnchor="page" w:x="911" w:y="6012"/>
        <w:shd w:val="clear" w:color="auto" w:fill="auto"/>
        <w:ind w:firstLine="700"/>
      </w:pPr>
      <w:r>
        <w:rPr>
          <w:rStyle w:val="28"/>
        </w:rPr>
        <w:t xml:space="preserve">Решение комиссии: </w:t>
      </w:r>
      <w:r>
        <w:rPr>
          <w:rStyle w:val="24"/>
        </w:rPr>
        <w:t xml:space="preserve">аукцион признать несостоявшимся. Направить ООО «Новое Беклемишеве» три экземпляра подписанного договора аренды земельного участка, заключенного по начальной цене </w:t>
      </w:r>
      <w:r>
        <w:rPr>
          <w:rStyle w:val="29"/>
        </w:rPr>
        <w:t xml:space="preserve">- </w:t>
      </w:r>
      <w:r>
        <w:rPr>
          <w:rStyle w:val="24"/>
        </w:rPr>
        <w:t xml:space="preserve">1487630 (один миллион четыреста восемьдесят семь </w:t>
      </w:r>
      <w:r>
        <w:rPr>
          <w:rStyle w:val="24"/>
        </w:rPr>
        <w:t>тысяч шестьсот тридцать) руб.</w:t>
      </w:r>
    </w:p>
    <w:p w:rsidR="00177E39" w:rsidRDefault="00F8544D">
      <w:pPr>
        <w:pStyle w:val="20"/>
        <w:framePr w:w="10142" w:h="3658" w:hRule="exact" w:wrap="none" w:vAnchor="page" w:hAnchor="page" w:x="911" w:y="6012"/>
        <w:shd w:val="clear" w:color="auto" w:fill="auto"/>
        <w:ind w:left="4940"/>
        <w:jc w:val="left"/>
      </w:pPr>
      <w:bookmarkStart w:id="4" w:name="bookmark3"/>
      <w:r>
        <w:rPr>
          <w:rStyle w:val="21"/>
          <w:b/>
          <w:bCs/>
        </w:rPr>
        <w:t>Лот № 3</w:t>
      </w:r>
      <w:bookmarkEnd w:id="4"/>
    </w:p>
    <w:p w:rsidR="00177E39" w:rsidRDefault="00F8544D">
      <w:pPr>
        <w:pStyle w:val="23"/>
        <w:framePr w:w="10142" w:h="3658" w:hRule="exact" w:wrap="none" w:vAnchor="page" w:hAnchor="page" w:x="911" w:y="6012"/>
        <w:numPr>
          <w:ilvl w:val="0"/>
          <w:numId w:val="1"/>
        </w:numPr>
        <w:shd w:val="clear" w:color="auto" w:fill="auto"/>
        <w:tabs>
          <w:tab w:val="left" w:pos="915"/>
        </w:tabs>
        <w:spacing w:line="274" w:lineRule="exact"/>
        <w:ind w:firstLine="700"/>
      </w:pPr>
      <w:r>
        <w:rPr>
          <w:rStyle w:val="24"/>
        </w:rPr>
        <w:t>Предмет аукциона: продажа права на заключение договора аренды земельного участка, находящегося по адресу: Забайкальский край, Читинский район, сроком на 49 лет.</w:t>
      </w:r>
    </w:p>
    <w:p w:rsidR="00177E39" w:rsidRDefault="00F8544D">
      <w:pPr>
        <w:pStyle w:val="23"/>
        <w:framePr w:w="10142" w:h="3658" w:hRule="exact" w:wrap="none" w:vAnchor="page" w:hAnchor="page" w:x="911" w:y="6012"/>
        <w:shd w:val="clear" w:color="auto" w:fill="auto"/>
        <w:spacing w:line="274" w:lineRule="exact"/>
        <w:ind w:firstLine="700"/>
      </w:pPr>
      <w:r>
        <w:rPr>
          <w:rStyle w:val="24"/>
        </w:rPr>
        <w:t>Кадастровый номер: 75:22:000000:2430</w:t>
      </w:r>
    </w:p>
    <w:p w:rsidR="00177E39" w:rsidRDefault="00F8544D">
      <w:pPr>
        <w:pStyle w:val="23"/>
        <w:framePr w:w="10142" w:h="3658" w:hRule="exact" w:wrap="none" w:vAnchor="page" w:hAnchor="page" w:x="911" w:y="6012"/>
        <w:shd w:val="clear" w:color="auto" w:fill="auto"/>
        <w:spacing w:line="274" w:lineRule="exact"/>
        <w:ind w:firstLine="700"/>
      </w:pPr>
      <w:r>
        <w:rPr>
          <w:rStyle w:val="24"/>
        </w:rPr>
        <w:t xml:space="preserve">Площадь </w:t>
      </w:r>
      <w:r>
        <w:rPr>
          <w:rStyle w:val="29"/>
        </w:rPr>
        <w:t xml:space="preserve">- </w:t>
      </w:r>
      <w:r>
        <w:rPr>
          <w:rStyle w:val="24"/>
        </w:rPr>
        <w:t xml:space="preserve">1 827 032 </w:t>
      </w:r>
      <w:r>
        <w:rPr>
          <w:rStyle w:val="24"/>
        </w:rPr>
        <w:t>кв.м.</w:t>
      </w:r>
    </w:p>
    <w:p w:rsidR="00177E39" w:rsidRDefault="00F8544D">
      <w:pPr>
        <w:pStyle w:val="23"/>
        <w:framePr w:w="10142" w:h="3658" w:hRule="exact" w:wrap="none" w:vAnchor="page" w:hAnchor="page" w:x="911" w:y="6012"/>
        <w:shd w:val="clear" w:color="auto" w:fill="auto"/>
        <w:spacing w:line="274" w:lineRule="exact"/>
        <w:ind w:firstLine="700"/>
      </w:pPr>
      <w:r>
        <w:rPr>
          <w:rStyle w:val="24"/>
        </w:rPr>
        <w:t xml:space="preserve">Разрешенное использование земельного участка </w:t>
      </w:r>
      <w:r>
        <w:rPr>
          <w:rStyle w:val="29"/>
        </w:rPr>
        <w:t xml:space="preserve">- </w:t>
      </w:r>
      <w:r>
        <w:rPr>
          <w:rStyle w:val="24"/>
        </w:rPr>
        <w:t>для производства сельскохозяйственной продукции, для сельскохозяйственного производства</w:t>
      </w:r>
    </w:p>
    <w:p w:rsidR="00177E39" w:rsidRDefault="00F8544D">
      <w:pPr>
        <w:pStyle w:val="23"/>
        <w:framePr w:w="10142" w:h="3658" w:hRule="exact" w:wrap="none" w:vAnchor="page" w:hAnchor="page" w:x="911" w:y="6012"/>
        <w:shd w:val="clear" w:color="auto" w:fill="auto"/>
        <w:spacing w:line="274" w:lineRule="exact"/>
        <w:ind w:firstLine="700"/>
      </w:pPr>
      <w:r>
        <w:rPr>
          <w:rStyle w:val="24"/>
        </w:rPr>
        <w:t>Комиссией рассмотрена заявка на участие в открытом аукционе: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570"/>
        <w:gridCol w:w="1728"/>
        <w:gridCol w:w="3413"/>
        <w:gridCol w:w="1282"/>
        <w:gridCol w:w="1282"/>
      </w:tblGrid>
      <w:tr w:rsidR="00177E3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after="60" w:line="240" w:lineRule="exact"/>
              <w:jc w:val="left"/>
            </w:pPr>
            <w:r>
              <w:rPr>
                <w:rStyle w:val="26"/>
              </w:rPr>
              <w:t>№</w:t>
            </w:r>
          </w:p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before="60" w:line="240" w:lineRule="exact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line="274" w:lineRule="exact"/>
            </w:pPr>
            <w:r>
              <w:rPr>
                <w:rStyle w:val="26"/>
              </w:rPr>
              <w:t>Регистрацио нный номер заявки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line="274" w:lineRule="exact"/>
            </w:pPr>
            <w:r>
              <w:rPr>
                <w:rStyle w:val="26"/>
              </w:rPr>
              <w:t>Дата подачи заявки</w:t>
            </w:r>
            <w:r>
              <w:rPr>
                <w:rStyle w:val="26"/>
              </w:rPr>
              <w:t>, время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line="278" w:lineRule="exact"/>
            </w:pPr>
            <w:r>
              <w:rPr>
                <w:rStyle w:val="26"/>
              </w:rPr>
              <w:t>Наименование заявителя, почтовый адрес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after="120" w:line="240" w:lineRule="exact"/>
              <w:jc w:val="left"/>
            </w:pPr>
            <w:r>
              <w:rPr>
                <w:rStyle w:val="26"/>
              </w:rPr>
              <w:t>Задаток/</w:t>
            </w:r>
          </w:p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before="120" w:line="240" w:lineRule="exact"/>
              <w:jc w:val="left"/>
            </w:pPr>
            <w:r>
              <w:rPr>
                <w:rStyle w:val="26"/>
              </w:rPr>
              <w:t>решение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after="120" w:line="240" w:lineRule="exact"/>
              <w:jc w:val="left"/>
            </w:pPr>
            <w:r>
              <w:rPr>
                <w:rStyle w:val="26"/>
              </w:rPr>
              <w:t>Причина</w:t>
            </w:r>
          </w:p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before="120" w:line="240" w:lineRule="exact"/>
              <w:jc w:val="left"/>
            </w:pPr>
            <w:r>
              <w:rPr>
                <w:rStyle w:val="26"/>
              </w:rPr>
              <w:t>отказа</w:t>
            </w:r>
          </w:p>
        </w:tc>
      </w:tr>
      <w:tr w:rsidR="00177E39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line="240" w:lineRule="exact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line="24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line="274" w:lineRule="exact"/>
            </w:pPr>
            <w:r>
              <w:rPr>
                <w:rStyle w:val="26"/>
              </w:rPr>
              <w:t>21.05.2021г. в 09:01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line="274" w:lineRule="exact"/>
            </w:pPr>
            <w:r>
              <w:rPr>
                <w:rStyle w:val="26"/>
              </w:rPr>
              <w:t>Директор ООО «Новое Беклемишево» Харитонов Дмитрий Николаевич,</w:t>
            </w:r>
          </w:p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line="274" w:lineRule="exact"/>
            </w:pPr>
            <w:r>
              <w:rPr>
                <w:rStyle w:val="26"/>
              </w:rPr>
              <w:t>Адрес: 672007, Забайкальский край, г. Чита, ул. Чкалова, д. 158, офис 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 xml:space="preserve">40640 руб. 00 </w:t>
            </w:r>
            <w:r>
              <w:rPr>
                <w:rStyle w:val="26"/>
              </w:rPr>
              <w:t>коп.</w:t>
            </w:r>
          </w:p>
          <w:p w:rsidR="00177E39" w:rsidRDefault="00F8544D">
            <w:pPr>
              <w:pStyle w:val="23"/>
              <w:framePr w:w="9946" w:h="2549" w:wrap="none" w:vAnchor="page" w:hAnchor="page" w:x="911" w:y="9913"/>
              <w:shd w:val="clear" w:color="auto" w:fill="auto"/>
              <w:spacing w:line="278" w:lineRule="exact"/>
              <w:jc w:val="left"/>
            </w:pPr>
            <w:r>
              <w:rPr>
                <w:rStyle w:val="26"/>
              </w:rPr>
              <w:t>допущен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39" w:rsidRDefault="00177E39">
            <w:pPr>
              <w:framePr w:w="9946" w:h="2549" w:wrap="none" w:vAnchor="page" w:hAnchor="page" w:x="911" w:y="9913"/>
              <w:rPr>
                <w:sz w:val="10"/>
                <w:szCs w:val="10"/>
              </w:rPr>
            </w:pPr>
          </w:p>
        </w:tc>
      </w:tr>
    </w:tbl>
    <w:p w:rsidR="00177E39" w:rsidRDefault="00F8544D">
      <w:pPr>
        <w:pStyle w:val="23"/>
        <w:framePr w:w="10142" w:h="1316" w:hRule="exact" w:wrap="none" w:vAnchor="page" w:hAnchor="page" w:x="911" w:y="12701"/>
        <w:shd w:val="clear" w:color="auto" w:fill="auto"/>
        <w:spacing w:line="312" w:lineRule="exact"/>
        <w:ind w:firstLine="700"/>
      </w:pPr>
      <w:r>
        <w:rPr>
          <w:rStyle w:val="28"/>
        </w:rPr>
        <w:t xml:space="preserve">Решение комиссии: </w:t>
      </w:r>
      <w:r>
        <w:rPr>
          <w:rStyle w:val="24"/>
        </w:rPr>
        <w:t xml:space="preserve">аукцион признать несостоявшимся. Направить ООО «Новое Беклемишево» три экземпляра подписанного договора аренды земельного участка, заключенного по начальной цене </w:t>
      </w:r>
      <w:r>
        <w:rPr>
          <w:rStyle w:val="25"/>
        </w:rPr>
        <w:t xml:space="preserve">- </w:t>
      </w:r>
      <w:r>
        <w:rPr>
          <w:rStyle w:val="24"/>
        </w:rPr>
        <w:t>203200 (двести три тысячи двести) руб.</w:t>
      </w:r>
    </w:p>
    <w:p w:rsidR="00177E39" w:rsidRDefault="00F8544D">
      <w:pPr>
        <w:pStyle w:val="30"/>
        <w:framePr w:w="10142" w:h="1316" w:hRule="exact" w:wrap="none" w:vAnchor="page" w:hAnchor="page" w:x="911" w:y="12701"/>
        <w:shd w:val="clear" w:color="auto" w:fill="auto"/>
        <w:spacing w:line="312" w:lineRule="exact"/>
        <w:ind w:left="820"/>
        <w:jc w:val="left"/>
      </w:pPr>
      <w:r>
        <w:rPr>
          <w:rStyle w:val="31"/>
          <w:b/>
          <w:bCs/>
        </w:rPr>
        <w:t>Аукционная комиссии:</w:t>
      </w:r>
    </w:p>
    <w:p w:rsidR="00177E39" w:rsidRDefault="00F8544D">
      <w:pPr>
        <w:pStyle w:val="23"/>
        <w:framePr w:w="1661" w:h="1737" w:hRule="exact" w:wrap="none" w:vAnchor="page" w:hAnchor="page" w:x="9373" w:y="14099"/>
        <w:shd w:val="clear" w:color="auto" w:fill="auto"/>
        <w:spacing w:line="557" w:lineRule="exact"/>
      </w:pPr>
      <w:r>
        <w:rPr>
          <w:rStyle w:val="24"/>
        </w:rPr>
        <w:t>А.Б. Чернобук И.А. Кузьмина К.Ю. Козлова</w:t>
      </w:r>
    </w:p>
    <w:p w:rsidR="00177E39" w:rsidRDefault="00F8544D">
      <w:pPr>
        <w:pStyle w:val="40"/>
        <w:framePr w:wrap="none" w:vAnchor="page" w:hAnchor="page" w:x="5879" w:y="14491"/>
        <w:shd w:val="clear" w:color="auto" w:fill="auto"/>
        <w:spacing w:after="0" w:line="780" w:lineRule="exact"/>
        <w:ind w:left="660"/>
      </w:pPr>
      <w:r>
        <w:rPr>
          <w:rStyle w:val="41"/>
          <w:i/>
          <w:iCs/>
        </w:rPr>
        <w:t>ы</w:t>
      </w:r>
    </w:p>
    <w:p w:rsidR="00177E39" w:rsidRDefault="00F8544D">
      <w:pPr>
        <w:pStyle w:val="10"/>
        <w:framePr w:w="1488" w:h="992" w:hRule="exact" w:wrap="none" w:vAnchor="page" w:hAnchor="page" w:x="5879" w:y="15052"/>
        <w:shd w:val="clear" w:color="auto" w:fill="auto"/>
        <w:spacing w:before="0" w:line="680" w:lineRule="exact"/>
      </w:pPr>
      <w:bookmarkStart w:id="5" w:name="bookmark4"/>
      <w:r>
        <w:rPr>
          <w:rStyle w:val="11"/>
          <w:i/>
          <w:iCs/>
        </w:rPr>
        <w:t>Ащ</w:t>
      </w:r>
      <w:bookmarkEnd w:id="5"/>
    </w:p>
    <w:p w:rsidR="00177E39" w:rsidRPr="00DF1BB6" w:rsidRDefault="00F8544D">
      <w:pPr>
        <w:pStyle w:val="50"/>
        <w:framePr w:w="1488" w:h="992" w:hRule="exact" w:wrap="none" w:vAnchor="page" w:hAnchor="page" w:x="5879" w:y="15052"/>
        <w:shd w:val="clear" w:color="auto" w:fill="auto"/>
        <w:spacing w:line="130" w:lineRule="exact"/>
        <w:rPr>
          <w:lang w:val="ru-RU"/>
        </w:rPr>
      </w:pPr>
      <w:r>
        <w:rPr>
          <w:rStyle w:val="50pt"/>
        </w:rPr>
        <w:t>'</w:t>
      </w:r>
      <w:r>
        <w:rPr>
          <w:rStyle w:val="51"/>
          <w:lang w:val="ru-RU" w:eastAsia="ru-RU" w:bidi="ru-RU"/>
        </w:rPr>
        <w:t xml:space="preserve"> </w:t>
      </w:r>
      <w:r w:rsidRPr="00DF1BB6">
        <w:rPr>
          <w:rStyle w:val="51"/>
          <w:lang w:val="ru-RU"/>
        </w:rPr>
        <w:t>-'</w:t>
      </w:r>
      <w:r>
        <w:rPr>
          <w:rStyle w:val="51"/>
          <w:vertAlign w:val="superscript"/>
        </w:rPr>
        <w:t>j</w:t>
      </w:r>
      <w:r w:rsidRPr="00DF1BB6">
        <w:rPr>
          <w:rStyle w:val="51"/>
          <w:lang w:val="ru-RU"/>
        </w:rPr>
        <w:t xml:space="preserve"> </w:t>
      </w:r>
      <w:r>
        <w:rPr>
          <w:rStyle w:val="51"/>
          <w:lang w:val="ru-RU" w:eastAsia="ru-RU" w:bidi="ru-RU"/>
        </w:rPr>
        <w:t>/</w:t>
      </w:r>
    </w:p>
    <w:p w:rsidR="00177E39" w:rsidRDefault="00F8544D">
      <w:pPr>
        <w:pStyle w:val="60"/>
        <w:framePr w:wrap="none" w:vAnchor="page" w:hAnchor="page" w:x="7002" w:y="15391"/>
        <w:shd w:val="clear" w:color="auto" w:fill="auto"/>
        <w:spacing w:line="1000" w:lineRule="exact"/>
      </w:pPr>
      <w:r>
        <w:rPr>
          <w:rStyle w:val="61"/>
          <w:i/>
          <w:iCs/>
        </w:rPr>
        <w:t>к</w:t>
      </w:r>
    </w:p>
    <w:p w:rsidR="00177E39" w:rsidRDefault="00F8544D">
      <w:pPr>
        <w:pStyle w:val="23"/>
        <w:framePr w:wrap="none" w:vAnchor="page" w:hAnchor="page" w:x="9373" w:y="16042"/>
        <w:shd w:val="clear" w:color="auto" w:fill="auto"/>
        <w:spacing w:line="240" w:lineRule="exact"/>
      </w:pPr>
      <w:r>
        <w:rPr>
          <w:rStyle w:val="24"/>
        </w:rPr>
        <w:t>Т.С. Благинина</w:t>
      </w:r>
    </w:p>
    <w:p w:rsidR="00177E39" w:rsidRDefault="00177E39">
      <w:pPr>
        <w:rPr>
          <w:sz w:val="2"/>
          <w:szCs w:val="2"/>
        </w:rPr>
      </w:pPr>
    </w:p>
    <w:sectPr w:rsidR="00177E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4D" w:rsidRDefault="00F8544D">
      <w:r>
        <w:separator/>
      </w:r>
    </w:p>
  </w:endnote>
  <w:endnote w:type="continuationSeparator" w:id="0">
    <w:p w:rsidR="00F8544D" w:rsidRDefault="00F8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4D" w:rsidRDefault="00F8544D"/>
  </w:footnote>
  <w:footnote w:type="continuationSeparator" w:id="0">
    <w:p w:rsidR="00F8544D" w:rsidRDefault="00F854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51385"/>
    <w:multiLevelType w:val="multilevel"/>
    <w:tmpl w:val="135AE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39"/>
    <w:rsid w:val="00177E39"/>
    <w:rsid w:val="00DF1BB6"/>
    <w:rsid w:val="00F8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CED45-95E6-429D-A1D4-21B114CE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78"/>
      <w:szCs w:val="78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78"/>
      <w:szCs w:val="7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/>
      <w:iCs/>
      <w:smallCaps w:val="0"/>
      <w:strike w:val="0"/>
      <w:spacing w:val="-130"/>
      <w:sz w:val="68"/>
      <w:szCs w:val="68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3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"/>
      <w:szCs w:val="13"/>
      <w:u w:val="none"/>
      <w:lang w:val="en-US" w:eastAsia="en-US" w:bidi="en-US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00"/>
      <w:szCs w:val="100"/>
      <w:u w:val="none"/>
    </w:rPr>
  </w:style>
  <w:style w:type="character" w:customStyle="1" w:styleId="61">
    <w:name w:val="Основной текст (6)"/>
    <w:basedOn w:val="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0"/>
      <w:szCs w:val="10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i/>
      <w:iCs/>
      <w:sz w:val="78"/>
      <w:szCs w:val="7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Constantia" w:eastAsia="Constantia" w:hAnsi="Constantia" w:cs="Constantia"/>
      <w:i/>
      <w:iCs/>
      <w:spacing w:val="-130"/>
      <w:sz w:val="68"/>
      <w:szCs w:val="6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3"/>
      <w:szCs w:val="13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2021-05-28T02:28:00Z</dcterms:created>
  <dcterms:modified xsi:type="dcterms:W3CDTF">2021-05-28T02:29:00Z</dcterms:modified>
</cp:coreProperties>
</file>