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C" w:rsidRDefault="004B279C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B279C" w:rsidRPr="00477D86" w:rsidRDefault="004B279C" w:rsidP="004B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E2906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CF7A21" w:rsidRPr="00477D86" w:rsidRDefault="00FE2906" w:rsidP="00FE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279C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филактики нарушений обязательных требований в области защиты населения и территорий от чрезвычайных ситуаций регионального, межмуниципального и муниципального характера на территории Забайкальского края на 20</w:t>
      </w:r>
      <w:r w:rsidR="00FC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59EF" w:rsidRPr="00515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6691E" w:rsidRPr="00477D86" w:rsidRDefault="0026691E" w:rsidP="002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91E" w:rsidRDefault="00285AC9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14367" w:rsidRPr="00477D86" w:rsidRDefault="00614367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органы об</w:t>
      </w:r>
      <w:r w:rsid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еспечивают соответствие закону </w:t>
      </w: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осуществляемую ими профилактическую деятельность. К реализации любого профилактического мероприятия следует подходить с учетом конституционных принципов законности, равноправия и непосредственного действия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человека и гражданина. </w:t>
      </w: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законных интересов подконтрольных субъектов и иных лиц обеспечивается контрольно-надзорными органами, в том числе путем создания гарантий для открытого, доступного, беспристрастного, справедливого и эффективного досудебного (внесудебного) разрешения споров.</w:t>
      </w:r>
    </w:p>
    <w:p w:rsidR="00507527" w:rsidRPr="00507527" w:rsidRDefault="002253D1" w:rsidP="00FC7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обязательных требований, устранения причин, факторов и условий, способствующих нарушениям обязательных требований в области з</w:t>
      </w:r>
      <w:r w:rsidR="003B3718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населения и территорий  от чрезвычайных ситуаций регионального, межмуниципального и </w:t>
      </w:r>
      <w:proofErr w:type="gramStart"/>
      <w:r w:rsidR="003B3718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характера разработана</w:t>
      </w:r>
      <w:r w:rsidR="0050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 </w:t>
      </w:r>
      <w:hyperlink r:id="rId7" w:anchor="/document/74449814/entry/4404" w:history="1">
        <w:r w:rsidR="00507527" w:rsidRPr="005075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44</w:t>
        </w:r>
      </w:hyperlink>
      <w:r w:rsidR="00507527" w:rsidRPr="00507527">
        <w:rPr>
          <w:rFonts w:ascii="Times New Roman" w:hAnsi="Times New Roman" w:cs="Times New Roman"/>
          <w:sz w:val="28"/>
          <w:szCs w:val="28"/>
          <w:shd w:val="clear" w:color="auto" w:fill="FFFFFF"/>
        </w:rPr>
        <w:t> Фед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ерального закона </w:t>
      </w:r>
      <w:r w:rsidR="00507527" w:rsidRPr="00507527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07527" w:rsidRPr="00507527">
        <w:t xml:space="preserve">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="00507527" w:rsidRPr="005159E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 xml:space="preserve">Постановлением </w:t>
      </w:r>
      <w:r w:rsidR="00507527" w:rsidRPr="00515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Российской Федерации от 25 июня 2021 г. № </w:t>
      </w:r>
      <w:r w:rsidR="00507527" w:rsidRPr="005159EF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990 «</w:t>
      </w:r>
      <w:r w:rsidR="00507527" w:rsidRPr="005159E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507527" w:rsidRPr="00507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Правил разработки и утверждения контрольными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(надзорными) органами программы профилактики рисков причинения вреда (ущерба) охраняемым законом ценностям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401A87" w:rsidRDefault="00285AC9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нарушений направлена на предупреждение нарушений обязательных требований в области защиты населения и территорий от чрезвычайных ситуаций регионального, межрегионального и муниципального характера на территории Забайкальского края в 20</w:t>
      </w:r>
      <w:r w:rsidR="00FC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соблюдение которых проверяется в ходе осуществления государственного регионального надзора в области защиты населения и территорий от чрезвычайных ситуаций регионального, межрегионального и муниципального характера на территории Забайкальского края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обеспечения</w:t>
      </w:r>
      <w:proofErr w:type="gramEnd"/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юридическими лицами, индивидуальными предпринимателями, органами местного самоуправления и должностными лицами местного самоуправления, а также населением обязательных требований в области защиты населения и территорий от чрезвычайных ситуаций регионального, межрегионального и муниципального характера на территории Забайкальского края.</w:t>
      </w:r>
    </w:p>
    <w:p w:rsidR="00377D5F" w:rsidRPr="00477D86" w:rsidRDefault="00377D5F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разработана с учетом состояния подконтрольной сферы и соответствующих ему целей и задач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A87" w:rsidRPr="00477D86" w:rsidRDefault="00401A87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A87" w:rsidRDefault="00401A87" w:rsidP="003B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7137AB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</w:t>
      </w:r>
    </w:p>
    <w:p w:rsidR="00614367" w:rsidRPr="00477D86" w:rsidRDefault="00614367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AB" w:rsidRPr="00477D86" w:rsidRDefault="007137AB" w:rsidP="0061436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предотвращение риска причинения вреда и снижение уровня ущерба охраняемым законом ценностям вследствие нарушений обязательных требований;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предупреждение нарушений обязательных требований в подконтрольной сфере;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увеличение доли законопослушных подконтрольных субъектов;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proofErr w:type="gramEnd"/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моделей социально ответственного, добросовестного, правового поведения подконтрольных субъектов. </w:t>
      </w:r>
    </w:p>
    <w:p w:rsidR="007137AB" w:rsidRPr="00477D86" w:rsidRDefault="007137AB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программы: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614367" w:rsidRP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категорий риска (классов опасности); </w:t>
      </w:r>
    </w:p>
    <w:p w:rsidR="00477D86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</w:t>
      </w:r>
    </w:p>
    <w:p w:rsidR="00614367" w:rsidRPr="00477D86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86" w:rsidRDefault="00477D86" w:rsidP="003B730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</w:p>
    <w:p w:rsidR="00FC76DE" w:rsidRDefault="00FC76DE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F70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профилактической деятельнос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ее качества и эффективности, – 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значимый процесс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профилактики. Результаты такой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приказом Департамента от 27.02.2018 №43/ОД (далее – приказ 43/ОД).</w:t>
      </w:r>
    </w:p>
    <w:p w:rsidR="00135F70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оценки профилактической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имеется,как 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показатель В3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№1 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43/ОД), а также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оценивается комплексно вместе с иными направлениями деятельности контрольно-надзорного органа в рамках оценки ее результативности 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отчетах о проделанной работе за год.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86" w:rsidRPr="00B23D5D" w:rsidRDefault="00B23D5D" w:rsidP="003B7300">
      <w:pPr>
        <w:pStyle w:val="a4"/>
        <w:spacing w:after="0" w:line="240" w:lineRule="auto"/>
        <w:ind w:left="0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уполномоченных лиц, ответственных за организацию и проведение профилактических мероприятий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государственный региональный надзор в области зашиты населения и территорий от чрезвычайных ситуаций 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регионального, межмуниципального и 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 – Департамент по гражданской обороне и пожарной безопасности Забайкальского края.</w:t>
      </w:r>
    </w:p>
    <w:p w:rsidR="00B23D5D" w:rsidRDefault="00B23D5D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органа, осуществляющим государственный региональный надзор в области защиты населения и территорий от чрезвычайных ситуаций 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регионального, межмуниципального и муниципального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 является отдел государственного надзора в области защиты населения и территорий </w:t>
      </w:r>
      <w:r w:rsidR="00B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Департамента по гражданской обороне и пожарной безопасности Забайкальского края.</w:t>
      </w:r>
    </w:p>
    <w:p w:rsidR="007B2F4E" w:rsidRDefault="007B2F4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общее состояние профилактической работы в контрольно-надзорном органе отвечает его руководитель.</w:t>
      </w:r>
    </w:p>
    <w:p w:rsidR="007B2F4E" w:rsidRDefault="007B2F4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организации и координации профилактической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33E" w:rsidRDefault="00CC0030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лицами, ответственными за организацию и проведение профилактических мероприятий в Департаменте ГОПБ Забайкальского края являются: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ситуаций;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начальника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государственный</w:t>
      </w:r>
      <w:r w:rsidRPr="0086333E">
        <w:rPr>
          <w:rFonts w:ascii="Times New Roman" w:hAnsi="Times New Roman" w:cs="Times New Roman"/>
          <w:sz w:val="28"/>
          <w:szCs w:val="28"/>
        </w:rPr>
        <w:t xml:space="preserve"> инспектор по надзору в области защиты от чрезвычайных ситуаций;</w:t>
      </w:r>
    </w:p>
    <w:p w:rsidR="0086333E" w:rsidRPr="0086333E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3E">
        <w:rPr>
          <w:rFonts w:ascii="Times New Roman" w:hAnsi="Times New Roman" w:cs="Times New Roman"/>
          <w:sz w:val="28"/>
          <w:szCs w:val="28"/>
        </w:rPr>
        <w:t xml:space="preserve">- консультант </w:t>
      </w:r>
      <w:r w:rsidR="00490976">
        <w:rPr>
          <w:rFonts w:ascii="Times New Roman" w:hAnsi="Times New Roman" w:cs="Times New Roman"/>
          <w:sz w:val="28"/>
          <w:szCs w:val="28"/>
        </w:rPr>
        <w:t>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sz w:val="28"/>
          <w:szCs w:val="28"/>
        </w:rPr>
        <w:t xml:space="preserve"> – государственный  инспектор по надзору в области защиты от чрезвычайных ситуаций;</w:t>
      </w:r>
    </w:p>
    <w:p w:rsidR="00285AC9" w:rsidRDefault="0086333E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33E">
        <w:rPr>
          <w:rFonts w:ascii="Times New Roman" w:hAnsi="Times New Roman" w:cs="Times New Roman"/>
          <w:sz w:val="28"/>
          <w:szCs w:val="28"/>
        </w:rPr>
        <w:lastRenderedPageBreak/>
        <w:t xml:space="preserve">- старшие государственные инспектора отдела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333E" w:rsidRPr="003F2ADB" w:rsidRDefault="0086333E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62976" w:rsidRDefault="0086333E" w:rsidP="0086333E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3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и механизм реализации мероприятий программы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66"/>
        <w:gridCol w:w="4175"/>
        <w:gridCol w:w="2256"/>
        <w:gridCol w:w="2508"/>
      </w:tblGrid>
      <w:tr w:rsidR="00C228E1" w:rsidRPr="0006137A" w:rsidTr="005159EF">
        <w:tc>
          <w:tcPr>
            <w:tcW w:w="666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5" w:type="dxa"/>
          </w:tcPr>
          <w:p w:rsidR="00C228E1" w:rsidRPr="0006137A" w:rsidRDefault="00C228E1" w:rsidP="00C228E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508" w:type="dxa"/>
            <w:vAlign w:val="center"/>
          </w:tcPr>
          <w:p w:rsidR="00C228E1" w:rsidRPr="0006137A" w:rsidRDefault="00C228E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C7DF1" w:rsidTr="005159EF">
        <w:tc>
          <w:tcPr>
            <w:tcW w:w="666" w:type="dxa"/>
            <w:vAlign w:val="center"/>
          </w:tcPr>
          <w:p w:rsidR="00CC7DF1" w:rsidRPr="0006137A" w:rsidRDefault="00CC7DF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vAlign w:val="center"/>
          </w:tcPr>
          <w:p w:rsidR="00CC7DF1" w:rsidRPr="00FD104C" w:rsidRDefault="00CC7DF1" w:rsidP="00CC7DF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обсуждений результатов правоприменительной практики Департамента ГОПБ Забайкальского края </w:t>
            </w:r>
          </w:p>
        </w:tc>
        <w:tc>
          <w:tcPr>
            <w:tcW w:w="2256" w:type="dxa"/>
            <w:vAlign w:val="center"/>
          </w:tcPr>
          <w:p w:rsidR="00CC7DF1" w:rsidRP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08" w:type="dxa"/>
            <w:vAlign w:val="center"/>
          </w:tcPr>
          <w:p w:rsid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Начальник отдела государственного надзора в области защиты населения и территорий от чрезвычайных ситуаций </w:t>
            </w:r>
          </w:p>
          <w:p w:rsidR="00CC7DF1" w:rsidRPr="00FD104C" w:rsidRDefault="00CC7DF1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C228E1" w:rsidTr="005159EF">
        <w:tc>
          <w:tcPr>
            <w:tcW w:w="666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C228E1" w:rsidRPr="00FD104C" w:rsidRDefault="00C228E1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проведение актуализации в информационно-телекоммуникационной сети «Интернет», на </w:t>
            </w:r>
            <w:r w:rsidR="009F4323" w:rsidRPr="00FD104C">
              <w:rPr>
                <w:rFonts w:ascii="Times New Roman" w:eastAsia="Times New Roman" w:hAnsi="Times New Roman" w:cs="Times New Roman"/>
                <w:lang w:eastAsia="ru-RU"/>
              </w:rPr>
              <w:t>сайте Департамента по гражданской обороне и пожарной безопасности Забайкальского края</w:t>
            </w:r>
            <w:r w:rsidR="001B55D0" w:rsidRPr="00FD104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F4323" w:rsidRPr="00FD104C">
              <w:rPr>
                <w:rFonts w:ascii="Times New Roman" w:eastAsia="Times New Roman" w:hAnsi="Times New Roman" w:cs="Times New Roman"/>
                <w:lang w:eastAsia="ru-RU"/>
              </w:rPr>
              <w:t>ормативных правовых актов или их отдельных частей, содержащих обязательные  требования, оценка соблюдения которых является предметом 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256" w:type="dxa"/>
            <w:vAlign w:val="center"/>
          </w:tcPr>
          <w:p w:rsidR="00C228E1" w:rsidRP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08" w:type="dxa"/>
            <w:vAlign w:val="center"/>
          </w:tcPr>
          <w:p w:rsid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C228E1" w:rsidRPr="00FD104C" w:rsidRDefault="00FC76DE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Черногор</w:t>
            </w:r>
            <w:proofErr w:type="spellEnd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С.А.</w:t>
            </w:r>
          </w:p>
        </w:tc>
      </w:tr>
      <w:tr w:rsidR="00C47657" w:rsidTr="005159EF">
        <w:tc>
          <w:tcPr>
            <w:tcW w:w="666" w:type="dxa"/>
            <w:vAlign w:val="center"/>
          </w:tcPr>
          <w:p w:rsidR="00C47657" w:rsidRPr="0006137A" w:rsidRDefault="00C47657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C47657" w:rsidRPr="00FD104C" w:rsidRDefault="003F2ADB" w:rsidP="003F2AD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</w:t>
            </w:r>
            <w:r w:rsidR="00FD104C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изменений НПА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и утвердить Руководство по соблюдению обязательных требований, выполнение которых является предметом государственного регионального надзора в области защиты населения и территорий от чрезвычайных 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ситуаций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и разместить указанное Руководство на сайте Департамента </w:t>
            </w:r>
          </w:p>
        </w:tc>
        <w:tc>
          <w:tcPr>
            <w:tcW w:w="2256" w:type="dxa"/>
            <w:vAlign w:val="center"/>
          </w:tcPr>
          <w:p w:rsidR="00C47657" w:rsidRPr="00FD104C" w:rsidRDefault="00FD104C" w:rsidP="005159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3F2ADB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5159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F2ADB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C47657" w:rsidRPr="00FD104C" w:rsidRDefault="003F2AD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Кобко Ю.В.</w:t>
            </w:r>
          </w:p>
        </w:tc>
      </w:tr>
      <w:tr w:rsidR="00C228E1" w:rsidTr="005159EF">
        <w:tc>
          <w:tcPr>
            <w:tcW w:w="666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C228E1" w:rsidRPr="00FD104C" w:rsidRDefault="009F4323" w:rsidP="009F43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информирования юридических лиц и индивидуальных предпринимателей с целью соблюдения обязательных требований законодательства путем рассылки информационных материалов, пояснений, нормативных правовых актов в областинадзора за соблюдением законодательство в области защиты населения и территорий от </w:t>
            </w:r>
            <w:r w:rsidR="00FC1BDA" w:rsidRPr="00FD104C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</w:t>
            </w:r>
          </w:p>
        </w:tc>
        <w:tc>
          <w:tcPr>
            <w:tcW w:w="2256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Кобко Ю.В.</w:t>
            </w:r>
          </w:p>
        </w:tc>
      </w:tr>
      <w:tr w:rsidR="00C228E1" w:rsidTr="005159EF">
        <w:tc>
          <w:tcPr>
            <w:tcW w:w="666" w:type="dxa"/>
            <w:vAlign w:val="center"/>
          </w:tcPr>
          <w:p w:rsidR="00C228E1" w:rsidRPr="0006137A" w:rsidRDefault="00C228E1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C228E1" w:rsidRPr="00FD104C" w:rsidRDefault="00FC1BDA" w:rsidP="00FC1BD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информирования органов местного самоуправления с целью соблюдения обязательных требований законодательства путем рассылки информационных материалов, пояснений, нормативных правовых актов в области надзора за исполнением законодательства в области защиты населения и территорий от чрезвычайных ситуаций регионального, межмуниципального и муниципального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характера.</w:t>
            </w:r>
          </w:p>
        </w:tc>
        <w:tc>
          <w:tcPr>
            <w:tcW w:w="2256" w:type="dxa"/>
            <w:vAlign w:val="center"/>
          </w:tcPr>
          <w:p w:rsidR="00C228E1" w:rsidRPr="00FD104C" w:rsidRDefault="00FC1BDA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FD104C" w:rsidRDefault="00FC1BDA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C228E1" w:rsidRPr="00FD104C" w:rsidRDefault="005159EF" w:rsidP="005159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Новикова Е.А.</w:t>
            </w:r>
            <w:r w:rsid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C1BDA" w:rsidTr="005159EF">
        <w:tc>
          <w:tcPr>
            <w:tcW w:w="666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FC1BDA" w:rsidRPr="00FD104C" w:rsidRDefault="00FC1BDA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Информирование юридических лиц, индивидуальных предпринимателей и органов местного самоуправления о новых нормативных правовых актах, устанавливающих обязательные требования, внесенных изменениях в действующие  акты на официальном сайте Департамента по гражданской обороне и пожарной безопасности Забайкальского края</w:t>
            </w:r>
            <w:r w:rsidR="00C42735"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на информационном стенде отдела </w:t>
            </w:r>
            <w:r w:rsidR="00C42735"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государственного надзора в области защиты населения и территорий от чрезвычайных ситуаций </w:t>
            </w:r>
            <w:r w:rsidR="00C42735" w:rsidRPr="00FD104C">
              <w:rPr>
                <w:rFonts w:ascii="Times New Roman" w:eastAsia="Times New Roman" w:hAnsi="Times New Roman" w:cs="Times New Roman"/>
                <w:lang w:eastAsia="ru-RU"/>
              </w:rPr>
              <w:t>Департамента по гражданской обороне и пожарной безопасности Забайкальского края</w:t>
            </w:r>
            <w:proofErr w:type="gramEnd"/>
          </w:p>
        </w:tc>
        <w:tc>
          <w:tcPr>
            <w:tcW w:w="2256" w:type="dxa"/>
            <w:vAlign w:val="center"/>
          </w:tcPr>
          <w:p w:rsidR="00FC1BDA" w:rsidRPr="00FD104C" w:rsidRDefault="00AD27FC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года, по мере в</w:t>
            </w:r>
            <w:r w:rsidR="00460216" w:rsidRPr="00FD104C">
              <w:rPr>
                <w:rFonts w:ascii="Times New Roman" w:eastAsia="Times New Roman" w:hAnsi="Times New Roman" w:cs="Times New Roman"/>
                <w:lang w:eastAsia="ru-RU"/>
              </w:rPr>
              <w:t>несения изменений в законодательство Российской Федерации</w:t>
            </w:r>
          </w:p>
        </w:tc>
        <w:tc>
          <w:tcPr>
            <w:tcW w:w="2508" w:type="dxa"/>
            <w:vAlign w:val="center"/>
          </w:tcPr>
          <w:p w:rsidR="00FD104C" w:rsidRDefault="00C42735" w:rsidP="00FD10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FC1BDA" w:rsidRPr="00FD104C" w:rsidRDefault="005159EF" w:rsidP="005159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 С.А.</w:t>
            </w:r>
            <w:r w:rsid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C1BDA" w:rsidTr="005159EF">
        <w:tc>
          <w:tcPr>
            <w:tcW w:w="666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FC1BDA" w:rsidRPr="00FD104C" w:rsidRDefault="004C1E62" w:rsidP="00FD1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практики осуществления в соответствующей сфере деятельности государственного контроля (надзора) с указанием наиболее часто встречающихся случаев нарушений обязательных требований с рекомендациями  в отношении мер, которых должны приниматься юридическими лицами, индивидуальными предпринимателями и органами местного самоуправления в целях недопущения таких нарушений с размещением на официальном сайте Департамента по гражданской обороне и пожарной безопасности Забайкальского края</w:t>
            </w:r>
            <w:proofErr w:type="gramEnd"/>
          </w:p>
        </w:tc>
        <w:tc>
          <w:tcPr>
            <w:tcW w:w="2256" w:type="dxa"/>
            <w:vAlign w:val="center"/>
          </w:tcPr>
          <w:p w:rsidR="00FC1BDA" w:rsidRPr="00FD104C" w:rsidRDefault="00FD104C" w:rsidP="005159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  <w:r w:rsidR="005159E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971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490976" w:rsidRPr="00FD104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508" w:type="dxa"/>
            <w:vAlign w:val="center"/>
          </w:tcPr>
          <w:p w:rsidR="00FD104C" w:rsidRDefault="004C1E62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FC1BDA" w:rsidRPr="00FD104C" w:rsidRDefault="004C1E62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FC1BDA" w:rsidTr="005159EF">
        <w:tc>
          <w:tcPr>
            <w:tcW w:w="666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FC1BDA" w:rsidRPr="00FD104C" w:rsidRDefault="00824563" w:rsidP="0082456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Разъяснение юридическими лицами, индивидуальными предпринимателями и органами местного самоуправления требований законодательства в области защиты населения и территорий от чрезвычайных ситуаций природного и техногенного характера в ходе проведения плановых (внеплановых) документарных (выездных) проверочных мероприятий.</w:t>
            </w:r>
          </w:p>
        </w:tc>
        <w:tc>
          <w:tcPr>
            <w:tcW w:w="2256" w:type="dxa"/>
            <w:vAlign w:val="center"/>
          </w:tcPr>
          <w:p w:rsidR="00FC1BDA" w:rsidRPr="00FD104C" w:rsidRDefault="00824563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ходе проведения надзорных мероприятий в отношении юридических лиц, индивидуальных предпринимателей и органов местного самоуправления</w:t>
            </w:r>
          </w:p>
        </w:tc>
        <w:tc>
          <w:tcPr>
            <w:tcW w:w="2508" w:type="dxa"/>
            <w:vAlign w:val="center"/>
          </w:tcPr>
          <w:p w:rsidR="00FC1BDA" w:rsidRPr="00FD104C" w:rsidRDefault="00AF0A5D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осуществляющие проверку</w:t>
            </w:r>
          </w:p>
        </w:tc>
      </w:tr>
      <w:tr w:rsidR="00377D5F" w:rsidTr="005159EF">
        <w:tc>
          <w:tcPr>
            <w:tcW w:w="666" w:type="dxa"/>
            <w:vAlign w:val="center"/>
          </w:tcPr>
          <w:p w:rsidR="00377D5F" w:rsidRPr="0006137A" w:rsidRDefault="00377D5F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</w:tcPr>
          <w:p w:rsidR="00377D5F" w:rsidRPr="009F08BD" w:rsidRDefault="00377D5F" w:rsidP="00C476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работы отдела надзора, в том числе проведенной 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профилактической работы при оформлении отчета о проделанной работе за прошедший год и размещение 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>отчета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Департамента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>. Отчет должен включать обзор практики осуществления надзора с указанием проблем его осуществления, наиболее часто встречающихся  случаев нарушений обязательных требований.</w:t>
            </w:r>
          </w:p>
        </w:tc>
        <w:tc>
          <w:tcPr>
            <w:tcW w:w="2256" w:type="dxa"/>
            <w:vAlign w:val="center"/>
          </w:tcPr>
          <w:p w:rsidR="00377D5F" w:rsidRPr="009F08BD" w:rsidRDefault="009F08BD" w:rsidP="005159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7657" w:rsidRPr="009F08BD">
              <w:rPr>
                <w:rFonts w:ascii="Times New Roman" w:eastAsia="Times New Roman" w:hAnsi="Times New Roman" w:cs="Times New Roman"/>
                <w:lang w:eastAsia="ru-RU"/>
              </w:rPr>
              <w:t>екабрь 202</w:t>
            </w:r>
            <w:r w:rsidR="005159EF">
              <w:rPr>
                <w:rFonts w:ascii="Times New Roman" w:eastAsia="Times New Roman" w:hAnsi="Times New Roman" w:cs="Times New Roman"/>
                <w:lang w:eastAsia="ru-RU"/>
              </w:rPr>
              <w:t>3года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9F08BD" w:rsidRDefault="00C47657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377D5F" w:rsidRPr="009F08BD" w:rsidRDefault="00C47657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FC1BDA" w:rsidTr="005159EF">
        <w:tc>
          <w:tcPr>
            <w:tcW w:w="666" w:type="dxa"/>
            <w:vAlign w:val="center"/>
          </w:tcPr>
          <w:p w:rsidR="00FC1BDA" w:rsidRPr="0006137A" w:rsidRDefault="00FC1BDA" w:rsidP="008668B2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vAlign w:val="center"/>
          </w:tcPr>
          <w:p w:rsidR="00FC1BDA" w:rsidRPr="009F08BD" w:rsidRDefault="00AF0A5D" w:rsidP="008668B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предостережения о недопустимости н</w:t>
            </w:r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рушения обязательн</w:t>
            </w:r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ых  требований оценка </w:t>
            </w:r>
            <w:proofErr w:type="gramStart"/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>соблюдения</w:t>
            </w:r>
            <w:proofErr w:type="gramEnd"/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является предметом </w:t>
            </w:r>
            <w:r w:rsidR="00A3799B" w:rsidRPr="009F0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256" w:type="dxa"/>
            <w:vAlign w:val="center"/>
          </w:tcPr>
          <w:p w:rsidR="00FC1BDA" w:rsidRPr="009F08BD" w:rsidRDefault="00A3799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</w:t>
            </w:r>
            <w:proofErr w:type="gram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ии у о</w:t>
            </w:r>
            <w:proofErr w:type="gramEnd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ргана государственного надзора сведений о 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2508" w:type="dxa"/>
            <w:vAlign w:val="center"/>
          </w:tcPr>
          <w:p w:rsidR="00FC1BDA" w:rsidRPr="009F08BD" w:rsidRDefault="00A3799B" w:rsidP="008668B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Сотрудники отдела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территорий от чрезвычайных ситуаций</w:t>
            </w:r>
          </w:p>
        </w:tc>
      </w:tr>
    </w:tbl>
    <w:p w:rsidR="002B59E4" w:rsidRDefault="002B59E4" w:rsidP="009F08B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sz w:val="28"/>
          <w:szCs w:val="28"/>
          <w:lang w:eastAsia="ru-RU"/>
        </w:rPr>
        <w:t>Начальник отдела государственного надзора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защиты населения и территорий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– </w:t>
      </w:r>
    </w:p>
    <w:p w:rsidR="009F08BD" w:rsidRPr="009F08BD" w:rsidRDefault="009F08BD" w:rsidP="009F08B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главный государственный инспектор                          </w:t>
      </w:r>
      <w:r w:rsidR="00B73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Широких</w:t>
      </w:r>
      <w:proofErr w:type="gramEnd"/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9F08BD" w:rsidRPr="009F08BD" w:rsidRDefault="009F08BD" w:rsidP="009F08B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8BD" w:rsidRPr="009F08BD" w:rsidSect="003F2A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FF6"/>
    <w:multiLevelType w:val="hybridMultilevel"/>
    <w:tmpl w:val="6C406B70"/>
    <w:lvl w:ilvl="0" w:tplc="D1DA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F0E17"/>
    <w:multiLevelType w:val="hybridMultilevel"/>
    <w:tmpl w:val="5F4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F737F"/>
    <w:multiLevelType w:val="hybridMultilevel"/>
    <w:tmpl w:val="EB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7"/>
    <w:rsid w:val="00016D79"/>
    <w:rsid w:val="00035BEE"/>
    <w:rsid w:val="0006137A"/>
    <w:rsid w:val="00081F7F"/>
    <w:rsid w:val="00091246"/>
    <w:rsid w:val="001178B9"/>
    <w:rsid w:val="00135F70"/>
    <w:rsid w:val="001B2999"/>
    <w:rsid w:val="001B55D0"/>
    <w:rsid w:val="001B58A5"/>
    <w:rsid w:val="002126F5"/>
    <w:rsid w:val="002253D1"/>
    <w:rsid w:val="00241139"/>
    <w:rsid w:val="0026691E"/>
    <w:rsid w:val="00285AC9"/>
    <w:rsid w:val="002B59E4"/>
    <w:rsid w:val="002C397C"/>
    <w:rsid w:val="002F009C"/>
    <w:rsid w:val="00330381"/>
    <w:rsid w:val="00354EA1"/>
    <w:rsid w:val="00377D5F"/>
    <w:rsid w:val="003B3718"/>
    <w:rsid w:val="003B7300"/>
    <w:rsid w:val="003F1687"/>
    <w:rsid w:val="003F2ADB"/>
    <w:rsid w:val="003F3DFA"/>
    <w:rsid w:val="003F598E"/>
    <w:rsid w:val="00401A87"/>
    <w:rsid w:val="00416C99"/>
    <w:rsid w:val="004463DD"/>
    <w:rsid w:val="00460216"/>
    <w:rsid w:val="00477D86"/>
    <w:rsid w:val="00490976"/>
    <w:rsid w:val="004B279C"/>
    <w:rsid w:val="004C1E62"/>
    <w:rsid w:val="00507527"/>
    <w:rsid w:val="005159EF"/>
    <w:rsid w:val="005B6A2D"/>
    <w:rsid w:val="00604955"/>
    <w:rsid w:val="00606FEE"/>
    <w:rsid w:val="00614367"/>
    <w:rsid w:val="00626237"/>
    <w:rsid w:val="0066351F"/>
    <w:rsid w:val="006B1344"/>
    <w:rsid w:val="006C1BD5"/>
    <w:rsid w:val="006C7340"/>
    <w:rsid w:val="006D709F"/>
    <w:rsid w:val="007137AB"/>
    <w:rsid w:val="00744BC2"/>
    <w:rsid w:val="007B2F4E"/>
    <w:rsid w:val="00824563"/>
    <w:rsid w:val="00853EDE"/>
    <w:rsid w:val="0086333E"/>
    <w:rsid w:val="008668B2"/>
    <w:rsid w:val="00971F12"/>
    <w:rsid w:val="009760C0"/>
    <w:rsid w:val="009A06DD"/>
    <w:rsid w:val="009F08BD"/>
    <w:rsid w:val="009F4323"/>
    <w:rsid w:val="00A3799B"/>
    <w:rsid w:val="00AD27FC"/>
    <w:rsid w:val="00AF0A5D"/>
    <w:rsid w:val="00B23D5D"/>
    <w:rsid w:val="00B340CF"/>
    <w:rsid w:val="00B34186"/>
    <w:rsid w:val="00B62976"/>
    <w:rsid w:val="00B64022"/>
    <w:rsid w:val="00B7377F"/>
    <w:rsid w:val="00C228E1"/>
    <w:rsid w:val="00C318BA"/>
    <w:rsid w:val="00C42735"/>
    <w:rsid w:val="00C47657"/>
    <w:rsid w:val="00C81BEB"/>
    <w:rsid w:val="00CC0030"/>
    <w:rsid w:val="00CC7DF1"/>
    <w:rsid w:val="00CF7A21"/>
    <w:rsid w:val="00D1599D"/>
    <w:rsid w:val="00DC2F24"/>
    <w:rsid w:val="00DC506D"/>
    <w:rsid w:val="00E0272B"/>
    <w:rsid w:val="00E33EAD"/>
    <w:rsid w:val="00ED6883"/>
    <w:rsid w:val="00F105B9"/>
    <w:rsid w:val="00F31397"/>
    <w:rsid w:val="00F76937"/>
    <w:rsid w:val="00F91201"/>
    <w:rsid w:val="00FC1BDA"/>
    <w:rsid w:val="00FC7101"/>
    <w:rsid w:val="00FC76DE"/>
    <w:rsid w:val="00FD104C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5D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07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5D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07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AEB2-7EB2-4C71-A3A0-92250115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4</cp:revision>
  <cp:lastPrinted>2022-10-14T01:50:00Z</cp:lastPrinted>
  <dcterms:created xsi:type="dcterms:W3CDTF">2022-10-14T01:40:00Z</dcterms:created>
  <dcterms:modified xsi:type="dcterms:W3CDTF">2022-10-14T01:53:00Z</dcterms:modified>
</cp:coreProperties>
</file>