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4673"/>
        <w:gridCol w:w="4672"/>
      </w:tblGrid>
      <w:tr w:rsidR="00D435F9" w:rsidRPr="00D435F9" w:rsidTr="0000100D">
        <w:tc>
          <w:tcPr>
            <w:tcW w:w="4673" w:type="dxa"/>
          </w:tcPr>
          <w:p w:rsidR="00D435F9" w:rsidRPr="00D435F9" w:rsidRDefault="00D435F9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5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4672" w:type="dxa"/>
          </w:tcPr>
          <w:p w:rsidR="00D435F9" w:rsidRPr="004A7EAF" w:rsidRDefault="00840660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17739C" w:rsidRPr="00D435F9" w:rsidTr="0000100D">
        <w:tc>
          <w:tcPr>
            <w:tcW w:w="9345" w:type="dxa"/>
            <w:gridSpan w:val="2"/>
          </w:tcPr>
          <w:p w:rsidR="0017739C" w:rsidRPr="00364D5F" w:rsidRDefault="0017739C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4D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Федеральные НПА</w:t>
            </w:r>
          </w:p>
        </w:tc>
      </w:tr>
      <w:tr w:rsidR="0017739C" w:rsidRPr="00D435F9" w:rsidTr="0000100D">
        <w:tc>
          <w:tcPr>
            <w:tcW w:w="9345" w:type="dxa"/>
            <w:gridSpan w:val="2"/>
          </w:tcPr>
          <w:p w:rsidR="0017739C" w:rsidRPr="00A97D52" w:rsidRDefault="00F6683E" w:rsidP="00D435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Гражданская оборона</w:t>
            </w:r>
          </w:p>
        </w:tc>
      </w:tr>
      <w:tr w:rsidR="00A97D52" w:rsidRPr="00D435F9" w:rsidTr="00F6683E">
        <w:tc>
          <w:tcPr>
            <w:tcW w:w="9345" w:type="dxa"/>
            <w:gridSpan w:val="2"/>
          </w:tcPr>
          <w:p w:rsidR="00A97D52" w:rsidRPr="00A97D52" w:rsidRDefault="00A97D52" w:rsidP="00A97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D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D435F9" w:rsidRPr="00034212" w:rsidTr="0000100D">
        <w:tc>
          <w:tcPr>
            <w:tcW w:w="4673" w:type="dxa"/>
          </w:tcPr>
          <w:p w:rsidR="00D435F9" w:rsidRPr="00034212" w:rsidRDefault="00D435F9" w:rsidP="007B6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="00953351" w:rsidRPr="000342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953351" w:rsidRPr="00034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572C"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="002260F0" w:rsidRPr="000342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351" w:rsidRPr="000342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="00034212"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3351" w:rsidRPr="00034212">
              <w:rPr>
                <w:rFonts w:ascii="Times New Roman" w:hAnsi="Times New Roman" w:cs="Times New Roman"/>
                <w:sz w:val="24"/>
                <w:szCs w:val="24"/>
              </w:rPr>
              <w:t>О гражданской обороне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672" w:type="dxa"/>
          </w:tcPr>
          <w:p w:rsidR="00032919" w:rsidRPr="00034212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D435F9" w:rsidRPr="00034212" w:rsidRDefault="00E6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D7F26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https://docs.cntd.ru/document/101701041</w:t>
              </w:r>
            </w:hyperlink>
          </w:p>
          <w:p w:rsidR="00696210" w:rsidRPr="00034212" w:rsidRDefault="009F5731" w:rsidP="0069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="002D7F26"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96210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https://www.consultant.ru/document/cons_doc_LAW_17861/</w:t>
              </w:r>
            </w:hyperlink>
          </w:p>
          <w:p w:rsidR="009F5731" w:rsidRPr="00034212" w:rsidRDefault="009F5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:rsidR="000D3564" w:rsidRPr="00034212" w:rsidRDefault="000D3564" w:rsidP="000D3564">
            <w:pPr>
              <w:tabs>
                <w:tab w:val="right" w:pos="44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https://base.garant.ru/178160/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97D52" w:rsidRPr="00034212" w:rsidTr="00F6683E">
        <w:tc>
          <w:tcPr>
            <w:tcW w:w="9345" w:type="dxa"/>
            <w:gridSpan w:val="2"/>
          </w:tcPr>
          <w:p w:rsidR="00A97D52" w:rsidRPr="00034212" w:rsidRDefault="00A97D52" w:rsidP="00A97D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034212" w:rsidTr="0000100D">
        <w:tc>
          <w:tcPr>
            <w:tcW w:w="4673" w:type="dxa"/>
          </w:tcPr>
          <w:p w:rsidR="000D3564" w:rsidRPr="00034212" w:rsidRDefault="000D3564" w:rsidP="000D3564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2007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br/>
              <w:t>№ 804 «Об утверждении Положения о гражданской обороне в Российской Федерации»</w:t>
            </w:r>
          </w:p>
          <w:p w:rsidR="0017739C" w:rsidRPr="00034212" w:rsidRDefault="0017739C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032919" w:rsidRPr="00034212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3259A0" w:rsidRPr="00034212" w:rsidRDefault="003259A0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https://docs.cntd.ru/document/902074017</w:t>
            </w:r>
          </w:p>
          <w:p w:rsidR="00487424" w:rsidRPr="00034212" w:rsidRDefault="00487424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  <w:p w:rsidR="003259A0" w:rsidRPr="00034212" w:rsidRDefault="003259A0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http://www.consultant.ru/document/cons_doc_LAW_72818/</w:t>
            </w:r>
          </w:p>
          <w:p w:rsidR="00487424" w:rsidRPr="00034212" w:rsidRDefault="00487424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:rsidR="00487424" w:rsidRPr="00034212" w:rsidRDefault="003259A0" w:rsidP="00487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https://base.garant.ru/192291/</w:t>
            </w:r>
          </w:p>
        </w:tc>
      </w:tr>
      <w:tr w:rsidR="003259A0" w:rsidRPr="00034212" w:rsidTr="0000100D">
        <w:tc>
          <w:tcPr>
            <w:tcW w:w="4673" w:type="dxa"/>
          </w:tcPr>
          <w:p w:rsidR="003259A0" w:rsidRPr="00034212" w:rsidRDefault="003259A0" w:rsidP="003259A0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17 октября 2019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1333 «О порядке функционирования сети наблюдения и лабораторного контроля гражданской </w:t>
            </w:r>
            <w:r w:rsidR="008A50E1">
              <w:rPr>
                <w:rFonts w:ascii="Times New Roman" w:hAnsi="Times New Roman" w:cs="Times New Roman"/>
                <w:sz w:val="24"/>
                <w:szCs w:val="24"/>
              </w:rPr>
              <w:t>обороны и защиты населения»</w:t>
            </w:r>
          </w:p>
          <w:p w:rsidR="003259A0" w:rsidRPr="00034212" w:rsidRDefault="003259A0" w:rsidP="000D3564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3259A0" w:rsidRPr="00034212" w:rsidRDefault="003259A0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3259A0" w:rsidRPr="00034212" w:rsidRDefault="003259A0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https://docs.cntd.ru/document/608232423</w:t>
            </w:r>
          </w:p>
          <w:p w:rsidR="003259A0" w:rsidRPr="00034212" w:rsidRDefault="003259A0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  <w:p w:rsidR="003259A0" w:rsidRPr="00034212" w:rsidRDefault="00E60F6F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6B0B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http://www.consultant.ru/document/cons_doc_LAW_72818/</w:t>
              </w:r>
            </w:hyperlink>
          </w:p>
          <w:p w:rsidR="00436B0B" w:rsidRPr="00034212" w:rsidRDefault="00436B0B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https://www.consultant.ru/document/cons_doc_LAW_25087/</w:t>
            </w:r>
          </w:p>
          <w:p w:rsidR="003259A0" w:rsidRPr="00034212" w:rsidRDefault="003259A0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:rsidR="003259A0" w:rsidRPr="00034212" w:rsidRDefault="003259A0" w:rsidP="003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https://base.garant.ru/72883232/</w:t>
            </w:r>
          </w:p>
        </w:tc>
      </w:tr>
      <w:tr w:rsidR="003259A0" w:rsidRPr="00034212" w:rsidTr="0000100D">
        <w:tc>
          <w:tcPr>
            <w:tcW w:w="4673" w:type="dxa"/>
          </w:tcPr>
          <w:p w:rsidR="00436B0B" w:rsidRPr="00034212" w:rsidRDefault="00436B0B" w:rsidP="00436B0B">
            <w:pPr>
              <w:keepLine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>й Федерации от 29 ноября 1999 года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br/>
              <w:t>№ 1309 «О порядке создания убежищ и иных объектов гражданской обороны»</w:t>
            </w:r>
          </w:p>
          <w:p w:rsidR="003259A0" w:rsidRPr="00034212" w:rsidRDefault="003259A0" w:rsidP="003259A0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https://docs.cntd.ru/document/902074017</w:t>
            </w:r>
          </w:p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</w:p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https://www.consultant.ru/document/cons_doc_LAW_25087/</w:t>
            </w:r>
          </w:p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Гарант </w:t>
            </w:r>
          </w:p>
          <w:p w:rsidR="00436B0B" w:rsidRPr="00034212" w:rsidRDefault="00436B0B" w:rsidP="00436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https://base.garant.ru/181232/</w:t>
            </w:r>
          </w:p>
        </w:tc>
      </w:tr>
      <w:tr w:rsidR="00DC594B" w:rsidRPr="00034212" w:rsidTr="00F6683E">
        <w:tc>
          <w:tcPr>
            <w:tcW w:w="9345" w:type="dxa"/>
            <w:gridSpan w:val="2"/>
          </w:tcPr>
          <w:p w:rsidR="00DC594B" w:rsidRPr="00034212" w:rsidRDefault="00DC594B" w:rsidP="00DC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 МЧС России</w:t>
            </w:r>
          </w:p>
        </w:tc>
      </w:tr>
      <w:tr w:rsidR="00DC594B" w:rsidRPr="00034212" w:rsidTr="0000100D">
        <w:tc>
          <w:tcPr>
            <w:tcW w:w="4673" w:type="dxa"/>
          </w:tcPr>
          <w:p w:rsidR="00DC594B" w:rsidRPr="00034212" w:rsidRDefault="00BE5D97" w:rsidP="007B6DC5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21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№ 575 «Об утверждении порядка содержания и использования защитных сооружений гражданской обороны в мирное время» </w:t>
            </w:r>
          </w:p>
        </w:tc>
        <w:tc>
          <w:tcPr>
            <w:tcW w:w="4672" w:type="dxa"/>
          </w:tcPr>
          <w:p w:rsidR="00DC62C9" w:rsidRPr="00034212" w:rsidRDefault="00DC62C9" w:rsidP="00D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DC62C9" w:rsidRPr="00034212" w:rsidRDefault="00E60F6F" w:rsidP="00D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docs</w:t>
              </w:r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cntd</w:t>
              </w:r>
              <w:proofErr w:type="spellEnd"/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document</w:t>
              </w:r>
              <w:r w:rsidR="00DC62C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/901943552</w:t>
              </w:r>
            </w:hyperlink>
          </w:p>
          <w:p w:rsidR="00401484" w:rsidRPr="00034212" w:rsidRDefault="00401484" w:rsidP="00D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:rsidR="00401484" w:rsidRPr="00034212" w:rsidRDefault="00E60F6F" w:rsidP="00401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5D97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https://base.garant.ru/188645/</w:t>
              </w:r>
            </w:hyperlink>
          </w:p>
          <w:p w:rsidR="00BE5D97" w:rsidRPr="00034212" w:rsidRDefault="00BE5D97" w:rsidP="0040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484" w:rsidRPr="00034212" w:rsidTr="0000100D">
        <w:tc>
          <w:tcPr>
            <w:tcW w:w="4673" w:type="dxa"/>
          </w:tcPr>
          <w:p w:rsidR="00401484" w:rsidRPr="00034212" w:rsidRDefault="00BE5D97" w:rsidP="007B6DC5">
            <w:pPr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Приказ МЧС России от 23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№ 999 «Об утверждении Порядка создания нештатных аварийно-спасательных формирований» </w:t>
            </w:r>
          </w:p>
        </w:tc>
        <w:tc>
          <w:tcPr>
            <w:tcW w:w="4672" w:type="dxa"/>
          </w:tcPr>
          <w:p w:rsidR="00DC62C9" w:rsidRPr="00034212" w:rsidRDefault="00DC62C9" w:rsidP="00D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:rsidR="00DC62C9" w:rsidRPr="00034212" w:rsidRDefault="00DC62C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/189082/</w:t>
            </w:r>
          </w:p>
        </w:tc>
      </w:tr>
      <w:tr w:rsidR="00F945FE" w:rsidRPr="00034212" w:rsidTr="0000100D">
        <w:tc>
          <w:tcPr>
            <w:tcW w:w="9345" w:type="dxa"/>
            <w:gridSpan w:val="2"/>
          </w:tcPr>
          <w:p w:rsidR="00F945FE" w:rsidRPr="00034212" w:rsidRDefault="00F945FE" w:rsidP="00F94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Методики</w:t>
            </w:r>
          </w:p>
        </w:tc>
      </w:tr>
      <w:tr w:rsidR="00005468" w:rsidRPr="00034212" w:rsidTr="0000100D">
        <w:tc>
          <w:tcPr>
            <w:tcW w:w="4673" w:type="dxa"/>
          </w:tcPr>
          <w:p w:rsidR="00BE5D97" w:rsidRPr="00034212" w:rsidRDefault="00BE5D97" w:rsidP="00BE5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определению готовности защитных сооружений гражданской </w:t>
            </w:r>
            <w:proofErr w:type="gram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обороны</w:t>
            </w:r>
            <w:proofErr w:type="gramEnd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к приему укрываемых и обеспеченности ими установленных категорий населения, утв. 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заместителем Министра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8A50E1">
              <w:rPr>
                <w:rFonts w:ascii="Times New Roman" w:hAnsi="Times New Roman" w:cs="Times New Roman"/>
                <w:sz w:val="24"/>
                <w:szCs w:val="24"/>
              </w:rPr>
              <w:t xml:space="preserve"> № 2-4-71-21-11</w:t>
            </w:r>
          </w:p>
          <w:p w:rsidR="00005468" w:rsidRPr="00034212" w:rsidRDefault="00005468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C62C9" w:rsidRPr="007B6DC5" w:rsidRDefault="00DC62C9" w:rsidP="00DC6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</w:t>
            </w:r>
          </w:p>
          <w:p w:rsidR="00DC62C9" w:rsidRPr="007B6DC5" w:rsidRDefault="00DC62C9" w:rsidP="00502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B6DC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  <w:r w:rsidRPr="007B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garant</w:t>
            </w:r>
            <w:proofErr w:type="spellEnd"/>
            <w:r w:rsidRPr="007B6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B6DC5">
              <w:rPr>
                <w:rFonts w:ascii="Times New Roman" w:hAnsi="Times New Roman" w:cs="Times New Roman"/>
                <w:sz w:val="24"/>
                <w:szCs w:val="24"/>
              </w:rPr>
              <w:t>/403101414/</w:t>
            </w:r>
          </w:p>
        </w:tc>
      </w:tr>
      <w:tr w:rsidR="0017739C" w:rsidRPr="00034212" w:rsidTr="0000100D">
        <w:tc>
          <w:tcPr>
            <w:tcW w:w="9345" w:type="dxa"/>
            <w:gridSpan w:val="2"/>
          </w:tcPr>
          <w:p w:rsidR="0017739C" w:rsidRPr="00034212" w:rsidRDefault="0017739C" w:rsidP="001773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Краевые НПА</w:t>
            </w:r>
          </w:p>
        </w:tc>
      </w:tr>
      <w:tr w:rsidR="00A97D52" w:rsidRPr="00034212" w:rsidTr="00F6683E">
        <w:tc>
          <w:tcPr>
            <w:tcW w:w="9345" w:type="dxa"/>
            <w:gridSpan w:val="2"/>
          </w:tcPr>
          <w:p w:rsidR="00A97D52" w:rsidRPr="00034212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Законодательство</w:t>
            </w:r>
          </w:p>
        </w:tc>
      </w:tr>
      <w:tr w:rsidR="0017739C" w:rsidRPr="00034212" w:rsidTr="0000100D">
        <w:tc>
          <w:tcPr>
            <w:tcW w:w="4673" w:type="dxa"/>
          </w:tcPr>
          <w:p w:rsidR="0017739C" w:rsidRPr="00034212" w:rsidRDefault="00095A59" w:rsidP="00095A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Закон Забайкальского края от 25 декабря 2020 года № 1883-ЗЗК «О полномочиях органов государственной власти Забайкальского края в области гражданской обороны»</w:t>
            </w:r>
          </w:p>
        </w:tc>
        <w:tc>
          <w:tcPr>
            <w:tcW w:w="4672" w:type="dxa"/>
          </w:tcPr>
          <w:p w:rsidR="00032919" w:rsidRPr="00034212" w:rsidRDefault="00032919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095A59" w:rsidRPr="00034212" w:rsidRDefault="00E60F6F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5A5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https://docs.cntd.ru/document/571057749</w:t>
              </w:r>
            </w:hyperlink>
          </w:p>
          <w:p w:rsidR="00FA64AE" w:rsidRPr="00034212" w:rsidRDefault="00FA64AE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:rsidR="00FA64AE" w:rsidRPr="00034212" w:rsidRDefault="00E60F6F" w:rsidP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95A59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https://base.garant.ru/400138032/</w:t>
              </w:r>
            </w:hyperlink>
          </w:p>
          <w:p w:rsidR="00095A59" w:rsidRPr="00034212" w:rsidRDefault="00095A59" w:rsidP="00F56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52" w:rsidRPr="00034212" w:rsidTr="00F6683E">
        <w:tc>
          <w:tcPr>
            <w:tcW w:w="9345" w:type="dxa"/>
            <w:gridSpan w:val="2"/>
          </w:tcPr>
          <w:p w:rsidR="00A97D52" w:rsidRPr="00034212" w:rsidRDefault="00A97D52" w:rsidP="00A9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НПА</w:t>
            </w:r>
          </w:p>
        </w:tc>
      </w:tr>
      <w:tr w:rsidR="0017739C" w:rsidRPr="00034212" w:rsidTr="0000100D">
        <w:tc>
          <w:tcPr>
            <w:tcW w:w="4673" w:type="dxa"/>
          </w:tcPr>
          <w:p w:rsidR="0017739C" w:rsidRPr="00034212" w:rsidRDefault="00DF6AE4" w:rsidP="007B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Забайкальского края от 12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№ 34 «Об утверждении Положения об организации и ведении гражданской обороны в Забайкальском крае»</w:t>
            </w:r>
          </w:p>
        </w:tc>
        <w:tc>
          <w:tcPr>
            <w:tcW w:w="4672" w:type="dxa"/>
          </w:tcPr>
          <w:p w:rsidR="00032919" w:rsidRPr="00034212" w:rsidRDefault="00032919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  <w:r w:rsidR="00D743DD" w:rsidRPr="0003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6AE4" w:rsidRPr="00034212" w:rsidRDefault="00E60F6F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docs</w:t>
              </w:r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cntd</w:t>
              </w:r>
              <w:proofErr w:type="spellEnd"/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document</w:t>
              </w:r>
              <w:r w:rsidR="00DF6AE4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/450280471</w:t>
              </w:r>
            </w:hyperlink>
          </w:p>
          <w:p w:rsidR="00DF6AE4" w:rsidRPr="00034212" w:rsidRDefault="00DF6AE4" w:rsidP="00DF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:rsidR="00DF6AE4" w:rsidRPr="00034212" w:rsidRDefault="00DF6AE4" w:rsidP="00177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https://base.garant.ru/43970974/</w:t>
            </w:r>
          </w:p>
        </w:tc>
      </w:tr>
      <w:tr w:rsidR="00DF6AE4" w:rsidRPr="00034212" w:rsidTr="0000100D">
        <w:tc>
          <w:tcPr>
            <w:tcW w:w="4673" w:type="dxa"/>
          </w:tcPr>
          <w:p w:rsidR="00DF6AE4" w:rsidRPr="00034212" w:rsidRDefault="00D743DD" w:rsidP="007B6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ельства Забайкальского края от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одам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№ 582 «</w:t>
            </w:r>
            <w:r w:rsidRPr="00034212">
              <w:rPr>
                <w:rFonts w:ascii="Times New Roman" w:hAnsi="Times New Roman" w:cs="Times New Roman"/>
                <w:bCs/>
                <w:sz w:val="24"/>
                <w:szCs w:val="24"/>
              </w:rPr>
              <w:t>О планировании мероприятий по гражданской обороне в Забайкальском крае»</w:t>
            </w:r>
          </w:p>
        </w:tc>
        <w:tc>
          <w:tcPr>
            <w:tcW w:w="4672" w:type="dxa"/>
          </w:tcPr>
          <w:p w:rsidR="00D743DD" w:rsidRPr="00034212" w:rsidRDefault="00D743DD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F6AE4" w:rsidRPr="00034212" w:rsidRDefault="00E60F6F" w:rsidP="00032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43DD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https://docs.cntd.ru/document/406369136</w:t>
              </w:r>
            </w:hyperlink>
          </w:p>
          <w:p w:rsidR="00D743DD" w:rsidRPr="00034212" w:rsidRDefault="00D743DD" w:rsidP="00D74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DD" w:rsidRPr="00034212" w:rsidTr="0000100D">
        <w:tc>
          <w:tcPr>
            <w:tcW w:w="4673" w:type="dxa"/>
          </w:tcPr>
          <w:p w:rsidR="002C08FA" w:rsidRPr="00034212" w:rsidRDefault="002C08FA" w:rsidP="002C08FA">
            <w:pPr>
              <w:pStyle w:val="a7"/>
              <w:spacing w:line="240" w:lineRule="auto"/>
              <w:ind w:left="34" w:right="34" w:firstLine="0"/>
              <w:rPr>
                <w:sz w:val="24"/>
                <w:szCs w:val="24"/>
              </w:rPr>
            </w:pPr>
            <w:r w:rsidRPr="00034212">
              <w:rPr>
                <w:sz w:val="24"/>
                <w:szCs w:val="24"/>
              </w:rPr>
              <w:t>Постановление Правительства Забайкальского края от 10</w:t>
            </w:r>
            <w:r w:rsidR="007B6DC5">
              <w:rPr>
                <w:sz w:val="24"/>
                <w:szCs w:val="24"/>
              </w:rPr>
              <w:t xml:space="preserve"> октября </w:t>
            </w:r>
            <w:r w:rsidRPr="00034212">
              <w:rPr>
                <w:sz w:val="24"/>
                <w:szCs w:val="24"/>
              </w:rPr>
              <w:t>2017 года № 417 «О создании сил гражданской обороны Забайкальского края и поддержании их в состоянии постоянной готовности»</w:t>
            </w:r>
          </w:p>
          <w:p w:rsidR="00D743DD" w:rsidRPr="00034212" w:rsidRDefault="00D743DD" w:rsidP="00DF6A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2C08FA" w:rsidRPr="00034212" w:rsidRDefault="002C08FA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2C08FA" w:rsidRPr="00034212" w:rsidRDefault="00E60F6F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C08FA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https://docs.cntd.ru/document/450361415</w:t>
              </w:r>
            </w:hyperlink>
          </w:p>
          <w:p w:rsidR="002C08FA" w:rsidRPr="00034212" w:rsidRDefault="002C08FA" w:rsidP="002C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Гарант</w:t>
            </w:r>
          </w:p>
          <w:p w:rsidR="002C08FA" w:rsidRPr="00034212" w:rsidRDefault="002C08FA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https://base.garant.ru/43972374/</w:t>
            </w:r>
          </w:p>
        </w:tc>
      </w:tr>
      <w:tr w:rsidR="002C08FA" w:rsidRPr="00034212" w:rsidTr="0000100D">
        <w:tc>
          <w:tcPr>
            <w:tcW w:w="4673" w:type="dxa"/>
          </w:tcPr>
          <w:p w:rsidR="002C08FA" w:rsidRPr="00034212" w:rsidRDefault="002C08FA" w:rsidP="007B6DC5">
            <w:pPr>
              <w:pStyle w:val="a7"/>
              <w:spacing w:line="240" w:lineRule="auto"/>
              <w:ind w:left="34" w:right="34" w:firstLine="0"/>
              <w:rPr>
                <w:sz w:val="24"/>
                <w:szCs w:val="24"/>
              </w:rPr>
            </w:pPr>
            <w:r w:rsidRPr="00034212">
              <w:rPr>
                <w:sz w:val="24"/>
                <w:szCs w:val="24"/>
              </w:rPr>
              <w:t>Постановление Правительства Забайкальского края от 14</w:t>
            </w:r>
            <w:r w:rsidR="007B6DC5">
              <w:rPr>
                <w:sz w:val="24"/>
                <w:szCs w:val="24"/>
              </w:rPr>
              <w:t xml:space="preserve"> июля </w:t>
            </w:r>
            <w:r w:rsidRPr="00034212">
              <w:rPr>
                <w:sz w:val="24"/>
                <w:szCs w:val="24"/>
              </w:rPr>
              <w:t>2015 г</w:t>
            </w:r>
            <w:r w:rsidR="007B6DC5">
              <w:rPr>
                <w:sz w:val="24"/>
                <w:szCs w:val="24"/>
              </w:rPr>
              <w:t xml:space="preserve">ода </w:t>
            </w:r>
            <w:r w:rsidRPr="00034212">
              <w:rPr>
                <w:sz w:val="24"/>
                <w:szCs w:val="24"/>
              </w:rPr>
              <w:t>№ 339 «О нештатных формированиях по обеспечению выполнения мероприятий по гражданской обороне на территории Забайкальского края»</w:t>
            </w:r>
          </w:p>
        </w:tc>
        <w:tc>
          <w:tcPr>
            <w:tcW w:w="4672" w:type="dxa"/>
          </w:tcPr>
          <w:p w:rsidR="002C08FA" w:rsidRPr="00034212" w:rsidRDefault="002C08FA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2C08FA" w:rsidRPr="00034212" w:rsidRDefault="00E60F6F" w:rsidP="00D743DD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C08FA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https://docs.cntd.ru/document/428652547</w:t>
              </w:r>
            </w:hyperlink>
          </w:p>
          <w:p w:rsidR="002C08FA" w:rsidRPr="00034212" w:rsidRDefault="002C08FA" w:rsidP="002C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A" w:rsidRPr="00034212" w:rsidTr="0000100D">
        <w:tc>
          <w:tcPr>
            <w:tcW w:w="4673" w:type="dxa"/>
          </w:tcPr>
          <w:p w:rsidR="002C08FA" w:rsidRPr="00034212" w:rsidRDefault="002C08FA" w:rsidP="007B6DC5">
            <w:pPr>
              <w:pStyle w:val="a7"/>
              <w:spacing w:line="240" w:lineRule="auto"/>
              <w:ind w:left="34" w:right="34" w:firstLine="0"/>
              <w:rPr>
                <w:sz w:val="24"/>
                <w:szCs w:val="24"/>
              </w:rPr>
            </w:pPr>
            <w:r w:rsidRPr="00034212">
              <w:rPr>
                <w:sz w:val="24"/>
                <w:szCs w:val="24"/>
              </w:rPr>
              <w:t>Постановление Губернатора Забайкальского края</w:t>
            </w:r>
            <w:r w:rsidRPr="00034212">
              <w:rPr>
                <w:bCs/>
                <w:sz w:val="24"/>
                <w:szCs w:val="24"/>
              </w:rPr>
              <w:t xml:space="preserve"> </w:t>
            </w:r>
            <w:r w:rsidRPr="00034212">
              <w:rPr>
                <w:sz w:val="24"/>
                <w:szCs w:val="24"/>
              </w:rPr>
              <w:t>от 28</w:t>
            </w:r>
            <w:r w:rsidR="007B6DC5">
              <w:rPr>
                <w:sz w:val="24"/>
                <w:szCs w:val="24"/>
              </w:rPr>
              <w:t xml:space="preserve"> июля </w:t>
            </w:r>
            <w:r w:rsidRPr="00034212">
              <w:rPr>
                <w:sz w:val="24"/>
                <w:szCs w:val="24"/>
              </w:rPr>
              <w:t>2017 г</w:t>
            </w:r>
            <w:r w:rsidR="007B6DC5">
              <w:rPr>
                <w:sz w:val="24"/>
                <w:szCs w:val="24"/>
              </w:rPr>
              <w:t>ода</w:t>
            </w:r>
            <w:r w:rsidRPr="00034212">
              <w:rPr>
                <w:sz w:val="24"/>
                <w:szCs w:val="24"/>
              </w:rPr>
              <w:t xml:space="preserve"> № 40 </w:t>
            </w:r>
            <w:r w:rsidRPr="00034212">
              <w:rPr>
                <w:bCs/>
                <w:sz w:val="24"/>
                <w:szCs w:val="24"/>
              </w:rPr>
              <w:t>«</w:t>
            </w:r>
            <w:r w:rsidRPr="00034212">
              <w:rPr>
                <w:sz w:val="24"/>
                <w:szCs w:val="24"/>
              </w:rPr>
              <w:t>О подготовке населения в области гражданской обороны и защиты от чрезвычайных ситуаций природного и техногенного характера</w:t>
            </w:r>
            <w:r w:rsidRPr="00034212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4672" w:type="dxa"/>
          </w:tcPr>
          <w:p w:rsidR="002C08FA" w:rsidRPr="00034212" w:rsidRDefault="002C08FA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2C08FA" w:rsidRPr="00034212" w:rsidRDefault="00E60F6F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C08FA" w:rsidRPr="0003421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https://docs.cntd.ru/document/450290548</w:t>
              </w:r>
            </w:hyperlink>
          </w:p>
          <w:p w:rsidR="002C08FA" w:rsidRPr="00034212" w:rsidRDefault="002C08FA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FA" w:rsidRPr="00034212" w:rsidTr="0000100D">
        <w:tc>
          <w:tcPr>
            <w:tcW w:w="4673" w:type="dxa"/>
          </w:tcPr>
          <w:p w:rsidR="002C08FA" w:rsidRPr="00034212" w:rsidRDefault="002C08FA" w:rsidP="007B6DC5">
            <w:pPr>
              <w:pStyle w:val="a7"/>
              <w:spacing w:line="240" w:lineRule="auto"/>
              <w:ind w:left="34" w:right="34" w:firstLine="0"/>
              <w:rPr>
                <w:sz w:val="24"/>
                <w:szCs w:val="24"/>
              </w:rPr>
            </w:pPr>
            <w:r w:rsidRPr="00034212">
              <w:rPr>
                <w:rStyle w:val="FontStyle21"/>
                <w:color w:val="auto"/>
                <w:sz w:val="24"/>
                <w:szCs w:val="24"/>
              </w:rPr>
              <w:t>Постановление Губернатора Заба</w:t>
            </w:r>
            <w:r w:rsidR="007B6DC5">
              <w:rPr>
                <w:rStyle w:val="FontStyle21"/>
                <w:color w:val="auto"/>
                <w:sz w:val="24"/>
                <w:szCs w:val="24"/>
              </w:rPr>
              <w:t>йкальского края от 14 июня 2017 года</w:t>
            </w:r>
            <w:r w:rsidRPr="00034212">
              <w:rPr>
                <w:rStyle w:val="FontStyle21"/>
                <w:color w:val="auto"/>
                <w:sz w:val="24"/>
                <w:szCs w:val="24"/>
              </w:rPr>
              <w:t xml:space="preserve">                     № 31</w:t>
            </w:r>
            <w:r w:rsidR="007B6DC5">
              <w:rPr>
                <w:rStyle w:val="FontStyle21"/>
                <w:color w:val="auto"/>
                <w:sz w:val="24"/>
                <w:szCs w:val="24"/>
              </w:rPr>
              <w:t xml:space="preserve"> </w:t>
            </w:r>
            <w:r w:rsidRPr="00034212">
              <w:rPr>
                <w:rStyle w:val="FontStyle21"/>
                <w:color w:val="auto"/>
                <w:sz w:val="24"/>
                <w:szCs w:val="24"/>
              </w:rPr>
              <w:t>«</w:t>
            </w:r>
            <w:r w:rsidRPr="00034212">
              <w:rPr>
                <w:rStyle w:val="FontStyle16"/>
                <w:b w:val="0"/>
                <w:color w:val="auto"/>
                <w:sz w:val="24"/>
                <w:szCs w:val="24"/>
              </w:rPr>
              <w:t>О мерах по сохранению и рациональному использованию защитных сооружений и иных объектов гражданской обороны на территории Забайкальского края»</w:t>
            </w:r>
          </w:p>
        </w:tc>
        <w:tc>
          <w:tcPr>
            <w:tcW w:w="4672" w:type="dxa"/>
          </w:tcPr>
          <w:p w:rsidR="002C08FA" w:rsidRPr="00034212" w:rsidRDefault="002C08FA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2C08FA" w:rsidRPr="00034212" w:rsidRDefault="002C08FA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https://docs.cntd.ru/document/450244277</w:t>
            </w:r>
          </w:p>
        </w:tc>
      </w:tr>
      <w:tr w:rsidR="002C08FA" w:rsidRPr="00034212" w:rsidTr="0000100D">
        <w:tc>
          <w:tcPr>
            <w:tcW w:w="4673" w:type="dxa"/>
          </w:tcPr>
          <w:p w:rsidR="002C08FA" w:rsidRPr="008A50E1" w:rsidRDefault="000A6047" w:rsidP="008A50E1">
            <w:pPr>
              <w:ind w:left="33" w:right="34"/>
              <w:jc w:val="both"/>
              <w:rPr>
                <w:rStyle w:val="FontStyle21"/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Забайкальского края от 11.07.2017 г.                  № 287 в редакции </w:t>
            </w:r>
            <w:r w:rsidRPr="000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организации эвакуации населения, материальных и культурных ценностей в безопасные </w:t>
            </w:r>
            <w:r w:rsidRPr="00034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районы Забайкальского края»</w:t>
            </w:r>
          </w:p>
        </w:tc>
        <w:tc>
          <w:tcPr>
            <w:tcW w:w="4672" w:type="dxa"/>
          </w:tcPr>
          <w:p w:rsidR="000A6047" w:rsidRPr="00034212" w:rsidRDefault="000A6047" w:rsidP="000A6047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Консорциум Кодекс</w:t>
            </w:r>
          </w:p>
          <w:p w:rsidR="000A6047" w:rsidRPr="00034212" w:rsidRDefault="000A6047" w:rsidP="002C08FA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https://docs.cntd.ru/document/450265922</w:t>
            </w:r>
          </w:p>
        </w:tc>
      </w:tr>
      <w:tr w:rsidR="000A6047" w:rsidRPr="00034212" w:rsidTr="0000100D">
        <w:tc>
          <w:tcPr>
            <w:tcW w:w="4673" w:type="dxa"/>
          </w:tcPr>
          <w:p w:rsidR="000A6047" w:rsidRPr="00034212" w:rsidRDefault="000A6047" w:rsidP="007B6DC5">
            <w:pPr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Забайкальского края от 10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№ 422 </w:t>
            </w:r>
            <w:r w:rsidRPr="0003421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О создании, 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елях гражданской обороны»</w:t>
            </w:r>
          </w:p>
        </w:tc>
        <w:tc>
          <w:tcPr>
            <w:tcW w:w="4672" w:type="dxa"/>
          </w:tcPr>
          <w:p w:rsidR="000A6047" w:rsidRPr="00034212" w:rsidRDefault="000A6047" w:rsidP="000A6047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0A6047" w:rsidRPr="00034212" w:rsidRDefault="000A6047" w:rsidP="000A6047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https://docs.cntd.ru/document/901792534</w:t>
            </w:r>
          </w:p>
        </w:tc>
      </w:tr>
      <w:tr w:rsidR="000A6047" w:rsidRPr="00034212" w:rsidTr="0000100D">
        <w:tc>
          <w:tcPr>
            <w:tcW w:w="4673" w:type="dxa"/>
          </w:tcPr>
          <w:p w:rsidR="000A6047" w:rsidRPr="00034212" w:rsidRDefault="000A6047" w:rsidP="007B6DC5">
            <w:pPr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Забайкальского края от 24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r w:rsidR="007B6DC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 xml:space="preserve"> № 441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      </w:r>
          </w:p>
        </w:tc>
        <w:tc>
          <w:tcPr>
            <w:tcW w:w="4672" w:type="dxa"/>
          </w:tcPr>
          <w:p w:rsidR="000A6047" w:rsidRPr="00034212" w:rsidRDefault="000A6047" w:rsidP="000A6047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Консорциум Кодекс</w:t>
            </w:r>
          </w:p>
          <w:p w:rsidR="000A6047" w:rsidRPr="00034212" w:rsidRDefault="000A6047" w:rsidP="000A6047">
            <w:pPr>
              <w:tabs>
                <w:tab w:val="left" w:pos="2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4212">
              <w:rPr>
                <w:rFonts w:ascii="Times New Roman" w:hAnsi="Times New Roman" w:cs="Times New Roman"/>
                <w:sz w:val="24"/>
                <w:szCs w:val="24"/>
              </w:rPr>
              <w:t>https://docs.cntd.ru/document/561547009/titles/22FFEB3</w:t>
            </w:r>
          </w:p>
        </w:tc>
      </w:tr>
    </w:tbl>
    <w:p w:rsidR="00BD0B9F" w:rsidRPr="00034212" w:rsidRDefault="00BD0B9F">
      <w:pPr>
        <w:rPr>
          <w:rFonts w:ascii="Times New Roman" w:hAnsi="Times New Roman" w:cs="Times New Roman"/>
          <w:sz w:val="24"/>
          <w:szCs w:val="24"/>
        </w:rPr>
      </w:pPr>
    </w:p>
    <w:sectPr w:rsidR="00BD0B9F" w:rsidRPr="00034212" w:rsidSect="007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4F8"/>
    <w:multiLevelType w:val="hybridMultilevel"/>
    <w:tmpl w:val="B2D63D10"/>
    <w:lvl w:ilvl="0" w:tplc="C1B84C7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7D42EDE"/>
    <w:multiLevelType w:val="hybridMultilevel"/>
    <w:tmpl w:val="032E7A6E"/>
    <w:lvl w:ilvl="0" w:tplc="C128AF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35F9"/>
    <w:rsid w:val="0000100D"/>
    <w:rsid w:val="00005468"/>
    <w:rsid w:val="00014B96"/>
    <w:rsid w:val="00032919"/>
    <w:rsid w:val="00034212"/>
    <w:rsid w:val="00034684"/>
    <w:rsid w:val="00035D44"/>
    <w:rsid w:val="00095A59"/>
    <w:rsid w:val="000A6047"/>
    <w:rsid w:val="000C08F7"/>
    <w:rsid w:val="000D3564"/>
    <w:rsid w:val="0011586A"/>
    <w:rsid w:val="0014572C"/>
    <w:rsid w:val="0017739C"/>
    <w:rsid w:val="00184CB0"/>
    <w:rsid w:val="001B795A"/>
    <w:rsid w:val="001D6C3A"/>
    <w:rsid w:val="002260F0"/>
    <w:rsid w:val="00242B5A"/>
    <w:rsid w:val="002945AA"/>
    <w:rsid w:val="00295189"/>
    <w:rsid w:val="002C08FA"/>
    <w:rsid w:val="002D7F26"/>
    <w:rsid w:val="003127A1"/>
    <w:rsid w:val="00312D28"/>
    <w:rsid w:val="003259A0"/>
    <w:rsid w:val="0035516B"/>
    <w:rsid w:val="00357901"/>
    <w:rsid w:val="00364D5F"/>
    <w:rsid w:val="003B446C"/>
    <w:rsid w:val="003D2A37"/>
    <w:rsid w:val="00401484"/>
    <w:rsid w:val="00401A1D"/>
    <w:rsid w:val="00436B0B"/>
    <w:rsid w:val="00473D21"/>
    <w:rsid w:val="00485047"/>
    <w:rsid w:val="00487424"/>
    <w:rsid w:val="004A7EAF"/>
    <w:rsid w:val="004B62CD"/>
    <w:rsid w:val="004E56ED"/>
    <w:rsid w:val="004E5C59"/>
    <w:rsid w:val="00502718"/>
    <w:rsid w:val="0050604F"/>
    <w:rsid w:val="00531119"/>
    <w:rsid w:val="005829CF"/>
    <w:rsid w:val="00583A0D"/>
    <w:rsid w:val="00642239"/>
    <w:rsid w:val="00696210"/>
    <w:rsid w:val="0075231F"/>
    <w:rsid w:val="0075585F"/>
    <w:rsid w:val="007842FF"/>
    <w:rsid w:val="007B4966"/>
    <w:rsid w:val="007B6DC5"/>
    <w:rsid w:val="008130B9"/>
    <w:rsid w:val="00840660"/>
    <w:rsid w:val="00856F25"/>
    <w:rsid w:val="00874C06"/>
    <w:rsid w:val="008A50E1"/>
    <w:rsid w:val="008D38F9"/>
    <w:rsid w:val="00942F20"/>
    <w:rsid w:val="00953351"/>
    <w:rsid w:val="00961DEF"/>
    <w:rsid w:val="009D42FC"/>
    <w:rsid w:val="009F5731"/>
    <w:rsid w:val="009F6E90"/>
    <w:rsid w:val="00A013F8"/>
    <w:rsid w:val="00A515DB"/>
    <w:rsid w:val="00A531C3"/>
    <w:rsid w:val="00A569DC"/>
    <w:rsid w:val="00A923C2"/>
    <w:rsid w:val="00A96548"/>
    <w:rsid w:val="00A97D52"/>
    <w:rsid w:val="00AB6ECB"/>
    <w:rsid w:val="00B035C0"/>
    <w:rsid w:val="00B122F5"/>
    <w:rsid w:val="00B968F8"/>
    <w:rsid w:val="00BA5004"/>
    <w:rsid w:val="00BD0B9F"/>
    <w:rsid w:val="00BE5D97"/>
    <w:rsid w:val="00C01EB1"/>
    <w:rsid w:val="00C37BD6"/>
    <w:rsid w:val="00C46D25"/>
    <w:rsid w:val="00C5673B"/>
    <w:rsid w:val="00C90F10"/>
    <w:rsid w:val="00CC2C5D"/>
    <w:rsid w:val="00D435F9"/>
    <w:rsid w:val="00D64E87"/>
    <w:rsid w:val="00D743DD"/>
    <w:rsid w:val="00D83011"/>
    <w:rsid w:val="00DB3C28"/>
    <w:rsid w:val="00DC594B"/>
    <w:rsid w:val="00DC62C9"/>
    <w:rsid w:val="00DF6AE4"/>
    <w:rsid w:val="00E22031"/>
    <w:rsid w:val="00E24CD6"/>
    <w:rsid w:val="00E26C62"/>
    <w:rsid w:val="00E60F6F"/>
    <w:rsid w:val="00E85405"/>
    <w:rsid w:val="00EE7649"/>
    <w:rsid w:val="00F56850"/>
    <w:rsid w:val="00F6683E"/>
    <w:rsid w:val="00F945FE"/>
    <w:rsid w:val="00FA64AE"/>
    <w:rsid w:val="00FB2DB6"/>
    <w:rsid w:val="00FD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73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5D44"/>
    <w:rPr>
      <w:color w:val="954F72" w:themeColor="followedHyperlink"/>
      <w:u w:val="single"/>
    </w:rPr>
  </w:style>
  <w:style w:type="paragraph" w:styleId="a7">
    <w:name w:val="List Paragraph"/>
    <w:basedOn w:val="a"/>
    <w:uiPriority w:val="1"/>
    <w:qFormat/>
    <w:rsid w:val="002C08FA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FontStyle21">
    <w:name w:val="Font Style21"/>
    <w:uiPriority w:val="99"/>
    <w:rsid w:val="002C08F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uiPriority w:val="99"/>
    <w:rsid w:val="002C08FA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26C6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573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35D4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818/" TargetMode="External"/><Relationship Id="rId13" Type="http://schemas.openxmlformats.org/officeDocument/2006/relationships/hyperlink" Target="https://docs.cntd.ru/document/4502804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sultant.ru/document/cons_doc_LAW_17861/" TargetMode="External"/><Relationship Id="rId12" Type="http://schemas.openxmlformats.org/officeDocument/2006/relationships/hyperlink" Target="https://base.garant.ru/400138032/" TargetMode="External"/><Relationship Id="rId17" Type="http://schemas.openxmlformats.org/officeDocument/2006/relationships/hyperlink" Target="https://docs.cntd.ru/document/4502905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8652547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01701041" TargetMode="External"/><Relationship Id="rId11" Type="http://schemas.openxmlformats.org/officeDocument/2006/relationships/hyperlink" Target="https://docs.cntd.ru/document/571057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50361415" TargetMode="External"/><Relationship Id="rId10" Type="http://schemas.openxmlformats.org/officeDocument/2006/relationships/hyperlink" Target="https://base.garant.ru/188645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43552" TargetMode="External"/><Relationship Id="rId14" Type="http://schemas.openxmlformats.org/officeDocument/2006/relationships/hyperlink" Target="https://docs.cntd.ru/document/4063691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39DF9-F48F-4859-A128-66EC32AE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super</cp:lastModifiedBy>
  <cp:revision>6</cp:revision>
  <dcterms:created xsi:type="dcterms:W3CDTF">2023-02-03T05:25:00Z</dcterms:created>
  <dcterms:modified xsi:type="dcterms:W3CDTF">2023-02-03T05:41:00Z</dcterms:modified>
</cp:coreProperties>
</file>