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A0" w:rsidRDefault="004643A0" w:rsidP="004643A0">
      <w:r>
        <w:t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4643A0" w:rsidRDefault="004643A0" w:rsidP="004643A0">
      <w:r>
        <w:t>Тестирование считается пройденным, если кандидат правильно ответил на 70 и более процентов заданных вопросов.</w:t>
      </w:r>
    </w:p>
    <w:p w:rsidR="004643A0" w:rsidRDefault="004643A0" w:rsidP="004643A0">
      <w:r>
        <w:t>В случае если кандидат ответил правильно менее чем на 70% вопросов, он считается не прошедшим тестирование и к индивидуальному собеседованию не допускается.</w:t>
      </w:r>
    </w:p>
    <w:p w:rsidR="004643A0" w:rsidRDefault="004643A0" w:rsidP="004643A0">
      <w:r>
        <w:t xml:space="preserve">Результаты тестирования </w:t>
      </w:r>
      <w:proofErr w:type="gramStart"/>
      <w:r>
        <w:t>оформляются в виде краткой справки Кандидатам предоставляется</w:t>
      </w:r>
      <w:proofErr w:type="gramEnd"/>
      <w:r>
        <w:t xml:space="preserve"> одинаковое время для подготовки письменного ответа на вопросы теста.</w:t>
      </w:r>
    </w:p>
    <w:p w:rsidR="004643A0" w:rsidRDefault="004643A0" w:rsidP="004643A0">
      <w:r>
        <w:t>По результатам тестирования кандидатам выставляется:</w:t>
      </w:r>
    </w:p>
    <w:p w:rsidR="004643A0" w:rsidRDefault="004643A0" w:rsidP="004643A0">
      <w:r>
        <w:t>10 баллов, если даны правильные ответы на 100 % вопросов;</w:t>
      </w:r>
    </w:p>
    <w:p w:rsidR="004643A0" w:rsidRDefault="004643A0" w:rsidP="004643A0">
      <w:r>
        <w:t>9 баллов, если даны правильные ответы на 90 - 99 % вопросов;</w:t>
      </w:r>
    </w:p>
    <w:p w:rsidR="004643A0" w:rsidRDefault="004643A0" w:rsidP="004643A0">
      <w:r>
        <w:t>8 баллов, если даны правильные ответы на 80 – 89 % вопросов;</w:t>
      </w:r>
    </w:p>
    <w:p w:rsidR="004643A0" w:rsidRDefault="004643A0" w:rsidP="004643A0">
      <w:r>
        <w:t>7 баллов, если даны правильные ответы на 70 – 79 % вопросов.</w:t>
      </w:r>
    </w:p>
    <w:p w:rsidR="004643A0" w:rsidRDefault="004643A0" w:rsidP="004643A0">
      <w:r>
        <w:t>Результаты индивидуального собеседования оцениваются членами конкурсной комиссии:</w:t>
      </w:r>
    </w:p>
    <w:p w:rsidR="004643A0" w:rsidRDefault="004643A0" w:rsidP="004643A0">
      <w:proofErr w:type="gramStart"/>
      <w:r>
        <w:t>в 10 - 9 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профессиональных знаний в соответствующей сфере, аналитические способности, навыки,  аргументированно отстаивать собственную точку зрения и ведения деловых переговоров, умение обоснованно и самостоятельно принимать решения, готовность следовать взятым на себя обязательствам;</w:t>
      </w:r>
      <w:proofErr w:type="gramEnd"/>
    </w:p>
    <w:p w:rsidR="004643A0" w:rsidRDefault="004643A0" w:rsidP="004643A0">
      <w:proofErr w:type="gramStart"/>
      <w:r>
        <w:t>в 8-7 баллов,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активность, показал достаточный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переговоров, умение самостоятельно принимать решения;</w:t>
      </w:r>
      <w:proofErr w:type="gramEnd"/>
      <w:r>
        <w:t xml:space="preserve"> готовность следовать взятым на себя обязательствам;</w:t>
      </w:r>
    </w:p>
    <w:p w:rsidR="004643A0" w:rsidRDefault="004643A0" w:rsidP="004643A0">
      <w:proofErr w:type="gramStart"/>
      <w:r>
        <w:t>в 6-5 баллов,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активность, показал средний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переговоров;</w:t>
      </w:r>
      <w:proofErr w:type="gramEnd"/>
    </w:p>
    <w:p w:rsidR="004643A0" w:rsidRDefault="004643A0" w:rsidP="004643A0">
      <w:proofErr w:type="gramStart"/>
      <w:r>
        <w:t>в 4-3 балла, если кандидат не в полном объеме раскрыл содержание вопроса, при ответе не всегда правильно использовал понятия и термины, допустил  значительные неточности и ошибки, в ходе дискуссии не проявил активности, показал низкий уровень профессиональных знаний в соответствующей сфере, аналитических способностей, отсутствие навыков аргументированного отстаивания собственной точки зрения и ведения деловых переговоров, неготовность следовать взятым на себя обязательствам;</w:t>
      </w:r>
      <w:proofErr w:type="gramEnd"/>
    </w:p>
    <w:p w:rsidR="004643A0" w:rsidRDefault="004643A0" w:rsidP="004643A0">
      <w:proofErr w:type="gramStart"/>
      <w:r>
        <w:lastRenderedPageBreak/>
        <w:t>в 2 - 0 баллов, если кандидат не раскрыл содержание вопроса, при ответе неправильно использовал  понятия и термины, показал полное отсутствие знаний, необходимых для замещения вакантной должности, допустил значительные неточности и ошибки, показал низкий уровень профессиональных знаний в соответствующей сфере, аналитических способностей, отсутствие навыков аргументированного отстаивания собственной точки зрения и ведения деловых переговоров.</w:t>
      </w:r>
      <w:proofErr w:type="gramEnd"/>
    </w:p>
    <w:p w:rsidR="004643A0" w:rsidRDefault="004643A0" w:rsidP="004643A0">
      <w:r>
        <w:t>Итоговый балл кандидата определяется как сумма среднего арифметического баллов, выставленных кандидату членами конкурсной комиссии Департамента по результатам индивидуального собеседования, и баллов, набранных кандидатом по итогам тестирования.</w:t>
      </w:r>
    </w:p>
    <w:p w:rsidR="00396F82" w:rsidRDefault="004643A0" w:rsidP="004643A0">
      <w:r>
        <w:t>По результатам сопоставления итоговых баллов кандидатов секретарь конкурсной комиссии формирует рейтинг кандидатов.</w:t>
      </w:r>
      <w:bookmarkStart w:id="0" w:name="_GoBack"/>
      <w:bookmarkEnd w:id="0"/>
    </w:p>
    <w:sectPr w:rsidR="0039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A0"/>
    <w:rsid w:val="004643A0"/>
    <w:rsid w:val="00C939C8"/>
    <w:rsid w:val="00D1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Зырянова</dc:creator>
  <cp:lastModifiedBy>Ирина Владимировна Зырянова</cp:lastModifiedBy>
  <cp:revision>1</cp:revision>
  <dcterms:created xsi:type="dcterms:W3CDTF">2020-03-12T01:11:00Z</dcterms:created>
  <dcterms:modified xsi:type="dcterms:W3CDTF">2020-03-12T01:12:00Z</dcterms:modified>
</cp:coreProperties>
</file>