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AA" w:rsidRDefault="000C0BA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C0BAA" w:rsidRDefault="000C0BAA">
      <w:pPr>
        <w:pStyle w:val="ConsPlusNormal"/>
        <w:jc w:val="both"/>
        <w:outlineLvl w:val="0"/>
      </w:pPr>
    </w:p>
    <w:p w:rsidR="000C0BAA" w:rsidRDefault="000C0BAA">
      <w:pPr>
        <w:pStyle w:val="ConsPlusNormal"/>
        <w:outlineLvl w:val="0"/>
      </w:pPr>
      <w:r>
        <w:t>Зарегистрировано в Минюсте России 10 апреля 2020 г. N 58044</w:t>
      </w:r>
    </w:p>
    <w:p w:rsidR="000C0BAA" w:rsidRDefault="000C0BAA">
      <w:pPr>
        <w:pStyle w:val="ConsPlusNormal"/>
        <w:pBdr>
          <w:top w:val="single" w:sz="6" w:space="0" w:color="auto"/>
        </w:pBdr>
        <w:spacing w:before="100" w:after="100"/>
        <w:jc w:val="both"/>
        <w:rPr>
          <w:sz w:val="2"/>
          <w:szCs w:val="2"/>
        </w:rPr>
      </w:pPr>
    </w:p>
    <w:p w:rsidR="000C0BAA" w:rsidRDefault="000C0BAA">
      <w:pPr>
        <w:pStyle w:val="ConsPlusNormal"/>
        <w:jc w:val="both"/>
      </w:pPr>
    </w:p>
    <w:p w:rsidR="000C0BAA" w:rsidRDefault="000C0BAA">
      <w:pPr>
        <w:pStyle w:val="ConsPlusTitle"/>
        <w:jc w:val="center"/>
      </w:pPr>
      <w:r>
        <w:t>МИНИСТЕРСТВО ФИНАНСОВ РОССИЙСКОЙ ФЕДЕРАЦИИ</w:t>
      </w:r>
    </w:p>
    <w:p w:rsidR="000C0BAA" w:rsidRDefault="000C0BAA">
      <w:pPr>
        <w:pStyle w:val="ConsPlusTitle"/>
        <w:jc w:val="center"/>
      </w:pPr>
    </w:p>
    <w:p w:rsidR="000C0BAA" w:rsidRDefault="000C0BAA">
      <w:pPr>
        <w:pStyle w:val="ConsPlusTitle"/>
        <w:jc w:val="center"/>
      </w:pPr>
      <w:r>
        <w:t>ПРИКАЗ</w:t>
      </w:r>
    </w:p>
    <w:p w:rsidR="000C0BAA" w:rsidRDefault="000C0BAA">
      <w:pPr>
        <w:pStyle w:val="ConsPlusTitle"/>
        <w:jc w:val="center"/>
      </w:pPr>
      <w:r>
        <w:t>от 10 марта 2020 г. N 37н</w:t>
      </w:r>
    </w:p>
    <w:p w:rsidR="000C0BAA" w:rsidRDefault="000C0BAA">
      <w:pPr>
        <w:pStyle w:val="ConsPlusTitle"/>
        <w:jc w:val="center"/>
      </w:pPr>
    </w:p>
    <w:p w:rsidR="000C0BAA" w:rsidRDefault="000C0BAA">
      <w:pPr>
        <w:pStyle w:val="ConsPlusTitle"/>
        <w:jc w:val="center"/>
      </w:pPr>
      <w:r>
        <w:t>О ВНЕСЕНИИ ИЗМЕНЕНИЙ</w:t>
      </w:r>
    </w:p>
    <w:p w:rsidR="000C0BAA" w:rsidRDefault="000C0BAA">
      <w:pPr>
        <w:pStyle w:val="ConsPlusTitle"/>
        <w:jc w:val="center"/>
      </w:pPr>
      <w:r>
        <w:t>В ПОРЯДОК ФОРМИРОВАНИЯ И ПРИМЕНЕНИЯ КОДОВ БЮДЖЕТНОЙ</w:t>
      </w:r>
    </w:p>
    <w:p w:rsidR="000C0BAA" w:rsidRDefault="000C0BAA">
      <w:pPr>
        <w:pStyle w:val="ConsPlusTitle"/>
        <w:jc w:val="center"/>
      </w:pPr>
      <w:r>
        <w:t>КЛАССИФИКАЦИИ РОССИЙСКОЙ ФЕДЕРАЦИИ, ИХ СТРУКТУРУ И ПРИНЦИПЫ</w:t>
      </w:r>
    </w:p>
    <w:p w:rsidR="000C0BAA" w:rsidRDefault="000C0BAA">
      <w:pPr>
        <w:pStyle w:val="ConsPlusTitle"/>
        <w:jc w:val="center"/>
      </w:pPr>
      <w:r>
        <w:t>НАЗНАЧЕНИЯ, УТВЕРЖДЕННЫЕ ПРИКАЗОМ МИНИСТЕРСТВА ФИНАНСОВ</w:t>
      </w:r>
    </w:p>
    <w:p w:rsidR="000C0BAA" w:rsidRDefault="000C0BAA">
      <w:pPr>
        <w:pStyle w:val="ConsPlusTitle"/>
        <w:jc w:val="center"/>
      </w:pPr>
      <w:r>
        <w:t>РОССИЙСКОЙ ФЕДЕРАЦИИ ОТ 6 ИЮНЯ 2019 Г. N 85Н</w:t>
      </w:r>
    </w:p>
    <w:p w:rsidR="000C0BAA" w:rsidRDefault="000C0BAA">
      <w:pPr>
        <w:pStyle w:val="ConsPlusNormal"/>
        <w:jc w:val="both"/>
      </w:pPr>
    </w:p>
    <w:p w:rsidR="000C0BAA" w:rsidRDefault="000C0BAA">
      <w:pPr>
        <w:pStyle w:val="ConsPlusNormal"/>
        <w:ind w:firstLine="540"/>
        <w:jc w:val="both"/>
      </w:pPr>
      <w:r>
        <w:t>В целях совершенствования нормативно-правового регулирования порядка формирования и применения кодов бюджетной классификации Российской Федерации приказываю:</w:t>
      </w:r>
    </w:p>
    <w:p w:rsidR="000C0BAA" w:rsidRDefault="000C0BAA">
      <w:pPr>
        <w:pStyle w:val="ConsPlusNormal"/>
        <w:spacing w:before="220"/>
        <w:ind w:firstLine="540"/>
        <w:jc w:val="both"/>
      </w:pPr>
      <w:r>
        <w:t xml:space="preserve">Внести в </w:t>
      </w:r>
      <w:hyperlink r:id="rId5" w:history="1">
        <w:r>
          <w:rPr>
            <w:color w:val="0000FF"/>
          </w:rPr>
          <w:t>Порядок</w:t>
        </w:r>
      </w:hyperlink>
      <w:r>
        <w:t xml:space="preserve">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&lt;1&gt; (с изменениями, внесенными приказами Министерства финансов Российской Федерации от 17 сентября 2019 г. N 148н &lt;2&gt; и от 29 ноября 2019 г. N 206н &lt;3&gt;), изменения согласно </w:t>
      </w:r>
      <w:hyperlink w:anchor="P34" w:history="1">
        <w:r>
          <w:rPr>
            <w:color w:val="0000FF"/>
          </w:rPr>
          <w:t>приложению</w:t>
        </w:r>
      </w:hyperlink>
      <w:r>
        <w:t xml:space="preserve"> к настоящему приказу.</w:t>
      </w:r>
    </w:p>
    <w:p w:rsidR="000C0BAA" w:rsidRDefault="000C0BAA">
      <w:pPr>
        <w:pStyle w:val="ConsPlusNormal"/>
        <w:spacing w:before="220"/>
        <w:ind w:firstLine="540"/>
        <w:jc w:val="both"/>
      </w:pPr>
      <w:r>
        <w:t>--------------------------------</w:t>
      </w:r>
    </w:p>
    <w:p w:rsidR="000C0BAA" w:rsidRDefault="000C0BAA">
      <w:pPr>
        <w:pStyle w:val="ConsPlusNormal"/>
        <w:spacing w:before="220"/>
        <w:ind w:firstLine="540"/>
        <w:jc w:val="both"/>
      </w:pPr>
      <w:r>
        <w:t>&lt;1&gt; Зарегистрирован Министерством юстиции Российской Федерации 8 июля 2019 г., регистрационный N 55171.</w:t>
      </w:r>
    </w:p>
    <w:p w:rsidR="000C0BAA" w:rsidRDefault="000C0BAA">
      <w:pPr>
        <w:pStyle w:val="ConsPlusNormal"/>
        <w:spacing w:before="220"/>
        <w:ind w:firstLine="540"/>
        <w:jc w:val="both"/>
      </w:pPr>
      <w:r>
        <w:t>&lt;2&gt; Зарегистрирован Министерством юстиции Российской Федерации 15 октября 2019 г., регистрационный N 56231.</w:t>
      </w:r>
    </w:p>
    <w:p w:rsidR="000C0BAA" w:rsidRDefault="000C0BAA">
      <w:pPr>
        <w:pStyle w:val="ConsPlusNormal"/>
        <w:spacing w:before="220"/>
        <w:ind w:firstLine="540"/>
        <w:jc w:val="both"/>
      </w:pPr>
      <w:r>
        <w:t>&lt;3&gt; Зарегистрирован Министерством юстиции Российской Федерации 31 января 2020 г., регистрационный N 57388.</w:t>
      </w:r>
    </w:p>
    <w:p w:rsidR="000C0BAA" w:rsidRDefault="000C0BAA">
      <w:pPr>
        <w:pStyle w:val="ConsPlusNormal"/>
        <w:jc w:val="both"/>
      </w:pPr>
    </w:p>
    <w:p w:rsidR="000C0BAA" w:rsidRDefault="000C0BAA">
      <w:pPr>
        <w:pStyle w:val="ConsPlusNormal"/>
        <w:jc w:val="right"/>
      </w:pPr>
      <w:r>
        <w:t>Министр</w:t>
      </w:r>
    </w:p>
    <w:p w:rsidR="000C0BAA" w:rsidRDefault="000C0BAA">
      <w:pPr>
        <w:pStyle w:val="ConsPlusNormal"/>
        <w:jc w:val="right"/>
      </w:pPr>
      <w:r>
        <w:t>А.Г.СИЛУАНОВ</w:t>
      </w:r>
    </w:p>
    <w:p w:rsidR="000C0BAA" w:rsidRDefault="000C0BAA">
      <w:pPr>
        <w:pStyle w:val="ConsPlusNormal"/>
        <w:jc w:val="both"/>
      </w:pPr>
    </w:p>
    <w:p w:rsidR="000C0BAA" w:rsidRDefault="000C0BAA">
      <w:pPr>
        <w:pStyle w:val="ConsPlusNormal"/>
        <w:jc w:val="both"/>
      </w:pPr>
    </w:p>
    <w:p w:rsidR="000C0BAA" w:rsidRDefault="000C0BAA">
      <w:pPr>
        <w:pStyle w:val="ConsPlusNormal"/>
        <w:jc w:val="both"/>
      </w:pPr>
    </w:p>
    <w:p w:rsidR="000C0BAA" w:rsidRDefault="000C0BAA">
      <w:pPr>
        <w:pStyle w:val="ConsPlusNormal"/>
        <w:jc w:val="both"/>
      </w:pPr>
    </w:p>
    <w:p w:rsidR="000C0BAA" w:rsidRDefault="000C0BAA">
      <w:pPr>
        <w:pStyle w:val="ConsPlusNormal"/>
        <w:jc w:val="both"/>
      </w:pPr>
    </w:p>
    <w:p w:rsidR="000C0BAA" w:rsidRDefault="000C0BAA">
      <w:pPr>
        <w:pStyle w:val="ConsPlusNormal"/>
        <w:jc w:val="right"/>
        <w:outlineLvl w:val="0"/>
      </w:pPr>
      <w:r>
        <w:t>Приложение</w:t>
      </w:r>
    </w:p>
    <w:p w:rsidR="000C0BAA" w:rsidRDefault="000C0BAA">
      <w:pPr>
        <w:pStyle w:val="ConsPlusNormal"/>
        <w:jc w:val="right"/>
      </w:pPr>
      <w:r>
        <w:t>к приказу Министерства финансов</w:t>
      </w:r>
    </w:p>
    <w:p w:rsidR="000C0BAA" w:rsidRDefault="000C0BAA">
      <w:pPr>
        <w:pStyle w:val="ConsPlusNormal"/>
        <w:jc w:val="right"/>
      </w:pPr>
      <w:r>
        <w:t>Российской Федерации</w:t>
      </w:r>
    </w:p>
    <w:p w:rsidR="000C0BAA" w:rsidRDefault="000C0BAA">
      <w:pPr>
        <w:pStyle w:val="ConsPlusNormal"/>
        <w:jc w:val="right"/>
      </w:pPr>
      <w:r>
        <w:t>от 10.03.2020 N 37н</w:t>
      </w:r>
    </w:p>
    <w:p w:rsidR="000C0BAA" w:rsidRDefault="000C0BAA">
      <w:pPr>
        <w:pStyle w:val="ConsPlusNormal"/>
        <w:jc w:val="both"/>
      </w:pPr>
    </w:p>
    <w:p w:rsidR="000C0BAA" w:rsidRDefault="000C0BAA">
      <w:pPr>
        <w:pStyle w:val="ConsPlusTitle"/>
        <w:jc w:val="center"/>
      </w:pPr>
      <w:bookmarkStart w:id="0" w:name="P34"/>
      <w:bookmarkEnd w:id="0"/>
      <w:r>
        <w:t>ИЗМЕНЕНИЯ,</w:t>
      </w:r>
    </w:p>
    <w:p w:rsidR="000C0BAA" w:rsidRDefault="000C0BAA">
      <w:pPr>
        <w:pStyle w:val="ConsPlusTitle"/>
        <w:jc w:val="center"/>
      </w:pPr>
      <w:r>
        <w:t>ВНОСИМЫЕ В ПОРЯДОК ФОРМИРОВАНИЯ И ПРИМЕНЕНИЯ КОДОВ</w:t>
      </w:r>
    </w:p>
    <w:p w:rsidR="000C0BAA" w:rsidRDefault="000C0BAA">
      <w:pPr>
        <w:pStyle w:val="ConsPlusTitle"/>
        <w:jc w:val="center"/>
      </w:pPr>
      <w:r>
        <w:t>БЮДЖЕТНОЙ КЛАССИФИКАЦИИ РОССИЙСКОЙ ФЕДЕРАЦИИ, ИХ СТРУКТУРУ</w:t>
      </w:r>
    </w:p>
    <w:p w:rsidR="000C0BAA" w:rsidRDefault="000C0BAA">
      <w:pPr>
        <w:pStyle w:val="ConsPlusTitle"/>
        <w:jc w:val="center"/>
      </w:pPr>
      <w:r>
        <w:t>И ПРИНЦИПЫ НАЗНАЧЕНИЯ, УТВЕРЖДЕННЫЕ ПРИКАЗОМ МИНИСТЕРСТВА</w:t>
      </w:r>
    </w:p>
    <w:p w:rsidR="000C0BAA" w:rsidRDefault="000C0BAA">
      <w:pPr>
        <w:pStyle w:val="ConsPlusTitle"/>
        <w:jc w:val="center"/>
      </w:pPr>
      <w:r>
        <w:t>ФИНАНСОВ РОССИЙСКОЙ ФЕДЕРАЦИИ ОТ 6 ИЮНЯ 2019 Г. N 85Н</w:t>
      </w:r>
    </w:p>
    <w:p w:rsidR="000C0BAA" w:rsidRDefault="000C0BAA">
      <w:pPr>
        <w:pStyle w:val="ConsPlusNormal"/>
        <w:jc w:val="both"/>
      </w:pPr>
    </w:p>
    <w:p w:rsidR="000C0BAA" w:rsidRDefault="000C0BAA">
      <w:pPr>
        <w:pStyle w:val="ConsPlusNormal"/>
        <w:ind w:firstLine="540"/>
        <w:jc w:val="both"/>
      </w:pPr>
      <w:r>
        <w:lastRenderedPageBreak/>
        <w:t xml:space="preserve">1. В </w:t>
      </w:r>
      <w:hyperlink r:id="rId6" w:history="1">
        <w:r>
          <w:rPr>
            <w:color w:val="0000FF"/>
          </w:rPr>
          <w:t>разделе II</w:t>
        </w:r>
      </w:hyperlink>
      <w:r>
        <w:t xml:space="preserve"> "Классификация доходов бюджетов, в том числе общие требования к порядку формирования перечня кодов подвидов доходов бюджетов бюджетной системы Российской Федерации":</w:t>
      </w:r>
    </w:p>
    <w:p w:rsidR="000C0BAA" w:rsidRDefault="000C0BAA">
      <w:pPr>
        <w:pStyle w:val="ConsPlusNormal"/>
        <w:spacing w:before="220"/>
        <w:ind w:firstLine="540"/>
        <w:jc w:val="both"/>
      </w:pPr>
      <w:r>
        <w:t xml:space="preserve">1.1. В </w:t>
      </w:r>
      <w:hyperlink r:id="rId7" w:history="1">
        <w:r>
          <w:rPr>
            <w:color w:val="0000FF"/>
          </w:rPr>
          <w:t>пункте 8</w:t>
        </w:r>
      </w:hyperlink>
      <w:r>
        <w:t>:</w:t>
      </w:r>
    </w:p>
    <w:p w:rsidR="000C0BAA" w:rsidRDefault="000C0BAA">
      <w:pPr>
        <w:pStyle w:val="ConsPlusNormal"/>
        <w:spacing w:before="220"/>
        <w:ind w:firstLine="540"/>
        <w:jc w:val="both"/>
      </w:pPr>
      <w:r>
        <w:t xml:space="preserve">1.1.1. В </w:t>
      </w:r>
      <w:hyperlink r:id="rId8" w:history="1">
        <w:r>
          <w:rPr>
            <w:color w:val="0000FF"/>
          </w:rPr>
          <w:t>подпункте 8.3</w:t>
        </w:r>
      </w:hyperlink>
      <w:r>
        <w:t xml:space="preserve"> слова "Банком России" заменить словами "Центральным банком Российской Федерации";</w:t>
      </w:r>
    </w:p>
    <w:p w:rsidR="000C0BAA" w:rsidRDefault="000C0BAA">
      <w:pPr>
        <w:pStyle w:val="ConsPlusNormal"/>
        <w:spacing w:before="220"/>
        <w:ind w:firstLine="540"/>
        <w:jc w:val="both"/>
      </w:pPr>
      <w:r>
        <w:t xml:space="preserve">1.1.2. В </w:t>
      </w:r>
      <w:hyperlink r:id="rId9" w:history="1">
        <w:r>
          <w:rPr>
            <w:color w:val="0000FF"/>
          </w:rPr>
          <w:t>подпункте 8.4</w:t>
        </w:r>
      </w:hyperlink>
      <w:r>
        <w:t>:</w:t>
      </w:r>
    </w:p>
    <w:p w:rsidR="000C0BAA" w:rsidRDefault="000C0BAA">
      <w:pPr>
        <w:pStyle w:val="ConsPlusNormal"/>
        <w:spacing w:before="220"/>
        <w:ind w:firstLine="540"/>
        <w:jc w:val="both"/>
      </w:pPr>
      <w:r>
        <w:t xml:space="preserve">1.1.2.1. В </w:t>
      </w:r>
      <w:hyperlink r:id="rId10" w:history="1">
        <w:r>
          <w:rPr>
            <w:color w:val="0000FF"/>
          </w:rPr>
          <w:t>абзаце первом</w:t>
        </w:r>
      </w:hyperlink>
      <w:r>
        <w:t>:</w:t>
      </w:r>
    </w:p>
    <w:p w:rsidR="000C0BAA" w:rsidRDefault="000C0BAA">
      <w:pPr>
        <w:pStyle w:val="ConsPlusNormal"/>
        <w:spacing w:before="220"/>
        <w:ind w:firstLine="540"/>
        <w:jc w:val="both"/>
      </w:pPr>
      <w:r>
        <w:t>1.1.2.1.1. Слова "федерального бюджета" заменить словами "бюджетов бюджетной системы Российской Федерации";</w:t>
      </w:r>
    </w:p>
    <w:p w:rsidR="000C0BAA" w:rsidRDefault="000C0BAA">
      <w:pPr>
        <w:pStyle w:val="ConsPlusNormal"/>
        <w:spacing w:before="220"/>
        <w:ind w:firstLine="540"/>
        <w:jc w:val="both"/>
      </w:pPr>
      <w:r>
        <w:t>1.1.2.1.2. После слов "(государственным органом)," дополнить словами "органом управления государственным внебюджетным фондом,";</w:t>
      </w:r>
    </w:p>
    <w:p w:rsidR="000C0BAA" w:rsidRDefault="000C0BAA">
      <w:pPr>
        <w:pStyle w:val="ConsPlusNormal"/>
        <w:spacing w:before="220"/>
        <w:ind w:firstLine="540"/>
        <w:jc w:val="both"/>
      </w:pPr>
      <w:r>
        <w:t>1.1.2.1.3. Слова "Банком России" заменить словами "Центральным банком Российской Федерации";</w:t>
      </w:r>
    </w:p>
    <w:p w:rsidR="000C0BAA" w:rsidRDefault="000C0BAA">
      <w:pPr>
        <w:pStyle w:val="ConsPlusNormal"/>
        <w:spacing w:before="220"/>
        <w:ind w:firstLine="540"/>
        <w:jc w:val="both"/>
      </w:pPr>
      <w:r>
        <w:t xml:space="preserve">1.1.2.2. В </w:t>
      </w:r>
      <w:hyperlink r:id="rId11" w:history="1">
        <w:r>
          <w:rPr>
            <w:color w:val="0000FF"/>
          </w:rPr>
          <w:t>абзаце втором</w:t>
        </w:r>
      </w:hyperlink>
      <w:r>
        <w:t xml:space="preserve"> после слов "субъекта Российской Федерации," дополнить словами "органа местного самоуправления";</w:t>
      </w:r>
    </w:p>
    <w:p w:rsidR="000C0BAA" w:rsidRDefault="000C0BAA">
      <w:pPr>
        <w:pStyle w:val="ConsPlusNormal"/>
        <w:spacing w:before="220"/>
        <w:ind w:firstLine="540"/>
        <w:jc w:val="both"/>
      </w:pPr>
      <w:r>
        <w:t xml:space="preserve">1.1.3. В </w:t>
      </w:r>
      <w:hyperlink r:id="rId12" w:history="1">
        <w:r>
          <w:rPr>
            <w:color w:val="0000FF"/>
          </w:rPr>
          <w:t>подпункте 8.5</w:t>
        </w:r>
      </w:hyperlink>
      <w:r>
        <w:t>:</w:t>
      </w:r>
    </w:p>
    <w:p w:rsidR="000C0BAA" w:rsidRDefault="000C0BAA">
      <w:pPr>
        <w:pStyle w:val="ConsPlusNormal"/>
        <w:spacing w:before="220"/>
        <w:ind w:firstLine="540"/>
        <w:jc w:val="both"/>
      </w:pPr>
      <w:r>
        <w:t xml:space="preserve">1.1.3.1. В </w:t>
      </w:r>
      <w:hyperlink r:id="rId13" w:history="1">
        <w:r>
          <w:rPr>
            <w:color w:val="0000FF"/>
          </w:rPr>
          <w:t>абзаце первом:</w:t>
        </w:r>
      </w:hyperlink>
    </w:p>
    <w:p w:rsidR="000C0BAA" w:rsidRDefault="000C0BAA">
      <w:pPr>
        <w:pStyle w:val="ConsPlusNormal"/>
        <w:spacing w:before="220"/>
        <w:ind w:firstLine="540"/>
        <w:jc w:val="both"/>
      </w:pPr>
      <w:r>
        <w:t>1.1.3.1.1. После слов "(государственными органами, федеральными государственными учреждениями)," дополнить словами "а также Центральным банком Российской Федерации,";</w:t>
      </w:r>
    </w:p>
    <w:p w:rsidR="000C0BAA" w:rsidRDefault="000C0BAA">
      <w:pPr>
        <w:pStyle w:val="ConsPlusNormal"/>
        <w:spacing w:before="220"/>
        <w:ind w:firstLine="540"/>
        <w:jc w:val="both"/>
      </w:pPr>
      <w:r>
        <w:t>1.1.3.1.2. Слова "абзацем третьим настоящего подпункта" заменить словами "абзацем пятым настоящего подпункта";</w:t>
      </w:r>
    </w:p>
    <w:p w:rsidR="000C0BAA" w:rsidRDefault="000C0BAA">
      <w:pPr>
        <w:pStyle w:val="ConsPlusNormal"/>
        <w:spacing w:before="220"/>
        <w:ind w:firstLine="540"/>
        <w:jc w:val="both"/>
      </w:pPr>
      <w:r>
        <w:t xml:space="preserve">1.1.3.2. В </w:t>
      </w:r>
      <w:hyperlink r:id="rId14" w:history="1">
        <w:r>
          <w:rPr>
            <w:color w:val="0000FF"/>
          </w:rPr>
          <w:t>абзаце втором</w:t>
        </w:r>
      </w:hyperlink>
      <w:r>
        <w:t>:</w:t>
      </w:r>
    </w:p>
    <w:p w:rsidR="000C0BAA" w:rsidRDefault="000C0BAA">
      <w:pPr>
        <w:pStyle w:val="ConsPlusNormal"/>
        <w:spacing w:before="220"/>
        <w:ind w:firstLine="540"/>
        <w:jc w:val="both"/>
      </w:pPr>
      <w:r>
        <w:t>1.1.3.2.1. После слов "(государственными органами, государственными учреждениями) субъекта Российской Федерации," дополнить словами "органами местного самоуправления,";</w:t>
      </w:r>
    </w:p>
    <w:p w:rsidR="000C0BAA" w:rsidRDefault="000C0BAA">
      <w:pPr>
        <w:pStyle w:val="ConsPlusNormal"/>
        <w:spacing w:before="220"/>
        <w:ind w:firstLine="540"/>
        <w:jc w:val="both"/>
      </w:pPr>
      <w:r>
        <w:t>1.1.3.2.2. После слов "высшими исполнительными органами субъектов Российской Федерации" дополнить словами ",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абзацем четвертым настоящего подпункта";</w:t>
      </w:r>
    </w:p>
    <w:p w:rsidR="000C0BAA" w:rsidRDefault="000C0BAA">
      <w:pPr>
        <w:pStyle w:val="ConsPlusNormal"/>
        <w:spacing w:before="220"/>
        <w:ind w:firstLine="540"/>
        <w:jc w:val="both"/>
      </w:pPr>
      <w:r>
        <w:t xml:space="preserve">1.1.3.3. </w:t>
      </w:r>
      <w:hyperlink r:id="rId15" w:history="1">
        <w:r>
          <w:rPr>
            <w:color w:val="0000FF"/>
          </w:rPr>
          <w:t>Дополнить</w:t>
        </w:r>
      </w:hyperlink>
      <w:r>
        <w:t xml:space="preserve"> новыми абзацами третьим и четвертым следующего содержания:</w:t>
      </w:r>
    </w:p>
    <w:p w:rsidR="000C0BAA" w:rsidRDefault="000C0BAA">
      <w:pPr>
        <w:pStyle w:val="ConsPlusNormal"/>
        <w:spacing w:before="220"/>
        <w:ind w:firstLine="540"/>
        <w:jc w:val="both"/>
      </w:pPr>
      <w:r>
        <w:t xml:space="preserve">"Доходам бюджетов бюджетной системы Российской Федерации от административных штрафов, установленных </w:t>
      </w:r>
      <w:hyperlink r:id="rId16"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направленных органом управления государственным внебюджетным фондом,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направившим дело на рассмотрение мировому судье.</w:t>
      </w:r>
    </w:p>
    <w:p w:rsidR="000C0BAA" w:rsidRDefault="000C0BAA">
      <w:pPr>
        <w:pStyle w:val="ConsPlusNormal"/>
        <w:spacing w:before="220"/>
        <w:ind w:firstLine="540"/>
        <w:jc w:val="both"/>
      </w:pPr>
      <w:r>
        <w:t xml:space="preserve">Доходам бюджетов субъектов Российской Федерации и местных бюджетов от </w:t>
      </w:r>
      <w:r>
        <w:lastRenderedPageBreak/>
        <w:t xml:space="preserve">административных штрафов, установленных </w:t>
      </w:r>
      <w:hyperlink r:id="rId17"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по месту жительства виновного лица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0C0BAA" w:rsidRDefault="000C0BAA">
      <w:pPr>
        <w:pStyle w:val="ConsPlusNormal"/>
        <w:spacing w:before="220"/>
        <w:ind w:firstLine="540"/>
        <w:jc w:val="both"/>
      </w:pPr>
      <w:r>
        <w:t xml:space="preserve">1.1.3.4. </w:t>
      </w:r>
      <w:hyperlink r:id="rId18" w:history="1">
        <w:r>
          <w:rPr>
            <w:color w:val="0000FF"/>
          </w:rPr>
          <w:t>Абзац третий</w:t>
        </w:r>
      </w:hyperlink>
      <w:r>
        <w:t xml:space="preserve"> считать абзацем пятым;</w:t>
      </w:r>
    </w:p>
    <w:p w:rsidR="000C0BAA" w:rsidRDefault="000C0BAA">
      <w:pPr>
        <w:pStyle w:val="ConsPlusNormal"/>
        <w:spacing w:before="220"/>
        <w:ind w:firstLine="540"/>
        <w:jc w:val="both"/>
      </w:pPr>
      <w:r>
        <w:t xml:space="preserve">1.1.3.5. В </w:t>
      </w:r>
      <w:hyperlink r:id="rId19" w:history="1">
        <w:r>
          <w:rPr>
            <w:color w:val="0000FF"/>
          </w:rPr>
          <w:t>абзаце пятом</w:t>
        </w:r>
      </w:hyperlink>
      <w:r>
        <w:t xml:space="preserve"> слова "законодательством субъекта" заменить словами "нормативными правовыми актами субъекта";</w:t>
      </w:r>
    </w:p>
    <w:p w:rsidR="000C0BAA" w:rsidRDefault="000C0BAA">
      <w:pPr>
        <w:pStyle w:val="ConsPlusNormal"/>
        <w:spacing w:before="220"/>
        <w:ind w:firstLine="540"/>
        <w:jc w:val="both"/>
      </w:pPr>
      <w:r>
        <w:t xml:space="preserve">1.1.4. В </w:t>
      </w:r>
      <w:hyperlink r:id="rId20" w:history="1">
        <w:r>
          <w:rPr>
            <w:color w:val="0000FF"/>
          </w:rPr>
          <w:t>подпункте 8.6</w:t>
        </w:r>
      </w:hyperlink>
      <w:r>
        <w:t>:</w:t>
      </w:r>
    </w:p>
    <w:p w:rsidR="000C0BAA" w:rsidRDefault="000C0BAA">
      <w:pPr>
        <w:pStyle w:val="ConsPlusNormal"/>
        <w:spacing w:before="220"/>
        <w:ind w:firstLine="540"/>
        <w:jc w:val="both"/>
      </w:pPr>
      <w:r>
        <w:t>1.1.4.1. После слов "муниципальных образований" дополнить словами ", субъектов Российской Федерации - городов федерального значения Москвы, Санкт-Петербурга и Севастополя";</w:t>
      </w:r>
    </w:p>
    <w:p w:rsidR="000C0BAA" w:rsidRDefault="000C0BAA">
      <w:pPr>
        <w:pStyle w:val="ConsPlusNormal"/>
        <w:spacing w:before="220"/>
        <w:ind w:firstLine="540"/>
        <w:jc w:val="both"/>
      </w:pPr>
      <w:r>
        <w:t>1.1.4.2. Слова "законодательством субъектов" заменить словами "нормативными правовыми актами субъектов";</w:t>
      </w:r>
    </w:p>
    <w:p w:rsidR="000C0BAA" w:rsidRDefault="000C0BAA">
      <w:pPr>
        <w:pStyle w:val="ConsPlusNormal"/>
        <w:spacing w:before="220"/>
        <w:ind w:firstLine="540"/>
        <w:jc w:val="both"/>
      </w:pPr>
      <w:r>
        <w:t xml:space="preserve">1.1.5. В </w:t>
      </w:r>
      <w:hyperlink r:id="rId21" w:history="1">
        <w:r>
          <w:rPr>
            <w:color w:val="0000FF"/>
          </w:rPr>
          <w:t>абзаце шестом подпункта 8.8</w:t>
        </w:r>
      </w:hyperlink>
      <w:r>
        <w:t xml:space="preserve"> слова "законодательством субъекта" заменить словами "нормативными правовыми актами субъекта";</w:t>
      </w:r>
    </w:p>
    <w:p w:rsidR="000C0BAA" w:rsidRDefault="000C0BAA">
      <w:pPr>
        <w:pStyle w:val="ConsPlusNormal"/>
        <w:spacing w:before="220"/>
        <w:ind w:firstLine="540"/>
        <w:jc w:val="both"/>
      </w:pPr>
      <w:r>
        <w:t xml:space="preserve">1.2. В </w:t>
      </w:r>
      <w:hyperlink r:id="rId22" w:history="1">
        <w:r>
          <w:rPr>
            <w:color w:val="0000FF"/>
          </w:rPr>
          <w:t>пункте 11</w:t>
        </w:r>
      </w:hyperlink>
      <w:r>
        <w:t>:</w:t>
      </w:r>
    </w:p>
    <w:p w:rsidR="000C0BAA" w:rsidRDefault="000C0BAA">
      <w:pPr>
        <w:pStyle w:val="ConsPlusNormal"/>
        <w:spacing w:before="220"/>
        <w:ind w:firstLine="540"/>
        <w:jc w:val="both"/>
      </w:pPr>
      <w:r>
        <w:t xml:space="preserve">1.2.1. </w:t>
      </w:r>
      <w:hyperlink r:id="rId23" w:history="1">
        <w:r>
          <w:rPr>
            <w:color w:val="0000FF"/>
          </w:rPr>
          <w:t>Абзац одиннадцатый</w:t>
        </w:r>
      </w:hyperlink>
      <w:r>
        <w:t xml:space="preserve"> изложить в следующей редакции:</w:t>
      </w:r>
    </w:p>
    <w:p w:rsidR="000C0BAA" w:rsidRDefault="000C0BAA">
      <w:pPr>
        <w:pStyle w:val="ConsPlusNormal"/>
        <w:spacing w:before="220"/>
        <w:ind w:firstLine="540"/>
        <w:jc w:val="both"/>
      </w:pPr>
      <w:r>
        <w:t>"Финансовые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&lt;6&gt;";</w:t>
      </w:r>
    </w:p>
    <w:p w:rsidR="000C0BAA" w:rsidRDefault="000C0BAA">
      <w:pPr>
        <w:pStyle w:val="ConsPlusNormal"/>
        <w:spacing w:before="220"/>
        <w:ind w:firstLine="540"/>
        <w:jc w:val="both"/>
      </w:pPr>
      <w:r>
        <w:t xml:space="preserve">1.2.2. </w:t>
      </w:r>
      <w:hyperlink r:id="rId24" w:history="1">
        <w:r>
          <w:rPr>
            <w:color w:val="0000FF"/>
          </w:rPr>
          <w:t>Дополнить</w:t>
        </w:r>
      </w:hyperlink>
      <w:r>
        <w:t xml:space="preserve"> новыми абзацами семнадцатым - двадцать четвертым следующего содержания:</w:t>
      </w:r>
    </w:p>
    <w:p w:rsidR="000C0BAA" w:rsidRDefault="000C0BAA">
      <w:pPr>
        <w:pStyle w:val="ConsPlusNormal"/>
        <w:spacing w:before="220"/>
        <w:ind w:firstLine="540"/>
        <w:jc w:val="both"/>
      </w:pPr>
      <w:r>
        <w:t>"- 000 1 17 05020 02 0000 180 "Прочие неналоговые доходы бюджетов субъектов Российской Федерации";</w:t>
      </w:r>
    </w:p>
    <w:p w:rsidR="000C0BAA" w:rsidRDefault="000C0BAA">
      <w:pPr>
        <w:pStyle w:val="ConsPlusNormal"/>
        <w:spacing w:before="220"/>
        <w:ind w:firstLine="540"/>
        <w:jc w:val="both"/>
      </w:pPr>
      <w:r>
        <w:t>- 000 1 17 05030 03 0000 180 "Прочие неналоговые доходы бюджетов внутригородских муниципальных образований городов федерального значения";</w:t>
      </w:r>
    </w:p>
    <w:p w:rsidR="000C0BAA" w:rsidRDefault="000C0BAA">
      <w:pPr>
        <w:pStyle w:val="ConsPlusNormal"/>
        <w:spacing w:before="220"/>
        <w:ind w:firstLine="540"/>
        <w:jc w:val="both"/>
      </w:pPr>
      <w:r>
        <w:t>- 000 1 17 05040 04 0000 180 "Прочие неналоговые доходы бюджетов городских округов";</w:t>
      </w:r>
    </w:p>
    <w:p w:rsidR="000C0BAA" w:rsidRDefault="000C0BAA">
      <w:pPr>
        <w:pStyle w:val="ConsPlusNormal"/>
        <w:spacing w:before="220"/>
        <w:ind w:firstLine="540"/>
        <w:jc w:val="both"/>
      </w:pPr>
      <w:r>
        <w:t>- 000 1 17 05040 11 0000 180 "Прочие неналоговые доходы бюджетов городских округов с внутригородским делением";</w:t>
      </w:r>
    </w:p>
    <w:p w:rsidR="000C0BAA" w:rsidRDefault="000C0BAA">
      <w:pPr>
        <w:pStyle w:val="ConsPlusNormal"/>
        <w:spacing w:before="220"/>
        <w:ind w:firstLine="540"/>
        <w:jc w:val="both"/>
      </w:pPr>
      <w:r>
        <w:lastRenderedPageBreak/>
        <w:t>- 000 1 17 05040 12 0000 180 "Прочие неналоговые доходы бюджетов внутригородских районов";</w:t>
      </w:r>
    </w:p>
    <w:p w:rsidR="000C0BAA" w:rsidRDefault="000C0BAA">
      <w:pPr>
        <w:pStyle w:val="ConsPlusNormal"/>
        <w:spacing w:before="220"/>
        <w:ind w:firstLine="540"/>
        <w:jc w:val="both"/>
      </w:pPr>
      <w:r>
        <w:t>- 000 1 17 05050 05 0000 180 "Прочие неналоговые доходы бюджетов муниципальных районов";</w:t>
      </w:r>
    </w:p>
    <w:p w:rsidR="000C0BAA" w:rsidRDefault="000C0BAA">
      <w:pPr>
        <w:pStyle w:val="ConsPlusNormal"/>
        <w:spacing w:before="220"/>
        <w:ind w:firstLine="540"/>
        <w:jc w:val="both"/>
      </w:pPr>
      <w:r>
        <w:t>- 000 1 17 05050 10 0000 180 "Прочие неналоговые доходы бюджетов сельских поселений";</w:t>
      </w:r>
    </w:p>
    <w:p w:rsidR="000C0BAA" w:rsidRDefault="000C0BAA">
      <w:pPr>
        <w:pStyle w:val="ConsPlusNormal"/>
        <w:spacing w:before="220"/>
        <w:ind w:firstLine="540"/>
        <w:jc w:val="both"/>
      </w:pPr>
      <w:r>
        <w:t>- 000 1 17 05050 13 0000 180 "Прочие неналоговые доходы бюджетов городских поселений".";</w:t>
      </w:r>
    </w:p>
    <w:p w:rsidR="000C0BAA" w:rsidRDefault="000C0BAA">
      <w:pPr>
        <w:pStyle w:val="ConsPlusNormal"/>
        <w:spacing w:before="220"/>
        <w:ind w:firstLine="540"/>
        <w:jc w:val="both"/>
      </w:pPr>
      <w:r>
        <w:t xml:space="preserve">1.2.3. </w:t>
      </w:r>
      <w:hyperlink r:id="rId25" w:history="1">
        <w:r>
          <w:rPr>
            <w:color w:val="0000FF"/>
          </w:rPr>
          <w:t>Абзацы семнадцатый</w:t>
        </w:r>
      </w:hyperlink>
      <w:r>
        <w:t xml:space="preserve"> - </w:t>
      </w:r>
      <w:hyperlink r:id="rId26" w:history="1">
        <w:r>
          <w:rPr>
            <w:color w:val="0000FF"/>
          </w:rPr>
          <w:t>девятнадцатый</w:t>
        </w:r>
      </w:hyperlink>
      <w:r>
        <w:t xml:space="preserve"> считать абзацами двадцать пятым - двадцать седьмым соответственно.</w:t>
      </w:r>
    </w:p>
    <w:p w:rsidR="000C0BAA" w:rsidRDefault="000C0BAA">
      <w:pPr>
        <w:pStyle w:val="ConsPlusNormal"/>
        <w:spacing w:before="220"/>
        <w:ind w:firstLine="540"/>
        <w:jc w:val="both"/>
      </w:pPr>
      <w:r>
        <w:t xml:space="preserve">2. В </w:t>
      </w:r>
      <w:hyperlink r:id="rId27" w:history="1">
        <w:r>
          <w:rPr>
            <w:color w:val="0000FF"/>
          </w:rPr>
          <w:t>разделе III</w:t>
        </w:r>
      </w:hyperlink>
      <w:r>
        <w:t xml:space="preserve"> "Классификация расходов бюджетов":</w:t>
      </w:r>
    </w:p>
    <w:p w:rsidR="000C0BAA" w:rsidRDefault="000C0BAA">
      <w:pPr>
        <w:pStyle w:val="ConsPlusNormal"/>
        <w:spacing w:before="220"/>
        <w:ind w:firstLine="540"/>
        <w:jc w:val="both"/>
      </w:pPr>
      <w:r>
        <w:t xml:space="preserve">2.1. </w:t>
      </w:r>
      <w:hyperlink r:id="rId28" w:history="1">
        <w:r>
          <w:rPr>
            <w:color w:val="0000FF"/>
          </w:rPr>
          <w:t>Дополнить</w:t>
        </w:r>
      </w:hyperlink>
      <w:r>
        <w:t xml:space="preserve"> новым пунктом 39.1 следующего содержания:</w:t>
      </w:r>
    </w:p>
    <w:p w:rsidR="000C0BAA" w:rsidRDefault="000C0BAA">
      <w:pPr>
        <w:pStyle w:val="ConsPlusNormal"/>
        <w:spacing w:before="220"/>
        <w:ind w:firstLine="540"/>
        <w:jc w:val="both"/>
      </w:pPr>
      <w:r>
        <w:t>"39.1. Отражение расходов бюджетов субъектов Российской Федерации (местных бюджетов) на оказание содействия в подготовке проведения общероссийского голосования, а также в информировании граждан Российской Федерации о такой подготовке осуществляется по коду целевой статьи расходов (кодам целевых статей расходов), в 4 разряде которого указывается буквенное значение латинского алфавита "W".";</w:t>
      </w:r>
    </w:p>
    <w:p w:rsidR="000C0BAA" w:rsidRDefault="000C0BAA">
      <w:pPr>
        <w:pStyle w:val="ConsPlusNormal"/>
        <w:spacing w:before="220"/>
        <w:ind w:firstLine="540"/>
        <w:jc w:val="both"/>
      </w:pPr>
      <w:r>
        <w:t xml:space="preserve">2.2. В </w:t>
      </w:r>
      <w:hyperlink r:id="rId29" w:history="1">
        <w:r>
          <w:rPr>
            <w:color w:val="0000FF"/>
          </w:rPr>
          <w:t>пункте 43</w:t>
        </w:r>
      </w:hyperlink>
      <w:r>
        <w:t>:</w:t>
      </w:r>
    </w:p>
    <w:p w:rsidR="000C0BAA" w:rsidRDefault="000C0BAA">
      <w:pPr>
        <w:pStyle w:val="ConsPlusNormal"/>
        <w:spacing w:before="220"/>
        <w:ind w:firstLine="540"/>
        <w:jc w:val="both"/>
      </w:pPr>
      <w:r>
        <w:t xml:space="preserve">2.2.1. </w:t>
      </w:r>
      <w:hyperlink r:id="rId30" w:history="1">
        <w:r>
          <w:rPr>
            <w:color w:val="0000FF"/>
          </w:rPr>
          <w:t>Дополнить</w:t>
        </w:r>
      </w:hyperlink>
      <w:r>
        <w:t xml:space="preserve"> направлениями расходов следующего содержания:</w:t>
      </w:r>
    </w:p>
    <w:p w:rsidR="000C0BAA" w:rsidRDefault="000C0BAA">
      <w:pPr>
        <w:pStyle w:val="ConsPlusNormal"/>
        <w:spacing w:before="220"/>
        <w:ind w:firstLine="540"/>
        <w:jc w:val="both"/>
      </w:pPr>
      <w:r>
        <w:t>"31270 Единовременная выплата некоторым категориям граждан Российской Федерации в связи с 75-й годовщиной Победы в Великой Отечественной войне 1941 - 1945 годов</w:t>
      </w:r>
    </w:p>
    <w:p w:rsidR="000C0BAA" w:rsidRDefault="000C0BAA">
      <w:pPr>
        <w:pStyle w:val="ConsPlusNormal"/>
        <w:spacing w:before="220"/>
        <w:ind w:firstLine="540"/>
        <w:jc w:val="both"/>
      </w:pPr>
      <w:r>
        <w:t>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75-й годовщиной Победы в Великой Отечественной войне 1941 - 1945 годов, а также финансовое обеспечение указанной выплаты по исковым требованиям граждан на основании вступивших в законную силу решений судов.</w:t>
      </w:r>
    </w:p>
    <w:p w:rsidR="000C0BAA" w:rsidRDefault="000C0BAA">
      <w:pPr>
        <w:pStyle w:val="ConsPlusNormal"/>
        <w:spacing w:before="220"/>
        <w:ind w:firstLine="540"/>
        <w:jc w:val="both"/>
      </w:pPr>
      <w:r>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p>
    <w:p w:rsidR="000C0BAA" w:rsidRDefault="000C0BAA">
      <w:pPr>
        <w:pStyle w:val="ConsPlusNormal"/>
        <w:spacing w:before="220"/>
        <w:ind w:firstLine="540"/>
        <w:jc w:val="both"/>
      </w:pPr>
      <w:r>
        <w:t>3127F Единовременная выплата некоторым категориям граждан Российской Федерации в связи с 75-й годовщиной Победы в Великой Отечественной войне 1941 - 1945 годов за счет средств резервного фонда Правительства Российской Федерации</w:t>
      </w:r>
    </w:p>
    <w:p w:rsidR="000C0BAA" w:rsidRDefault="000C0BAA">
      <w:pPr>
        <w:pStyle w:val="ConsPlusNormal"/>
        <w:spacing w:before="220"/>
        <w:ind w:firstLine="540"/>
        <w:jc w:val="both"/>
      </w:pPr>
      <w:r>
        <w:t>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75-й годовщиной Победы в Великой Отечественной войне 1941 - 1945 годов за счет средств резервного фонда Правительства Российской Федерации, а также финансовое обеспечение указанной выплаты по исковым требованиям граждан на основании вступивших в законную силу решений судов.</w:t>
      </w:r>
    </w:p>
    <w:p w:rsidR="000C0BAA" w:rsidRDefault="000C0BAA">
      <w:pPr>
        <w:pStyle w:val="ConsPlusNormal"/>
        <w:spacing w:before="220"/>
        <w:ind w:firstLine="540"/>
        <w:jc w:val="both"/>
      </w:pPr>
      <w:r>
        <w:lastRenderedPageBreak/>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p>
    <w:p w:rsidR="000C0BAA" w:rsidRDefault="000C0BAA">
      <w:pPr>
        <w:pStyle w:val="ConsPlusNormal"/>
        <w:spacing w:before="220"/>
        <w:ind w:firstLine="540"/>
        <w:jc w:val="both"/>
      </w:pPr>
      <w:r>
        <w:t>"5084F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"Финансовая поддержка семей при рождении детей" подпрограммы "Обеспечение государственной поддержки семей, имеющих детей" государственной </w:t>
      </w:r>
      <w:hyperlink r:id="rId31" w:history="1">
        <w:r>
          <w:rPr>
            <w:color w:val="0000FF"/>
          </w:rPr>
          <w:t>программы</w:t>
        </w:r>
      </w:hyperlink>
      <w:r>
        <w:t xml:space="preserve"> Российской Федерации "Социальная поддержка граждан" (03 3 P1 00000) по предоставлению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субсидий на указанные цели отражается по коду вида доходов 000 2 02 25084 02 0000 150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0C0BAA" w:rsidRDefault="000C0BAA">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35084 00 0000 150 "Субвенции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0C0BAA" w:rsidRDefault="000C0BAA">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"50920 Иные межбюджетные трансферты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"Совершенствование спортивной инфраструктуры и материально-технической базы для занятий физической культурой и массовым спортом, в том числе на территории Дальнего Востока" подпрограммы "Развитие физической культуры и массового спорта" государственной </w:t>
      </w:r>
      <w:hyperlink r:id="rId32" w:history="1">
        <w:r>
          <w:rPr>
            <w:color w:val="0000FF"/>
          </w:rPr>
          <w:t>программы</w:t>
        </w:r>
      </w:hyperlink>
      <w:r>
        <w:t xml:space="preserve"> Российской Федерации "Развитие физической культуры и спорта" (13 1 03 00000), связанные с предоставлением иных межбюджетных трансфертов бюджетам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45092 00 0000 150 "Межбюджетные трансферты, передаваемые бюджетам на реконструкцию стадиона "Машиностроитель", г. Псков, в рамках программы проведения XXXIX Международных Ганзейских дней Нового времени в г. Пскове в 2019 году" классификации доходов бюджетов.</w:t>
      </w:r>
    </w:p>
    <w:p w:rsidR="000C0BAA" w:rsidRDefault="000C0BAA">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lastRenderedPageBreak/>
        <w:t xml:space="preserve">"5113F Субсидии на </w:t>
      </w:r>
      <w:proofErr w:type="spellStart"/>
      <w:r>
        <w:t>софинансирование</w:t>
      </w:r>
      <w:proofErr w:type="spellEnd"/>
      <w:r>
        <w:t xml:space="preserve"> капитальных вложений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33"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w:t>
      </w:r>
      <w:hyperlink r:id="rId3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2 12 00000) на предоставление субсидий бюджетам на </w:t>
      </w:r>
      <w:proofErr w:type="spellStart"/>
      <w:r>
        <w:t>софинансирование</w:t>
      </w:r>
      <w:proofErr w:type="spellEnd"/>
      <w:r>
        <w:t xml:space="preserve"> капитальных вложений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25113 00 0000 150 "Субсидии бюджетам на </w:t>
      </w:r>
      <w:proofErr w:type="spellStart"/>
      <w:r>
        <w:t>софинансирование</w:t>
      </w:r>
      <w:proofErr w:type="spellEnd"/>
      <w:r>
        <w:t xml:space="preserve"> капитальных вложений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классификации доходов бюджетов.";</w:t>
      </w:r>
    </w:p>
    <w:p w:rsidR="000C0BAA" w:rsidRDefault="000C0BAA">
      <w:pPr>
        <w:pStyle w:val="ConsPlusNormal"/>
        <w:spacing w:before="220"/>
        <w:ind w:firstLine="540"/>
        <w:jc w:val="both"/>
      </w:pPr>
      <w:r>
        <w:t>"51590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ведомственного проекта "Создание в субъектах Российской Федерации дополнительных мест для детей в возрасте от двух месяцев до трех лет в организациях, реализующих программы дошкольного образования на 2018 - 2020 годы" подпрограммы "Развитие дошкольного и общего образования" государственной </w:t>
      </w:r>
      <w:hyperlink r:id="rId35" w:history="1">
        <w:r>
          <w:rPr>
            <w:color w:val="0000FF"/>
          </w:rPr>
          <w:t>программы</w:t>
        </w:r>
      </w:hyperlink>
      <w:r>
        <w:t xml:space="preserve"> Российской Федерации "Развитие образования" (02 2 B2 00000) и в рамках федерального проекта "Содействие занятости женщин - создание условий дошкольного образования для детей в возрасте до трех лет" подпрограммы "Развитие дошкольного и общего образования" государственной </w:t>
      </w:r>
      <w:hyperlink r:id="rId36" w:history="1">
        <w:r>
          <w:rPr>
            <w:color w:val="0000FF"/>
          </w:rPr>
          <w:t>программы</w:t>
        </w:r>
      </w:hyperlink>
      <w:r>
        <w:t xml:space="preserve"> Российской Федерации "Развитие образования" (02 2 P2 00000) по предоставлению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0C0BAA" w:rsidRDefault="000C0BAA">
      <w:pPr>
        <w:pStyle w:val="ConsPlusNormal"/>
        <w:spacing w:before="220"/>
        <w:ind w:firstLine="540"/>
        <w:jc w:val="both"/>
      </w:pPr>
      <w:r>
        <w:t xml:space="preserve">Также по данному направлению расходов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w:t>
      </w:r>
      <w:hyperlink r:id="rId37"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 (Собрание законодательства Российской Федерации, 2018, N 1, ст. 375; 2020, N 9, ст. 1204).</w:t>
      </w:r>
    </w:p>
    <w:p w:rsidR="000C0BAA" w:rsidRDefault="000C0BAA">
      <w:pPr>
        <w:pStyle w:val="ConsPlusNormal"/>
        <w:spacing w:before="220"/>
        <w:ind w:firstLine="540"/>
        <w:jc w:val="both"/>
      </w:pPr>
      <w:r>
        <w:lastRenderedPageBreak/>
        <w:t>Поступление иных межбюджетных трансфертов на указанные цели отражается по соответствующим кодам вида доходов 000 2 02 45159 00 0000 150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0C0BAA" w:rsidRDefault="000C0BAA">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0BAA" w:rsidRDefault="000C0BAA">
      <w:pPr>
        <w:pStyle w:val="ConsPlusNormal"/>
        <w:spacing w:before="220"/>
        <w:ind w:firstLine="540"/>
        <w:jc w:val="both"/>
      </w:pPr>
      <w:r>
        <w:t>5159F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подпрограммы "Развитие дошкольного и общего образования" государственной </w:t>
      </w:r>
      <w:hyperlink r:id="rId38" w:history="1">
        <w:r>
          <w:rPr>
            <w:color w:val="0000FF"/>
          </w:rPr>
          <w:t>программы</w:t>
        </w:r>
      </w:hyperlink>
      <w:r>
        <w:t xml:space="preserve"> Российской Федерации "Развитие образования" (02 2 P2 00000) по предоставлению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также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w:t>
      </w:r>
      <w:hyperlink r:id="rId39"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45159 00 0000 150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0C0BAA" w:rsidRDefault="000C0BAA">
      <w:pPr>
        <w:pStyle w:val="ConsPlusNormal"/>
        <w:spacing w:before="220"/>
        <w:ind w:firstLine="540"/>
        <w:jc w:val="both"/>
      </w:pPr>
      <w:r>
        <w:t>"52590 Государственная поддержка производства масличных культур</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"Экспорт продукции агропромышленного комплекса" подпрограммы "Развитие отраслей агропромышленного комплекса" государственной </w:t>
      </w:r>
      <w:hyperlink r:id="rId4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(25 У Т2 00000) на предоставление субсидий бюджетам субъектов Российской </w:t>
      </w:r>
      <w:r>
        <w:lastRenderedPageBreak/>
        <w:t>Федерации на государственную поддержку производства масличных культур.</w:t>
      </w:r>
    </w:p>
    <w:p w:rsidR="000C0BAA" w:rsidRDefault="000C0BAA">
      <w:pPr>
        <w:pStyle w:val="ConsPlusNormal"/>
        <w:spacing w:before="220"/>
        <w:ind w:firstLine="540"/>
        <w:jc w:val="both"/>
      </w:pPr>
      <w:r>
        <w:t>Поступление субсидий на указанные цели отражается по коду вида доходов 000 2 02 25259 02 0000 150 "Субсидии бюджетам субъектов Российской Федерации на государственную поддержку производства масличных культур"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"52930 Приобретение автотранспорта</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"Старшее поколение" подпрограммы "Старшее поколение" государственной </w:t>
      </w:r>
      <w:hyperlink r:id="rId41" w:history="1">
        <w:r>
          <w:rPr>
            <w:color w:val="0000FF"/>
          </w:rPr>
          <w:t>программы</w:t>
        </w:r>
      </w:hyperlink>
      <w:r>
        <w:t xml:space="preserve"> Российской Федерации "Социальная поддержка граждан" (03 6 P3 00000) по предоставлению иных межбюджетных трансфертов бюджетам субъектов Российской Федерации на приобретение автотранспорта для доставки лиц старше 65 лет, проживающих в сельской местности, в медицинские организации, в целях увеличения ожидаемой продолжительности здоровой жизни.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45293 00 0000 150 "Межбюджетные трансферты, передаваемые бюджетам на приобретение автотранспорта" классификации доходов бюджетов.</w:t>
      </w:r>
    </w:p>
    <w:p w:rsidR="000C0BAA" w:rsidRDefault="000C0BAA">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 xml:space="preserve">"5299F Субсидии на </w:t>
      </w:r>
      <w:proofErr w:type="spellStart"/>
      <w:r>
        <w:t>софинансирование</w:t>
      </w:r>
      <w:proofErr w:type="spellEnd"/>
      <w:r>
        <w:t xml:space="preserve"> расходных обязательств субъектов Российской Федерации, связанных с реализацией федеральной целевой </w:t>
      </w:r>
      <w:hyperlink r:id="rId42" w:history="1">
        <w:r>
          <w:rPr>
            <w:color w:val="0000FF"/>
          </w:rPr>
          <w:t>программы</w:t>
        </w:r>
      </w:hyperlink>
      <w:r>
        <w:t xml:space="preserve"> "Увековечение памяти погибших при защите Отечества на 2019 - 2024 годы",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43" w:history="1">
        <w:r>
          <w:rPr>
            <w:color w:val="0000FF"/>
          </w:rPr>
          <w:t>программы</w:t>
        </w:r>
      </w:hyperlink>
      <w:r>
        <w:t xml:space="preserve"> "Увековечение памяти погибших при защите Отечества на 2019 - 2024 годы" государственной программы Российской Федерации "Обеспечение обороноспособности страны" (31 8 00 00000) по предоставлению субсидий бюджетам на </w:t>
      </w:r>
      <w:proofErr w:type="spellStart"/>
      <w:r>
        <w:t>софинансирование</w:t>
      </w:r>
      <w:proofErr w:type="spellEnd"/>
      <w:r>
        <w:t xml:space="preserve"> расходных обязательств субъектов Российской Федерации, связанных с реализацией федеральной целевой </w:t>
      </w:r>
      <w:hyperlink r:id="rId44" w:history="1">
        <w:r>
          <w:rPr>
            <w:color w:val="0000FF"/>
          </w:rPr>
          <w:t>программы</w:t>
        </w:r>
      </w:hyperlink>
      <w:r>
        <w:t xml:space="preserve"> "Увековечение памяти погибших при защите Отечества на 2019 - 2024 годы",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25299 00 0000 150 "Субсидии бюджетам на </w:t>
      </w:r>
      <w:proofErr w:type="spellStart"/>
      <w:r>
        <w:t>софинансирование</w:t>
      </w:r>
      <w:proofErr w:type="spellEnd"/>
      <w:r>
        <w:t xml:space="preserve"> расходных обязательств субъектов Российской Федерации, связанных с реализацией федеральной целевой </w:t>
      </w:r>
      <w:hyperlink r:id="rId45" w:history="1">
        <w:r>
          <w:rPr>
            <w:color w:val="0000FF"/>
          </w:rPr>
          <w:t>программы</w:t>
        </w:r>
      </w:hyperlink>
      <w:r>
        <w:t xml:space="preserve"> "Увековечение памяти погибших при защите Отечества на 2019 - 2024 годы" классификации доходов бюджетов.";</w:t>
      </w:r>
    </w:p>
    <w:p w:rsidR="000C0BAA" w:rsidRDefault="000C0BAA">
      <w:pPr>
        <w:pStyle w:val="ConsPlusNormal"/>
        <w:spacing w:before="220"/>
        <w:ind w:firstLine="540"/>
        <w:jc w:val="both"/>
      </w:pPr>
      <w:r>
        <w:t>"53020 Субсидии на осуществление ежемесячных выплат на детей в возрасте от трех до семи лет включительно</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подпрограммы "Обеспечение государственной поддержки семей, имеющих детей" государственной </w:t>
      </w:r>
      <w:hyperlink r:id="rId46" w:history="1">
        <w:r>
          <w:rPr>
            <w:color w:val="0000FF"/>
          </w:rPr>
          <w:t>программы</w:t>
        </w:r>
      </w:hyperlink>
      <w:r>
        <w:t xml:space="preserve"> Российской Федерации "Социальная поддержка граждан" (03 3 01 00000) по предоставлению субсидий бюджетам субъектов Российской Федерации на осуществление ежемесячных выплат на детей в возрасте от трех до семи лет включительно.</w:t>
      </w:r>
    </w:p>
    <w:p w:rsidR="000C0BAA" w:rsidRDefault="000C0BAA">
      <w:pPr>
        <w:pStyle w:val="ConsPlusNormal"/>
        <w:spacing w:before="220"/>
        <w:ind w:firstLine="540"/>
        <w:jc w:val="both"/>
      </w:pPr>
      <w:r>
        <w:lastRenderedPageBreak/>
        <w:t>Поступление субсидий на указанные цели отражается по соответствующим кодам вида доходов 000 2 02 25302 00 0000 150 "Субсидии бюджетам на осуществление ежемесячных выплат на детей в возрасте от трех до семи лет включительно" классификации доходов бюджетов.</w:t>
      </w:r>
    </w:p>
    <w:p w:rsidR="000C0BAA" w:rsidRDefault="000C0BAA">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53030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7"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w:t>
      </w:r>
      <w:hyperlink r:id="rId48" w:history="1">
        <w:r>
          <w:rPr>
            <w:color w:val="0000FF"/>
          </w:rPr>
          <w:t>программы</w:t>
        </w:r>
      </w:hyperlink>
      <w:r>
        <w:t xml:space="preserve"> Российской Федерации "Развитие образования" (02 2 02 00000) по предоставлению иных межбюджетных трансфертов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0C0BAA" w:rsidRDefault="000C0BAA">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53040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49"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w:t>
      </w:r>
      <w:hyperlink r:id="rId50" w:history="1">
        <w:r>
          <w:rPr>
            <w:color w:val="0000FF"/>
          </w:rPr>
          <w:t>программы</w:t>
        </w:r>
      </w:hyperlink>
      <w:r>
        <w:t xml:space="preserve"> Российской Федерации "Развитие образования" (02 2 02 00000) по предоставлению субсидий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0C0BAA" w:rsidRDefault="000C0BAA">
      <w:pPr>
        <w:pStyle w:val="ConsPlusNormal"/>
        <w:spacing w:before="220"/>
        <w:ind w:firstLine="540"/>
        <w:jc w:val="both"/>
      </w:pPr>
      <w: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0C0BAA" w:rsidRDefault="000C0BAA">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 xml:space="preserve">53060 Субсидии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1" w:history="1">
        <w:r>
          <w:rPr>
            <w:color w:val="0000FF"/>
          </w:rPr>
          <w:t>программы</w:t>
        </w:r>
      </w:hyperlink>
      <w:r>
        <w:t xml:space="preserve"> "Развитие дополнительного образования детей, выявление и поддержка лиц, проявивших выдающиеся способности" подпрограммы "Развитие дополнительного образования детей и реализация мероприятий молодежной политики" </w:t>
      </w:r>
      <w:r>
        <w:lastRenderedPageBreak/>
        <w:t xml:space="preserve">государственной </w:t>
      </w:r>
      <w:hyperlink r:id="rId52" w:history="1">
        <w:r>
          <w:rPr>
            <w:color w:val="0000FF"/>
          </w:rPr>
          <w:t>программы</w:t>
        </w:r>
      </w:hyperlink>
      <w:r>
        <w:t xml:space="preserve"> Российской Федерации "Развитие образования" (02 4 01 00000) по предоставлению субсидий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p w:rsidR="000C0BAA" w:rsidRDefault="000C0BAA">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25306 00 0000 150 "Субсидии бюджетам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классификации доходов бюджетов.</w:t>
      </w:r>
    </w:p>
    <w:p w:rsidR="000C0BAA" w:rsidRDefault="000C0BAA">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 xml:space="preserve">"5419F Субсидии на реализацию мероприятий федеральной целевой </w:t>
      </w:r>
      <w:hyperlink r:id="rId53" w:history="1">
        <w:r>
          <w:rPr>
            <w:color w:val="0000FF"/>
          </w:rPr>
          <w:t>программы</w:t>
        </w:r>
      </w:hyperlink>
      <w:r>
        <w:t xml:space="preserve"> "Развитие Республики Карелия на период до 2020 года"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федеральной целевой </w:t>
      </w:r>
      <w:hyperlink r:id="rId54" w:history="1">
        <w:r>
          <w:rPr>
            <w:color w:val="0000FF"/>
          </w:rPr>
          <w:t>программы</w:t>
        </w:r>
      </w:hyperlink>
      <w:r>
        <w:t xml:space="preserve"> "Развитие Республики Карелия на период до 2020 года" по непрограммному направлению расходов "Реализация функций иных федеральных органов государственной власти" (99 8 00 00000) на предоставление субсидий на реализацию мероприятий федеральной целевой </w:t>
      </w:r>
      <w:hyperlink r:id="rId55" w:history="1">
        <w:r>
          <w:rPr>
            <w:color w:val="0000FF"/>
          </w:rPr>
          <w:t>программы</w:t>
        </w:r>
      </w:hyperlink>
      <w:r>
        <w:t xml:space="preserve"> "Развитие Республики Карелия на период до 2020 года"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27419 00 0000 150 "Субсидии бюджетам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реализации мероприятий федеральной целевой </w:t>
      </w:r>
      <w:hyperlink r:id="rId56" w:history="1">
        <w:r>
          <w:rPr>
            <w:color w:val="0000FF"/>
          </w:rPr>
          <w:t>программы</w:t>
        </w:r>
      </w:hyperlink>
      <w:r>
        <w:t xml:space="preserve"> "Развитие Республики Карелия на период до 2020 года" классификации доходов бюджетов.";</w:t>
      </w:r>
    </w:p>
    <w:p w:rsidR="000C0BAA" w:rsidRDefault="000C0BAA">
      <w:pPr>
        <w:pStyle w:val="ConsPlusNormal"/>
        <w:spacing w:before="220"/>
        <w:ind w:firstLine="540"/>
        <w:jc w:val="both"/>
      </w:pPr>
      <w:r>
        <w:t>"54640 Иные межбюджетные трансферты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7" w:history="1">
        <w:r>
          <w:rPr>
            <w:color w:val="0000FF"/>
          </w:rPr>
          <w:t>программы</w:t>
        </w:r>
      </w:hyperlink>
      <w:r>
        <w:t xml:space="preserve">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58" w:history="1">
        <w:r>
          <w:rPr>
            <w:color w:val="0000FF"/>
          </w:rPr>
          <w:t>программы</w:t>
        </w:r>
      </w:hyperlink>
      <w:r>
        <w:t xml:space="preserve"> Российской Федерации "Развитие транспортной системы" (24 2 04 00000), связанные с предоставлением иных межбюджетных трансфертов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45464 00 0000 150 "Межбюджетные трансферты, передаваемые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классификации доходов бюджетов.";</w:t>
      </w:r>
    </w:p>
    <w:p w:rsidR="000C0BAA" w:rsidRDefault="000C0BAA">
      <w:pPr>
        <w:pStyle w:val="ConsPlusNormal"/>
        <w:spacing w:before="220"/>
        <w:ind w:firstLine="540"/>
        <w:jc w:val="both"/>
      </w:pPr>
      <w:r>
        <w:t>"54790 Иные межбюджетные трансферты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59" w:history="1">
        <w:r>
          <w:rPr>
            <w:color w:val="0000FF"/>
          </w:rPr>
          <w:t>программы</w:t>
        </w:r>
      </w:hyperlink>
      <w:r>
        <w:t xml:space="preserve"> "Содействие развитию автомобильных дорог регионального, </w:t>
      </w:r>
      <w:r>
        <w:lastRenderedPageBreak/>
        <w:t xml:space="preserve">межмуниципального и местного значения" подпрограммы "Дорожное хозяйство" государственной </w:t>
      </w:r>
      <w:hyperlink r:id="rId60" w:history="1">
        <w:r>
          <w:rPr>
            <w:color w:val="0000FF"/>
          </w:rPr>
          <w:t>программы</w:t>
        </w:r>
      </w:hyperlink>
      <w:r>
        <w:t xml:space="preserve"> Российской Федерации "Развитие транспортной системы" (24 2 04 00000), связанные с предоставлением иных межбюджетных трансфертов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45479 00 0000 150 "Межбюджетные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t>5479F Иные межбюджетные трансферты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61" w:history="1">
        <w:r>
          <w:rPr>
            <w:color w:val="0000FF"/>
          </w:rPr>
          <w:t>программы</w:t>
        </w:r>
      </w:hyperlink>
      <w:r>
        <w:t xml:space="preserve"> Российской Федерации "Развитие транспортной системы" (24 2 04 00000), связанные с предоставлением иных межбюджетных трансфертов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45479 00 0000 150 "Межбюджетные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t>"5520F Создание новых мест в общеобразовательных организациях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"Современная школа" подпрограммы "Развитие дошкольного и общего образования" государственной </w:t>
      </w:r>
      <w:hyperlink r:id="rId62" w:history="1">
        <w:r>
          <w:rPr>
            <w:color w:val="0000FF"/>
          </w:rPr>
          <w:t>программы</w:t>
        </w:r>
      </w:hyperlink>
      <w:r>
        <w:t xml:space="preserve"> Российской Федерации "Развитие образования" (02 2 E1 00000) по предоставлению субсидий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субсидий на указанные цели отражается по соответствующим кодам вида доходов 000 2 02 25520 00 0000 150 "Субсидии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0C0BAA" w:rsidRDefault="000C0BAA">
      <w:pPr>
        <w:pStyle w:val="ConsPlusNormal"/>
        <w:spacing w:before="220"/>
        <w:ind w:firstLine="540"/>
        <w:jc w:val="both"/>
      </w:pPr>
      <w:r>
        <w:t xml:space="preserve">Поступление в бюджеты муниципальных образований субвенций на указанные цели </w:t>
      </w:r>
      <w:r>
        <w:lastRenderedPageBreak/>
        <w:t>отражается по соответствующим кодам вида доходов 000 2 02 35520 00 0000 150 "Субвенции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 xml:space="preserve">5523F Реализация мероприятий по социально-экономическому развитию субъектов Российской Федерации, входящих в состав </w:t>
      </w:r>
      <w:proofErr w:type="gramStart"/>
      <w:r>
        <w:t>Северо-Кавказского</w:t>
      </w:r>
      <w:proofErr w:type="gramEnd"/>
      <w:r>
        <w:t xml:space="preserve"> федерального округа, за счет средств резервного фонда Правительства Российской Федерации</w:t>
      </w:r>
    </w:p>
    <w:p w:rsidR="000C0BAA" w:rsidRDefault="000C0BAA">
      <w:pPr>
        <w:pStyle w:val="ConsPlusNormal"/>
        <w:spacing w:before="220"/>
        <w:ind w:firstLine="540"/>
        <w:jc w:val="both"/>
      </w:pPr>
      <w:r>
        <w:t>По данному направлению расходов отражаются расходы федерального бюджета в рамках основного мероприятия "Реализация проектов по социально-экономическому развитию Республики Ингушетия" подпрограммы "Социально-экономическое развитие Республики Ингушетия на 2016 - 2025 годы" государственной программы Российской Федерации "Развитие Северо-Кавказского федерального округа" (35 3 07 00000), связанные с предоставлением субсидий бюджетам на мероприятия по социально-экономическому развитию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27523 00 0000 150 "Субсидии бюджетам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w:t>
      </w:r>
      <w:proofErr w:type="gramStart"/>
      <w:r>
        <w:t>Северо-Кавказского</w:t>
      </w:r>
      <w:proofErr w:type="gramEnd"/>
      <w:r>
        <w:t xml:space="preserve"> федерального округа" классификации доходов бюджетов.";</w:t>
      </w:r>
    </w:p>
    <w:p w:rsidR="000C0BAA" w:rsidRDefault="000C0BAA">
      <w:pPr>
        <w:pStyle w:val="ConsPlusNormal"/>
        <w:spacing w:before="220"/>
        <w:ind w:firstLine="540"/>
        <w:jc w:val="both"/>
      </w:pPr>
      <w:r>
        <w:t>"55850 Обеспечение развития информационно-телекоммуникационной инфраструктуры объектов общеобразовательных организаций</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федерального проекта "Информационная инфраструктура" подпрограммы "Информационное государство" государственной </w:t>
      </w:r>
      <w:hyperlink r:id="rId63" w:history="1">
        <w:r>
          <w:rPr>
            <w:color w:val="0000FF"/>
          </w:rPr>
          <w:t>программы</w:t>
        </w:r>
      </w:hyperlink>
      <w:r>
        <w:t xml:space="preserve"> Российской Федерации "Информационное общество" (23 4 D2 00000) по предоставлению иных межбюджетных трансфертов бюджетам субъектов Российской Федерации на обеспечение развития информационно-телекоммуникационной инфраструктуры объектов общеобразовательных организаций.</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соответствующему коду вида доходов 000 2 02 45585 00 0000 150 "Межбюджетные трансферты, передаваемые бюджетам на обеспечение развития информационно-телекоммуникационной инфраструктуры объектов общеобразовательных организаций"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"56030 Иной межбюджетный трансферт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Дальневосточного федерального округа" и прочие мероприятия в области сбалансированного территориального развития" государственной </w:t>
      </w:r>
      <w:hyperlink r:id="rId64" w:history="1">
        <w:r>
          <w:rPr>
            <w:color w:val="0000FF"/>
          </w:rPr>
          <w:t>программы</w:t>
        </w:r>
      </w:hyperlink>
      <w:r>
        <w:t xml:space="preserve"> Российской Федерации "Социально-экономическое развитие Дальневосточного федерального округа" (34 Д 04 </w:t>
      </w:r>
      <w:r>
        <w:lastRenderedPageBreak/>
        <w:t>00000) на предоставление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иного межбюджетного трансферта на указанные цели отражается по соответствующему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t>56080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65" w:history="1">
        <w:r>
          <w:rPr>
            <w:color w:val="0000FF"/>
          </w:rPr>
          <w:t>программы</w:t>
        </w:r>
      </w:hyperlink>
      <w:r>
        <w:t xml:space="preserve">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6" w:history="1">
        <w:r>
          <w:rPr>
            <w:color w:val="0000FF"/>
          </w:rPr>
          <w:t>программы</w:t>
        </w:r>
      </w:hyperlink>
      <w:r>
        <w:t xml:space="preserve"> Российской Федерации "Развитие здравоохранения" (01 К 07 00000) на предоставление иных межбюджетных трансфертов бюджетам на приобретение медицинских изделий для оснащения медицинских организаций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производимые за счет иных межбюджетных трансфертов, предоставляемых из федерального бюджета на указанные цели.</w:t>
      </w:r>
    </w:p>
    <w:p w:rsidR="000C0BAA" w:rsidRDefault="000C0BAA">
      <w:pPr>
        <w:pStyle w:val="ConsPlusNormal"/>
        <w:spacing w:before="220"/>
        <w:ind w:firstLine="540"/>
        <w:jc w:val="both"/>
      </w:pPr>
      <w:r>
        <w:t>56100 Иной межбюджетный трансферт на капитальный ремонт зданий медицинских организаций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67" w:history="1">
        <w:r>
          <w:rPr>
            <w:color w:val="0000FF"/>
          </w:rPr>
          <w:t>программы</w:t>
        </w:r>
      </w:hyperlink>
      <w:r>
        <w:t xml:space="preserve">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8" w:history="1">
        <w:r>
          <w:rPr>
            <w:color w:val="0000FF"/>
          </w:rPr>
          <w:t>программы</w:t>
        </w:r>
      </w:hyperlink>
      <w:r>
        <w:t xml:space="preserve"> Российской Федерации "Развитие здравоохранения" (01 К 07 00000) на предоставление иного межбюджетного трансферта бюджетам субъектов Российской Федерации на капитальный ремонт зданий медицинских организаций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lastRenderedPageBreak/>
        <w:t>56110 Субсидия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69" w:history="1">
        <w:r>
          <w:rPr>
            <w:color w:val="0000FF"/>
          </w:rPr>
          <w:t>программы</w:t>
        </w:r>
      </w:hyperlink>
      <w:r>
        <w:t xml:space="preserve"> "Развитие дополнительного образования детей, выявление и поддержка лиц, проявивших выдающиеся способности" подпрограммы "Развитие дополнительного образования детей и реализация мероприятий молодежной политики" государственной </w:t>
      </w:r>
      <w:hyperlink r:id="rId70" w:history="1">
        <w:r>
          <w:rPr>
            <w:color w:val="0000FF"/>
          </w:rPr>
          <w:t>программы</w:t>
        </w:r>
      </w:hyperlink>
      <w:r>
        <w:t xml:space="preserve"> Российской Федерации "Развитие образования" (02 4 01 00000) на предоставление субсидии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56140 Иные межбюджетные трансферты на капитальный ремонт зданий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"Совершенствование системы социального обслуживания граждан" подпрограммы "Модернизация и развитие социального обслуживания населения" государственной </w:t>
      </w:r>
      <w:hyperlink r:id="rId71" w:history="1">
        <w:r>
          <w:rPr>
            <w:color w:val="0000FF"/>
          </w:rPr>
          <w:t>программы</w:t>
        </w:r>
      </w:hyperlink>
      <w:r>
        <w:t xml:space="preserve"> Российской Федерации "Социальная поддержка граждан" (03 2 08 00000) на предоставление иных межбюджетных трансфертов бюджетам на капитальный ремонт зданий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производимые за счет иных межбюджетных трансфертов, предоставляемых из федерального бюджета на указанные цели.</w:t>
      </w:r>
    </w:p>
    <w:p w:rsidR="000C0BAA" w:rsidRDefault="000C0BAA">
      <w:pPr>
        <w:pStyle w:val="ConsPlusNormal"/>
        <w:spacing w:before="220"/>
        <w:ind w:firstLine="540"/>
        <w:jc w:val="both"/>
      </w:pPr>
      <w:r>
        <w:t>56390 Иные межбюджетные трансферты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72" w:history="1">
        <w:r>
          <w:rPr>
            <w:color w:val="0000FF"/>
          </w:rPr>
          <w:t>программы</w:t>
        </w:r>
      </w:hyperlink>
      <w:r>
        <w:t xml:space="preserve"> Российской Федерации "Развитие транспортной системы" (24 2 04 00000) на предоставление бюджету города федерального значения Севастополя иных межбюджетных трансфертов на финансовое обеспечение дорожной деятельности за счет средств резервного фонда Президента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49000 00 0000 150 "Межбюджетные трансферты, передаваемые бюджетам, за счет средств резервного фонда Президента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lastRenderedPageBreak/>
        <w:t>56400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подпрограммы "Обеспечение государственной поддержки семей, имеющих детей" государственной </w:t>
      </w:r>
      <w:hyperlink r:id="rId73" w:history="1">
        <w:r>
          <w:rPr>
            <w:color w:val="0000FF"/>
          </w:rPr>
          <w:t>программы</w:t>
        </w:r>
      </w:hyperlink>
      <w:r>
        <w:t xml:space="preserve"> Российской Федерации "Социальная поддержка граждан" (03 3 Р1 00000) по предоставлению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субсидий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39001 00 0000 150 "Субвенции бюджетам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Также по данному направлению расходов отражаются расходы бюджетов субъектов Российской Федерации и местных бюджетов на указанные цели.</w:t>
      </w:r>
    </w:p>
    <w:p w:rsidR="000C0BAA" w:rsidRDefault="000C0BAA">
      <w:pPr>
        <w:pStyle w:val="ConsPlusNormal"/>
        <w:spacing w:before="220"/>
        <w:ind w:firstLine="540"/>
        <w:jc w:val="both"/>
      </w:pPr>
      <w:r>
        <w:t>56610 Иные межбюджетные трансферты на финансовое обеспечение дорожной деятельности за счет средств резервного фонда Президента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w:t>
      </w:r>
      <w:hyperlink r:id="rId74" w:history="1">
        <w:r>
          <w:rPr>
            <w:color w:val="0000FF"/>
          </w:rPr>
          <w:t>программы</w:t>
        </w:r>
      </w:hyperlink>
      <w:r>
        <w:t xml:space="preserve"> Российской Федерации "Развитие транспортной системы" (24 2 04 00000) на предоставление бюджетам иных межбюджетных трансфертов на финансовое обеспечение дорожной деятельности за счет средств резервного фонда Президента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49000 02 0000 150 "Межбюджетные трансферты, передаваемые бюджетам субъектов Российской Федерации, за счет средств резервного фонда Президента Российской Федерации" классификации доходов бюджетов.</w:t>
      </w:r>
    </w:p>
    <w:p w:rsidR="000C0BAA" w:rsidRDefault="000C0BAA">
      <w:pPr>
        <w:pStyle w:val="ConsPlusNormal"/>
        <w:spacing w:before="220"/>
        <w:ind w:firstLine="540"/>
        <w:jc w:val="both"/>
      </w:pPr>
      <w:r>
        <w:t>Поступление в бюджеты муниципальных образований иных межбюджетных трансфертов или субсидий на указанные цели отражается по соответствующим кодам вида доходов:</w:t>
      </w:r>
    </w:p>
    <w:p w:rsidR="000C0BAA" w:rsidRDefault="000C0BAA">
      <w:pPr>
        <w:pStyle w:val="ConsPlusNormal"/>
        <w:spacing w:before="220"/>
        <w:ind w:firstLine="540"/>
        <w:jc w:val="both"/>
      </w:pPr>
      <w:r>
        <w:t>000 2 02 49000 00 0000 150 "Межбюджетные трансферты, передаваемые бюджетам, за счет средств резервного фонда Президента Российской Федерации";</w:t>
      </w:r>
    </w:p>
    <w:p w:rsidR="000C0BAA" w:rsidRDefault="000C0BAA">
      <w:pPr>
        <w:pStyle w:val="ConsPlusNormal"/>
        <w:spacing w:before="220"/>
        <w:ind w:firstLine="540"/>
        <w:jc w:val="both"/>
      </w:pPr>
      <w:r>
        <w:t>000 2 02 29000 00 0000 150 "Субсидии бюджетам за счет средств резервного фонда Президента Российской Федерации" классификации доходов бюджетов.</w:t>
      </w:r>
    </w:p>
    <w:p w:rsidR="000C0BAA" w:rsidRDefault="000C0BAA">
      <w:pPr>
        <w:pStyle w:val="ConsPlusNormal"/>
        <w:spacing w:before="220"/>
        <w:ind w:firstLine="540"/>
        <w:jc w:val="both"/>
      </w:pPr>
      <w:r>
        <w:t>56750 Субсидии на приобретение автобусов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75" w:history="1">
        <w:r>
          <w:rPr>
            <w:color w:val="0000FF"/>
          </w:rPr>
          <w:t>программы</w:t>
        </w:r>
      </w:hyperlink>
      <w:r>
        <w:t xml:space="preserve"> "Организационное, информационное и научное обеспечение реализации государственной программы Российской Федерации "Развитие транспортной системы" </w:t>
      </w:r>
      <w:r>
        <w:lastRenderedPageBreak/>
        <w:t xml:space="preserve">подпрограммы "Обеспечение реализации программы, включая развитие транспортной инфраструктуры" государственной </w:t>
      </w:r>
      <w:hyperlink r:id="rId76" w:history="1">
        <w:r>
          <w:rPr>
            <w:color w:val="0000FF"/>
          </w:rPr>
          <w:t>программы</w:t>
        </w:r>
      </w:hyperlink>
      <w:r>
        <w:t xml:space="preserve"> Российской Федерации "Развитие транспортной системы" (24 8 05 00000) на предоставление субсидий бюджетам субъектов Российской Федерации на приобретение автобусов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субсидий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56780 Иные межбюджетные трансферты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77" w:history="1">
        <w:r>
          <w:rPr>
            <w:color w:val="0000FF"/>
          </w:rPr>
          <w:t>программы</w:t>
        </w:r>
      </w:hyperlink>
      <w:r>
        <w:t xml:space="preserve"> "Информационно-технологическая поддержка реализации государственной программы" подпрограммы "Информационные технологии и управление развитием отрасли" государственной </w:t>
      </w:r>
      <w:hyperlink r:id="rId78" w:history="1">
        <w:r>
          <w:rPr>
            <w:color w:val="0000FF"/>
          </w:rPr>
          <w:t>программы</w:t>
        </w:r>
      </w:hyperlink>
      <w:r>
        <w:t xml:space="preserve"> Российской Федерации "Развитие здравоохранения" (01 Г 06 00000) на предоставление бюджетам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t>56810 Субсидия на замену фельдшерско-акушерских пунктов и врачебных амбулаторий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79" w:history="1">
        <w:r>
          <w:rPr>
            <w:color w:val="0000FF"/>
          </w:rPr>
          <w:t>программы</w:t>
        </w:r>
      </w:hyperlink>
      <w:r>
        <w:t xml:space="preserve">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80" w:history="1">
        <w:r>
          <w:rPr>
            <w:color w:val="0000FF"/>
          </w:rPr>
          <w:t>программы</w:t>
        </w:r>
      </w:hyperlink>
      <w:r>
        <w:t xml:space="preserve"> Российской Федерации "Развитие здравоохранения" (01 К 07 00000) на предоставление субсидии бюджетам на замену фельдшерско-акушерских пунктов и врачебных амбулаторий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субсидии на указанные цели отражается по соответствующим кодам вида доходов 000 2 02 29001 00 0000 150 "Субсидии бюджетам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56940 Иные межбюджетные трансферты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иных межбюджетных трансфертов бюджетам Амурской области, Хабаровского </w:t>
      </w:r>
      <w:r>
        <w:lastRenderedPageBreak/>
        <w:t>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t>56980 Иные межбюджетные трансферты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0C0BAA" w:rsidRDefault="000C0BAA">
      <w:pPr>
        <w:pStyle w:val="ConsPlusNormal"/>
        <w:spacing w:before="220"/>
        <w:ind w:firstLine="540"/>
        <w:jc w:val="both"/>
      </w:pPr>
      <w:r>
        <w:t>По данному направлению расходов отражаются расходы федерального бюджета на предоставление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t>"58110 Иные межбюджетные трансферты 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81" w:history="1">
        <w:r>
          <w:rPr>
            <w:color w:val="0000FF"/>
          </w:rPr>
          <w:t>программы</w:t>
        </w:r>
      </w:hyperlink>
      <w:r>
        <w:t xml:space="preserve">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82" w:history="1">
        <w:r>
          <w:rPr>
            <w:color w:val="0000FF"/>
          </w:rPr>
          <w:t>программы</w:t>
        </w:r>
      </w:hyperlink>
      <w:r>
        <w:t xml:space="preserve"> Российской Федерации "Развитие здравоохранения" (01 К 06 00000) на предоставление иных межбюджетных трансфертов бюджетам субъектов Российской Федерации 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 xml:space="preserve">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w:t>
      </w:r>
      <w:r>
        <w:lastRenderedPageBreak/>
        <w:t>трансфертов из федерального бюджета.</w:t>
      </w:r>
    </w:p>
    <w:p w:rsidR="000C0BAA" w:rsidRDefault="000C0BAA">
      <w:pPr>
        <w:pStyle w:val="ConsPlusNormal"/>
        <w:spacing w:before="220"/>
        <w:ind w:firstLine="540"/>
        <w:jc w:val="both"/>
      </w:pPr>
      <w:r>
        <w:t xml:space="preserve">58120 Иные межбюджетные трансферты на приобретение аппаратов экстракорпоральной мембранной </w:t>
      </w:r>
      <w:proofErr w:type="spellStart"/>
      <w:r>
        <w:t>оксигенации</w:t>
      </w:r>
      <w:proofErr w:type="spellEnd"/>
      <w:r>
        <w:t xml:space="preserve"> для медицинских организаций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83" w:history="1">
        <w:r>
          <w:rPr>
            <w:color w:val="0000FF"/>
          </w:rPr>
          <w:t>программы</w:t>
        </w:r>
      </w:hyperlink>
      <w:r>
        <w:t xml:space="preserve">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84" w:history="1">
        <w:r>
          <w:rPr>
            <w:color w:val="0000FF"/>
          </w:rPr>
          <w:t>программы</w:t>
        </w:r>
      </w:hyperlink>
      <w:r>
        <w:t xml:space="preserve"> Российской Федерации "Развитие здравоохранения" (01 К 06 00000) на приобретение аппаратов экстракорпоральной мембранной </w:t>
      </w:r>
      <w:proofErr w:type="spellStart"/>
      <w:r>
        <w:t>оксигенации</w:t>
      </w:r>
      <w:proofErr w:type="spellEnd"/>
      <w:r>
        <w:t xml:space="preserve"> для медицинских организаций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t>58190 Иные межбюджетные трансферты на строительство жилых помещений взамен утраченных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ведомственной целевой </w:t>
      </w:r>
      <w:hyperlink r:id="rId8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w:t>
      </w:r>
      <w:hyperlink r:id="rId8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(05 1 13 00000) на предоставление иных межбюджетных трансфертов бюджетам на строительство жилых помещений взамен утраченных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t>58200 Иные межбюджетные трансферты бюджетам Амурской области, Хабаровского края и Еврейской автономной области на 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на предоставление иных межбюджетных трансфертов бюджетам Амурской области, Хабаровского </w:t>
      </w:r>
      <w:r>
        <w:lastRenderedPageBreak/>
        <w:t>края и Еврейской автономной области на 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0C0BAA" w:rsidRDefault="000C0BAA">
      <w:pPr>
        <w:pStyle w:val="ConsPlusNormal"/>
        <w:spacing w:before="22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C0BAA" w:rsidRDefault="000C0BAA">
      <w:pPr>
        <w:pStyle w:val="ConsPlusNormal"/>
        <w:spacing w:before="220"/>
        <w:ind w:firstLine="540"/>
        <w:jc w:val="both"/>
      </w:pPr>
      <w: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C0BAA" w:rsidRDefault="000C0BAA">
      <w:pPr>
        <w:pStyle w:val="ConsPlusNormal"/>
        <w:spacing w:before="220"/>
        <w:ind w:firstLine="540"/>
        <w:jc w:val="both"/>
      </w:pPr>
      <w:r>
        <w:t xml:space="preserve">2.2.2. </w:t>
      </w:r>
      <w:hyperlink r:id="rId87" w:history="1">
        <w:r>
          <w:rPr>
            <w:color w:val="0000FF"/>
          </w:rPr>
          <w:t>Абзац второй</w:t>
        </w:r>
      </w:hyperlink>
      <w:r>
        <w:t xml:space="preserve"> текста направления расходов "52220 Субвенции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изложить в следующей редакции:</w:t>
      </w:r>
    </w:p>
    <w:p w:rsidR="000C0BAA" w:rsidRDefault="000C0BAA">
      <w:pPr>
        <w:pStyle w:val="ConsPlusNormal"/>
        <w:spacing w:before="220"/>
        <w:ind w:firstLine="540"/>
        <w:jc w:val="both"/>
      </w:pPr>
      <w:r>
        <w:t>"Поступление субвенций на указанные цели отражается по соответствующим кодам вида доходов 000 2 02 35222 00 0000 150 "Субвенции бюджетам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классификации доходов бюджетов.";</w:t>
      </w:r>
    </w:p>
    <w:p w:rsidR="000C0BAA" w:rsidRDefault="000C0BAA">
      <w:pPr>
        <w:pStyle w:val="ConsPlusNormal"/>
        <w:spacing w:before="220"/>
        <w:ind w:firstLine="540"/>
        <w:jc w:val="both"/>
      </w:pPr>
      <w:r>
        <w:t xml:space="preserve">2.2.3. </w:t>
      </w:r>
      <w:hyperlink r:id="rId88" w:history="1">
        <w:r>
          <w:rPr>
            <w:color w:val="0000FF"/>
          </w:rPr>
          <w:t>Абзац второй</w:t>
        </w:r>
      </w:hyperlink>
      <w:r>
        <w:t xml:space="preserve"> текста направления расходов "55120 Субсидии бюджету Архангельской области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 изложить в следующей редакции:</w:t>
      </w:r>
    </w:p>
    <w:p w:rsidR="000C0BAA" w:rsidRDefault="000C0BAA">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27512 00 0000 150 "Субсидии бюджетам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классификации доходов бюджетов.";</w:t>
      </w:r>
    </w:p>
    <w:p w:rsidR="000C0BAA" w:rsidRDefault="000C0BAA">
      <w:pPr>
        <w:pStyle w:val="ConsPlusNormal"/>
        <w:spacing w:before="220"/>
        <w:ind w:firstLine="540"/>
        <w:jc w:val="both"/>
      </w:pPr>
      <w:r>
        <w:t>2.2.4. Текст направления расходов "</w:t>
      </w:r>
      <w:hyperlink r:id="rId89" w:history="1">
        <w:r>
          <w:rPr>
            <w:color w:val="0000FF"/>
          </w:rPr>
          <w:t>55190</w:t>
        </w:r>
      </w:hyperlink>
      <w:r>
        <w:t xml:space="preserve"> Государственная поддержка отрасли культуры" дополнить новым абзацем третьим следующего содержания:</w:t>
      </w:r>
    </w:p>
    <w:p w:rsidR="000C0BAA" w:rsidRDefault="000C0BAA">
      <w:pPr>
        <w:pStyle w:val="ConsPlusNormal"/>
        <w:spacing w:before="220"/>
        <w:ind w:firstLine="540"/>
        <w:jc w:val="both"/>
      </w:pPr>
      <w: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45519 00 0000 150 "Межбюджетные трансферты, передаваемые бюджетам на поддержку отрасли культуры" классификации доходов бюджетов.";</w:t>
      </w:r>
    </w:p>
    <w:p w:rsidR="000C0BAA" w:rsidRDefault="000C0BAA">
      <w:pPr>
        <w:pStyle w:val="ConsPlusNormal"/>
        <w:spacing w:before="220"/>
        <w:ind w:firstLine="540"/>
        <w:jc w:val="both"/>
      </w:pPr>
      <w:r>
        <w:t xml:space="preserve">2.2.5. </w:t>
      </w:r>
      <w:hyperlink r:id="rId90" w:history="1">
        <w:r>
          <w:rPr>
            <w:color w:val="0000FF"/>
          </w:rPr>
          <w:t>Абзац первый</w:t>
        </w:r>
      </w:hyperlink>
      <w:r>
        <w:t xml:space="preserve"> текста направления расходов "55200 Создание новых мест в общеобразовательных организациях" изложить в следующей редакции:</w:t>
      </w:r>
    </w:p>
    <w:p w:rsidR="000C0BAA" w:rsidRDefault="000C0BAA">
      <w:pPr>
        <w:pStyle w:val="ConsPlusNormal"/>
        <w:spacing w:before="220"/>
        <w:ind w:firstLine="540"/>
        <w:jc w:val="both"/>
      </w:pPr>
      <w:r>
        <w:t xml:space="preserve">"По данному направлению расходов отражаются расходы федерального бюджета в рамках приоритетного проекта "Создание современной образовательной среды для школьников" подпрограммы "Развитие дошкольного и общего образования" государственной </w:t>
      </w:r>
      <w:hyperlink r:id="rId91" w:history="1">
        <w:r>
          <w:rPr>
            <w:color w:val="0000FF"/>
          </w:rPr>
          <w:t>программы</w:t>
        </w:r>
      </w:hyperlink>
      <w:r>
        <w:t xml:space="preserve"> Российской Федерации "Развитие образования" (02 2 П2 00000) и в рамках федерального проекта "Успех каждого ребенка" подпрограммы "Развитие дошкольного и общего образования" государственной </w:t>
      </w:r>
      <w:hyperlink r:id="rId92" w:history="1">
        <w:r>
          <w:rPr>
            <w:color w:val="0000FF"/>
          </w:rPr>
          <w:t>программы</w:t>
        </w:r>
      </w:hyperlink>
      <w:r>
        <w:t xml:space="preserve"> Российской Федерации "Развитие образования" (02 2 E1 00000) по предоставлению субсидий бюджетам на реализацию мероприятий по содействию созданию в субъектах Российской Федерации новых мест в общеобразовательных организациях.";</w:t>
      </w:r>
    </w:p>
    <w:p w:rsidR="000C0BAA" w:rsidRDefault="000C0BAA">
      <w:pPr>
        <w:pStyle w:val="ConsPlusNormal"/>
        <w:spacing w:before="220"/>
        <w:ind w:firstLine="540"/>
        <w:jc w:val="both"/>
      </w:pPr>
      <w:r>
        <w:t xml:space="preserve">2.3. </w:t>
      </w:r>
      <w:hyperlink r:id="rId93" w:history="1">
        <w:r>
          <w:rPr>
            <w:color w:val="0000FF"/>
          </w:rPr>
          <w:t>Абзац второй подпункта 48.7 пункта 48</w:t>
        </w:r>
      </w:hyperlink>
      <w:r>
        <w:t xml:space="preserve"> признать утратившим силу.</w:t>
      </w:r>
    </w:p>
    <w:p w:rsidR="000C0BAA" w:rsidRDefault="000C0BAA">
      <w:pPr>
        <w:pStyle w:val="ConsPlusNormal"/>
        <w:spacing w:before="220"/>
        <w:ind w:firstLine="540"/>
        <w:jc w:val="both"/>
      </w:pPr>
      <w:r>
        <w:lastRenderedPageBreak/>
        <w:t xml:space="preserve">3. В </w:t>
      </w:r>
      <w:hyperlink r:id="rId94" w:history="1">
        <w:r>
          <w:rPr>
            <w:color w:val="0000FF"/>
          </w:rPr>
          <w:t>приложении 1</w:t>
        </w:r>
      </w:hyperlink>
      <w:r>
        <w:t>:</w:t>
      </w:r>
    </w:p>
    <w:p w:rsidR="000C0BAA" w:rsidRDefault="000C0BAA">
      <w:pPr>
        <w:pStyle w:val="ConsPlusNormal"/>
        <w:spacing w:before="220"/>
        <w:ind w:firstLine="540"/>
        <w:jc w:val="both"/>
      </w:pPr>
      <w:r>
        <w:t xml:space="preserve">3.1. </w:t>
      </w:r>
      <w:hyperlink r:id="rId95" w:history="1">
        <w:r>
          <w:rPr>
            <w:color w:val="0000FF"/>
          </w:rPr>
          <w:t>Дополнить</w:t>
        </w:r>
      </w:hyperlink>
      <w:r>
        <w:t xml:space="preserve"> следующими кодами бюджетной классификации:</w:t>
      </w:r>
    </w:p>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1 16 01330 00 0000 140</w:t>
            </w:r>
          </w:p>
        </w:tc>
        <w:tc>
          <w:tcPr>
            <w:tcW w:w="4989" w:type="dxa"/>
            <w:tcBorders>
              <w:top w:val="nil"/>
              <w:left w:val="nil"/>
              <w:bottom w:val="nil"/>
              <w:right w:val="nil"/>
            </w:tcBorders>
            <w:vAlign w:val="center"/>
          </w:tcPr>
          <w:p w:rsidR="000C0BAA" w:rsidRDefault="000C0BAA">
            <w:pPr>
              <w:pStyle w:val="ConsPlusNormal"/>
              <w:jc w:val="both"/>
            </w:pPr>
            <w:r>
              <w:t xml:space="preserve">Административные штрафы, установленные </w:t>
            </w:r>
            <w:hyperlink r:id="rId96"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737" w:type="dxa"/>
            <w:tcBorders>
              <w:top w:val="nil"/>
              <w:left w:val="nil"/>
              <w:bottom w:val="nil"/>
              <w:right w:val="nil"/>
            </w:tcBorders>
            <w:vAlign w:val="center"/>
          </w:tcPr>
          <w:p w:rsidR="000C0BAA" w:rsidRDefault="000C0BAA">
            <w:pPr>
              <w:pStyle w:val="ConsPlusNormal"/>
              <w:jc w:val="center"/>
            </w:pPr>
            <w:r>
              <w:t>3</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1 16 01331 01 0000 140</w:t>
            </w:r>
          </w:p>
        </w:tc>
        <w:tc>
          <w:tcPr>
            <w:tcW w:w="4989" w:type="dxa"/>
            <w:tcBorders>
              <w:top w:val="nil"/>
              <w:left w:val="nil"/>
              <w:bottom w:val="nil"/>
              <w:right w:val="nil"/>
            </w:tcBorders>
          </w:tcPr>
          <w:p w:rsidR="000C0BAA" w:rsidRDefault="000C0BAA">
            <w:pPr>
              <w:pStyle w:val="ConsPlusNormal"/>
              <w:jc w:val="both"/>
            </w:pPr>
            <w:r>
              <w:t xml:space="preserve">Административные штрафы, установленные </w:t>
            </w:r>
            <w:hyperlink r:id="rId97"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1 16 01332 01 0000 140</w:t>
            </w:r>
          </w:p>
        </w:tc>
        <w:tc>
          <w:tcPr>
            <w:tcW w:w="4989" w:type="dxa"/>
            <w:tcBorders>
              <w:top w:val="nil"/>
              <w:left w:val="nil"/>
              <w:bottom w:val="nil"/>
              <w:right w:val="nil"/>
            </w:tcBorders>
            <w:vAlign w:val="bottom"/>
          </w:tcPr>
          <w:p w:rsidR="000C0BAA" w:rsidRDefault="000C0BAA">
            <w:pPr>
              <w:pStyle w:val="ConsPlusNormal"/>
              <w:jc w:val="both"/>
            </w:pPr>
            <w:r>
              <w:t xml:space="preserve">Административные штрафы, установленные </w:t>
            </w:r>
            <w:hyperlink r:id="rId98"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1 16 01333 01 0000 140</w:t>
            </w:r>
          </w:p>
        </w:tc>
        <w:tc>
          <w:tcPr>
            <w:tcW w:w="4989" w:type="dxa"/>
            <w:tcBorders>
              <w:top w:val="nil"/>
              <w:left w:val="nil"/>
              <w:bottom w:val="nil"/>
              <w:right w:val="nil"/>
            </w:tcBorders>
            <w:vAlign w:val="bottom"/>
          </w:tcPr>
          <w:p w:rsidR="000C0BAA" w:rsidRDefault="000C0BAA">
            <w:pPr>
              <w:pStyle w:val="ConsPlusNormal"/>
              <w:jc w:val="both"/>
            </w:pPr>
            <w:r>
              <w:t xml:space="preserve">Административные штрафы, установленные </w:t>
            </w:r>
            <w:hyperlink r:id="rId99"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w:t>
            </w:r>
            <w:r>
              <w:lastRenderedPageBreak/>
              <w:t>мировыми судьями, комиссиями по делам несовершеннолетних и защите их прав</w:t>
            </w:r>
          </w:p>
        </w:tc>
        <w:tc>
          <w:tcPr>
            <w:tcW w:w="737" w:type="dxa"/>
            <w:tcBorders>
              <w:top w:val="nil"/>
              <w:left w:val="nil"/>
              <w:bottom w:val="nil"/>
              <w:right w:val="nil"/>
            </w:tcBorders>
            <w:vAlign w:val="center"/>
          </w:tcPr>
          <w:p w:rsidR="000C0BAA" w:rsidRDefault="000C0BAA">
            <w:pPr>
              <w:pStyle w:val="ConsPlusNormal"/>
              <w:jc w:val="center"/>
            </w:pPr>
            <w:r>
              <w:lastRenderedPageBreak/>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1 16 08030 01 0000 140</w:t>
            </w:r>
          </w:p>
        </w:tc>
        <w:tc>
          <w:tcPr>
            <w:tcW w:w="4989" w:type="dxa"/>
            <w:tcBorders>
              <w:top w:val="nil"/>
              <w:left w:val="nil"/>
              <w:bottom w:val="nil"/>
              <w:right w:val="nil"/>
            </w:tcBorders>
            <w:vAlign w:val="bottom"/>
          </w:tcPr>
          <w:p w:rsidR="000C0BAA" w:rsidRDefault="000C0BAA">
            <w:pPr>
              <w:pStyle w:val="ConsPlusNormal"/>
              <w:jc w:val="both"/>
            </w:pPr>
            <w: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1 16 13001 01 0000 140</w:t>
            </w:r>
          </w:p>
        </w:tc>
        <w:tc>
          <w:tcPr>
            <w:tcW w:w="4989" w:type="dxa"/>
            <w:tcBorders>
              <w:top w:val="nil"/>
              <w:left w:val="nil"/>
              <w:bottom w:val="nil"/>
              <w:right w:val="nil"/>
            </w:tcBorders>
            <w:vAlign w:val="bottom"/>
          </w:tcPr>
          <w:p w:rsidR="000C0BAA" w:rsidRDefault="000C0BAA">
            <w:pPr>
              <w:pStyle w:val="ConsPlusNormal"/>
              <w:jc w:val="both"/>
            </w:pPr>
            <w:r>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w:t>
            </w:r>
            <w:hyperlink r:id="rId100" w:history="1">
              <w:r>
                <w:rPr>
                  <w:color w:val="0000FF"/>
                </w:rPr>
                <w:t>законом</w:t>
              </w:r>
            </w:hyperlink>
            <w:r>
              <w:t xml:space="preserve">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737" w:type="dxa"/>
            <w:tcBorders>
              <w:top w:val="nil"/>
              <w:left w:val="nil"/>
              <w:bottom w:val="nil"/>
              <w:right w:val="nil"/>
            </w:tcBorders>
            <w:vAlign w:val="center"/>
          </w:tcPr>
          <w:p w:rsidR="000C0BAA" w:rsidRDefault="000C0BAA">
            <w:pPr>
              <w:pStyle w:val="ConsPlusNormal"/>
              <w:jc w:val="center"/>
            </w:pPr>
            <w:r>
              <w:t>3";</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2 01 06081 06 0000 150</w:t>
            </w:r>
          </w:p>
        </w:tc>
        <w:tc>
          <w:tcPr>
            <w:tcW w:w="4989" w:type="dxa"/>
            <w:tcBorders>
              <w:top w:val="nil"/>
              <w:left w:val="nil"/>
              <w:bottom w:val="nil"/>
              <w:right w:val="nil"/>
            </w:tcBorders>
            <w:vAlign w:val="bottom"/>
          </w:tcPr>
          <w:p w:rsidR="000C0BAA" w:rsidRDefault="000C0BAA">
            <w:pPr>
              <w:pStyle w:val="ConsPlusNormal"/>
              <w:jc w:val="both"/>
            </w:pPr>
            <w:r>
              <w:t>Безвозмездные поступления в бюджет Пенсионного фонда Российской Федерации от Республики Армения</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2 01 06082 06 0000 150</w:t>
            </w:r>
          </w:p>
        </w:tc>
        <w:tc>
          <w:tcPr>
            <w:tcW w:w="4989" w:type="dxa"/>
            <w:tcBorders>
              <w:top w:val="nil"/>
              <w:left w:val="nil"/>
              <w:bottom w:val="nil"/>
              <w:right w:val="nil"/>
            </w:tcBorders>
            <w:vAlign w:val="bottom"/>
          </w:tcPr>
          <w:p w:rsidR="000C0BAA" w:rsidRDefault="000C0BAA">
            <w:pPr>
              <w:pStyle w:val="ConsPlusNormal"/>
              <w:jc w:val="both"/>
            </w:pPr>
            <w:r>
              <w:t>Безвозмездные поступления в бюджет Пенсионного фонда Российской Федерации от Республики Казахстан</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2 01 06083 06 0000 150</w:t>
            </w:r>
          </w:p>
        </w:tc>
        <w:tc>
          <w:tcPr>
            <w:tcW w:w="4989" w:type="dxa"/>
            <w:tcBorders>
              <w:top w:val="nil"/>
              <w:left w:val="nil"/>
              <w:bottom w:val="nil"/>
              <w:right w:val="nil"/>
            </w:tcBorders>
          </w:tcPr>
          <w:p w:rsidR="000C0BAA" w:rsidRDefault="000C0BAA">
            <w:pPr>
              <w:pStyle w:val="ConsPlusNormal"/>
              <w:jc w:val="both"/>
            </w:pPr>
            <w:r>
              <w:t xml:space="preserve">Безвозмездные поступления в бюджет Пенсионного фонда Российской Федерации от </w:t>
            </w:r>
            <w:proofErr w:type="spellStart"/>
            <w:r>
              <w:t>Кыргызской</w:t>
            </w:r>
            <w:proofErr w:type="spellEnd"/>
            <w:r>
              <w:t xml:space="preserve"> Республики</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2 02 25259 02 0000 150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субъектов Российской Федерации на государственную поддержку производства масличных культур</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2 02 25302 00 0000 150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2 02 25302 02 0000 150</w:t>
            </w:r>
          </w:p>
        </w:tc>
        <w:tc>
          <w:tcPr>
            <w:tcW w:w="4989" w:type="dxa"/>
            <w:tcBorders>
              <w:top w:val="nil"/>
              <w:left w:val="nil"/>
              <w:bottom w:val="nil"/>
              <w:right w:val="nil"/>
            </w:tcBorders>
          </w:tcPr>
          <w:p w:rsidR="000C0BAA" w:rsidRDefault="000C0BAA">
            <w:pPr>
              <w:pStyle w:val="ConsPlusNormal"/>
              <w:jc w:val="both"/>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2 02 25302 03 0000 150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внутригородских муниципальных образований городов федерального значения на осуществление ежемесячных выплат на детей в возрасте от трех до </w:t>
            </w:r>
            <w:r>
              <w:lastRenderedPageBreak/>
              <w:t>семи лет включительно</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2 02 25302 04 0000 150</w:t>
            </w:r>
          </w:p>
        </w:tc>
        <w:tc>
          <w:tcPr>
            <w:tcW w:w="4989" w:type="dxa"/>
            <w:tcBorders>
              <w:top w:val="nil"/>
              <w:left w:val="nil"/>
              <w:bottom w:val="nil"/>
              <w:right w:val="nil"/>
            </w:tcBorders>
          </w:tcPr>
          <w:p w:rsidR="000C0BAA" w:rsidRDefault="000C0BAA">
            <w:pPr>
              <w:pStyle w:val="ConsPlusNormal"/>
              <w:jc w:val="both"/>
            </w:pPr>
            <w:r>
              <w:t>Субсидии бюджетам городских округов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2 02 25302 05 0000 150</w:t>
            </w:r>
          </w:p>
        </w:tc>
        <w:tc>
          <w:tcPr>
            <w:tcW w:w="4989" w:type="dxa"/>
            <w:tcBorders>
              <w:top w:val="nil"/>
              <w:left w:val="nil"/>
              <w:bottom w:val="nil"/>
              <w:right w:val="nil"/>
            </w:tcBorders>
          </w:tcPr>
          <w:p w:rsidR="000C0BAA" w:rsidRDefault="000C0BAA">
            <w:pPr>
              <w:pStyle w:val="ConsPlusNormal"/>
              <w:jc w:val="both"/>
            </w:pPr>
            <w:r>
              <w:t>Субсидии бюджетам муниципальных районов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2 02 25302 10 0000 150</w:t>
            </w:r>
          </w:p>
        </w:tc>
        <w:tc>
          <w:tcPr>
            <w:tcW w:w="4989" w:type="dxa"/>
            <w:tcBorders>
              <w:top w:val="nil"/>
              <w:left w:val="nil"/>
              <w:bottom w:val="nil"/>
              <w:right w:val="nil"/>
            </w:tcBorders>
          </w:tcPr>
          <w:p w:rsidR="000C0BAA" w:rsidRDefault="000C0BAA">
            <w:pPr>
              <w:pStyle w:val="ConsPlusNormal"/>
              <w:jc w:val="both"/>
            </w:pPr>
            <w:r>
              <w:t>Субсидии бюджетам сельских поселений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2 02 25302 11 0000 150</w:t>
            </w:r>
          </w:p>
        </w:tc>
        <w:tc>
          <w:tcPr>
            <w:tcW w:w="4989" w:type="dxa"/>
            <w:tcBorders>
              <w:top w:val="nil"/>
              <w:left w:val="nil"/>
              <w:bottom w:val="nil"/>
              <w:right w:val="nil"/>
            </w:tcBorders>
          </w:tcPr>
          <w:p w:rsidR="000C0BAA" w:rsidRDefault="000C0BAA">
            <w:pPr>
              <w:pStyle w:val="ConsPlusNormal"/>
              <w:jc w:val="both"/>
            </w:pPr>
            <w:r>
              <w:t>Субсидии бюджетам городских округов с внутригородским делением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2 02 25302 12 0000 150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внутригородских районов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2 02 25302 13 0000 150</w:t>
            </w:r>
          </w:p>
        </w:tc>
        <w:tc>
          <w:tcPr>
            <w:tcW w:w="4989" w:type="dxa"/>
            <w:tcBorders>
              <w:top w:val="nil"/>
              <w:left w:val="nil"/>
              <w:bottom w:val="nil"/>
              <w:right w:val="nil"/>
            </w:tcBorders>
          </w:tcPr>
          <w:p w:rsidR="000C0BAA" w:rsidRDefault="000C0BAA">
            <w:pPr>
              <w:pStyle w:val="ConsPlusNormal"/>
              <w:jc w:val="both"/>
            </w:pPr>
            <w:r>
              <w:t>Субсидии бюджетам городских поселений на осуществление ежемесячных выплат на детей в возрасте от трех до семи лет включительно</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2 02 25304 00 0000 150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2 02 25304 02 0000 150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2 02 25304 03 0000 150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внутригородских муниципальных образований городов федерального значения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2 02 25304 04 0000 150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2 02 25304 05 0000 150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муниципальных районов на организацию бесплатного горячего питания обучающихся, получающих начальное общее </w:t>
            </w:r>
            <w:r>
              <w:lastRenderedPageBreak/>
              <w:t>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2 02 25304 10 0000 150</w:t>
            </w:r>
          </w:p>
        </w:tc>
        <w:tc>
          <w:tcPr>
            <w:tcW w:w="4989" w:type="dxa"/>
            <w:tcBorders>
              <w:top w:val="nil"/>
              <w:left w:val="nil"/>
              <w:bottom w:val="nil"/>
              <w:right w:val="nil"/>
            </w:tcBorders>
          </w:tcPr>
          <w:p w:rsidR="000C0BAA" w:rsidRDefault="000C0BAA">
            <w:pPr>
              <w:pStyle w:val="ConsPlusNormal"/>
              <w:jc w:val="both"/>
            </w:pPr>
            <w:r>
              <w:t>Субсидии бюджетам сельских поселений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2 02 25304 11 0000 150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городских округов с внутригородским делением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2 02 25304 12 0000 150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внутригородских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2 02 25304 13 0000 150</w:t>
            </w:r>
          </w:p>
        </w:tc>
        <w:tc>
          <w:tcPr>
            <w:tcW w:w="4989" w:type="dxa"/>
            <w:tcBorders>
              <w:top w:val="nil"/>
              <w:left w:val="nil"/>
              <w:bottom w:val="nil"/>
              <w:right w:val="nil"/>
            </w:tcBorders>
            <w:vAlign w:val="bottom"/>
          </w:tcPr>
          <w:p w:rsidR="000C0BAA" w:rsidRDefault="000C0BAA">
            <w:pPr>
              <w:pStyle w:val="ConsPlusNormal"/>
              <w:jc w:val="both"/>
            </w:pPr>
            <w:r>
              <w:t>Субсидии бюджетам городских поселений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2 02 25306 00 0000 150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2 02 25306 02 0000 150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2 02 25306 03 0000 150</w:t>
            </w:r>
          </w:p>
        </w:tc>
        <w:tc>
          <w:tcPr>
            <w:tcW w:w="4989" w:type="dxa"/>
            <w:tcBorders>
              <w:top w:val="nil"/>
              <w:left w:val="nil"/>
              <w:bottom w:val="nil"/>
              <w:right w:val="nil"/>
            </w:tcBorders>
          </w:tcPr>
          <w:p w:rsidR="000C0BAA" w:rsidRDefault="000C0BAA">
            <w:pPr>
              <w:pStyle w:val="ConsPlusNormal"/>
              <w:jc w:val="both"/>
            </w:pPr>
            <w:r>
              <w:t xml:space="preserve">Субсидии бюджетам внутригородских муниципальных образований городов федерального значения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2 02 25306 04 0000 150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городских округов на </w:t>
            </w:r>
            <w:proofErr w:type="spellStart"/>
            <w:r>
              <w:t>софинансирование</w:t>
            </w:r>
            <w:proofErr w:type="spellEnd"/>
            <w:r>
              <w:t xml:space="preserve"> расходных обязательств субъектов Российской Федерации, возникающих </w:t>
            </w:r>
            <w:r>
              <w:lastRenderedPageBreak/>
              <w:t>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2 02 25306 05 0000 150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муниципальных районов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2 02 25306 10 0000 150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сельских поселений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2 02 25306 11 0000 150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городских округов с внутригородским делением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2 02 25306 12 0000 150</w:t>
            </w:r>
          </w:p>
        </w:tc>
        <w:tc>
          <w:tcPr>
            <w:tcW w:w="4989" w:type="dxa"/>
            <w:tcBorders>
              <w:top w:val="nil"/>
              <w:left w:val="nil"/>
              <w:bottom w:val="nil"/>
              <w:right w:val="nil"/>
            </w:tcBorders>
          </w:tcPr>
          <w:p w:rsidR="000C0BAA" w:rsidRDefault="000C0BAA">
            <w:pPr>
              <w:pStyle w:val="ConsPlusNormal"/>
              <w:jc w:val="both"/>
            </w:pPr>
            <w:r>
              <w:t xml:space="preserve">Субсидии бюджетам внутригородских районов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2 02 25306 13 0000 150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городских поселений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2 02 27512 00 0000 150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2 02 27512 04 0000 150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бюджетам городских округов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реализации мероприятий федеральной целевой программы "Развитие </w:t>
            </w:r>
            <w:r>
              <w:lastRenderedPageBreak/>
              <w:t>космодромов на период 2017 - 2025 годов в обеспечение космической деятельности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2 02 35222 00 0000 150</w:t>
            </w:r>
          </w:p>
        </w:tc>
        <w:tc>
          <w:tcPr>
            <w:tcW w:w="4989" w:type="dxa"/>
            <w:tcBorders>
              <w:top w:val="nil"/>
              <w:left w:val="nil"/>
              <w:bottom w:val="nil"/>
              <w:right w:val="nil"/>
            </w:tcBorders>
            <w:vAlign w:val="bottom"/>
          </w:tcPr>
          <w:p w:rsidR="000C0BAA" w:rsidRDefault="000C0BAA">
            <w:pPr>
              <w:pStyle w:val="ConsPlusNormal"/>
              <w:jc w:val="both"/>
            </w:pPr>
            <w:r>
              <w:t>Субвенции бюджетам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2 02 35222 04 0000 150</w:t>
            </w:r>
          </w:p>
        </w:tc>
        <w:tc>
          <w:tcPr>
            <w:tcW w:w="4989" w:type="dxa"/>
            <w:tcBorders>
              <w:top w:val="nil"/>
              <w:left w:val="nil"/>
              <w:bottom w:val="nil"/>
              <w:right w:val="nil"/>
            </w:tcBorders>
          </w:tcPr>
          <w:p w:rsidR="000C0BAA" w:rsidRDefault="000C0BAA">
            <w:pPr>
              <w:pStyle w:val="ConsPlusNormal"/>
              <w:jc w:val="both"/>
            </w:pPr>
            <w:r>
              <w:t>Субвенции бюджетам городских округов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2 02 35222 05 0000 150</w:t>
            </w:r>
          </w:p>
        </w:tc>
        <w:tc>
          <w:tcPr>
            <w:tcW w:w="4989" w:type="dxa"/>
            <w:tcBorders>
              <w:top w:val="nil"/>
              <w:left w:val="nil"/>
              <w:bottom w:val="nil"/>
              <w:right w:val="nil"/>
            </w:tcBorders>
            <w:vAlign w:val="bottom"/>
          </w:tcPr>
          <w:p w:rsidR="000C0BAA" w:rsidRDefault="000C0BAA">
            <w:pPr>
              <w:pStyle w:val="ConsPlusNormal"/>
              <w:jc w:val="both"/>
            </w:pPr>
            <w:r>
              <w:t>Субвенции бюджетам муниципальных районов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2 02 45092 00 0000 150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2 02 45092 02 0000 150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субъектов Российской Федерации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2 02 45092 04 0000 150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городских округов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2 02 45092 05 0000 150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муниципальных районов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2 02 45092 10 0000 150</w:t>
            </w:r>
          </w:p>
        </w:tc>
        <w:tc>
          <w:tcPr>
            <w:tcW w:w="4989" w:type="dxa"/>
            <w:tcBorders>
              <w:top w:val="nil"/>
              <w:left w:val="nil"/>
              <w:bottom w:val="nil"/>
              <w:right w:val="nil"/>
            </w:tcBorders>
          </w:tcPr>
          <w:p w:rsidR="000C0BAA" w:rsidRDefault="000C0BAA">
            <w:pPr>
              <w:pStyle w:val="ConsPlusNormal"/>
              <w:jc w:val="both"/>
            </w:pPr>
            <w:r>
              <w:t xml:space="preserve">Межбюджетные трансферты, передаваемые бюджетам сельских поселений на реконструкцию стадиона "Машиностроитель", г. Псков, в рамках </w:t>
            </w:r>
            <w:r>
              <w:lastRenderedPageBreak/>
              <w:t>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2 02 45092 11 0000 150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округов с внутригородским делением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2 02 45092 12 0000 150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внутригородских районов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2 02 45092 13 0000 150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поселений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2 02 45159 00 0000 150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2 02 45159 02 0000 150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2 02 45159 03 0000 150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2 02 45159 04 0000 150</w:t>
            </w:r>
          </w:p>
        </w:tc>
        <w:tc>
          <w:tcPr>
            <w:tcW w:w="4989" w:type="dxa"/>
            <w:tcBorders>
              <w:top w:val="nil"/>
              <w:left w:val="nil"/>
              <w:bottom w:val="nil"/>
              <w:right w:val="nil"/>
            </w:tcBorders>
            <w:vAlign w:val="bottom"/>
          </w:tcPr>
          <w:p w:rsidR="000C0BAA" w:rsidRDefault="000C0BAA">
            <w:pPr>
              <w:pStyle w:val="ConsPlusNormal"/>
              <w:jc w:val="both"/>
            </w:pPr>
            <w:r>
              <w:t xml:space="preserve">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w:t>
            </w:r>
            <w:r>
              <w:lastRenderedPageBreak/>
              <w:t>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2 02 45159 05 0000 150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2 02 45159 10 0000 150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сельских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2 02 45159 11 0000 150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городских округов с внутригородским делением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2 02 45159 12 0000 150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внутригородских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2 02 45159 13 0000 150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2 02 45293 00 0000 150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на приобретение автотранспорта</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2 02 45293 02 0000 150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субъектов Российской Федерации на приобретение автотранспорта</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2 02 45293 03 0000 150</w:t>
            </w:r>
          </w:p>
        </w:tc>
        <w:tc>
          <w:tcPr>
            <w:tcW w:w="4989" w:type="dxa"/>
            <w:tcBorders>
              <w:top w:val="nil"/>
              <w:left w:val="nil"/>
              <w:bottom w:val="nil"/>
              <w:right w:val="nil"/>
            </w:tcBorders>
          </w:tcPr>
          <w:p w:rsidR="000C0BAA" w:rsidRDefault="000C0BAA">
            <w:pPr>
              <w:pStyle w:val="ConsPlusNormal"/>
              <w:jc w:val="both"/>
            </w:pPr>
            <w:r>
              <w:t xml:space="preserve">Межбюджетные трансферты, передаваемые бюджетам внутригородских муниципальных </w:t>
            </w:r>
            <w:r>
              <w:lastRenderedPageBreak/>
              <w:t>образований городов федерального значения на приобретение автотранспорта</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2 02 45293 04 0000 150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округов на приобретение автотранспорта</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2 02 45293 05 0000 150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муниципальных районов на приобретение автотранспорта</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2 02 45293 10 0000 150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сельских поселений на приобретение автотранспорта</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2 02 45293 11 0000 150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городских округов с внутригородским делением на приобретение автотранспорта</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2 02 45293 12 0000 150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внутригородских районов на приобретение автотранспорта</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2 02 45293 13 0000 150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поселений на приобретение автотранспорта</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2 02 45303 00 0000 150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2 02 45303 02 0000 150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2 02 45303 03 0000 150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бюджетам внутригородских муниципальных образований городов федерального значения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2 02 45303 04 0000 150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lastRenderedPageBreak/>
              <w:t>000</w:t>
            </w:r>
          </w:p>
        </w:tc>
        <w:tc>
          <w:tcPr>
            <w:tcW w:w="2778" w:type="dxa"/>
            <w:tcBorders>
              <w:top w:val="nil"/>
              <w:left w:val="nil"/>
              <w:bottom w:val="nil"/>
              <w:right w:val="nil"/>
            </w:tcBorders>
          </w:tcPr>
          <w:p w:rsidR="000C0BAA" w:rsidRDefault="000C0BAA">
            <w:pPr>
              <w:pStyle w:val="ConsPlusNormal"/>
            </w:pPr>
            <w:r>
              <w:t>2 02 45303 05 0000 150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2 02 45303 10 0000 150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бюджетам сельских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2 02 45303 11 0000 150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бюджетам городских округов с внутригородским делением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2 02 45303 12 0000 150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бюджетам внутригородских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2 02 45303 13 0000 150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бюджетам городских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2 02 45464 00 0000 150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2 02 45464 02 0000 150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Приморского края и Магаданской области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2 02 45464 04 0000 150</w:t>
            </w:r>
          </w:p>
        </w:tc>
        <w:tc>
          <w:tcPr>
            <w:tcW w:w="4989" w:type="dxa"/>
            <w:tcBorders>
              <w:top w:val="nil"/>
              <w:left w:val="nil"/>
              <w:bottom w:val="nil"/>
              <w:right w:val="nil"/>
            </w:tcBorders>
            <w:vAlign w:val="bottom"/>
          </w:tcPr>
          <w:p w:rsidR="000C0BAA" w:rsidRDefault="000C0BAA">
            <w:pPr>
              <w:pStyle w:val="ConsPlusNormal"/>
              <w:jc w:val="both"/>
            </w:pPr>
            <w:r>
              <w:t xml:space="preserve">Межбюджетные трансферты, передаваемые бюджетам городских округов на проведение мероприятий по восстановлению автомобильных дорог и мостов, поврежденных в результате </w:t>
            </w:r>
            <w:r>
              <w:lastRenderedPageBreak/>
              <w:t>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2 02 45464 05 0000 150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муниципальных районов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2 02 45464 10 0000 150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сельских поселений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2 02 45464 11 0000 150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округов с внутригородским делением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2 02 45464 12 0000 150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внутригородских районов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2 02 45464 13 0000 150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поселений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2 02 45479 00 0000 150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2 02 45479 02 0000 150</w:t>
            </w:r>
          </w:p>
        </w:tc>
        <w:tc>
          <w:tcPr>
            <w:tcW w:w="4989" w:type="dxa"/>
            <w:tcBorders>
              <w:top w:val="nil"/>
              <w:left w:val="nil"/>
              <w:bottom w:val="nil"/>
              <w:right w:val="nil"/>
            </w:tcBorders>
          </w:tcPr>
          <w:p w:rsidR="000C0BAA" w:rsidRDefault="000C0BAA">
            <w:pPr>
              <w:pStyle w:val="ConsPlusNormal"/>
              <w:jc w:val="both"/>
            </w:pPr>
            <w:r>
              <w:t xml:space="preserve">Межбюджетные трансферты, передаваемые бюджетам субъектов Российской Федерации на реализацию мероприятий по восстановлению </w:t>
            </w:r>
            <w:r>
              <w:lastRenderedPageBreak/>
              <w:t>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2 02 45479 04 0000 150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округов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2 02 45479 05 0000 150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муниципальных районов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2 02 45479 10 0000 150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сельских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2 02 45479 11 0000 150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округов с внутригородским делением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2 02 45479 12 0000 150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внутригородских районов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2 02 45479 13 0000 150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2 02 45519 00 0000 150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на поддержку отрасли культуры</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2 02 45519 04 0000 150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округов на поддержку отрасли культуры</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lastRenderedPageBreak/>
              <w:t>000</w:t>
            </w:r>
          </w:p>
        </w:tc>
        <w:tc>
          <w:tcPr>
            <w:tcW w:w="2778" w:type="dxa"/>
            <w:tcBorders>
              <w:top w:val="nil"/>
              <w:left w:val="nil"/>
              <w:bottom w:val="nil"/>
              <w:right w:val="nil"/>
            </w:tcBorders>
          </w:tcPr>
          <w:p w:rsidR="000C0BAA" w:rsidRDefault="000C0BAA">
            <w:pPr>
              <w:pStyle w:val="ConsPlusNormal"/>
            </w:pPr>
            <w:r>
              <w:t>2 02 45519 05 0000 150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муниципальных районов на поддержку отрасли культуры</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2 02 45519 10 0000 150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сельских поселений на поддержку отрасли культуры</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2 02 45519 11 0000 150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округов с внутригородским делением на поддержку отрасли культуры</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2 02 45519 12 0000 150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внутригородских районов на поддержку отрасли культуры</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2 02 45519 13 0000 150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поселений на поддержку отрасли культуры</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2 02 45585 00 0000 150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2 02 45585 02 0000 150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субъектов Российской Федерации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2 02 45585 03 0000 150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внутригородских муниципальных образований городов федерального значения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2 02 45585 04 0000 150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2 02 45585 05 0000 150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муниципальных районов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2 02 45585 10 0000 150</w:t>
            </w:r>
          </w:p>
        </w:tc>
        <w:tc>
          <w:tcPr>
            <w:tcW w:w="4989" w:type="dxa"/>
            <w:tcBorders>
              <w:top w:val="nil"/>
              <w:left w:val="nil"/>
              <w:bottom w:val="nil"/>
              <w:right w:val="nil"/>
            </w:tcBorders>
            <w:vAlign w:val="bottom"/>
          </w:tcPr>
          <w:p w:rsidR="000C0BAA" w:rsidRDefault="000C0BAA">
            <w:pPr>
              <w:pStyle w:val="ConsPlusNormal"/>
              <w:jc w:val="both"/>
            </w:pPr>
            <w:r>
              <w:t xml:space="preserve">Межбюджетные трансферты, передаваемые бюджетам сельских поселений на обеспечение развития информационно-телекоммуникационной </w:t>
            </w:r>
            <w:r>
              <w:lastRenderedPageBreak/>
              <w:t>инфраструктуры объектов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lastRenderedPageBreak/>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2 02 45585 11 0000 150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округов с внутригородским делением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2 02 45585 12 0000 150</w:t>
            </w:r>
          </w:p>
        </w:tc>
        <w:tc>
          <w:tcPr>
            <w:tcW w:w="4989" w:type="dxa"/>
            <w:tcBorders>
              <w:top w:val="nil"/>
              <w:left w:val="nil"/>
              <w:bottom w:val="nil"/>
              <w:right w:val="nil"/>
            </w:tcBorders>
          </w:tcPr>
          <w:p w:rsidR="000C0BAA" w:rsidRDefault="000C0BAA">
            <w:pPr>
              <w:pStyle w:val="ConsPlusNormal"/>
              <w:jc w:val="both"/>
            </w:pPr>
            <w:r>
              <w:t>Межбюджетные трансферты, передаваемые бюджетам внутригородских районов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2 02 45585 13 0000 150</w:t>
            </w:r>
          </w:p>
        </w:tc>
        <w:tc>
          <w:tcPr>
            <w:tcW w:w="4989" w:type="dxa"/>
            <w:tcBorders>
              <w:top w:val="nil"/>
              <w:left w:val="nil"/>
              <w:bottom w:val="nil"/>
              <w:right w:val="nil"/>
            </w:tcBorders>
            <w:vAlign w:val="bottom"/>
          </w:tcPr>
          <w:p w:rsidR="000C0BAA" w:rsidRDefault="000C0BAA">
            <w:pPr>
              <w:pStyle w:val="ConsPlusNormal"/>
              <w:jc w:val="both"/>
            </w:pPr>
            <w:r>
              <w:t>Межбюджетные трансферты, передаваемые бюджетам городских поселений на обеспечение развития информационно-телекоммуникационной инфраструктуры объектов общеобразовательных организаций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2 02 53127 06 0000 150</w:t>
            </w:r>
          </w:p>
        </w:tc>
        <w:tc>
          <w:tcPr>
            <w:tcW w:w="4989" w:type="dxa"/>
            <w:tcBorders>
              <w:top w:val="nil"/>
              <w:left w:val="nil"/>
              <w:bottom w:val="nil"/>
              <w:right w:val="nil"/>
            </w:tcBorders>
          </w:tcPr>
          <w:p w:rsidR="000C0BAA" w:rsidRDefault="000C0BAA">
            <w:pPr>
              <w:pStyle w:val="ConsPlusNormal"/>
              <w:jc w:val="both"/>
            </w:pPr>
            <w:r>
              <w:t>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2 18 25500 01 0000 150</w:t>
            </w:r>
          </w:p>
        </w:tc>
        <w:tc>
          <w:tcPr>
            <w:tcW w:w="4989" w:type="dxa"/>
            <w:tcBorders>
              <w:top w:val="nil"/>
              <w:left w:val="nil"/>
              <w:bottom w:val="nil"/>
              <w:right w:val="nil"/>
            </w:tcBorders>
          </w:tcPr>
          <w:p w:rsidR="000C0BAA" w:rsidRDefault="000C0BAA">
            <w:pPr>
              <w:pStyle w:val="ConsPlusNormal"/>
              <w:jc w:val="both"/>
            </w:pPr>
            <w:r>
              <w:t>Доходы федерального бюджета от возврата остатков субсидий на ликвидацию (рекультивацию) объектов накопленного экологического вреда, представляющих угрозу реке Волге,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2 18 25683 01 0000 150</w:t>
            </w:r>
          </w:p>
        </w:tc>
        <w:tc>
          <w:tcPr>
            <w:tcW w:w="4989" w:type="dxa"/>
            <w:tcBorders>
              <w:top w:val="nil"/>
              <w:left w:val="nil"/>
              <w:bottom w:val="nil"/>
              <w:right w:val="nil"/>
            </w:tcBorders>
            <w:vAlign w:val="bottom"/>
          </w:tcPr>
          <w:p w:rsidR="000C0BAA" w:rsidRDefault="000C0BAA">
            <w:pPr>
              <w:pStyle w:val="ConsPlusNormal"/>
              <w:jc w:val="both"/>
            </w:pPr>
            <w:r>
              <w:t xml:space="preserve">Доходы федерального бюджета от возврата остатков субсидии бюджету Курганской области на </w:t>
            </w:r>
            <w:proofErr w:type="spellStart"/>
            <w:r>
              <w:t>софинансирование</w:t>
            </w:r>
            <w:proofErr w:type="spellEnd"/>
            <w:r>
              <w:t xml:space="preserve"> расходных обязательств, связанных с обновлением пожарной техники муниципальной пожарной охраны,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2 18 25693 01 0000 150</w:t>
            </w:r>
          </w:p>
        </w:tc>
        <w:tc>
          <w:tcPr>
            <w:tcW w:w="4989" w:type="dxa"/>
            <w:tcBorders>
              <w:top w:val="nil"/>
              <w:left w:val="nil"/>
              <w:bottom w:val="nil"/>
              <w:right w:val="nil"/>
            </w:tcBorders>
          </w:tcPr>
          <w:p w:rsidR="000C0BAA" w:rsidRDefault="000C0BAA">
            <w:pPr>
              <w:pStyle w:val="ConsPlusNormal"/>
              <w:jc w:val="both"/>
            </w:pPr>
            <w:r>
              <w:t>Доходы федерального бюджета от возврата остатков субсидии бюджету Курганской области на оказание разовой финансовой помощи по закупке школьных автобусов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2 18 27246 01 0000 150</w:t>
            </w:r>
          </w:p>
        </w:tc>
        <w:tc>
          <w:tcPr>
            <w:tcW w:w="4989" w:type="dxa"/>
            <w:tcBorders>
              <w:top w:val="nil"/>
              <w:left w:val="nil"/>
              <w:bottom w:val="nil"/>
              <w:right w:val="nil"/>
            </w:tcBorders>
            <w:vAlign w:val="center"/>
          </w:tcPr>
          <w:p w:rsidR="000C0BAA" w:rsidRDefault="000C0BAA">
            <w:pPr>
              <w:pStyle w:val="ConsPlusNormal"/>
              <w:jc w:val="both"/>
            </w:pPr>
            <w:r>
              <w:t xml:space="preserve">Доходы федерального бюджета от возврата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2 18 45550 01 0000 150</w:t>
            </w:r>
          </w:p>
        </w:tc>
        <w:tc>
          <w:tcPr>
            <w:tcW w:w="4989" w:type="dxa"/>
            <w:tcBorders>
              <w:top w:val="nil"/>
              <w:left w:val="nil"/>
              <w:bottom w:val="nil"/>
              <w:right w:val="nil"/>
            </w:tcBorders>
            <w:vAlign w:val="center"/>
          </w:tcPr>
          <w:p w:rsidR="000C0BAA" w:rsidRDefault="000C0BAA">
            <w:pPr>
              <w:pStyle w:val="ConsPlusNormal"/>
              <w:jc w:val="both"/>
            </w:pPr>
            <w:r>
              <w:t>Доходы федерального бюджета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2 18 45685 01 0000 150</w:t>
            </w:r>
          </w:p>
        </w:tc>
        <w:tc>
          <w:tcPr>
            <w:tcW w:w="4989" w:type="dxa"/>
            <w:tcBorders>
              <w:top w:val="nil"/>
              <w:left w:val="nil"/>
              <w:bottom w:val="nil"/>
              <w:right w:val="nil"/>
            </w:tcBorders>
            <w:vAlign w:val="bottom"/>
          </w:tcPr>
          <w:p w:rsidR="000C0BAA" w:rsidRDefault="000C0BAA">
            <w:pPr>
              <w:pStyle w:val="ConsPlusNormal"/>
              <w:jc w:val="both"/>
            </w:pPr>
            <w:r>
              <w:t>Доходы федерального бюджета от возврата остатков иного межбюджетного трансферта бюджету Иркутской области на оказание разовой финансовой помощи в целях компенсации гражданам, пострадавшим от наводнения, расходов на оплату обучения в 2019/20 учебном году по договорам об оказании платных образовательных услуг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2 18 25500 02 0000 150</w:t>
            </w:r>
          </w:p>
        </w:tc>
        <w:tc>
          <w:tcPr>
            <w:tcW w:w="4989" w:type="dxa"/>
            <w:tcBorders>
              <w:top w:val="nil"/>
              <w:left w:val="nil"/>
              <w:bottom w:val="nil"/>
              <w:right w:val="nil"/>
            </w:tcBorders>
          </w:tcPr>
          <w:p w:rsidR="000C0BAA" w:rsidRDefault="000C0BAA">
            <w:pPr>
              <w:pStyle w:val="ConsPlusNormal"/>
              <w:jc w:val="both"/>
            </w:pPr>
            <w:r>
              <w:t>Доходы бюджетов субъектов Российской Федерации от возврата остатков субсидий на ликвидацию (рекультивацию) объектов накопленного экологического вреда, представляющих угрозу реке Волге, из бюджетов муниципальных образований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2 18 27246 02 0000 150</w:t>
            </w:r>
          </w:p>
        </w:tc>
        <w:tc>
          <w:tcPr>
            <w:tcW w:w="4989" w:type="dxa"/>
            <w:tcBorders>
              <w:top w:val="nil"/>
              <w:left w:val="nil"/>
              <w:bottom w:val="nil"/>
              <w:right w:val="nil"/>
            </w:tcBorders>
            <w:vAlign w:val="center"/>
          </w:tcPr>
          <w:p w:rsidR="000C0BAA" w:rsidRDefault="000C0BAA">
            <w:pPr>
              <w:pStyle w:val="ConsPlusNormal"/>
              <w:jc w:val="both"/>
            </w:pPr>
            <w:r>
              <w:t xml:space="preserve">Доходы бюджетов субъектов Российской Федерации от возврата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муниципальных образований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2 18 45550 02 0000 150</w:t>
            </w:r>
          </w:p>
        </w:tc>
        <w:tc>
          <w:tcPr>
            <w:tcW w:w="4989" w:type="dxa"/>
            <w:tcBorders>
              <w:top w:val="nil"/>
              <w:left w:val="nil"/>
              <w:bottom w:val="nil"/>
              <w:right w:val="nil"/>
            </w:tcBorders>
            <w:vAlign w:val="center"/>
          </w:tcPr>
          <w:p w:rsidR="000C0BAA" w:rsidRDefault="000C0BAA">
            <w:pPr>
              <w:pStyle w:val="ConsPlusNormal"/>
              <w:jc w:val="both"/>
            </w:pPr>
            <w:r>
              <w:t>Доходы бюджетов субъектов Российской Федерации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муниципальных образований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2 18 25500 05 0000 150</w:t>
            </w:r>
          </w:p>
        </w:tc>
        <w:tc>
          <w:tcPr>
            <w:tcW w:w="4989" w:type="dxa"/>
            <w:tcBorders>
              <w:top w:val="nil"/>
              <w:left w:val="nil"/>
              <w:bottom w:val="nil"/>
              <w:right w:val="nil"/>
            </w:tcBorders>
            <w:vAlign w:val="center"/>
          </w:tcPr>
          <w:p w:rsidR="000C0BAA" w:rsidRDefault="000C0BAA">
            <w:pPr>
              <w:pStyle w:val="ConsPlusNormal"/>
              <w:jc w:val="both"/>
            </w:pPr>
            <w:r>
              <w:t>Доходы бюджетов муниципальных районов от возврата остатков субсидий на ликвидацию (рекультивацию) объектов накопленного экологического вреда, представляющих угрозу реке Волге, из бюджетов поселений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2 18 27246 05 0000 150</w:t>
            </w:r>
          </w:p>
        </w:tc>
        <w:tc>
          <w:tcPr>
            <w:tcW w:w="4989" w:type="dxa"/>
            <w:tcBorders>
              <w:top w:val="nil"/>
              <w:left w:val="nil"/>
              <w:bottom w:val="nil"/>
              <w:right w:val="nil"/>
            </w:tcBorders>
            <w:vAlign w:val="bottom"/>
          </w:tcPr>
          <w:p w:rsidR="000C0BAA" w:rsidRDefault="000C0BAA">
            <w:pPr>
              <w:pStyle w:val="ConsPlusNormal"/>
              <w:jc w:val="both"/>
            </w:pPr>
            <w:r>
              <w:t xml:space="preserve">Доходы бюджетов муниципальных районов от возврата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поселений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2 18 45550 05 0000 150</w:t>
            </w:r>
          </w:p>
        </w:tc>
        <w:tc>
          <w:tcPr>
            <w:tcW w:w="4989" w:type="dxa"/>
            <w:tcBorders>
              <w:top w:val="nil"/>
              <w:left w:val="nil"/>
              <w:bottom w:val="nil"/>
              <w:right w:val="nil"/>
            </w:tcBorders>
          </w:tcPr>
          <w:p w:rsidR="000C0BAA" w:rsidRDefault="000C0BAA">
            <w:pPr>
              <w:pStyle w:val="ConsPlusNormal"/>
              <w:jc w:val="both"/>
            </w:pPr>
            <w:r>
              <w:t>Доходы бюджетов муниципальных районов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поселений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2 18 25500 11 0000 150</w:t>
            </w:r>
          </w:p>
        </w:tc>
        <w:tc>
          <w:tcPr>
            <w:tcW w:w="4989" w:type="dxa"/>
            <w:tcBorders>
              <w:top w:val="nil"/>
              <w:left w:val="nil"/>
              <w:bottom w:val="nil"/>
              <w:right w:val="nil"/>
            </w:tcBorders>
            <w:vAlign w:val="center"/>
          </w:tcPr>
          <w:p w:rsidR="000C0BAA" w:rsidRDefault="000C0BAA">
            <w:pPr>
              <w:pStyle w:val="ConsPlusNormal"/>
              <w:jc w:val="both"/>
            </w:pPr>
            <w:r>
              <w:t>Доходы бюджетов городских округов с внутригородским делением от возврата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районов</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2 18 27246 11 0000 150</w:t>
            </w:r>
          </w:p>
        </w:tc>
        <w:tc>
          <w:tcPr>
            <w:tcW w:w="4989" w:type="dxa"/>
            <w:tcBorders>
              <w:top w:val="nil"/>
              <w:left w:val="nil"/>
              <w:bottom w:val="nil"/>
              <w:right w:val="nil"/>
            </w:tcBorders>
            <w:vAlign w:val="center"/>
          </w:tcPr>
          <w:p w:rsidR="000C0BAA" w:rsidRDefault="000C0BAA">
            <w:pPr>
              <w:pStyle w:val="ConsPlusNormal"/>
              <w:jc w:val="both"/>
            </w:pPr>
            <w:r>
              <w:t xml:space="preserve">Доходы бюджетов городских округов с внутригородским делением от возврата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районов</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2 18 45550 11 0000 150</w:t>
            </w:r>
          </w:p>
        </w:tc>
        <w:tc>
          <w:tcPr>
            <w:tcW w:w="4989" w:type="dxa"/>
            <w:tcBorders>
              <w:top w:val="nil"/>
              <w:left w:val="nil"/>
              <w:bottom w:val="nil"/>
              <w:right w:val="nil"/>
            </w:tcBorders>
            <w:vAlign w:val="center"/>
          </w:tcPr>
          <w:p w:rsidR="000C0BAA" w:rsidRDefault="000C0BAA">
            <w:pPr>
              <w:pStyle w:val="ConsPlusNormal"/>
              <w:jc w:val="both"/>
            </w:pPr>
            <w:r>
              <w:t>Доходы бюджетов городских округов с внутригородским делением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2 19 25500 02 0000 150</w:t>
            </w:r>
          </w:p>
        </w:tc>
        <w:tc>
          <w:tcPr>
            <w:tcW w:w="4989" w:type="dxa"/>
            <w:tcBorders>
              <w:top w:val="nil"/>
              <w:left w:val="nil"/>
              <w:bottom w:val="nil"/>
              <w:right w:val="nil"/>
            </w:tcBorders>
            <w:vAlign w:val="bottom"/>
          </w:tcPr>
          <w:p w:rsidR="000C0BAA" w:rsidRDefault="000C0BAA">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2 19 25683 02 0000 150</w:t>
            </w:r>
          </w:p>
        </w:tc>
        <w:tc>
          <w:tcPr>
            <w:tcW w:w="4989" w:type="dxa"/>
            <w:tcBorders>
              <w:top w:val="nil"/>
              <w:left w:val="nil"/>
              <w:bottom w:val="nil"/>
              <w:right w:val="nil"/>
            </w:tcBorders>
          </w:tcPr>
          <w:p w:rsidR="000C0BAA" w:rsidRDefault="000C0BAA">
            <w:pPr>
              <w:pStyle w:val="ConsPlusNormal"/>
              <w:jc w:val="both"/>
            </w:pPr>
            <w:r>
              <w:t xml:space="preserve">Возврат остатков субсидии бюджету Курганской области на </w:t>
            </w:r>
            <w:proofErr w:type="spellStart"/>
            <w:r>
              <w:t>софинансирование</w:t>
            </w:r>
            <w:proofErr w:type="spellEnd"/>
            <w:r>
              <w:t xml:space="preserve"> расходных обязательств, связанных с обновлением пожарной техники муниципальной пожарной охраны,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2 19 25693 02 0000 150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субсидии бюджету Курганской области на оказание разовой финансовой помощи по закупке школьных автобусов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2 19 27246 02 0000 150</w:t>
            </w:r>
          </w:p>
        </w:tc>
        <w:tc>
          <w:tcPr>
            <w:tcW w:w="4989" w:type="dxa"/>
            <w:tcBorders>
              <w:top w:val="nil"/>
              <w:left w:val="nil"/>
              <w:bottom w:val="nil"/>
              <w:right w:val="nil"/>
            </w:tcBorders>
            <w:vAlign w:val="center"/>
          </w:tcPr>
          <w:p w:rsidR="000C0BAA" w:rsidRDefault="000C0BAA">
            <w:pPr>
              <w:pStyle w:val="ConsPlusNormal"/>
              <w:jc w:val="both"/>
            </w:pPr>
            <w:r>
              <w:t xml:space="preserve">Возврат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2 19 45550 02 0000 150</w:t>
            </w:r>
          </w:p>
        </w:tc>
        <w:tc>
          <w:tcPr>
            <w:tcW w:w="4989" w:type="dxa"/>
            <w:tcBorders>
              <w:top w:val="nil"/>
              <w:left w:val="nil"/>
              <w:bottom w:val="nil"/>
              <w:right w:val="nil"/>
            </w:tcBorders>
            <w:vAlign w:val="bottom"/>
          </w:tcPr>
          <w:p w:rsidR="000C0BAA" w:rsidRDefault="000C0BAA">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2 19 45685 02 0000 150</w:t>
            </w:r>
          </w:p>
        </w:tc>
        <w:tc>
          <w:tcPr>
            <w:tcW w:w="4989" w:type="dxa"/>
            <w:tcBorders>
              <w:top w:val="nil"/>
              <w:left w:val="nil"/>
              <w:bottom w:val="nil"/>
              <w:right w:val="nil"/>
            </w:tcBorders>
          </w:tcPr>
          <w:p w:rsidR="000C0BAA" w:rsidRDefault="000C0BAA">
            <w:pPr>
              <w:pStyle w:val="ConsPlusNormal"/>
              <w:jc w:val="both"/>
            </w:pPr>
            <w:r>
              <w:t>Возврат остатков иного межбюджетного трансферта бюджету Иркутской области на оказание разовой финансовой помощи в целях компенсации гражданам, пострадавшим от наводнения, расходов на оплату обучения в 2019/20 учебном году по договорам об оказании платных образовательных услуг за счет средств резервного фонда Правительства Российской Федерации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2 19 25500 03 0000 150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2 19 27246 03 0000 150</w:t>
            </w:r>
          </w:p>
        </w:tc>
        <w:tc>
          <w:tcPr>
            <w:tcW w:w="4989" w:type="dxa"/>
            <w:tcBorders>
              <w:top w:val="nil"/>
              <w:left w:val="nil"/>
              <w:bottom w:val="nil"/>
              <w:right w:val="nil"/>
            </w:tcBorders>
            <w:vAlign w:val="center"/>
          </w:tcPr>
          <w:p w:rsidR="000C0BAA" w:rsidRDefault="000C0BAA">
            <w:pPr>
              <w:pStyle w:val="ConsPlusNormal"/>
              <w:jc w:val="both"/>
            </w:pPr>
            <w:r>
              <w:t xml:space="preserve">Возврат остатков субсидий на </w:t>
            </w:r>
            <w:proofErr w:type="spellStart"/>
            <w:r>
              <w:t>софинансирование</w:t>
            </w:r>
            <w:proofErr w:type="spellEnd"/>
            <w:r>
              <w:t xml:space="preserve"> </w:t>
            </w:r>
            <w:r>
              <w:lastRenderedPageBreak/>
              <w:t>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0BAA" w:rsidRDefault="000C0BAA">
            <w:pPr>
              <w:pStyle w:val="ConsPlusNormal"/>
              <w:jc w:val="center"/>
            </w:pPr>
            <w:r>
              <w:lastRenderedPageBreak/>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2 19 45550 03 0000 150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внутригородских муниципальных образований городов федерального значения</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2 19 25500 04 0000 150</w:t>
            </w:r>
          </w:p>
        </w:tc>
        <w:tc>
          <w:tcPr>
            <w:tcW w:w="4989" w:type="dxa"/>
            <w:tcBorders>
              <w:top w:val="nil"/>
              <w:left w:val="nil"/>
              <w:bottom w:val="nil"/>
              <w:right w:val="nil"/>
            </w:tcBorders>
            <w:vAlign w:val="bottom"/>
          </w:tcPr>
          <w:p w:rsidR="000C0BAA" w:rsidRDefault="000C0BAA">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округов</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2 19 27246 04 0000 150</w:t>
            </w:r>
          </w:p>
        </w:tc>
        <w:tc>
          <w:tcPr>
            <w:tcW w:w="4989" w:type="dxa"/>
            <w:tcBorders>
              <w:top w:val="nil"/>
              <w:left w:val="nil"/>
              <w:bottom w:val="nil"/>
              <w:right w:val="nil"/>
            </w:tcBorders>
          </w:tcPr>
          <w:p w:rsidR="000C0BAA" w:rsidRDefault="000C0BAA">
            <w:pPr>
              <w:pStyle w:val="ConsPlusNormal"/>
              <w:jc w:val="both"/>
            </w:pPr>
            <w:r>
              <w:t xml:space="preserve">Возврат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округов</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2 19 45550 04 0000 150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городских округов</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2 19 25500 05 0000 150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муниципальных районов</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2 19 27246 05 0000 150</w:t>
            </w:r>
          </w:p>
        </w:tc>
        <w:tc>
          <w:tcPr>
            <w:tcW w:w="4989" w:type="dxa"/>
            <w:tcBorders>
              <w:top w:val="nil"/>
              <w:left w:val="nil"/>
              <w:bottom w:val="nil"/>
              <w:right w:val="nil"/>
            </w:tcBorders>
            <w:vAlign w:val="center"/>
          </w:tcPr>
          <w:p w:rsidR="000C0BAA" w:rsidRDefault="000C0BAA">
            <w:pPr>
              <w:pStyle w:val="ConsPlusNormal"/>
              <w:jc w:val="both"/>
            </w:pPr>
            <w:r>
              <w:t xml:space="preserve">Возврат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муниципальных районов</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2 19 45550 05 0000 150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муниципальных районов</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lastRenderedPageBreak/>
              <w:t>"000</w:t>
            </w:r>
          </w:p>
        </w:tc>
        <w:tc>
          <w:tcPr>
            <w:tcW w:w="2778" w:type="dxa"/>
            <w:tcBorders>
              <w:top w:val="nil"/>
              <w:left w:val="nil"/>
              <w:bottom w:val="nil"/>
              <w:right w:val="nil"/>
            </w:tcBorders>
          </w:tcPr>
          <w:p w:rsidR="000C0BAA" w:rsidRDefault="000C0BAA">
            <w:pPr>
              <w:pStyle w:val="ConsPlusNormal"/>
            </w:pPr>
            <w:r>
              <w:t>2 19 25500 10 0000 150</w:t>
            </w:r>
          </w:p>
        </w:tc>
        <w:tc>
          <w:tcPr>
            <w:tcW w:w="4989" w:type="dxa"/>
            <w:tcBorders>
              <w:top w:val="nil"/>
              <w:left w:val="nil"/>
              <w:bottom w:val="nil"/>
              <w:right w:val="nil"/>
            </w:tcBorders>
            <w:vAlign w:val="bottom"/>
          </w:tcPr>
          <w:p w:rsidR="000C0BAA" w:rsidRDefault="000C0BAA">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сельских поселений</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2 19 27246 10 0000 150</w:t>
            </w:r>
          </w:p>
        </w:tc>
        <w:tc>
          <w:tcPr>
            <w:tcW w:w="4989" w:type="dxa"/>
            <w:tcBorders>
              <w:top w:val="nil"/>
              <w:left w:val="nil"/>
              <w:bottom w:val="nil"/>
              <w:right w:val="nil"/>
            </w:tcBorders>
          </w:tcPr>
          <w:p w:rsidR="000C0BAA" w:rsidRDefault="000C0BAA">
            <w:pPr>
              <w:pStyle w:val="ConsPlusNormal"/>
              <w:jc w:val="both"/>
            </w:pPr>
            <w:r>
              <w:t xml:space="preserve">Возврат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сельских поселений</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2 19 45550 10 0000 150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сельских поселений</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2 19 25500 11 0000 150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округов с внутригородским делением</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2 19 27246 11 0000 150</w:t>
            </w:r>
          </w:p>
        </w:tc>
        <w:tc>
          <w:tcPr>
            <w:tcW w:w="4989" w:type="dxa"/>
            <w:tcBorders>
              <w:top w:val="nil"/>
              <w:left w:val="nil"/>
              <w:bottom w:val="nil"/>
              <w:right w:val="nil"/>
            </w:tcBorders>
            <w:vAlign w:val="center"/>
          </w:tcPr>
          <w:p w:rsidR="000C0BAA" w:rsidRDefault="000C0BAA">
            <w:pPr>
              <w:pStyle w:val="ConsPlusNormal"/>
              <w:jc w:val="both"/>
            </w:pPr>
            <w:r>
              <w:t xml:space="preserve">Возврат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округов с внутригородским делением</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2 19 45550 11 0000 150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городских округов с внутригородским делением</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2 19 25500 12 0000 150</w:t>
            </w:r>
          </w:p>
        </w:tc>
        <w:tc>
          <w:tcPr>
            <w:tcW w:w="4989" w:type="dxa"/>
            <w:tcBorders>
              <w:top w:val="nil"/>
              <w:left w:val="nil"/>
              <w:bottom w:val="nil"/>
              <w:right w:val="nil"/>
            </w:tcBorders>
            <w:vAlign w:val="bottom"/>
          </w:tcPr>
          <w:p w:rsidR="000C0BAA" w:rsidRDefault="000C0BAA">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районов</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2 19 27246 12 0000 150</w:t>
            </w:r>
          </w:p>
        </w:tc>
        <w:tc>
          <w:tcPr>
            <w:tcW w:w="4989" w:type="dxa"/>
            <w:tcBorders>
              <w:top w:val="nil"/>
              <w:left w:val="nil"/>
              <w:bottom w:val="nil"/>
              <w:right w:val="nil"/>
            </w:tcBorders>
          </w:tcPr>
          <w:p w:rsidR="000C0BAA" w:rsidRDefault="000C0BAA">
            <w:pPr>
              <w:pStyle w:val="ConsPlusNormal"/>
              <w:jc w:val="both"/>
            </w:pPr>
            <w:r>
              <w:t xml:space="preserve">Возврат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районов</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lastRenderedPageBreak/>
              <w:t>"000</w:t>
            </w:r>
          </w:p>
        </w:tc>
        <w:tc>
          <w:tcPr>
            <w:tcW w:w="2778" w:type="dxa"/>
            <w:tcBorders>
              <w:top w:val="nil"/>
              <w:left w:val="nil"/>
              <w:bottom w:val="nil"/>
              <w:right w:val="nil"/>
            </w:tcBorders>
          </w:tcPr>
          <w:p w:rsidR="000C0BAA" w:rsidRDefault="000C0BAA">
            <w:pPr>
              <w:pStyle w:val="ConsPlusNormal"/>
            </w:pPr>
            <w:r>
              <w:t>2 19 45550 12 0000 150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внутригородских районов</w:t>
            </w:r>
          </w:p>
        </w:tc>
        <w:tc>
          <w:tcPr>
            <w:tcW w:w="737" w:type="dxa"/>
            <w:tcBorders>
              <w:top w:val="nil"/>
              <w:left w:val="nil"/>
              <w:bottom w:val="nil"/>
              <w:right w:val="nil"/>
            </w:tcBorders>
            <w:vAlign w:val="center"/>
          </w:tcPr>
          <w:p w:rsidR="000C0BAA" w:rsidRDefault="000C0BAA">
            <w:pPr>
              <w:pStyle w:val="ConsPlusNormal"/>
              <w:jc w:val="center"/>
            </w:pPr>
            <w:r>
              <w:t>4";</w:t>
            </w:r>
          </w:p>
        </w:tc>
      </w:tr>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2 19 25500 13 0000 150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поселений</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2 19 27246 13 0000 150</w:t>
            </w:r>
          </w:p>
        </w:tc>
        <w:tc>
          <w:tcPr>
            <w:tcW w:w="4989" w:type="dxa"/>
            <w:tcBorders>
              <w:top w:val="nil"/>
              <w:left w:val="nil"/>
              <w:bottom w:val="nil"/>
              <w:right w:val="nil"/>
            </w:tcBorders>
            <w:vAlign w:val="center"/>
          </w:tcPr>
          <w:p w:rsidR="000C0BAA" w:rsidRDefault="000C0BAA">
            <w:pPr>
              <w:pStyle w:val="ConsPlusNormal"/>
              <w:jc w:val="both"/>
            </w:pPr>
            <w:r>
              <w:t xml:space="preserve">Возврат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поселений</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2 19 45550 13 0000 150</w:t>
            </w:r>
          </w:p>
        </w:tc>
        <w:tc>
          <w:tcPr>
            <w:tcW w:w="4989" w:type="dxa"/>
            <w:tcBorders>
              <w:top w:val="nil"/>
              <w:left w:val="nil"/>
              <w:bottom w:val="nil"/>
              <w:right w:val="nil"/>
            </w:tcBorders>
            <w:vAlign w:val="center"/>
          </w:tcPr>
          <w:p w:rsidR="000C0BAA" w:rsidRDefault="000C0BAA">
            <w:pPr>
              <w:pStyle w:val="ConsPlusNormal"/>
              <w:jc w:val="both"/>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городских поселений</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p w:rsidR="000C0BAA" w:rsidRDefault="000C0BAA">
      <w:pPr>
        <w:pStyle w:val="ConsPlusNormal"/>
        <w:ind w:firstLine="540"/>
        <w:jc w:val="both"/>
      </w:pPr>
      <w:r>
        <w:t>3.2. Коды бюджетной классификации:</w:t>
      </w:r>
    </w:p>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w:t>
            </w:r>
            <w:hyperlink r:id="rId101" w:history="1">
              <w:r>
                <w:rPr>
                  <w:color w:val="0000FF"/>
                </w:rPr>
                <w:t>000</w:t>
              </w:r>
            </w:hyperlink>
          </w:p>
        </w:tc>
        <w:tc>
          <w:tcPr>
            <w:tcW w:w="2778" w:type="dxa"/>
            <w:tcBorders>
              <w:top w:val="nil"/>
              <w:left w:val="nil"/>
              <w:bottom w:val="nil"/>
              <w:right w:val="nil"/>
            </w:tcBorders>
          </w:tcPr>
          <w:p w:rsidR="000C0BAA" w:rsidRDefault="000C0BAA">
            <w:pPr>
              <w:pStyle w:val="ConsPlusNormal"/>
            </w:pPr>
            <w:r>
              <w:t>1 03 02112 01 0000 110</w:t>
            </w:r>
          </w:p>
        </w:tc>
        <w:tc>
          <w:tcPr>
            <w:tcW w:w="4989" w:type="dxa"/>
            <w:tcBorders>
              <w:top w:val="nil"/>
              <w:left w:val="nil"/>
              <w:bottom w:val="nil"/>
              <w:right w:val="nil"/>
            </w:tcBorders>
            <w:vAlign w:val="bottom"/>
          </w:tcPr>
          <w:p w:rsidR="000C0BAA" w:rsidRDefault="000C0BAA">
            <w:pPr>
              <w:pStyle w:val="ConsPlusNormal"/>
              <w:jc w:val="both"/>
            </w:pPr>
            <w: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w:t>
            </w:r>
            <w:hyperlink r:id="rId102" w:history="1">
              <w:r>
                <w:rPr>
                  <w:color w:val="0000FF"/>
                </w:rPr>
                <w:t>000</w:t>
              </w:r>
            </w:hyperlink>
          </w:p>
        </w:tc>
        <w:tc>
          <w:tcPr>
            <w:tcW w:w="2778" w:type="dxa"/>
            <w:tcBorders>
              <w:top w:val="nil"/>
              <w:left w:val="nil"/>
              <w:bottom w:val="nil"/>
              <w:right w:val="nil"/>
            </w:tcBorders>
          </w:tcPr>
          <w:p w:rsidR="000C0BAA" w:rsidRDefault="000C0BAA">
            <w:pPr>
              <w:pStyle w:val="ConsPlusNormal"/>
            </w:pPr>
            <w:r>
              <w:t>1 14 14030 00 0000 440</w:t>
            </w:r>
          </w:p>
        </w:tc>
        <w:tc>
          <w:tcPr>
            <w:tcW w:w="4989" w:type="dxa"/>
            <w:tcBorders>
              <w:top w:val="nil"/>
              <w:left w:val="nil"/>
              <w:bottom w:val="nil"/>
              <w:right w:val="nil"/>
            </w:tcBorders>
          </w:tcPr>
          <w:p w:rsidR="000C0BAA" w:rsidRDefault="000C0BAA">
            <w:pPr>
              <w:pStyle w:val="ConsPlusNormal"/>
              <w:jc w:val="both"/>
            </w:pPr>
            <w: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муниципального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w:t>
            </w:r>
            <w:hyperlink r:id="rId103" w:history="1">
              <w:r>
                <w:rPr>
                  <w:color w:val="0000FF"/>
                </w:rPr>
                <w:t>000</w:t>
              </w:r>
            </w:hyperlink>
          </w:p>
        </w:tc>
        <w:tc>
          <w:tcPr>
            <w:tcW w:w="2778" w:type="dxa"/>
            <w:tcBorders>
              <w:top w:val="nil"/>
              <w:left w:val="nil"/>
              <w:bottom w:val="nil"/>
              <w:right w:val="nil"/>
            </w:tcBorders>
          </w:tcPr>
          <w:p w:rsidR="000C0BAA" w:rsidRDefault="000C0BAA">
            <w:pPr>
              <w:pStyle w:val="ConsPlusNormal"/>
            </w:pPr>
            <w:r>
              <w:t>2 02 27512 02 0000 150</w:t>
            </w:r>
          </w:p>
        </w:tc>
        <w:tc>
          <w:tcPr>
            <w:tcW w:w="4989" w:type="dxa"/>
            <w:tcBorders>
              <w:top w:val="nil"/>
              <w:left w:val="nil"/>
              <w:bottom w:val="nil"/>
              <w:right w:val="nil"/>
            </w:tcBorders>
            <w:vAlign w:val="center"/>
          </w:tcPr>
          <w:p w:rsidR="000C0BAA" w:rsidRDefault="000C0BAA">
            <w:pPr>
              <w:pStyle w:val="ConsPlusNormal"/>
              <w:jc w:val="both"/>
            </w:pPr>
            <w:r>
              <w:t xml:space="preserve">Субсидии бюджету Архангельской области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w:t>
            </w:r>
            <w:hyperlink r:id="rId104" w:history="1">
              <w:r>
                <w:rPr>
                  <w:color w:val="0000FF"/>
                </w:rPr>
                <w:t>000</w:t>
              </w:r>
            </w:hyperlink>
          </w:p>
        </w:tc>
        <w:tc>
          <w:tcPr>
            <w:tcW w:w="2778" w:type="dxa"/>
            <w:tcBorders>
              <w:top w:val="nil"/>
              <w:left w:val="nil"/>
              <w:bottom w:val="nil"/>
              <w:right w:val="nil"/>
            </w:tcBorders>
          </w:tcPr>
          <w:p w:rsidR="000C0BAA" w:rsidRDefault="000C0BAA">
            <w:pPr>
              <w:pStyle w:val="ConsPlusNormal"/>
            </w:pPr>
            <w:r>
              <w:t>2 02 35222 02 0000 150</w:t>
            </w:r>
          </w:p>
        </w:tc>
        <w:tc>
          <w:tcPr>
            <w:tcW w:w="4989" w:type="dxa"/>
            <w:tcBorders>
              <w:top w:val="nil"/>
              <w:left w:val="nil"/>
              <w:bottom w:val="nil"/>
              <w:right w:val="nil"/>
            </w:tcBorders>
            <w:vAlign w:val="center"/>
          </w:tcPr>
          <w:p w:rsidR="000C0BAA" w:rsidRDefault="000C0BAA">
            <w:pPr>
              <w:pStyle w:val="ConsPlusNormal"/>
              <w:jc w:val="both"/>
            </w:pPr>
            <w:r>
              <w:t>Субвенции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w:t>
            </w:r>
            <w:hyperlink r:id="rId105" w:history="1">
              <w:r>
                <w:rPr>
                  <w:color w:val="0000FF"/>
                </w:rPr>
                <w:t>000</w:t>
              </w:r>
            </w:hyperlink>
          </w:p>
        </w:tc>
        <w:tc>
          <w:tcPr>
            <w:tcW w:w="2778" w:type="dxa"/>
            <w:tcBorders>
              <w:top w:val="nil"/>
              <w:left w:val="nil"/>
              <w:bottom w:val="nil"/>
              <w:right w:val="nil"/>
            </w:tcBorders>
          </w:tcPr>
          <w:p w:rsidR="000C0BAA" w:rsidRDefault="000C0BAA">
            <w:pPr>
              <w:pStyle w:val="ConsPlusNormal"/>
            </w:pPr>
            <w:r>
              <w:t>2 18 25188 02 0000 150</w:t>
            </w:r>
          </w:p>
        </w:tc>
        <w:tc>
          <w:tcPr>
            <w:tcW w:w="4989" w:type="dxa"/>
            <w:tcBorders>
              <w:top w:val="nil"/>
              <w:left w:val="nil"/>
              <w:bottom w:val="nil"/>
              <w:right w:val="nil"/>
            </w:tcBorders>
            <w:vAlign w:val="bottom"/>
          </w:tcPr>
          <w:p w:rsidR="000C0BAA" w:rsidRDefault="000C0BAA">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муниципальных образований</w:t>
            </w:r>
          </w:p>
        </w:tc>
        <w:tc>
          <w:tcPr>
            <w:tcW w:w="737" w:type="dxa"/>
            <w:tcBorders>
              <w:top w:val="nil"/>
              <w:left w:val="nil"/>
              <w:bottom w:val="nil"/>
              <w:right w:val="nil"/>
            </w:tcBorders>
            <w:vAlign w:val="center"/>
          </w:tcPr>
          <w:p w:rsidR="000C0BAA" w:rsidRDefault="000C0BAA">
            <w:pPr>
              <w:pStyle w:val="ConsPlusNormal"/>
              <w:jc w:val="center"/>
            </w:pPr>
            <w:r>
              <w:t>5";</w:t>
            </w:r>
          </w:p>
        </w:tc>
      </w:tr>
      <w:tr w:rsidR="000C0BAA">
        <w:tc>
          <w:tcPr>
            <w:tcW w:w="567" w:type="dxa"/>
            <w:tcBorders>
              <w:top w:val="nil"/>
              <w:left w:val="nil"/>
              <w:bottom w:val="nil"/>
              <w:right w:val="nil"/>
            </w:tcBorders>
          </w:tcPr>
          <w:p w:rsidR="000C0BAA" w:rsidRDefault="000C0BAA">
            <w:pPr>
              <w:pStyle w:val="ConsPlusNormal"/>
            </w:pPr>
            <w:r>
              <w:t>"</w:t>
            </w:r>
            <w:hyperlink r:id="rId106" w:history="1">
              <w:r>
                <w:rPr>
                  <w:color w:val="0000FF"/>
                </w:rPr>
                <w:t>000</w:t>
              </w:r>
            </w:hyperlink>
          </w:p>
        </w:tc>
        <w:tc>
          <w:tcPr>
            <w:tcW w:w="2778" w:type="dxa"/>
            <w:tcBorders>
              <w:top w:val="nil"/>
              <w:left w:val="nil"/>
              <w:bottom w:val="nil"/>
              <w:right w:val="nil"/>
            </w:tcBorders>
          </w:tcPr>
          <w:p w:rsidR="000C0BAA" w:rsidRDefault="000C0BAA">
            <w:pPr>
              <w:pStyle w:val="ConsPlusNormal"/>
            </w:pPr>
            <w:r>
              <w:t>2 18 45556 01 0000 150</w:t>
            </w:r>
          </w:p>
        </w:tc>
        <w:tc>
          <w:tcPr>
            <w:tcW w:w="4989" w:type="dxa"/>
            <w:tcBorders>
              <w:top w:val="nil"/>
              <w:left w:val="nil"/>
              <w:bottom w:val="nil"/>
              <w:right w:val="nil"/>
            </w:tcBorders>
          </w:tcPr>
          <w:p w:rsidR="000C0BAA" w:rsidRDefault="000C0BAA">
            <w:pPr>
              <w:pStyle w:val="ConsPlusNormal"/>
              <w:jc w:val="both"/>
            </w:pPr>
            <w:r>
              <w:t xml:space="preserve">Доходы федерального бюджета от возврата остатков иных межбюджетных трансфертов бюджету Ярославской области на сохранение объекта культурного наследия федерального значения "Церковь Богоявления на Острове" в д. </w:t>
            </w:r>
            <w:proofErr w:type="spellStart"/>
            <w:r>
              <w:t>Хопылево</w:t>
            </w:r>
            <w:proofErr w:type="spellEnd"/>
            <w:r>
              <w:t xml:space="preserve"> Рыбинского района Ярославской области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p w:rsidR="000C0BAA" w:rsidRDefault="000C0BAA">
      <w:pPr>
        <w:pStyle w:val="ConsPlusNormal"/>
        <w:jc w:val="both"/>
      </w:pPr>
      <w:r>
        <w:t>изложить в следующей редакции:</w:t>
      </w:r>
    </w:p>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1 03 02112 01 0000 110</w:t>
            </w:r>
          </w:p>
        </w:tc>
        <w:tc>
          <w:tcPr>
            <w:tcW w:w="4989" w:type="dxa"/>
            <w:tcBorders>
              <w:top w:val="nil"/>
              <w:left w:val="nil"/>
              <w:bottom w:val="nil"/>
              <w:right w:val="nil"/>
            </w:tcBorders>
            <w:vAlign w:val="center"/>
          </w:tcPr>
          <w:p w:rsidR="000C0BAA" w:rsidRDefault="000C0BAA">
            <w:pPr>
              <w:pStyle w:val="ConsPlusNormal"/>
              <w:jc w:val="both"/>
            </w:pPr>
            <w: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1 14 14030 00 0000 440</w:t>
            </w:r>
          </w:p>
        </w:tc>
        <w:tc>
          <w:tcPr>
            <w:tcW w:w="4989" w:type="dxa"/>
            <w:tcBorders>
              <w:top w:val="nil"/>
              <w:left w:val="nil"/>
              <w:bottom w:val="nil"/>
              <w:right w:val="nil"/>
            </w:tcBorders>
            <w:vAlign w:val="center"/>
          </w:tcPr>
          <w:p w:rsidR="000C0BAA" w:rsidRDefault="000C0BAA">
            <w:pPr>
              <w:pStyle w:val="ConsPlusNormal"/>
              <w:jc w:val="both"/>
            </w:pPr>
            <w: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города федерального значения, бюджет муниципального образования</w:t>
            </w:r>
          </w:p>
        </w:tc>
        <w:tc>
          <w:tcPr>
            <w:tcW w:w="737" w:type="dxa"/>
            <w:tcBorders>
              <w:top w:val="nil"/>
              <w:left w:val="nil"/>
              <w:bottom w:val="nil"/>
              <w:right w:val="nil"/>
            </w:tcBorders>
            <w:vAlign w:val="center"/>
          </w:tcPr>
          <w:p w:rsidR="000C0BAA" w:rsidRDefault="000C0BAA">
            <w:pPr>
              <w:pStyle w:val="ConsPlusNormal"/>
              <w:jc w:val="center"/>
            </w:pPr>
            <w:r>
              <w:t>4";</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2 02 27512 02 0000 150</w:t>
            </w:r>
          </w:p>
        </w:tc>
        <w:tc>
          <w:tcPr>
            <w:tcW w:w="4989" w:type="dxa"/>
            <w:tcBorders>
              <w:top w:val="nil"/>
              <w:left w:val="nil"/>
              <w:bottom w:val="nil"/>
              <w:right w:val="nil"/>
            </w:tcBorders>
            <w:vAlign w:val="bottom"/>
          </w:tcPr>
          <w:p w:rsidR="000C0BAA" w:rsidRDefault="000C0BAA">
            <w:pPr>
              <w:pStyle w:val="ConsPlusNormal"/>
              <w:jc w:val="both"/>
            </w:pPr>
            <w:r>
              <w:t xml:space="preserve">Субсидии бюджету Архангельской области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2 02 35222 02 0000 150</w:t>
            </w:r>
          </w:p>
        </w:tc>
        <w:tc>
          <w:tcPr>
            <w:tcW w:w="4989" w:type="dxa"/>
            <w:tcBorders>
              <w:top w:val="nil"/>
              <w:left w:val="nil"/>
              <w:bottom w:val="nil"/>
              <w:right w:val="nil"/>
            </w:tcBorders>
          </w:tcPr>
          <w:p w:rsidR="000C0BAA" w:rsidRDefault="000C0BAA">
            <w:pPr>
              <w:pStyle w:val="ConsPlusNormal"/>
              <w:jc w:val="both"/>
            </w:pPr>
            <w:r>
              <w:t>Субвенции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2 18 25188 02 0000 150</w:t>
            </w:r>
          </w:p>
        </w:tc>
        <w:tc>
          <w:tcPr>
            <w:tcW w:w="4989" w:type="dxa"/>
            <w:tcBorders>
              <w:top w:val="nil"/>
              <w:left w:val="nil"/>
              <w:bottom w:val="nil"/>
              <w:right w:val="nil"/>
            </w:tcBorders>
            <w:vAlign w:val="center"/>
          </w:tcPr>
          <w:p w:rsidR="000C0BAA" w:rsidRDefault="000C0BAA">
            <w:pPr>
              <w:pStyle w:val="ConsPlusNormal"/>
              <w:jc w:val="both"/>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107" w:history="1">
              <w:r>
                <w:rPr>
                  <w:color w:val="0000FF"/>
                </w:rPr>
                <w:t>программы</w:t>
              </w:r>
            </w:hyperlink>
            <w:r>
              <w:t xml:space="preserve"> "Социально-экономическое развитие Республики Крым и г. Севастополя до 2022 года" из бюджетов муниципальных образований</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4989"/>
        <w:gridCol w:w="737"/>
      </w:tblGrid>
      <w:tr w:rsidR="000C0BAA">
        <w:tc>
          <w:tcPr>
            <w:tcW w:w="567" w:type="dxa"/>
            <w:tcBorders>
              <w:top w:val="nil"/>
              <w:left w:val="nil"/>
              <w:bottom w:val="nil"/>
              <w:right w:val="nil"/>
            </w:tcBorders>
          </w:tcPr>
          <w:p w:rsidR="000C0BAA" w:rsidRDefault="000C0BAA">
            <w:pPr>
              <w:pStyle w:val="ConsPlusNormal"/>
            </w:pPr>
            <w:r>
              <w:t>"000</w:t>
            </w:r>
          </w:p>
        </w:tc>
        <w:tc>
          <w:tcPr>
            <w:tcW w:w="2778" w:type="dxa"/>
            <w:tcBorders>
              <w:top w:val="nil"/>
              <w:left w:val="nil"/>
              <w:bottom w:val="nil"/>
              <w:right w:val="nil"/>
            </w:tcBorders>
          </w:tcPr>
          <w:p w:rsidR="000C0BAA" w:rsidRDefault="000C0BAA">
            <w:pPr>
              <w:pStyle w:val="ConsPlusNormal"/>
            </w:pPr>
            <w:r>
              <w:t>2 18 45556 01 0000 150</w:t>
            </w:r>
          </w:p>
        </w:tc>
        <w:tc>
          <w:tcPr>
            <w:tcW w:w="4989" w:type="dxa"/>
            <w:tcBorders>
              <w:top w:val="nil"/>
              <w:left w:val="nil"/>
              <w:bottom w:val="nil"/>
              <w:right w:val="nil"/>
            </w:tcBorders>
          </w:tcPr>
          <w:p w:rsidR="000C0BAA" w:rsidRDefault="000C0BAA">
            <w:pPr>
              <w:pStyle w:val="ConsPlusNormal"/>
              <w:jc w:val="both"/>
            </w:pPr>
            <w:r>
              <w:t xml:space="preserve">Доходы федерального бюджета от возврата остатков иных межбюджетных трансфертов бюджету Ярославской области на сохранение объекта культурного наследия федерального значения "Церковь Богоявления на Острове" в дер. </w:t>
            </w:r>
            <w:proofErr w:type="spellStart"/>
            <w:r>
              <w:t>Хопылево</w:t>
            </w:r>
            <w:proofErr w:type="spellEnd"/>
            <w:r>
              <w:t xml:space="preserve"> Рыбинского района Ярославской области из бюджетов субъектов Российской Федерации</w:t>
            </w:r>
          </w:p>
        </w:tc>
        <w:tc>
          <w:tcPr>
            <w:tcW w:w="737" w:type="dxa"/>
            <w:tcBorders>
              <w:top w:val="nil"/>
              <w:left w:val="nil"/>
              <w:bottom w:val="nil"/>
              <w:right w:val="nil"/>
            </w:tcBorders>
            <w:vAlign w:val="center"/>
          </w:tcPr>
          <w:p w:rsidR="000C0BAA" w:rsidRDefault="000C0BAA">
            <w:pPr>
              <w:pStyle w:val="ConsPlusNormal"/>
              <w:jc w:val="center"/>
            </w:pPr>
            <w:r>
              <w:t>5";</w:t>
            </w:r>
          </w:p>
        </w:tc>
      </w:tr>
    </w:tbl>
    <w:p w:rsidR="000C0BAA" w:rsidRDefault="000C0BAA">
      <w:pPr>
        <w:pStyle w:val="ConsPlusNormal"/>
        <w:jc w:val="both"/>
      </w:pPr>
    </w:p>
    <w:p w:rsidR="000C0BAA" w:rsidRDefault="000C0BAA">
      <w:pPr>
        <w:pStyle w:val="ConsPlusNormal"/>
        <w:ind w:firstLine="540"/>
        <w:jc w:val="both"/>
      </w:pPr>
      <w:r>
        <w:t xml:space="preserve">3.3. </w:t>
      </w:r>
      <w:hyperlink r:id="rId108" w:history="1">
        <w:r>
          <w:rPr>
            <w:color w:val="0000FF"/>
          </w:rPr>
          <w:t>Слово</w:t>
        </w:r>
      </w:hyperlink>
      <w:r>
        <w:t xml:space="preserve"> "Главой" заменить словом "главой".</w:t>
      </w:r>
    </w:p>
    <w:p w:rsidR="000C0BAA" w:rsidRDefault="000C0BAA">
      <w:pPr>
        <w:pStyle w:val="ConsPlusNormal"/>
        <w:spacing w:before="220"/>
        <w:ind w:firstLine="540"/>
        <w:jc w:val="both"/>
      </w:pPr>
      <w:r>
        <w:t xml:space="preserve">4. В </w:t>
      </w:r>
      <w:hyperlink r:id="rId109" w:history="1">
        <w:r>
          <w:rPr>
            <w:color w:val="0000FF"/>
          </w:rPr>
          <w:t>приложении 5</w:t>
        </w:r>
      </w:hyperlink>
      <w:r>
        <w:t xml:space="preserve"> коды бюджетной классификации:</w:t>
      </w:r>
    </w:p>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4592"/>
        <w:gridCol w:w="1134"/>
      </w:tblGrid>
      <w:tr w:rsidR="000C0BAA">
        <w:tc>
          <w:tcPr>
            <w:tcW w:w="3345" w:type="dxa"/>
            <w:tcBorders>
              <w:top w:val="nil"/>
              <w:left w:val="nil"/>
              <w:bottom w:val="nil"/>
              <w:right w:val="nil"/>
            </w:tcBorders>
          </w:tcPr>
          <w:p w:rsidR="000C0BAA" w:rsidRDefault="000C0BAA">
            <w:pPr>
              <w:pStyle w:val="ConsPlusNormal"/>
            </w:pPr>
            <w:r>
              <w:t>"</w:t>
            </w:r>
            <w:hyperlink r:id="rId110" w:history="1">
              <w:r>
                <w:rPr>
                  <w:color w:val="0000FF"/>
                </w:rPr>
                <w:t>000 01 06 06 01 07 0000 510</w:t>
              </w:r>
            </w:hyperlink>
          </w:p>
        </w:tc>
        <w:tc>
          <w:tcPr>
            <w:tcW w:w="4592" w:type="dxa"/>
            <w:tcBorders>
              <w:top w:val="nil"/>
              <w:left w:val="nil"/>
              <w:bottom w:val="nil"/>
              <w:right w:val="nil"/>
            </w:tcBorders>
          </w:tcPr>
          <w:p w:rsidR="000C0BAA" w:rsidRDefault="000C0BAA">
            <w:pPr>
              <w:pStyle w:val="ConsPlusNormal"/>
              <w:jc w:val="both"/>
            </w:pPr>
            <w:r>
              <w:t>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0BAA" w:rsidRDefault="000C0BAA">
            <w:pPr>
              <w:pStyle w:val="ConsPlusNormal"/>
              <w:jc w:val="center"/>
            </w:pPr>
            <w:r>
              <w:t>6";</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4592"/>
        <w:gridCol w:w="1134"/>
      </w:tblGrid>
      <w:tr w:rsidR="000C0BAA">
        <w:tc>
          <w:tcPr>
            <w:tcW w:w="3345" w:type="dxa"/>
            <w:tcBorders>
              <w:top w:val="nil"/>
              <w:left w:val="nil"/>
              <w:bottom w:val="nil"/>
              <w:right w:val="nil"/>
            </w:tcBorders>
          </w:tcPr>
          <w:p w:rsidR="000C0BAA" w:rsidRDefault="000C0BAA">
            <w:pPr>
              <w:pStyle w:val="ConsPlusNormal"/>
            </w:pPr>
            <w:r>
              <w:t>"</w:t>
            </w:r>
            <w:hyperlink r:id="rId111" w:history="1">
              <w:r>
                <w:rPr>
                  <w:color w:val="0000FF"/>
                </w:rPr>
                <w:t>000 01 06 06 01 07 0000 610</w:t>
              </w:r>
            </w:hyperlink>
          </w:p>
        </w:tc>
        <w:tc>
          <w:tcPr>
            <w:tcW w:w="4592" w:type="dxa"/>
            <w:tcBorders>
              <w:top w:val="nil"/>
              <w:left w:val="nil"/>
              <w:bottom w:val="nil"/>
              <w:right w:val="nil"/>
            </w:tcBorders>
          </w:tcPr>
          <w:p w:rsidR="000C0BAA" w:rsidRDefault="000C0BAA">
            <w:pPr>
              <w:pStyle w:val="ConsPlusNormal"/>
              <w:jc w:val="both"/>
            </w:pPr>
            <w:r>
              <w:t>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в депозиты в валюте Российской Федерации в кредитных организациях</w:t>
            </w:r>
          </w:p>
        </w:tc>
        <w:tc>
          <w:tcPr>
            <w:tcW w:w="1134" w:type="dxa"/>
            <w:tcBorders>
              <w:top w:val="nil"/>
              <w:left w:val="nil"/>
              <w:bottom w:val="nil"/>
              <w:right w:val="nil"/>
            </w:tcBorders>
            <w:vAlign w:val="center"/>
          </w:tcPr>
          <w:p w:rsidR="000C0BAA" w:rsidRDefault="000C0BAA">
            <w:pPr>
              <w:pStyle w:val="ConsPlusNormal"/>
              <w:jc w:val="center"/>
            </w:pPr>
            <w:r>
              <w:t>6"</w:t>
            </w:r>
          </w:p>
        </w:tc>
      </w:tr>
    </w:tbl>
    <w:p w:rsidR="000C0BAA" w:rsidRDefault="000C0BAA">
      <w:pPr>
        <w:pStyle w:val="ConsPlusNormal"/>
        <w:jc w:val="both"/>
      </w:pPr>
    </w:p>
    <w:p w:rsidR="000C0BAA" w:rsidRDefault="000C0BAA">
      <w:pPr>
        <w:pStyle w:val="ConsPlusNormal"/>
        <w:jc w:val="both"/>
      </w:pPr>
      <w:r>
        <w:t>изложить в следующей редакции:</w:t>
      </w:r>
    </w:p>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4592"/>
        <w:gridCol w:w="1134"/>
      </w:tblGrid>
      <w:tr w:rsidR="000C0BAA">
        <w:tc>
          <w:tcPr>
            <w:tcW w:w="3345" w:type="dxa"/>
            <w:tcBorders>
              <w:top w:val="nil"/>
              <w:left w:val="nil"/>
              <w:bottom w:val="nil"/>
              <w:right w:val="nil"/>
            </w:tcBorders>
          </w:tcPr>
          <w:p w:rsidR="000C0BAA" w:rsidRDefault="000C0BAA">
            <w:pPr>
              <w:pStyle w:val="ConsPlusNormal"/>
            </w:pPr>
            <w:r>
              <w:t>"000 01 06 06 01 07 0000 510</w:t>
            </w:r>
          </w:p>
        </w:tc>
        <w:tc>
          <w:tcPr>
            <w:tcW w:w="4592" w:type="dxa"/>
            <w:tcBorders>
              <w:top w:val="nil"/>
              <w:left w:val="nil"/>
              <w:bottom w:val="nil"/>
              <w:right w:val="nil"/>
            </w:tcBorders>
            <w:vAlign w:val="center"/>
          </w:tcPr>
          <w:p w:rsidR="000C0BAA" w:rsidRDefault="000C0BAA">
            <w:pPr>
              <w:pStyle w:val="ConsPlusNormal"/>
              <w:jc w:val="both"/>
            </w:pPr>
            <w:r>
              <w:t xml:space="preserve">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w:t>
            </w:r>
            <w:r>
              <w:lastRenderedPageBreak/>
              <w:t>Российской Федерации, размещенных на банковских счетах (банковских депозитах) в валюте Российской Федерации в кредитных организациях"</w:t>
            </w:r>
          </w:p>
        </w:tc>
        <w:tc>
          <w:tcPr>
            <w:tcW w:w="1134" w:type="dxa"/>
            <w:tcBorders>
              <w:top w:val="nil"/>
              <w:left w:val="nil"/>
              <w:bottom w:val="nil"/>
              <w:right w:val="nil"/>
            </w:tcBorders>
            <w:vAlign w:val="center"/>
          </w:tcPr>
          <w:p w:rsidR="000C0BAA" w:rsidRDefault="000C0BAA">
            <w:pPr>
              <w:pStyle w:val="ConsPlusNormal"/>
              <w:jc w:val="center"/>
            </w:pPr>
            <w:r>
              <w:lastRenderedPageBreak/>
              <w:t>6";</w:t>
            </w:r>
          </w:p>
        </w:tc>
      </w:tr>
    </w:tbl>
    <w:p w:rsidR="000C0BAA" w:rsidRDefault="000C0B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4592"/>
        <w:gridCol w:w="1134"/>
      </w:tblGrid>
      <w:tr w:rsidR="000C0BAA">
        <w:tc>
          <w:tcPr>
            <w:tcW w:w="3345" w:type="dxa"/>
            <w:tcBorders>
              <w:top w:val="nil"/>
              <w:left w:val="nil"/>
              <w:bottom w:val="nil"/>
              <w:right w:val="nil"/>
            </w:tcBorders>
          </w:tcPr>
          <w:p w:rsidR="000C0BAA" w:rsidRDefault="000C0BAA">
            <w:pPr>
              <w:pStyle w:val="ConsPlusNormal"/>
            </w:pPr>
            <w:r>
              <w:t>"000 01 06 06 01 07 0000 610</w:t>
            </w:r>
          </w:p>
        </w:tc>
        <w:tc>
          <w:tcPr>
            <w:tcW w:w="4592" w:type="dxa"/>
            <w:tcBorders>
              <w:top w:val="nil"/>
              <w:left w:val="nil"/>
              <w:bottom w:val="nil"/>
              <w:right w:val="nil"/>
            </w:tcBorders>
            <w:vAlign w:val="bottom"/>
          </w:tcPr>
          <w:p w:rsidR="000C0BAA" w:rsidRDefault="000C0BAA">
            <w:pPr>
              <w:pStyle w:val="ConsPlusNormal"/>
              <w:jc w:val="both"/>
            </w:pPr>
            <w:r>
              <w:t>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на банковских счетах (банковских депозитах) в валюте Российской Федерации в кредитных организациях"</w:t>
            </w:r>
          </w:p>
        </w:tc>
        <w:tc>
          <w:tcPr>
            <w:tcW w:w="1134" w:type="dxa"/>
            <w:tcBorders>
              <w:top w:val="nil"/>
              <w:left w:val="nil"/>
              <w:bottom w:val="nil"/>
              <w:right w:val="nil"/>
            </w:tcBorders>
            <w:vAlign w:val="center"/>
          </w:tcPr>
          <w:p w:rsidR="000C0BAA" w:rsidRDefault="000C0BAA">
            <w:pPr>
              <w:pStyle w:val="ConsPlusNormal"/>
              <w:jc w:val="center"/>
            </w:pPr>
            <w:r>
              <w:t>6".</w:t>
            </w:r>
          </w:p>
        </w:tc>
      </w:tr>
    </w:tbl>
    <w:p w:rsidR="000C0BAA" w:rsidRDefault="000C0BAA">
      <w:pPr>
        <w:pStyle w:val="ConsPlusNormal"/>
        <w:jc w:val="both"/>
      </w:pPr>
    </w:p>
    <w:p w:rsidR="000C0BAA" w:rsidRDefault="000C0BAA">
      <w:pPr>
        <w:pStyle w:val="ConsPlusNormal"/>
        <w:jc w:val="both"/>
      </w:pPr>
    </w:p>
    <w:p w:rsidR="000C0BAA" w:rsidRDefault="000C0BAA">
      <w:pPr>
        <w:pStyle w:val="ConsPlusNormal"/>
        <w:pBdr>
          <w:top w:val="single" w:sz="6" w:space="0" w:color="auto"/>
        </w:pBdr>
        <w:spacing w:before="100" w:after="100"/>
        <w:jc w:val="both"/>
        <w:rPr>
          <w:sz w:val="2"/>
          <w:szCs w:val="2"/>
        </w:rPr>
      </w:pPr>
    </w:p>
    <w:p w:rsidR="004C4260" w:rsidRDefault="004C4260">
      <w:bookmarkStart w:id="1" w:name="_GoBack"/>
      <w:bookmarkEnd w:id="1"/>
    </w:p>
    <w:sectPr w:rsidR="004C4260" w:rsidSect="001F7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AA"/>
    <w:rsid w:val="000C0BAA"/>
    <w:rsid w:val="004C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253DA-2DD8-4FD0-86CA-D7191AE2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BA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C0BA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C0BA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C0BA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C0BA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C0BA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C0BA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C0BA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57E95E589277C6691C78CEF9928A6AE224BE5E6CCAAB5B2267DF23B7B36656A1D4AF549EFEB7F7E4DC4C8B94CF1EF54224EA2EA5659C67NAfCD" TargetMode="External"/><Relationship Id="rId21" Type="http://schemas.openxmlformats.org/officeDocument/2006/relationships/hyperlink" Target="consultantplus://offline/ref=6D57E95E589277C6691C78CEF9928A6AE224BE5E6CCAAB5B2267DF23B7B36656A1D4AF5299FABDABB1934DD7D09E0DF54024E828B9N6f7D" TargetMode="External"/><Relationship Id="rId42" Type="http://schemas.openxmlformats.org/officeDocument/2006/relationships/hyperlink" Target="consultantplus://offline/ref=6D57E95E589277C6691C78CEF9928A6AE224BB5E6AC7AB5B2267DF23B7B36656A1D4AF549EFEB6FFE9DC4C8B94CF1EF54224EA2EA5659C67NAfCD" TargetMode="External"/><Relationship Id="rId47" Type="http://schemas.openxmlformats.org/officeDocument/2006/relationships/hyperlink" Target="consultantplus://offline/ref=6D57E95E589277C6691C71D7FE928A6AE529BC5661C6AB5B2267DF23B7B36656A1D4AF549EFEB6FEE0DC4C8B94CF1EF54224EA2EA5659C67NAfCD" TargetMode="External"/><Relationship Id="rId63" Type="http://schemas.openxmlformats.org/officeDocument/2006/relationships/hyperlink" Target="consultantplus://offline/ref=6D57E95E589277C6691C78CEF9928A6AE225BB5E61C1AB5B2267DF23B7B36656A1D4AF549EF9B1F7E1DC4C8B94CF1EF54224EA2EA5659C67NAfCD" TargetMode="External"/><Relationship Id="rId68" Type="http://schemas.openxmlformats.org/officeDocument/2006/relationships/hyperlink" Target="consultantplus://offline/ref=6D57E95E589277C6691C78CEF9928A6AE224B25E6BCAAB5B2267DF23B7B36656A1D4AF5D9EFABDABB1934DD7D09E0DF54024E828B9N6f7D" TargetMode="External"/><Relationship Id="rId84" Type="http://schemas.openxmlformats.org/officeDocument/2006/relationships/hyperlink" Target="consultantplus://offline/ref=6D57E95E589277C6691C78CEF9928A6AE224B25E6BCAAB5B2267DF23B7B36656A1D4AF5D9EFABDABB1934DD7D09E0DF54024E828B9N6f7D" TargetMode="External"/><Relationship Id="rId89" Type="http://schemas.openxmlformats.org/officeDocument/2006/relationships/hyperlink" Target="consultantplus://offline/ref=6D57E95E589277C6691C78CEF9928A6AE224BE5E6CCAAB5B2267DF23B7B36656A1D4AF5499F8B5F4B4865C8FDD9A17EB463CF42ABB65N9fCD"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D57E95E589277C6691C78CEF9928A6AE224B25A6DC2AB5B2267DF23B7B36656B3D4F7589EFAA8FFE6C91ADAD2N9fAD" TargetMode="External"/><Relationship Id="rId29" Type="http://schemas.openxmlformats.org/officeDocument/2006/relationships/hyperlink" Target="consultantplus://offline/ref=6D57E95E589277C6691C78CEF9928A6AE224BE5E6CCAAB5B2267DF23B7B36656A1D4AF5297F7BDABB1934DD7D09E0DF54024E828B9N6f7D" TargetMode="External"/><Relationship Id="rId107" Type="http://schemas.openxmlformats.org/officeDocument/2006/relationships/hyperlink" Target="consultantplus://offline/ref=6D57E95E589277C6691C78CEF9928A6AE225BB5760C4AB5B2267DF23B7B36656A1D4AF549CF8B0FEEB83499E859713F1583AEC36B9679EN6f5D" TargetMode="External"/><Relationship Id="rId11" Type="http://schemas.openxmlformats.org/officeDocument/2006/relationships/hyperlink" Target="consultantplus://offline/ref=6D57E95E589277C6691C78CEF9928A6AE224BE5E6CCAAB5B2267DF23B7B36656A1D4AF5298FDBDABB1934DD7D09E0DF54024E828B9N6f7D" TargetMode="External"/><Relationship Id="rId24" Type="http://schemas.openxmlformats.org/officeDocument/2006/relationships/hyperlink" Target="consultantplus://offline/ref=6D57E95E589277C6691C78CEF9928A6AE224BE5E6CCAAB5B2267DF23B7B36656A1D4AF549EFEB7F9E5DC4C8B94CF1EF54224EA2EA5659C67NAfCD" TargetMode="External"/><Relationship Id="rId32" Type="http://schemas.openxmlformats.org/officeDocument/2006/relationships/hyperlink" Target="consultantplus://offline/ref=6D57E95E589277C6691C78CEF9928A6AE224B35769C5AB5B2267DF23B7B36656A1D4AF549EFEB6FEE3DC4C8B94CF1EF54224EA2EA5659C67NAfCD" TargetMode="External"/><Relationship Id="rId37" Type="http://schemas.openxmlformats.org/officeDocument/2006/relationships/hyperlink" Target="consultantplus://offline/ref=6D57E95E589277C6691C78CEF9928A6AE225B85B6FC2AB5B2267DF23B7B36656A1D4AF539DF8BDABB1934DD7D09E0DF54024E828B9N6f7D" TargetMode="External"/><Relationship Id="rId40" Type="http://schemas.openxmlformats.org/officeDocument/2006/relationships/hyperlink" Target="consultantplus://offline/ref=6D57E95E589277C6691C78CEF9928A6AE224B25668C4AB5B2267DF23B7B36656A1D4AF549AFDB1FCE8DC4C8B94CF1EF54224EA2EA5659C67NAfCD" TargetMode="External"/><Relationship Id="rId45" Type="http://schemas.openxmlformats.org/officeDocument/2006/relationships/hyperlink" Target="consultantplus://offline/ref=6D57E95E589277C6691C78CEF9928A6AE224BB5E6AC7AB5B2267DF23B7B36656A1D4AF549EFEB6FFE9DC4C8B94CF1EF54224EA2EA5659C67NAfCD" TargetMode="External"/><Relationship Id="rId53" Type="http://schemas.openxmlformats.org/officeDocument/2006/relationships/hyperlink" Target="consultantplus://offline/ref=6D57E95E589277C6691C78CEF9928A6AE223B2566AC5AB5B2267DF23B7B36656A1D4AF5795AAE7BBB5DA18DECE9A15EB443AE8N2f8D" TargetMode="External"/><Relationship Id="rId58" Type="http://schemas.openxmlformats.org/officeDocument/2006/relationships/hyperlink" Target="consultantplus://offline/ref=6D57E95E589277C6691C78CEF9928A6AE225B85D68C1AB5B2267DF23B7B36656A1D4AF5499F9B6F4B4865C8FDD9A17EB463CF42ABB65N9fCD" TargetMode="External"/><Relationship Id="rId66" Type="http://schemas.openxmlformats.org/officeDocument/2006/relationships/hyperlink" Target="consultantplus://offline/ref=6D57E95E589277C6691C78CEF9928A6AE224B25E6BCAAB5B2267DF23B7B36656A1D4AF5D9EFABDABB1934DD7D09E0DF54024E828B9N6f7D" TargetMode="External"/><Relationship Id="rId74" Type="http://schemas.openxmlformats.org/officeDocument/2006/relationships/hyperlink" Target="consultantplus://offline/ref=6D57E95E589277C6691C78CEF9928A6AE225B85D68C1AB5B2267DF23B7B36656A1D4AF5499F9B6F4B4865C8FDD9A17EB463CF42ABB65N9fCD" TargetMode="External"/><Relationship Id="rId79" Type="http://schemas.openxmlformats.org/officeDocument/2006/relationships/hyperlink" Target="consultantplus://offline/ref=6D57E95E589277C6691C71D7FE928A6AE723B95768C2AB5B2267DF23B7B36656A1D4AF549EFEB6FFE9DC4C8B94CF1EF54224EA2EA5659C67NAfCD" TargetMode="External"/><Relationship Id="rId87" Type="http://schemas.openxmlformats.org/officeDocument/2006/relationships/hyperlink" Target="consultantplus://offline/ref=6D57E95E589277C6691C78CEF9928A6AE224BE5E6CCAAB5B2267DF23B7B36656A1D4AF549DFFB1F4B4865C8FDD9A17EB463CF42ABB65N9fCD" TargetMode="External"/><Relationship Id="rId102" Type="http://schemas.openxmlformats.org/officeDocument/2006/relationships/hyperlink" Target="consultantplus://offline/ref=6D57E95E589277C6691C78CEF9928A6AE224BE5E6CCAAB5B2267DF23B7B36656A1D4AF549EF8B1F6E2DC4C8B94CF1EF54224EA2EA5659C67NAfCD" TargetMode="External"/><Relationship Id="rId110" Type="http://schemas.openxmlformats.org/officeDocument/2006/relationships/hyperlink" Target="consultantplus://offline/ref=6D57E95E589277C6691C78CEF9928A6AE224BE5E6CCAAB5B2267DF23B7B36656A1D4AF549DFDB1FEE2DC4C8B94CF1EF54224EA2EA5659C67NAfCD" TargetMode="External"/><Relationship Id="rId5" Type="http://schemas.openxmlformats.org/officeDocument/2006/relationships/hyperlink" Target="consultantplus://offline/ref=6D57E95E589277C6691C78CEF9928A6AE224BE5E6CCAAB5B2267DF23B7B36656A1D4AF549EFEB6FEE1DC4C8B94CF1EF54224EA2EA5659C67NAfCD" TargetMode="External"/><Relationship Id="rId61" Type="http://schemas.openxmlformats.org/officeDocument/2006/relationships/hyperlink" Target="consultantplus://offline/ref=6D57E95E589277C6691C78CEF9928A6AE225B85D68C1AB5B2267DF23B7B36656A1D4AF5499F9B6F4B4865C8FDD9A17EB463CF42ABB65N9fCD" TargetMode="External"/><Relationship Id="rId82" Type="http://schemas.openxmlformats.org/officeDocument/2006/relationships/hyperlink" Target="consultantplus://offline/ref=6D57E95E589277C6691C78CEF9928A6AE224B25E6BCAAB5B2267DF23B7B36656A1D4AF5D9EFABDABB1934DD7D09E0DF54024E828B9N6f7D" TargetMode="External"/><Relationship Id="rId90" Type="http://schemas.openxmlformats.org/officeDocument/2006/relationships/hyperlink" Target="consultantplus://offline/ref=6D57E95E589277C6691C78CEF9928A6AE224BE5E6CCAAB5B2267DF23B7B36656A1D4AF5499F8B1F4B4865C8FDD9A17EB463CF42ABB65N9fCD" TargetMode="External"/><Relationship Id="rId95" Type="http://schemas.openxmlformats.org/officeDocument/2006/relationships/hyperlink" Target="consultantplus://offline/ref=6D57E95E589277C6691C78CEF9928A6AE224BE5E6CCAAB5B2267DF23B7B36656A1D4AF549EFCB4FBE0DC4C8B94CF1EF54224EA2EA5659C67NAfCD" TargetMode="External"/><Relationship Id="rId19" Type="http://schemas.openxmlformats.org/officeDocument/2006/relationships/hyperlink" Target="consultantplus://offline/ref=6D57E95E589277C6691C78CEF9928A6AE224BE5E6CCAAB5B2267DF23B7B36656A1D4AF5298F8BDABB1934DD7D09E0DF54024E828B9N6f7D" TargetMode="External"/><Relationship Id="rId14" Type="http://schemas.openxmlformats.org/officeDocument/2006/relationships/hyperlink" Target="consultantplus://offline/ref=6D57E95E589277C6691C78CEF9928A6AE224BE5E6CCAAB5B2267DF23B7B36656A1D4AF5298FBBDABB1934DD7D09E0DF54024E828B9N6f7D" TargetMode="External"/><Relationship Id="rId22" Type="http://schemas.openxmlformats.org/officeDocument/2006/relationships/hyperlink" Target="consultantplus://offline/ref=6D57E95E589277C6691C78CEF9928A6AE224BE5E6CCAAB5B2267DF23B7B36656A1D4AF549EFEB7F9E5DC4C8B94CF1EF54224EA2EA5659C67NAfCD" TargetMode="External"/><Relationship Id="rId27" Type="http://schemas.openxmlformats.org/officeDocument/2006/relationships/hyperlink" Target="consultantplus://offline/ref=6D57E95E589277C6691C78CEF9928A6AE224BE5E6CCAAB5B2267DF23B7B36656A1D4AF549EFEB5FFE2DC4C8B94CF1EF54224EA2EA5659C67NAfCD" TargetMode="External"/><Relationship Id="rId30" Type="http://schemas.openxmlformats.org/officeDocument/2006/relationships/hyperlink" Target="consultantplus://offline/ref=6D57E95E589277C6691C78CEF9928A6AE224BE5E6CCAAB5B2267DF23B7B36656A1D4AF5297F7BDABB1934DD7D09E0DF54024E828B9N6f7D" TargetMode="External"/><Relationship Id="rId35" Type="http://schemas.openxmlformats.org/officeDocument/2006/relationships/hyperlink" Target="consultantplus://offline/ref=6D57E95E589277C6691C78CEF9928A6AE225B85B6FC2AB5B2267DF23B7B36656A1D4AF549EFEB6FEE9DC4C8B94CF1EF54224EA2EA5659C67NAfCD" TargetMode="External"/><Relationship Id="rId43" Type="http://schemas.openxmlformats.org/officeDocument/2006/relationships/hyperlink" Target="consultantplus://offline/ref=6D57E95E589277C6691C78CEF9928A6AE224BB5E6AC7AB5B2267DF23B7B36656A1D4AF549EFEB6FFE9DC4C8B94CF1EF54224EA2EA5659C67NAfCD" TargetMode="External"/><Relationship Id="rId48" Type="http://schemas.openxmlformats.org/officeDocument/2006/relationships/hyperlink" Target="consultantplus://offline/ref=6D57E95E589277C6691C78CEF9928A6AE225B85B6FC2AB5B2267DF23B7B36656A1D4AF549EFEB6FEE9DC4C8B94CF1EF54224EA2EA5659C67NAfCD" TargetMode="External"/><Relationship Id="rId56" Type="http://schemas.openxmlformats.org/officeDocument/2006/relationships/hyperlink" Target="consultantplus://offline/ref=6D57E95E589277C6691C78CEF9928A6AE223B2566AC5AB5B2267DF23B7B36656A1D4AF5795AAE7BBB5DA18DECE9A15EB443AE8N2f8D" TargetMode="External"/><Relationship Id="rId64" Type="http://schemas.openxmlformats.org/officeDocument/2006/relationships/hyperlink" Target="consultantplus://offline/ref=6D57E95E589277C6691C78CEF9928A6AE224B3566AC5AB5B2267DF23B7B36656A1D4AF5399F6B3F4B4865C8FDD9A17EB463CF42ABB65N9fCD" TargetMode="External"/><Relationship Id="rId69" Type="http://schemas.openxmlformats.org/officeDocument/2006/relationships/hyperlink" Target="consultantplus://offline/ref=6D57E95E589277C6691C78CEF9928A6AE223BC5E6CC0AB5B2267DF23B7B36656A1D4AF549EFEB6FEE0DC4C8B94CF1EF54224EA2EA5659C67NAfCD" TargetMode="External"/><Relationship Id="rId77" Type="http://schemas.openxmlformats.org/officeDocument/2006/relationships/hyperlink" Target="consultantplus://offline/ref=6D57E95E589277C6691C71D7FE928A6AE725BC5A6DC3AB5B2267DF23B7B36656A1D4AF549EFEB6FFE9DC4C8B94CF1EF54224EA2EA5659C67NAfCD" TargetMode="External"/><Relationship Id="rId100" Type="http://schemas.openxmlformats.org/officeDocument/2006/relationships/hyperlink" Target="consultantplus://offline/ref=6D57E95E589277C6691C78CEF9928A6AE221B8586EC0AB5B2267DF23B7B36656B3D4F7589EFAA8FFE6C91ADAD2N9fAD" TargetMode="External"/><Relationship Id="rId105" Type="http://schemas.openxmlformats.org/officeDocument/2006/relationships/hyperlink" Target="consultantplus://offline/ref=6D57E95E589277C6691C78CEF9928A6AE224BE5E6CCAAB5B2267DF23B7B36656A1D4AF549FF7BEFAE1DC4C8B94CF1EF54224EA2EA5659C67NAfCD" TargetMode="External"/><Relationship Id="rId113" Type="http://schemas.openxmlformats.org/officeDocument/2006/relationships/theme" Target="theme/theme1.xml"/><Relationship Id="rId8" Type="http://schemas.openxmlformats.org/officeDocument/2006/relationships/hyperlink" Target="consultantplus://offline/ref=6D57E95E589277C6691C78CEF9928A6AE224BE5E6CCAAB5B2267DF23B7B36656A1D4AF5298FFBDABB1934DD7D09E0DF54024E828B9N6f7D" TargetMode="External"/><Relationship Id="rId51" Type="http://schemas.openxmlformats.org/officeDocument/2006/relationships/hyperlink" Target="consultantplus://offline/ref=6D57E95E589277C6691C78CEF9928A6AE223BC5E6CC0AB5B2267DF23B7B36656A1D4AF549EFEB6FEE0DC4C8B94CF1EF54224EA2EA5659C67NAfCD" TargetMode="External"/><Relationship Id="rId72" Type="http://schemas.openxmlformats.org/officeDocument/2006/relationships/hyperlink" Target="consultantplus://offline/ref=6D57E95E589277C6691C78CEF9928A6AE225B85D68C1AB5B2267DF23B7B36656A1D4AF5499F9B6F4B4865C8FDD9A17EB463CF42ABB65N9fCD" TargetMode="External"/><Relationship Id="rId80" Type="http://schemas.openxmlformats.org/officeDocument/2006/relationships/hyperlink" Target="consultantplus://offline/ref=6D57E95E589277C6691C78CEF9928A6AE224B25E6BCAAB5B2267DF23B7B36656A1D4AF5D9EFABDABB1934DD7D09E0DF54024E828B9N6f7D" TargetMode="External"/><Relationship Id="rId85" Type="http://schemas.openxmlformats.org/officeDocument/2006/relationships/hyperlink" Target="consultantplus://offline/ref=6D57E95E589277C6691C78CEF9928A6AE223B85B68C6AB5B2267DF23B7B36656B3D4F7589EFAA8FFE6C91ADAD2N9fAD" TargetMode="External"/><Relationship Id="rId93" Type="http://schemas.openxmlformats.org/officeDocument/2006/relationships/hyperlink" Target="consultantplus://offline/ref=6D57E95E589277C6691C78CEF9928A6AE224BE5E6CCAAB5B2267DF23B7B36656A1D4AF549EFFBFF8E2DC4C8B94CF1EF54224EA2EA5659C67NAfCD" TargetMode="External"/><Relationship Id="rId98" Type="http://schemas.openxmlformats.org/officeDocument/2006/relationships/hyperlink" Target="consultantplus://offline/ref=6D57E95E589277C6691C78CEF9928A6AE224B25A6DC2AB5B2267DF23B7B36656B3D4F7589EFAA8FFE6C91ADAD2N9fAD" TargetMode="External"/><Relationship Id="rId3" Type="http://schemas.openxmlformats.org/officeDocument/2006/relationships/webSettings" Target="webSettings.xml"/><Relationship Id="rId12" Type="http://schemas.openxmlformats.org/officeDocument/2006/relationships/hyperlink" Target="consultantplus://offline/ref=6D57E95E589277C6691C78CEF9928A6AE224BE5E6CCAAB5B2267DF23B7B36656A1D4AF5298FABDABB1934DD7D09E0DF54024E828B9N6f7D" TargetMode="External"/><Relationship Id="rId17" Type="http://schemas.openxmlformats.org/officeDocument/2006/relationships/hyperlink" Target="consultantplus://offline/ref=6D57E95E589277C6691C78CEF9928A6AE224B25A6DC2AB5B2267DF23B7B36656B3D4F7589EFAA8FFE6C91ADAD2N9fAD" TargetMode="External"/><Relationship Id="rId25" Type="http://schemas.openxmlformats.org/officeDocument/2006/relationships/hyperlink" Target="consultantplus://offline/ref=6D57E95E589277C6691C78CEF9928A6AE224BE5E6CCAAB5B2267DF23B7B36656A1D4AF549EFEB7F7E2DC4C8B94CF1EF54224EA2EA5659C67NAfCD" TargetMode="External"/><Relationship Id="rId33" Type="http://schemas.openxmlformats.org/officeDocument/2006/relationships/hyperlink" Target="consultantplus://offline/ref=6D57E95E589277C6691C78CEF9928A6AE223B85C6AC1AB5B2267DF23B7B36656B3D4F7589EFAA8FFE6C91ADAD2N9fAD" TargetMode="External"/><Relationship Id="rId38" Type="http://schemas.openxmlformats.org/officeDocument/2006/relationships/hyperlink" Target="consultantplus://offline/ref=6D57E95E589277C6691C78CEF9928A6AE225B85B6FC2AB5B2267DF23B7B36656A1D4AF549EFEB6FEE9DC4C8B94CF1EF54224EA2EA5659C67NAfCD" TargetMode="External"/><Relationship Id="rId46" Type="http://schemas.openxmlformats.org/officeDocument/2006/relationships/hyperlink" Target="consultantplus://offline/ref=6D57E95E589277C6691C78CEF9928A6AE224B25D6DC3AB5B2267DF23B7B36656A1D4AF5795AAE7BBB5DA18DECE9A15EB443AE8N2f8D" TargetMode="External"/><Relationship Id="rId59" Type="http://schemas.openxmlformats.org/officeDocument/2006/relationships/hyperlink" Target="consultantplus://offline/ref=6D57E95E589277C6691C78CEF9928A6AE223BF596FC6AB5B2267DF23B7B36656A1D4AF549EFEB6FEE0DC4C8B94CF1EF54224EA2EA5659C67NAfCD" TargetMode="External"/><Relationship Id="rId67" Type="http://schemas.openxmlformats.org/officeDocument/2006/relationships/hyperlink" Target="consultantplus://offline/ref=6D57E95E589277C6691C71D7FE928A6AE723B95768C2AB5B2267DF23B7B36656A1D4AF549EFEB6FFE9DC4C8B94CF1EF54224EA2EA5659C67NAfCD" TargetMode="External"/><Relationship Id="rId103" Type="http://schemas.openxmlformats.org/officeDocument/2006/relationships/hyperlink" Target="consultantplus://offline/ref=6D57E95E589277C6691C78CEF9928A6AE224BE5E6CCAAB5B2267DF23B7B36656A1D4AF519FFABEF4B4865C8FDD9A17EB463CF42ABB65N9fCD" TargetMode="External"/><Relationship Id="rId108" Type="http://schemas.openxmlformats.org/officeDocument/2006/relationships/hyperlink" Target="consultantplus://offline/ref=6D57E95E589277C6691C78CEF9928A6AE224BE5E6CCAAB5B2267DF23B7B36656A1D4AF549EF8BFF6E0DC4C8B94CF1EF54224EA2EA5659C67NAfCD" TargetMode="External"/><Relationship Id="rId20" Type="http://schemas.openxmlformats.org/officeDocument/2006/relationships/hyperlink" Target="consultantplus://offline/ref=6D57E95E589277C6691C78CEF9928A6AE224BE5E6CCAAB5B2267DF23B7B36656A1D4AF5298F9BDABB1934DD7D09E0DF54024E828B9N6f7D" TargetMode="External"/><Relationship Id="rId41" Type="http://schemas.openxmlformats.org/officeDocument/2006/relationships/hyperlink" Target="consultantplus://offline/ref=6D57E95E589277C6691C78CEF9928A6AE224B25D6DC3AB5B2267DF23B7B36656A1D4AF5795AAE7BBB5DA18DECE9A15EB443AE8N2f8D" TargetMode="External"/><Relationship Id="rId54" Type="http://schemas.openxmlformats.org/officeDocument/2006/relationships/hyperlink" Target="consultantplus://offline/ref=6D57E95E589277C6691C78CEF9928A6AE223B2566AC5AB5B2267DF23B7B36656A1D4AF5795AAE7BBB5DA18DECE9A15EB443AE8N2f8D" TargetMode="External"/><Relationship Id="rId62" Type="http://schemas.openxmlformats.org/officeDocument/2006/relationships/hyperlink" Target="consultantplus://offline/ref=6D57E95E589277C6691C78CEF9928A6AE225B85B6FC2AB5B2267DF23B7B36656A1D4AF549EFEB6FEE9DC4C8B94CF1EF54224EA2EA5659C67NAfCD" TargetMode="External"/><Relationship Id="rId70" Type="http://schemas.openxmlformats.org/officeDocument/2006/relationships/hyperlink" Target="consultantplus://offline/ref=6D57E95E589277C6691C78CEF9928A6AE225B85B6FC2AB5B2267DF23B7B36656A1D4AF549EFEB6FEE9DC4C8B94CF1EF54224EA2EA5659C67NAfCD" TargetMode="External"/><Relationship Id="rId75" Type="http://schemas.openxmlformats.org/officeDocument/2006/relationships/hyperlink" Target="consultantplus://offline/ref=6D57E95E589277C6691C78CEF9928A6AE224B95969C1AB5B2267DF23B7B36656A1D4AF549EFEB6FEE3DC4C8B94CF1EF54224EA2EA5659C67NAfCD" TargetMode="External"/><Relationship Id="rId83" Type="http://schemas.openxmlformats.org/officeDocument/2006/relationships/hyperlink" Target="consultantplus://offline/ref=6D57E95E589277C6691C71D7FE928A6AE721BB5861C0AB5B2267DF23B7B36656A1D4AF549EFEB6FFE9DC4C8B94CF1EF54224EA2EA5659C67NAfCD" TargetMode="External"/><Relationship Id="rId88" Type="http://schemas.openxmlformats.org/officeDocument/2006/relationships/hyperlink" Target="consultantplus://offline/ref=6D57E95E589277C6691C78CEF9928A6AE224BE5E6CCAAB5B2267DF23B7B36656A1D4AF5499FBB6F4B4865C8FDD9A17EB463CF42ABB65N9fCD" TargetMode="External"/><Relationship Id="rId91" Type="http://schemas.openxmlformats.org/officeDocument/2006/relationships/hyperlink" Target="consultantplus://offline/ref=6D57E95E589277C6691C78CEF9928A6AE225B85B6FC2AB5B2267DF23B7B36656A1D4AF549EFEB6FEE9DC4C8B94CF1EF54224EA2EA5659C67NAfCD" TargetMode="External"/><Relationship Id="rId96" Type="http://schemas.openxmlformats.org/officeDocument/2006/relationships/hyperlink" Target="consultantplus://offline/ref=6D57E95E589277C6691C78CEF9928A6AE224B25A6DC2AB5B2267DF23B7B36656B3D4F7589EFAA8FFE6C91ADAD2N9fAD" TargetMode="External"/><Relationship Id="rId111" Type="http://schemas.openxmlformats.org/officeDocument/2006/relationships/hyperlink" Target="consultantplus://offline/ref=6D57E95E589277C6691C78CEF9928A6AE224BE5E6CCAAB5B2267DF23B7B36656A1D4AF549DFDBEFAE6DC4C8B94CF1EF54224EA2EA5659C67NAfCD" TargetMode="External"/><Relationship Id="rId1" Type="http://schemas.openxmlformats.org/officeDocument/2006/relationships/styles" Target="styles.xml"/><Relationship Id="rId6" Type="http://schemas.openxmlformats.org/officeDocument/2006/relationships/hyperlink" Target="consultantplus://offline/ref=6D57E95E589277C6691C78CEF9928A6AE224BE5E6CCAAB5B2267DF23B7B36656A1D4AF549EFEB6FBE1DC4C8B94CF1EF54224EA2EA5659C67NAfCD" TargetMode="External"/><Relationship Id="rId15" Type="http://schemas.openxmlformats.org/officeDocument/2006/relationships/hyperlink" Target="consultantplus://offline/ref=6D57E95E589277C6691C78CEF9928A6AE224BE5E6CCAAB5B2267DF23B7B36656A1D4AF5298FABDABB1934DD7D09E0DF54024E828B9N6f7D" TargetMode="External"/><Relationship Id="rId23" Type="http://schemas.openxmlformats.org/officeDocument/2006/relationships/hyperlink" Target="consultantplus://offline/ref=6D57E95E589277C6691C78CEF9928A6AE224BE5E6CCAAB5B2267DF23B7B36656A1D4AF549EFEB7F8E7DC4C8B94CF1EF54224EA2EA5659C67NAfCD" TargetMode="External"/><Relationship Id="rId28" Type="http://schemas.openxmlformats.org/officeDocument/2006/relationships/hyperlink" Target="consultantplus://offline/ref=6D57E95E589277C6691C78CEF9928A6AE224BE5E6CCAAB5B2267DF23B7B36656A1D4AF549EFEB5FFE2DC4C8B94CF1EF54224EA2EA5659C67NAfCD" TargetMode="External"/><Relationship Id="rId36" Type="http://schemas.openxmlformats.org/officeDocument/2006/relationships/hyperlink" Target="consultantplus://offline/ref=6D57E95E589277C6691C78CEF9928A6AE225B85B6FC2AB5B2267DF23B7B36656A1D4AF549EFEB6FEE9DC4C8B94CF1EF54224EA2EA5659C67NAfCD" TargetMode="External"/><Relationship Id="rId49" Type="http://schemas.openxmlformats.org/officeDocument/2006/relationships/hyperlink" Target="consultantplus://offline/ref=6D57E95E589277C6691C71D7FE928A6AE529BC5661C6AB5B2267DF23B7B36656A1D4AF549EFEB6FEE0DC4C8B94CF1EF54224EA2EA5659C67NAfCD" TargetMode="External"/><Relationship Id="rId57" Type="http://schemas.openxmlformats.org/officeDocument/2006/relationships/hyperlink" Target="consultantplus://offline/ref=6D57E95E589277C6691C78CEF9928A6AE223BF596FC6AB5B2267DF23B7B36656A1D4AF549EFEB6FEE0DC4C8B94CF1EF54224EA2EA5659C67NAfCD" TargetMode="External"/><Relationship Id="rId106" Type="http://schemas.openxmlformats.org/officeDocument/2006/relationships/hyperlink" Target="consultantplus://offline/ref=6D57E95E589277C6691C78CEF9928A6AE224BE5E6CCAAB5B2267DF23B7B36656A1D4AF549FF7B4F6E2DC4C8B94CF1EF54224EA2EA5659C67NAfCD" TargetMode="External"/><Relationship Id="rId10" Type="http://schemas.openxmlformats.org/officeDocument/2006/relationships/hyperlink" Target="consultantplus://offline/ref=6D57E95E589277C6691C78CEF9928A6AE224BE5E6CCAAB5B2267DF23B7B36656A1D4AF5298FCBDABB1934DD7D09E0DF54024E828B9N6f7D" TargetMode="External"/><Relationship Id="rId31" Type="http://schemas.openxmlformats.org/officeDocument/2006/relationships/hyperlink" Target="consultantplus://offline/ref=6D57E95E589277C6691C78CEF9928A6AE224B25D6DC3AB5B2267DF23B7B36656A1D4AF5795AAE7BBB5DA18DECE9A15EB443AE8N2f8D" TargetMode="External"/><Relationship Id="rId44" Type="http://schemas.openxmlformats.org/officeDocument/2006/relationships/hyperlink" Target="consultantplus://offline/ref=6D57E95E589277C6691C78CEF9928A6AE224BB5E6AC7AB5B2267DF23B7B36656A1D4AF549EFEB6FFE9DC4C8B94CF1EF54224EA2EA5659C67NAfCD" TargetMode="External"/><Relationship Id="rId52" Type="http://schemas.openxmlformats.org/officeDocument/2006/relationships/hyperlink" Target="consultantplus://offline/ref=6D57E95E589277C6691C78CEF9928A6AE225B85B6FC2AB5B2267DF23B7B36656A1D4AF549EFEB6FEE9DC4C8B94CF1EF54224EA2EA5659C67NAfCD" TargetMode="External"/><Relationship Id="rId60" Type="http://schemas.openxmlformats.org/officeDocument/2006/relationships/hyperlink" Target="consultantplus://offline/ref=6D57E95E589277C6691C78CEF9928A6AE225B85D68C1AB5B2267DF23B7B36656A1D4AF5499F9B6F4B4865C8FDD9A17EB463CF42ABB65N9fCD" TargetMode="External"/><Relationship Id="rId65" Type="http://schemas.openxmlformats.org/officeDocument/2006/relationships/hyperlink" Target="consultantplus://offline/ref=6D57E95E589277C6691C71D7FE928A6AE723B95768C2AB5B2267DF23B7B36656A1D4AF549EFEB6FFE9DC4C8B94CF1EF54224EA2EA5659C67NAfCD" TargetMode="External"/><Relationship Id="rId73" Type="http://schemas.openxmlformats.org/officeDocument/2006/relationships/hyperlink" Target="consultantplus://offline/ref=6D57E95E589277C6691C78CEF9928A6AE224B25D6DC3AB5B2267DF23B7B36656A1D4AF5795AAE7BBB5DA18DECE9A15EB443AE8N2f8D" TargetMode="External"/><Relationship Id="rId78" Type="http://schemas.openxmlformats.org/officeDocument/2006/relationships/hyperlink" Target="consultantplus://offline/ref=6D57E95E589277C6691C78CEF9928A6AE224B25E6BCAAB5B2267DF23B7B36656A1D4AF5D9EFABDABB1934DD7D09E0DF54024E828B9N6f7D" TargetMode="External"/><Relationship Id="rId81" Type="http://schemas.openxmlformats.org/officeDocument/2006/relationships/hyperlink" Target="consultantplus://offline/ref=6D57E95E589277C6691C71D7FE928A6AE721BB5861C0AB5B2267DF23B7B36656A1D4AF549EFEB6FFE9DC4C8B94CF1EF54224EA2EA5659C67NAfCD" TargetMode="External"/><Relationship Id="rId86" Type="http://schemas.openxmlformats.org/officeDocument/2006/relationships/hyperlink" Target="consultantplus://offline/ref=6D57E95E589277C6691C78CEF9928A6AE225B95A60CBAB5B2267DF23B7B36656A1D4AF549EFEB6FEE9DC4C8B94CF1EF54224EA2EA5659C67NAfCD" TargetMode="External"/><Relationship Id="rId94" Type="http://schemas.openxmlformats.org/officeDocument/2006/relationships/hyperlink" Target="consultantplus://offline/ref=6D57E95E589277C6691C78CEF9928A6AE224BE5E6CCAAB5B2267DF23B7B36656A1D4AF549EFCB4FBE0DC4C8B94CF1EF54224EA2EA5659C67NAfCD" TargetMode="External"/><Relationship Id="rId99" Type="http://schemas.openxmlformats.org/officeDocument/2006/relationships/hyperlink" Target="consultantplus://offline/ref=6D57E95E589277C6691C78CEF9928A6AE224B25A6DC2AB5B2267DF23B7B36656B3D4F7589EFAA8FFE6C91ADAD2N9fAD" TargetMode="External"/><Relationship Id="rId101" Type="http://schemas.openxmlformats.org/officeDocument/2006/relationships/hyperlink" Target="consultantplus://offline/ref=6D57E95E589277C6691C78CEF9928A6AE224BE5E6CCAAB5B2267DF23B7B36656A1D4AF5497FCB2F4B4865C8FDD9A17EB463CF42ABB65N9fC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57E95E589277C6691C78CEF9928A6AE224BE5E6CCAAB5B2267DF23B7B36656A1D4AF5298FCBDABB1934DD7D09E0DF54024E828B9N6f7D" TargetMode="External"/><Relationship Id="rId13" Type="http://schemas.openxmlformats.org/officeDocument/2006/relationships/hyperlink" Target="consultantplus://offline/ref=6D57E95E589277C6691C78CEF9928A6AE224BE5E6CCAAB5B2267DF23B7B36656A1D4AF5298FABDABB1934DD7D09E0DF54024E828B9N6f7D" TargetMode="External"/><Relationship Id="rId18" Type="http://schemas.openxmlformats.org/officeDocument/2006/relationships/hyperlink" Target="consultantplus://offline/ref=6D57E95E589277C6691C78CEF9928A6AE224BE5E6CCAAB5B2267DF23B7B36656A1D4AF5298F8BDABB1934DD7D09E0DF54024E828B9N6f7D" TargetMode="External"/><Relationship Id="rId39" Type="http://schemas.openxmlformats.org/officeDocument/2006/relationships/hyperlink" Target="consultantplus://offline/ref=6D57E95E589277C6691C78CEF9928A6AE225B85B6FC2AB5B2267DF23B7B36656A1D4AF539DF8BDABB1934DD7D09E0DF54024E828B9N6f7D" TargetMode="External"/><Relationship Id="rId109" Type="http://schemas.openxmlformats.org/officeDocument/2006/relationships/hyperlink" Target="consultantplus://offline/ref=6D57E95E589277C6691C78CEF9928A6AE224BE5E6CCAAB5B2267DF23B7B36656A1D4AF549DFCB0FAE8DC4C8B94CF1EF54224EA2EA5659C67NAfCD" TargetMode="External"/><Relationship Id="rId34" Type="http://schemas.openxmlformats.org/officeDocument/2006/relationships/hyperlink" Target="consultantplus://offline/ref=6D57E95E589277C6691C78CEF9928A6AE225B95A60CBAB5B2267DF23B7B36656A1D4AF549EFEB6FEE9DC4C8B94CF1EF54224EA2EA5659C67NAfCD" TargetMode="External"/><Relationship Id="rId50" Type="http://schemas.openxmlformats.org/officeDocument/2006/relationships/hyperlink" Target="consultantplus://offline/ref=6D57E95E589277C6691C78CEF9928A6AE225B85B6FC2AB5B2267DF23B7B36656A1D4AF549EFEB6FEE9DC4C8B94CF1EF54224EA2EA5659C67NAfCD" TargetMode="External"/><Relationship Id="rId55" Type="http://schemas.openxmlformats.org/officeDocument/2006/relationships/hyperlink" Target="consultantplus://offline/ref=6D57E95E589277C6691C78CEF9928A6AE223B2566AC5AB5B2267DF23B7B36656A1D4AF5795AAE7BBB5DA18DECE9A15EB443AE8N2f8D" TargetMode="External"/><Relationship Id="rId76" Type="http://schemas.openxmlformats.org/officeDocument/2006/relationships/hyperlink" Target="consultantplus://offline/ref=6D57E95E589277C6691C78CEF9928A6AE225B85D68C1AB5B2267DF23B7B36656A1D4AF5499F9B6F4B4865C8FDD9A17EB463CF42ABB65N9fCD" TargetMode="External"/><Relationship Id="rId97" Type="http://schemas.openxmlformats.org/officeDocument/2006/relationships/hyperlink" Target="consultantplus://offline/ref=6D57E95E589277C6691C78CEF9928A6AE224B25A6DC2AB5B2267DF23B7B36656B3D4F7589EFAA8FFE6C91ADAD2N9fAD" TargetMode="External"/><Relationship Id="rId104" Type="http://schemas.openxmlformats.org/officeDocument/2006/relationships/hyperlink" Target="consultantplus://offline/ref=6D57E95E589277C6691C78CEF9928A6AE224BE5E6CCAAB5B2267DF23B7B36656A1D4AF519FF6B0F4B4865C8FDD9A17EB463CF42ABB65N9fCD" TargetMode="External"/><Relationship Id="rId7" Type="http://schemas.openxmlformats.org/officeDocument/2006/relationships/hyperlink" Target="consultantplus://offline/ref=6D57E95E589277C6691C78CEF9928A6AE224BE5E6CCAAB5B2267DF23B7B36656A1D4AF529BFABDABB1934DD7D09E0DF54024E828B9N6f7D" TargetMode="External"/><Relationship Id="rId71" Type="http://schemas.openxmlformats.org/officeDocument/2006/relationships/hyperlink" Target="consultantplus://offline/ref=6D57E95E589277C6691C78CEF9928A6AE224B25D6DC3AB5B2267DF23B7B36656A1D4AF5795AAE7BBB5DA18DECE9A15EB443AE8N2f8D" TargetMode="External"/><Relationship Id="rId92" Type="http://schemas.openxmlformats.org/officeDocument/2006/relationships/hyperlink" Target="consultantplus://offline/ref=6D57E95E589277C6691C78CEF9928A6AE225B85B6FC2AB5B2267DF23B7B36656A1D4AF549EFEB6FEE9DC4C8B94CF1EF54224EA2EA5659C67NAf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18302</Words>
  <Characters>104325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Викторовна Пяткова</dc:creator>
  <cp:keywords/>
  <dc:description/>
  <cp:lastModifiedBy>Любовь Викторовна Пяткова</cp:lastModifiedBy>
  <cp:revision>1</cp:revision>
  <dcterms:created xsi:type="dcterms:W3CDTF">2020-06-04T03:31:00Z</dcterms:created>
  <dcterms:modified xsi:type="dcterms:W3CDTF">2020-06-04T03:41:00Z</dcterms:modified>
</cp:coreProperties>
</file>