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9C" w:rsidRDefault="00F7039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039C" w:rsidRDefault="00F7039C">
      <w:pPr>
        <w:pStyle w:val="ConsPlusNormal"/>
        <w:outlineLvl w:val="0"/>
      </w:pPr>
    </w:p>
    <w:p w:rsidR="00F7039C" w:rsidRDefault="00F7039C">
      <w:pPr>
        <w:pStyle w:val="ConsPlusTitle"/>
        <w:jc w:val="center"/>
      </w:pPr>
      <w:r>
        <w:t>МИНИСТЕРСТВО ФИНАНСОВ ЗАБАЙКАЛЬСКОГО КРАЯ</w:t>
      </w:r>
    </w:p>
    <w:p w:rsidR="00F7039C" w:rsidRDefault="00F7039C">
      <w:pPr>
        <w:pStyle w:val="ConsPlusTitle"/>
        <w:jc w:val="both"/>
      </w:pPr>
    </w:p>
    <w:p w:rsidR="00F7039C" w:rsidRDefault="00F7039C">
      <w:pPr>
        <w:pStyle w:val="ConsPlusTitle"/>
        <w:jc w:val="center"/>
      </w:pPr>
      <w:r>
        <w:t>ПРИКАЗ</w:t>
      </w:r>
    </w:p>
    <w:p w:rsidR="00F7039C" w:rsidRDefault="00F7039C">
      <w:pPr>
        <w:pStyle w:val="ConsPlusTitle"/>
        <w:jc w:val="center"/>
      </w:pPr>
      <w:r>
        <w:t>от 31 января 2020 г. N 5-нпа</w:t>
      </w:r>
    </w:p>
    <w:p w:rsidR="00F7039C" w:rsidRDefault="00F7039C">
      <w:pPr>
        <w:pStyle w:val="ConsPlusTitle"/>
        <w:jc w:val="both"/>
      </w:pPr>
    </w:p>
    <w:p w:rsidR="00F7039C" w:rsidRDefault="00F7039C">
      <w:pPr>
        <w:pStyle w:val="ConsPlusTitle"/>
        <w:jc w:val="center"/>
      </w:pPr>
      <w:r>
        <w:t>О ВНЕСЕНИИ ИЗМЕНЕНИЯ В ПЕРЕЧЕНЬ ГЛАВНЫХ АДМИНИСТРАТОРОВ</w:t>
      </w:r>
    </w:p>
    <w:p w:rsidR="00F7039C" w:rsidRDefault="00F7039C">
      <w:pPr>
        <w:pStyle w:val="ConsPlusTitle"/>
        <w:jc w:val="center"/>
      </w:pPr>
      <w:r>
        <w:t>НАЛОГОВЫХ И НЕНАЛОГОВЫХ ДОХОДОВ БЮДЖЕТА КРАЯ - ОРГАНОВ</w:t>
      </w:r>
    </w:p>
    <w:p w:rsidR="00F7039C" w:rsidRDefault="00F7039C">
      <w:pPr>
        <w:pStyle w:val="ConsPlusTitle"/>
        <w:jc w:val="center"/>
      </w:pPr>
      <w:r>
        <w:t>ГОСУДАРСТВЕННОЙ ВЛАСТИ И ГОСУДАРСТВЕННЫХ ОРГАНОВ</w:t>
      </w:r>
    </w:p>
    <w:p w:rsidR="00F7039C" w:rsidRDefault="00F7039C">
      <w:pPr>
        <w:pStyle w:val="ConsPlusTitle"/>
        <w:jc w:val="center"/>
      </w:pPr>
      <w:r>
        <w:t>ЗАБАЙКАЛЬСКОГО КРАЯ</w:t>
      </w:r>
    </w:p>
    <w:p w:rsidR="00F7039C" w:rsidRDefault="00F7039C">
      <w:pPr>
        <w:pStyle w:val="ConsPlusNormal"/>
        <w:jc w:val="both"/>
      </w:pPr>
    </w:p>
    <w:p w:rsidR="00F7039C" w:rsidRDefault="00F7039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20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Порядком</w:t>
        </w:r>
      </w:hyperlink>
      <w:r>
        <w:t xml:space="preserve"> формирования и применения кодов бюджетной классификации Российской Федерации, их структурой и принципами назначения, утвержденным приказом Министерства финансов Российской Федерации от 6 июня 2019 года N 85н, в связи с возникшей необходимостью приказываю:</w:t>
      </w:r>
    </w:p>
    <w:p w:rsidR="00F7039C" w:rsidRDefault="00F7039C">
      <w:pPr>
        <w:pStyle w:val="ConsPlusNormal"/>
        <w:jc w:val="both"/>
      </w:pPr>
    </w:p>
    <w:p w:rsidR="00F7039C" w:rsidRDefault="00F7039C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главных администраторов налоговых и неналоговых доходов бюджета края - органов государственной власти и государственных органов Забайкальского края (таблица 1 приложения 2 к Закону Забайкальского края от 19 декабря 2019 года N 1778-ЗЗК "О бюджете Забайкальского края на 2020 год и плановый период 2021 и 2022 годов") изменение, дополнив строками следующего содержания:</w:t>
      </w:r>
    </w:p>
    <w:p w:rsidR="00F7039C" w:rsidRDefault="00F7039C">
      <w:pPr>
        <w:pStyle w:val="ConsPlusNormal"/>
        <w:jc w:val="both"/>
      </w:pPr>
    </w:p>
    <w:p w:rsidR="00F7039C" w:rsidRDefault="00F7039C">
      <w:pPr>
        <w:pStyle w:val="ConsPlusNormal"/>
      </w:pPr>
      <w:r>
        <w:t>"</w:t>
      </w:r>
    </w:p>
    <w:p w:rsidR="00F7039C" w:rsidRDefault="00F7039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21"/>
        <w:gridCol w:w="5420"/>
      </w:tblGrid>
      <w:tr w:rsidR="00F7039C">
        <w:tc>
          <w:tcPr>
            <w:tcW w:w="851" w:type="dxa"/>
          </w:tcPr>
          <w:p w:rsidR="00F7039C" w:rsidRDefault="00F7039C">
            <w:pPr>
              <w:pStyle w:val="ConsPlusNormal"/>
              <w:jc w:val="both"/>
            </w:pPr>
            <w:r>
              <w:t>002</w:t>
            </w:r>
          </w:p>
        </w:tc>
        <w:tc>
          <w:tcPr>
            <w:tcW w:w="2721" w:type="dxa"/>
          </w:tcPr>
          <w:p w:rsidR="00F7039C" w:rsidRDefault="00F7039C">
            <w:pPr>
              <w:pStyle w:val="ConsPlusNormal"/>
              <w:jc w:val="both"/>
            </w:pPr>
            <w:r>
              <w:t>1 16 07090 02 0000 140</w:t>
            </w:r>
          </w:p>
        </w:tc>
        <w:tc>
          <w:tcPr>
            <w:tcW w:w="5420" w:type="dxa"/>
          </w:tcPr>
          <w:p w:rsidR="00F7039C" w:rsidRDefault="00F7039C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F7039C">
        <w:tc>
          <w:tcPr>
            <w:tcW w:w="851" w:type="dxa"/>
          </w:tcPr>
          <w:p w:rsidR="00F7039C" w:rsidRDefault="00F7039C">
            <w:pPr>
              <w:pStyle w:val="ConsPlusNormal"/>
              <w:jc w:val="both"/>
            </w:pPr>
            <w:r>
              <w:t>032</w:t>
            </w:r>
          </w:p>
        </w:tc>
        <w:tc>
          <w:tcPr>
            <w:tcW w:w="2721" w:type="dxa"/>
          </w:tcPr>
          <w:p w:rsidR="00F7039C" w:rsidRDefault="00F7039C">
            <w:pPr>
              <w:pStyle w:val="ConsPlusNormal"/>
              <w:jc w:val="both"/>
            </w:pPr>
            <w:r>
              <w:t>1 16 01073 01 9000 140</w:t>
            </w:r>
          </w:p>
        </w:tc>
        <w:tc>
          <w:tcPr>
            <w:tcW w:w="5420" w:type="dxa"/>
            <w:vAlign w:val="center"/>
          </w:tcPr>
          <w:p w:rsidR="00F7039C" w:rsidRDefault="00F7039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7039C">
        <w:tc>
          <w:tcPr>
            <w:tcW w:w="851" w:type="dxa"/>
          </w:tcPr>
          <w:p w:rsidR="00F7039C" w:rsidRDefault="00F7039C">
            <w:pPr>
              <w:pStyle w:val="ConsPlusNormal"/>
              <w:jc w:val="both"/>
            </w:pPr>
            <w:r>
              <w:t>032</w:t>
            </w:r>
          </w:p>
        </w:tc>
        <w:tc>
          <w:tcPr>
            <w:tcW w:w="2721" w:type="dxa"/>
          </w:tcPr>
          <w:p w:rsidR="00F7039C" w:rsidRDefault="00F7039C">
            <w:pPr>
              <w:pStyle w:val="ConsPlusNormal"/>
              <w:jc w:val="both"/>
            </w:pPr>
            <w:r>
              <w:t>1 16 01093 01 0003 140</w:t>
            </w:r>
          </w:p>
        </w:tc>
        <w:tc>
          <w:tcPr>
            <w:tcW w:w="5420" w:type="dxa"/>
            <w:vAlign w:val="center"/>
          </w:tcPr>
          <w:p w:rsidR="00F7039C" w:rsidRDefault="00F7039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F7039C">
        <w:tc>
          <w:tcPr>
            <w:tcW w:w="851" w:type="dxa"/>
          </w:tcPr>
          <w:p w:rsidR="00F7039C" w:rsidRDefault="00F7039C">
            <w:pPr>
              <w:pStyle w:val="ConsPlusNormal"/>
              <w:jc w:val="both"/>
            </w:pPr>
            <w:r>
              <w:t>032</w:t>
            </w:r>
          </w:p>
        </w:tc>
        <w:tc>
          <w:tcPr>
            <w:tcW w:w="2721" w:type="dxa"/>
          </w:tcPr>
          <w:p w:rsidR="00F7039C" w:rsidRDefault="00F7039C">
            <w:pPr>
              <w:pStyle w:val="ConsPlusNormal"/>
              <w:jc w:val="both"/>
            </w:pPr>
            <w:r>
              <w:t>1 16 01093 01 0009 140</w:t>
            </w:r>
          </w:p>
        </w:tc>
        <w:tc>
          <w:tcPr>
            <w:tcW w:w="5420" w:type="dxa"/>
            <w:vAlign w:val="center"/>
          </w:tcPr>
          <w:p w:rsidR="00F7039C" w:rsidRDefault="00F7039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</w:t>
            </w:r>
            <w:r>
              <w:lastRenderedPageBreak/>
              <w:t>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топливо- и энергопотребляющих объектов без разрешения соответствующих органов)</w:t>
            </w:r>
          </w:p>
        </w:tc>
      </w:tr>
      <w:tr w:rsidR="00F7039C">
        <w:tc>
          <w:tcPr>
            <w:tcW w:w="851" w:type="dxa"/>
          </w:tcPr>
          <w:p w:rsidR="00F7039C" w:rsidRDefault="00F7039C">
            <w:pPr>
              <w:pStyle w:val="ConsPlusNormal"/>
              <w:jc w:val="both"/>
            </w:pPr>
            <w:r>
              <w:lastRenderedPageBreak/>
              <w:t>032</w:t>
            </w:r>
          </w:p>
        </w:tc>
        <w:tc>
          <w:tcPr>
            <w:tcW w:w="2721" w:type="dxa"/>
          </w:tcPr>
          <w:p w:rsidR="00F7039C" w:rsidRDefault="00F7039C">
            <w:pPr>
              <w:pStyle w:val="ConsPlusNormal"/>
              <w:jc w:val="both"/>
            </w:pPr>
            <w:r>
              <w:t>1 16 01093 01 0011 140</w:t>
            </w:r>
          </w:p>
        </w:tc>
        <w:tc>
          <w:tcPr>
            <w:tcW w:w="5420" w:type="dxa"/>
            <w:vAlign w:val="center"/>
          </w:tcPr>
          <w:p w:rsidR="00F7039C" w:rsidRDefault="00F7039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F7039C">
        <w:tc>
          <w:tcPr>
            <w:tcW w:w="851" w:type="dxa"/>
          </w:tcPr>
          <w:p w:rsidR="00F7039C" w:rsidRDefault="00F7039C">
            <w:pPr>
              <w:pStyle w:val="ConsPlusNormal"/>
              <w:jc w:val="both"/>
            </w:pPr>
            <w:r>
              <w:t>032</w:t>
            </w:r>
          </w:p>
        </w:tc>
        <w:tc>
          <w:tcPr>
            <w:tcW w:w="2721" w:type="dxa"/>
          </w:tcPr>
          <w:p w:rsidR="00F7039C" w:rsidRDefault="00F7039C">
            <w:pPr>
              <w:pStyle w:val="ConsPlusNormal"/>
              <w:jc w:val="both"/>
            </w:pPr>
            <w:r>
              <w:t>1 16 01093 01 0022 140</w:t>
            </w:r>
          </w:p>
        </w:tc>
        <w:tc>
          <w:tcPr>
            <w:tcW w:w="5420" w:type="dxa"/>
            <w:vAlign w:val="center"/>
          </w:tcPr>
          <w:p w:rsidR="00F7039C" w:rsidRDefault="00F7039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F7039C">
        <w:tc>
          <w:tcPr>
            <w:tcW w:w="851" w:type="dxa"/>
          </w:tcPr>
          <w:p w:rsidR="00F7039C" w:rsidRDefault="00F7039C">
            <w:pPr>
              <w:pStyle w:val="ConsPlusNormal"/>
              <w:jc w:val="both"/>
            </w:pPr>
            <w:r>
              <w:t>032</w:t>
            </w:r>
          </w:p>
        </w:tc>
        <w:tc>
          <w:tcPr>
            <w:tcW w:w="2721" w:type="dxa"/>
          </w:tcPr>
          <w:p w:rsidR="00F7039C" w:rsidRDefault="00F7039C">
            <w:pPr>
              <w:pStyle w:val="ConsPlusNormal"/>
              <w:jc w:val="both"/>
            </w:pPr>
            <w:r>
              <w:t>1 16 01143 01 0054 140</w:t>
            </w:r>
          </w:p>
        </w:tc>
        <w:tc>
          <w:tcPr>
            <w:tcW w:w="5420" w:type="dxa"/>
            <w:vAlign w:val="center"/>
          </w:tcPr>
          <w:p w:rsidR="00F7039C" w:rsidRDefault="00F7039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</w:p>
        </w:tc>
      </w:tr>
      <w:tr w:rsidR="00F7039C">
        <w:tc>
          <w:tcPr>
            <w:tcW w:w="851" w:type="dxa"/>
          </w:tcPr>
          <w:p w:rsidR="00F7039C" w:rsidRDefault="00F7039C">
            <w:pPr>
              <w:pStyle w:val="ConsPlusNormal"/>
              <w:jc w:val="both"/>
            </w:pPr>
            <w:r>
              <w:t>046</w:t>
            </w:r>
          </w:p>
        </w:tc>
        <w:tc>
          <w:tcPr>
            <w:tcW w:w="2721" w:type="dxa"/>
          </w:tcPr>
          <w:p w:rsidR="00F7039C" w:rsidRDefault="00F7039C">
            <w:pPr>
              <w:pStyle w:val="ConsPlusNormal"/>
              <w:jc w:val="both"/>
            </w:pPr>
            <w:r>
              <w:t>1 16 01082 01 0037 140</w:t>
            </w:r>
          </w:p>
        </w:tc>
        <w:tc>
          <w:tcPr>
            <w:tcW w:w="5420" w:type="dxa"/>
            <w:vAlign w:val="center"/>
          </w:tcPr>
          <w:p w:rsidR="00F7039C" w:rsidRDefault="00F7039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охоты, правил, регламентирующих рыболовство и </w:t>
            </w:r>
            <w:r>
              <w:lastRenderedPageBreak/>
              <w:t>другие виды пользования объектами животного мира)</w:t>
            </w:r>
          </w:p>
        </w:tc>
      </w:tr>
      <w:tr w:rsidR="00F7039C">
        <w:tc>
          <w:tcPr>
            <w:tcW w:w="851" w:type="dxa"/>
          </w:tcPr>
          <w:p w:rsidR="00F7039C" w:rsidRDefault="00F7039C">
            <w:pPr>
              <w:pStyle w:val="ConsPlusNormal"/>
              <w:jc w:val="both"/>
            </w:pPr>
            <w:r>
              <w:lastRenderedPageBreak/>
              <w:t>046</w:t>
            </w:r>
          </w:p>
        </w:tc>
        <w:tc>
          <w:tcPr>
            <w:tcW w:w="2721" w:type="dxa"/>
          </w:tcPr>
          <w:p w:rsidR="00F7039C" w:rsidRDefault="00F7039C">
            <w:pPr>
              <w:pStyle w:val="ConsPlusNormal"/>
              <w:jc w:val="both"/>
            </w:pPr>
            <w:r>
              <w:t>1 16 01082 01 9000 140</w:t>
            </w:r>
          </w:p>
        </w:tc>
        <w:tc>
          <w:tcPr>
            <w:tcW w:w="5420" w:type="dxa"/>
            <w:vAlign w:val="center"/>
          </w:tcPr>
          <w:p w:rsidR="00F7039C" w:rsidRDefault="00F7039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F7039C">
        <w:tc>
          <w:tcPr>
            <w:tcW w:w="851" w:type="dxa"/>
          </w:tcPr>
          <w:p w:rsidR="00F7039C" w:rsidRDefault="00F7039C">
            <w:pPr>
              <w:pStyle w:val="ConsPlusNormal"/>
              <w:jc w:val="both"/>
            </w:pPr>
            <w:r>
              <w:t>000</w:t>
            </w:r>
          </w:p>
        </w:tc>
        <w:tc>
          <w:tcPr>
            <w:tcW w:w="2721" w:type="dxa"/>
          </w:tcPr>
          <w:p w:rsidR="00F7039C" w:rsidRDefault="00F7039C">
            <w:pPr>
              <w:pStyle w:val="ConsPlusNormal"/>
              <w:jc w:val="both"/>
            </w:pPr>
            <w:r>
              <w:t>1 16 01072 01 9000 140</w:t>
            </w:r>
          </w:p>
        </w:tc>
        <w:tc>
          <w:tcPr>
            <w:tcW w:w="5420" w:type="dxa"/>
            <w:vAlign w:val="center"/>
          </w:tcPr>
          <w:p w:rsidR="00F7039C" w:rsidRDefault="00F7039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F7039C">
        <w:tc>
          <w:tcPr>
            <w:tcW w:w="851" w:type="dxa"/>
          </w:tcPr>
          <w:p w:rsidR="00F7039C" w:rsidRDefault="00F7039C">
            <w:pPr>
              <w:pStyle w:val="ConsPlusNormal"/>
              <w:jc w:val="both"/>
            </w:pPr>
            <w:r>
              <w:t>000</w:t>
            </w:r>
          </w:p>
        </w:tc>
        <w:tc>
          <w:tcPr>
            <w:tcW w:w="2721" w:type="dxa"/>
          </w:tcPr>
          <w:p w:rsidR="00F7039C" w:rsidRDefault="00F7039C">
            <w:pPr>
              <w:pStyle w:val="ConsPlusNormal"/>
              <w:jc w:val="both"/>
            </w:pPr>
            <w:r>
              <w:t>1 16 01073 01 9000 140</w:t>
            </w:r>
          </w:p>
        </w:tc>
        <w:tc>
          <w:tcPr>
            <w:tcW w:w="5420" w:type="dxa"/>
            <w:vAlign w:val="center"/>
          </w:tcPr>
          <w:p w:rsidR="00F7039C" w:rsidRDefault="00F7039C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F7039C" w:rsidRDefault="00F7039C">
      <w:pPr>
        <w:pStyle w:val="ConsPlusNormal"/>
        <w:spacing w:before="220"/>
        <w:jc w:val="right"/>
      </w:pPr>
      <w:r>
        <w:t>".</w:t>
      </w:r>
    </w:p>
    <w:p w:rsidR="00F7039C" w:rsidRDefault="00F7039C">
      <w:pPr>
        <w:pStyle w:val="ConsPlusNormal"/>
        <w:jc w:val="both"/>
      </w:pPr>
    </w:p>
    <w:p w:rsidR="00F7039C" w:rsidRDefault="00F7039C">
      <w:pPr>
        <w:pStyle w:val="ConsPlusNormal"/>
        <w:ind w:firstLine="540"/>
        <w:jc w:val="both"/>
      </w:pPr>
      <w:r>
        <w:t>2. Опубликовать настоящий приказ на сайте в информационно-телекоммуникационной сети "Интернет" "Официальный интернет-портал правовой информации исполнительных органов государственной власти Забайкальского края" (http://право.забайкальскийкрай.рф).</w:t>
      </w:r>
    </w:p>
    <w:p w:rsidR="00F7039C" w:rsidRDefault="00F7039C">
      <w:pPr>
        <w:pStyle w:val="ConsPlusNormal"/>
        <w:jc w:val="both"/>
      </w:pPr>
    </w:p>
    <w:p w:rsidR="00F7039C" w:rsidRDefault="00F7039C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F7039C" w:rsidRDefault="00F7039C">
      <w:pPr>
        <w:pStyle w:val="ConsPlusNormal"/>
        <w:jc w:val="right"/>
      </w:pPr>
      <w:r>
        <w:t>В.А.АНТРОПОВА</w:t>
      </w:r>
    </w:p>
    <w:p w:rsidR="00F7039C" w:rsidRDefault="00F7039C">
      <w:pPr>
        <w:pStyle w:val="ConsPlusNormal"/>
        <w:jc w:val="both"/>
      </w:pPr>
    </w:p>
    <w:p w:rsidR="00F7039C" w:rsidRDefault="00F7039C">
      <w:pPr>
        <w:pStyle w:val="ConsPlusNormal"/>
        <w:jc w:val="both"/>
      </w:pPr>
    </w:p>
    <w:p w:rsidR="00F7039C" w:rsidRDefault="00F703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260" w:rsidRDefault="004C4260">
      <w:bookmarkStart w:id="0" w:name="_GoBack"/>
      <w:bookmarkEnd w:id="0"/>
    </w:p>
    <w:sectPr w:rsidR="004C4260" w:rsidSect="003B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9C"/>
    <w:rsid w:val="004C4260"/>
    <w:rsid w:val="00F7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3B58D-4E96-4204-9AFF-5106EBFD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70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70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692459C77659309F5CE8EF80160201DA90DE8ED4174950C51B202657E6A583A768080E5AEF414B1502C48FFF264B9767530412C90D546o3fED" TargetMode="External"/><Relationship Id="rId13" Type="http://schemas.openxmlformats.org/officeDocument/2006/relationships/hyperlink" Target="consultantplus://offline/ref=4F1692459C77659309F5CE8EF80160201DA90DE8ED4174950C51B202657E6A583A768084E7A7FE18E30A3C4CB6A76DA7726D2E453290oDf5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1692459C77659309F5D083EE6D3C281FA653E2E8427AC65605BD08302635017831898AB1FFB346BA5B7C07BBA177BB7269o3f0D" TargetMode="External"/><Relationship Id="rId12" Type="http://schemas.openxmlformats.org/officeDocument/2006/relationships/hyperlink" Target="consultantplus://offline/ref=4F1692459C77659309F5CE8EF80160201DA90DE8ED4174950C51B202657E6A583A768080E5AEF116B2502C48FFF264B9767530412C90D546o3fED" TargetMode="External"/><Relationship Id="rId17" Type="http://schemas.openxmlformats.org/officeDocument/2006/relationships/hyperlink" Target="consultantplus://offline/ref=4D11E6E736B9A0B4D5AAD7426E8ED14ADA9D087D1BA49624610489664DE1E0587FE83F61F9B04408589EA96D1D079933F219D5F7EE7FF1BCpEf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1692459C77659309F5CE8EF80160201DA90DE8ED4174950C51B202657E6A583A768080E5AEF414B1502C48FFF264B9767530412C90D546o3f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692459C77659309F5CE8EF80160201DAE08E8E84374950C51B202657E6A583A768080E5AEF712B6502C48FFF264B9767530412C90D546o3fED" TargetMode="External"/><Relationship Id="rId11" Type="http://schemas.openxmlformats.org/officeDocument/2006/relationships/hyperlink" Target="consultantplus://offline/ref=4F1692459C77659309F5CE8EF80160201DA90DE8ED4174950C51B202657E6A583A768080E5AEF116B2502C48FFF264B9767530412C90D546o3fED" TargetMode="External"/><Relationship Id="rId5" Type="http://schemas.openxmlformats.org/officeDocument/2006/relationships/hyperlink" Target="consultantplus://offline/ref=4F1692459C77659309F5CE8EF80160201DAF0AE6EC4C74950C51B202657E6A583A768080E5ADF710B1502C48FFF264B9767530412C90D546o3fED" TargetMode="External"/><Relationship Id="rId15" Type="http://schemas.openxmlformats.org/officeDocument/2006/relationships/hyperlink" Target="consultantplus://offline/ref=4F1692459C77659309F5CE8EF80160201DA90DE8ED4174950C51B202657E6A583A768080E5AAF417B7502C48FFF264B9767530412C90D546o3fED" TargetMode="External"/><Relationship Id="rId10" Type="http://schemas.openxmlformats.org/officeDocument/2006/relationships/hyperlink" Target="consultantplus://offline/ref=4F1692459C77659309F5CE8EF80160201DA90DE8ED4174950C51B202657E6A583A768080E5AEF116B2502C48FFF264B9767530412C90D546o3fE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1692459C77659309F5CE8EF80160201DA90DE8ED4174950C51B202657E6A583A768080E5AEF116B2502C48FFF264B9767530412C90D546o3fED" TargetMode="External"/><Relationship Id="rId14" Type="http://schemas.openxmlformats.org/officeDocument/2006/relationships/hyperlink" Target="consultantplus://offline/ref=4F1692459C77659309F5CE8EF80160201DA90DE8ED4174950C51B202657E6A583A768080E5AAF417B7502C48FFF264B9767530412C90D546o3f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 Пяткова</dc:creator>
  <cp:keywords/>
  <dc:description/>
  <cp:lastModifiedBy>Любовь Викторовна Пяткова</cp:lastModifiedBy>
  <cp:revision>1</cp:revision>
  <dcterms:created xsi:type="dcterms:W3CDTF">2020-06-04T03:31:00Z</dcterms:created>
  <dcterms:modified xsi:type="dcterms:W3CDTF">2020-06-04T03:42:00Z</dcterms:modified>
</cp:coreProperties>
</file>