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05101D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 о передаче осуществления части своих полномочий в 202</w:t>
      </w:r>
      <w:r w:rsidR="00904842" w:rsidRPr="00904842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686318" w:rsidRPr="006F0D81">
        <w:rPr>
          <w:rFonts w:ascii="Times New Roman" w:hAnsi="Times New Roman" w:cs="Times New Roman"/>
          <w:b w:val="0"/>
          <w:bCs w:val="0"/>
          <w:sz w:val="24"/>
          <w:szCs w:val="24"/>
        </w:rPr>
        <w:t>01</w:t>
      </w:r>
      <w:r w:rsidR="006F0D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февраля 2021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Эрдынеева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Мунко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Баировича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3853F4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3F4" w:rsidRDefault="003853F4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3F4" w:rsidRDefault="003853F4" w:rsidP="007F3D81">
            <w:pPr>
              <w:jc w:val="both"/>
            </w:pPr>
            <w:proofErr w:type="gramStart"/>
            <w:r>
              <w:rPr>
                <w:rStyle w:val="blk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rStyle w:val="blk"/>
              </w:rPr>
              <w:t xml:space="preserve"> Российской Федерации;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3F4" w:rsidRPr="00904842" w:rsidRDefault="003853F4" w:rsidP="00904842">
            <w:pPr>
              <w:jc w:val="center"/>
            </w:pPr>
            <w:r>
              <w:rPr>
                <w:lang w:val="en-US"/>
              </w:rPr>
              <w:t>3</w:t>
            </w:r>
            <w:r w:rsidR="00904842">
              <w:rPr>
                <w:lang w:val="en-US"/>
              </w:rPr>
              <w:t> </w:t>
            </w:r>
            <w:r w:rsidR="00904842">
              <w:t>400 000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необходимый для осуществления в 202</w:t>
      </w:r>
      <w:r w:rsidR="00904842">
        <w:rPr>
          <w:color w:val="000000"/>
        </w:rPr>
        <w:t>1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</w:t>
      </w:r>
      <w:r w:rsidR="00C44AEA">
        <w:rPr>
          <w:color w:val="000000"/>
        </w:rPr>
        <w:t>1</w:t>
      </w:r>
      <w:r>
        <w:rPr>
          <w:color w:val="000000"/>
        </w:rPr>
        <w:t xml:space="preserve"> года по 31 декабря 202</w:t>
      </w:r>
      <w:r w:rsidR="00C44AEA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C10B2">
            <w:r>
              <w:t xml:space="preserve">______________________М.Б. </w:t>
            </w:r>
            <w:proofErr w:type="spellStart"/>
            <w:r>
              <w:t>Эрдынеев</w:t>
            </w:r>
            <w:proofErr w:type="spellEnd"/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5101D"/>
    <w:rsid w:val="003853F4"/>
    <w:rsid w:val="00686318"/>
    <w:rsid w:val="006F0D81"/>
    <w:rsid w:val="00837B7B"/>
    <w:rsid w:val="00875BAC"/>
    <w:rsid w:val="00904842"/>
    <w:rsid w:val="00C44AEA"/>
    <w:rsid w:val="00D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048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8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048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8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1219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2021-01-29T02:45:00Z</cp:lastPrinted>
  <dcterms:created xsi:type="dcterms:W3CDTF">2020-02-18T03:09:00Z</dcterms:created>
  <dcterms:modified xsi:type="dcterms:W3CDTF">2021-10-08T01:31:00Z</dcterms:modified>
</cp:coreProperties>
</file>