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7" w:rsidRPr="00A4499B" w:rsidRDefault="001B4CB7" w:rsidP="001219A2">
      <w:pPr>
        <w:ind w:left="-142" w:firstLine="851"/>
        <w:jc w:val="center"/>
        <w:rPr>
          <w:b/>
          <w:szCs w:val="28"/>
        </w:rPr>
      </w:pPr>
      <w:r w:rsidRPr="00A4499B">
        <w:rPr>
          <w:b/>
          <w:szCs w:val="28"/>
        </w:rPr>
        <w:t>Забайкальский край</w:t>
      </w:r>
    </w:p>
    <w:p w:rsidR="001B4CB7" w:rsidRPr="00A4499B" w:rsidRDefault="001B4CB7" w:rsidP="001219A2">
      <w:pPr>
        <w:ind w:left="-142" w:firstLine="851"/>
        <w:jc w:val="center"/>
        <w:rPr>
          <w:b/>
          <w:szCs w:val="28"/>
        </w:rPr>
      </w:pPr>
      <w:r w:rsidRPr="00A4499B">
        <w:rPr>
          <w:b/>
          <w:szCs w:val="28"/>
        </w:rPr>
        <w:t>Совет муниципального района «</w:t>
      </w:r>
      <w:proofErr w:type="spellStart"/>
      <w:r w:rsidRPr="00A4499B">
        <w:rPr>
          <w:b/>
          <w:szCs w:val="28"/>
        </w:rPr>
        <w:t>Дульдургинский</w:t>
      </w:r>
      <w:proofErr w:type="spellEnd"/>
      <w:r w:rsidRPr="00A4499B">
        <w:rPr>
          <w:b/>
          <w:szCs w:val="28"/>
        </w:rPr>
        <w:t xml:space="preserve"> район»</w:t>
      </w:r>
    </w:p>
    <w:p w:rsidR="00862CC1" w:rsidRPr="00A4499B" w:rsidRDefault="00C32A66" w:rsidP="001B4CB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A4499B">
        <w:rPr>
          <w:b/>
          <w:bCs/>
          <w:szCs w:val="28"/>
        </w:rPr>
        <w:t>Рекомендация</w:t>
      </w:r>
      <w:r w:rsidR="00862CC1" w:rsidRPr="00A4499B">
        <w:rPr>
          <w:b/>
          <w:bCs/>
          <w:szCs w:val="28"/>
        </w:rPr>
        <w:t xml:space="preserve"> публичных слушаний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862CC1" w:rsidRPr="00CA3CF7" w:rsidRDefault="0072063A" w:rsidP="00CA3CF7">
      <w:pPr>
        <w:pStyle w:val="a5"/>
        <w:rPr>
          <w:szCs w:val="28"/>
        </w:rPr>
      </w:pPr>
      <w:hyperlink r:id="rId5" w:anchor="sub_11" w:history="1">
        <w:r w:rsidR="00862CC1" w:rsidRPr="00CA3CF7">
          <w:rPr>
            <w:rStyle w:val="a3"/>
            <w:color w:val="auto"/>
            <w:szCs w:val="28"/>
            <w:u w:val="none"/>
          </w:rPr>
          <w:t>Публичные слушания</w:t>
        </w:r>
      </w:hyperlink>
      <w:r w:rsidR="001C150D">
        <w:rPr>
          <w:szCs w:val="28"/>
        </w:rPr>
        <w:t xml:space="preserve"> назначены р</w:t>
      </w:r>
      <w:r w:rsidR="00201690">
        <w:rPr>
          <w:szCs w:val="28"/>
        </w:rPr>
        <w:t>ешением</w:t>
      </w:r>
      <w:r w:rsidR="004B080D" w:rsidRPr="00CA3CF7">
        <w:rPr>
          <w:szCs w:val="28"/>
        </w:rPr>
        <w:t xml:space="preserve"> Совета муниципального района «</w:t>
      </w:r>
      <w:proofErr w:type="spellStart"/>
      <w:r w:rsidR="004B080D" w:rsidRPr="00CA3CF7">
        <w:rPr>
          <w:szCs w:val="28"/>
        </w:rPr>
        <w:t>Дульдургинский</w:t>
      </w:r>
      <w:proofErr w:type="spellEnd"/>
      <w:r w:rsidR="004B080D" w:rsidRPr="00CA3CF7">
        <w:rPr>
          <w:szCs w:val="28"/>
        </w:rPr>
        <w:t xml:space="preserve"> район»</w:t>
      </w:r>
      <w:r w:rsidR="00862CC1" w:rsidRPr="00CA3CF7">
        <w:rPr>
          <w:szCs w:val="28"/>
        </w:rPr>
        <w:t xml:space="preserve"> </w:t>
      </w:r>
      <w:r w:rsidR="003976CB">
        <w:rPr>
          <w:szCs w:val="28"/>
        </w:rPr>
        <w:t>от «</w:t>
      </w:r>
      <w:r w:rsidR="00961821">
        <w:rPr>
          <w:szCs w:val="28"/>
        </w:rPr>
        <w:t>2</w:t>
      </w:r>
      <w:r w:rsidR="00961821" w:rsidRPr="00961821">
        <w:rPr>
          <w:szCs w:val="28"/>
        </w:rPr>
        <w:t>8</w:t>
      </w:r>
      <w:r w:rsidR="00862CC1" w:rsidRPr="00CA3CF7">
        <w:rPr>
          <w:szCs w:val="28"/>
        </w:rPr>
        <w:t>»</w:t>
      </w:r>
      <w:r w:rsidR="001C150D">
        <w:rPr>
          <w:szCs w:val="28"/>
        </w:rPr>
        <w:t xml:space="preserve"> </w:t>
      </w:r>
      <w:r w:rsidR="00961821">
        <w:rPr>
          <w:szCs w:val="28"/>
        </w:rPr>
        <w:t>декабря</w:t>
      </w:r>
      <w:r w:rsidR="00E7285C">
        <w:rPr>
          <w:szCs w:val="28"/>
        </w:rPr>
        <w:t xml:space="preserve"> </w:t>
      </w:r>
      <w:r w:rsidR="00862CC1" w:rsidRPr="00CA3CF7">
        <w:rPr>
          <w:szCs w:val="28"/>
        </w:rPr>
        <w:t>20</w:t>
      </w:r>
      <w:r w:rsidR="005944D5">
        <w:rPr>
          <w:szCs w:val="28"/>
        </w:rPr>
        <w:t>2</w:t>
      </w:r>
      <w:r w:rsidR="00201690">
        <w:rPr>
          <w:szCs w:val="28"/>
        </w:rPr>
        <w:t>1</w:t>
      </w:r>
      <w:r w:rsidR="00862CC1" w:rsidRPr="00CA3CF7">
        <w:rPr>
          <w:szCs w:val="28"/>
        </w:rPr>
        <w:t xml:space="preserve">г. № </w:t>
      </w:r>
      <w:r w:rsidR="00961821">
        <w:rPr>
          <w:szCs w:val="28"/>
        </w:rPr>
        <w:t>301</w:t>
      </w:r>
      <w:r w:rsidR="004B080D" w:rsidRPr="00CA3CF7">
        <w:rPr>
          <w:szCs w:val="28"/>
        </w:rPr>
        <w:t xml:space="preserve"> «О назначении публичных слушаний по</w:t>
      </w:r>
      <w:r w:rsidR="00CA3CF7">
        <w:rPr>
          <w:szCs w:val="28"/>
        </w:rPr>
        <w:t xml:space="preserve"> </w:t>
      </w:r>
      <w:r w:rsidR="001C150D">
        <w:rPr>
          <w:szCs w:val="28"/>
        </w:rPr>
        <w:t>проекту решения «О внесении изменений и дополнений в Устав</w:t>
      </w:r>
      <w:r w:rsidR="00E7285C">
        <w:rPr>
          <w:szCs w:val="28"/>
        </w:rPr>
        <w:t xml:space="preserve"> </w:t>
      </w:r>
      <w:r w:rsidR="00E7285C" w:rsidRPr="008921AB">
        <w:rPr>
          <w:szCs w:val="28"/>
        </w:rPr>
        <w:t xml:space="preserve">муниципального района </w:t>
      </w:r>
      <w:r w:rsidR="00E7285C" w:rsidRPr="00CD383B">
        <w:rPr>
          <w:bCs/>
          <w:color w:val="000000"/>
          <w:szCs w:val="28"/>
        </w:rPr>
        <w:t>«</w:t>
      </w:r>
      <w:proofErr w:type="spellStart"/>
      <w:r w:rsidR="00E7285C" w:rsidRPr="00CD383B">
        <w:rPr>
          <w:bCs/>
          <w:color w:val="000000"/>
          <w:szCs w:val="28"/>
        </w:rPr>
        <w:t>Дульдургинский</w:t>
      </w:r>
      <w:proofErr w:type="spellEnd"/>
      <w:r w:rsidR="00E7285C" w:rsidRPr="00CD383B">
        <w:rPr>
          <w:bCs/>
          <w:color w:val="000000"/>
          <w:szCs w:val="28"/>
        </w:rPr>
        <w:t xml:space="preserve"> район»</w:t>
      </w:r>
      <w:r w:rsidR="00CA3CF7">
        <w:rPr>
          <w:rStyle w:val="a4"/>
          <w:i w:val="0"/>
          <w:szCs w:val="28"/>
        </w:rPr>
        <w:t>.</w:t>
      </w:r>
    </w:p>
    <w:p w:rsidR="00CA3CF7" w:rsidRPr="00CA3CF7" w:rsidRDefault="00862CC1" w:rsidP="001C150D">
      <w:pPr>
        <w:pStyle w:val="a5"/>
        <w:rPr>
          <w:szCs w:val="28"/>
        </w:rPr>
      </w:pPr>
      <w:r>
        <w:rPr>
          <w:szCs w:val="28"/>
        </w:rPr>
        <w:t>Тема публичных слушаний:</w:t>
      </w:r>
      <w:r w:rsidR="001C150D" w:rsidRPr="001C150D">
        <w:rPr>
          <w:szCs w:val="28"/>
        </w:rPr>
        <w:t xml:space="preserve"> </w:t>
      </w:r>
      <w:r w:rsidR="001C150D">
        <w:rPr>
          <w:szCs w:val="28"/>
        </w:rPr>
        <w:t xml:space="preserve">Проект решения «О внесении изменений и дополнений в Устав </w:t>
      </w:r>
      <w:r w:rsidR="001C150D" w:rsidRPr="008921AB">
        <w:rPr>
          <w:szCs w:val="28"/>
        </w:rPr>
        <w:t xml:space="preserve">муниципального района </w:t>
      </w:r>
      <w:r w:rsidR="001C150D" w:rsidRPr="00CD383B">
        <w:rPr>
          <w:bCs/>
          <w:color w:val="000000"/>
          <w:szCs w:val="28"/>
        </w:rPr>
        <w:t>«</w:t>
      </w:r>
      <w:proofErr w:type="spellStart"/>
      <w:r w:rsidR="001C150D" w:rsidRPr="00CD383B">
        <w:rPr>
          <w:bCs/>
          <w:color w:val="000000"/>
          <w:szCs w:val="28"/>
        </w:rPr>
        <w:t>Дульдургинский</w:t>
      </w:r>
      <w:proofErr w:type="spellEnd"/>
      <w:r w:rsidR="001C150D" w:rsidRPr="00CD383B">
        <w:rPr>
          <w:bCs/>
          <w:color w:val="000000"/>
          <w:szCs w:val="28"/>
        </w:rPr>
        <w:t xml:space="preserve"> район»</w:t>
      </w:r>
      <w:r w:rsidR="001C150D">
        <w:rPr>
          <w:rStyle w:val="a4"/>
          <w:i w:val="0"/>
          <w:szCs w:val="28"/>
        </w:rPr>
        <w:t>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Инициато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ы) публичных слушаний:</w:t>
      </w:r>
      <w:r w:rsidR="004B080D">
        <w:rPr>
          <w:szCs w:val="28"/>
        </w:rPr>
        <w:t xml:space="preserve"> Совет</w:t>
      </w:r>
      <w:r w:rsidR="004B080D" w:rsidRPr="004B080D">
        <w:rPr>
          <w:szCs w:val="28"/>
        </w:rPr>
        <w:t xml:space="preserve"> </w:t>
      </w:r>
      <w:r w:rsidR="004B080D">
        <w:rPr>
          <w:szCs w:val="28"/>
        </w:rPr>
        <w:t>муниципального района «</w:t>
      </w:r>
      <w:proofErr w:type="spellStart"/>
      <w:r w:rsidR="004B080D">
        <w:rPr>
          <w:szCs w:val="28"/>
        </w:rPr>
        <w:t>Дульдургинский</w:t>
      </w:r>
      <w:proofErr w:type="spellEnd"/>
      <w:r w:rsidR="004B080D">
        <w:rPr>
          <w:szCs w:val="28"/>
        </w:rPr>
        <w:t xml:space="preserve"> район»</w:t>
      </w:r>
      <w:r w:rsidR="00C32A66">
        <w:rPr>
          <w:szCs w:val="28"/>
        </w:rPr>
        <w:t>;</w:t>
      </w:r>
    </w:p>
    <w:p w:rsidR="00862CC1" w:rsidRDefault="00862CC1" w:rsidP="00122E37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Дата проведения:</w:t>
      </w:r>
      <w:r w:rsidR="00CC40BA">
        <w:rPr>
          <w:szCs w:val="28"/>
        </w:rPr>
        <w:t xml:space="preserve"> </w:t>
      </w:r>
      <w:r w:rsidR="00D87358">
        <w:rPr>
          <w:szCs w:val="28"/>
        </w:rPr>
        <w:t>2</w:t>
      </w:r>
      <w:r w:rsidR="00961821">
        <w:rPr>
          <w:szCs w:val="28"/>
        </w:rPr>
        <w:t>0 января</w:t>
      </w:r>
      <w:r w:rsidR="00462390">
        <w:rPr>
          <w:szCs w:val="28"/>
        </w:rPr>
        <w:t xml:space="preserve"> 202</w:t>
      </w:r>
      <w:r w:rsidR="00961821">
        <w:rPr>
          <w:szCs w:val="28"/>
        </w:rPr>
        <w:t>2</w:t>
      </w:r>
      <w:r w:rsidR="004B080D">
        <w:rPr>
          <w:szCs w:val="28"/>
        </w:rPr>
        <w:t>г.</w:t>
      </w:r>
      <w:r w:rsidR="00505432">
        <w:rPr>
          <w:szCs w:val="28"/>
        </w:rPr>
        <w:t xml:space="preserve">, </w:t>
      </w:r>
      <w:r w:rsidR="00E7285C">
        <w:rPr>
          <w:szCs w:val="28"/>
        </w:rPr>
        <w:t>10.0</w:t>
      </w:r>
      <w:r w:rsidR="00505432">
        <w:rPr>
          <w:szCs w:val="28"/>
        </w:rPr>
        <w:t>0 час.</w:t>
      </w:r>
    </w:p>
    <w:p w:rsidR="00596C69" w:rsidRDefault="00596C69" w:rsidP="00122E37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709"/>
        <w:gridCol w:w="2410"/>
        <w:gridCol w:w="1701"/>
        <w:gridCol w:w="709"/>
      </w:tblGrid>
      <w:tr w:rsidR="00862CC1" w:rsidTr="00B253DD"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Предложения и рекомендации участников публичных слушаний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62CC1" w:rsidTr="00B253D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№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B4CB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B4CB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593736" w:rsidP="005937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 xml:space="preserve">Текст </w:t>
            </w:r>
            <w:r w:rsidR="00862CC1" w:rsidRPr="001B4CB7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62CC1" w:rsidTr="00B253DD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AC414C" w:rsidRDefault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003A9D" w:rsidRDefault="00003A9D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  <w:p w:rsidR="00003A9D" w:rsidRDefault="00003A9D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  <w:p w:rsidR="00AC414C" w:rsidRDefault="00003A9D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22E37" w:rsidRDefault="00122E3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1F2F21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</w:p>
          <w:p w:rsidR="00792AEC" w:rsidRPr="00CC40BA" w:rsidRDefault="00792AEC" w:rsidP="00CC40B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821" w:rsidRPr="00CA41C5" w:rsidRDefault="00C34B5C" w:rsidP="00CA41C5">
            <w:pPr>
              <w:widowControl w:val="0"/>
              <w:tabs>
                <w:tab w:val="left" w:pos="1124"/>
              </w:tabs>
              <w:autoSpaceDE w:val="0"/>
              <w:autoSpaceDN w:val="0"/>
              <w:adjustRightInd w:val="0"/>
              <w:spacing w:after="0" w:line="240" w:lineRule="auto"/>
              <w:ind w:left="20" w:right="20" w:firstLine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lastRenderedPageBreak/>
              <w:t xml:space="preserve">1) </w:t>
            </w:r>
            <w:r w:rsidR="00961821" w:rsidRPr="00CA41C5">
              <w:rPr>
                <w:rFonts w:ascii="Times New Roman CYR" w:hAnsi="Times New Roman CYR" w:cs="Times New Roman CYR"/>
                <w:color w:val="000000"/>
                <w:sz w:val="22"/>
              </w:rPr>
              <w:t>3. В соответствии  с частью 9 статьи 1 Федерального закона Российской Федерации от 31.07.2020 года № 248-ФЗ «О государственном контроле (надзоре) и муниципальном контроле в Российской Федерации» муниципальный контроль  подлежит осуществлению при наличии в границах муниципального района «</w:t>
            </w:r>
            <w:proofErr w:type="spellStart"/>
            <w:r w:rsidR="00961821" w:rsidRPr="00CA41C5">
              <w:rPr>
                <w:rFonts w:ascii="Times New Roman CYR" w:hAnsi="Times New Roman CYR" w:cs="Times New Roman CYR"/>
                <w:color w:val="000000"/>
                <w:sz w:val="22"/>
              </w:rPr>
              <w:t>Дульдургинский</w:t>
            </w:r>
            <w:proofErr w:type="spellEnd"/>
            <w:r w:rsidR="00961821" w:rsidRPr="00CA41C5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 район»  объектов  соответствующего вида контроля</w:t>
            </w:r>
            <w:proofErr w:type="gramStart"/>
            <w:r w:rsidR="00961821" w:rsidRPr="00CA41C5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.» </w:t>
            </w:r>
            <w:proofErr w:type="gramEnd"/>
          </w:p>
          <w:p w:rsidR="00961821" w:rsidRPr="00CA41C5" w:rsidRDefault="00C34B5C" w:rsidP="00C34B5C">
            <w:pPr>
              <w:widowControl w:val="0"/>
              <w:tabs>
                <w:tab w:val="left" w:pos="1124"/>
              </w:tabs>
              <w:autoSpaceDE w:val="0"/>
              <w:autoSpaceDN w:val="0"/>
              <w:adjustRightInd w:val="0"/>
              <w:spacing w:after="0" w:line="240" w:lineRule="auto"/>
              <w:ind w:left="20" w:right="20" w:firstLine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2) </w:t>
            </w:r>
            <w:r w:rsidR="00961821" w:rsidRPr="00CA41C5">
              <w:rPr>
                <w:rFonts w:ascii="Times New Roman CYR" w:hAnsi="Times New Roman CYR" w:cs="Times New Roman CYR"/>
                <w:color w:val="000000"/>
                <w:sz w:val="22"/>
              </w:rPr>
              <w:t>13) статью 27 Устава изложить в новой редакции:</w:t>
            </w:r>
            <w:proofErr w:type="gramEnd"/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b/>
                <w:sz w:val="22"/>
              </w:rPr>
            </w:pPr>
            <w:r w:rsidRPr="00CA41C5">
              <w:rPr>
                <w:b/>
                <w:sz w:val="22"/>
              </w:rPr>
              <w:t>«</w:t>
            </w:r>
            <w:r w:rsidRPr="00CA41C5">
              <w:rPr>
                <w:sz w:val="22"/>
              </w:rPr>
              <w:t>Статья 27. Контрольно-счетный орган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 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1. Контрольно-счетный орган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 является постоянно действующим контрольным органом внешнего муниципального финансового контроля (далее - контрольно-счетный орган).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2. Контрольно-счетный орган является органом местного самоуправления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обладает правами юридического лица, имеет свою гербовую печать и бланки со своим наименованием.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 xml:space="preserve">3. Контрольно-счетный орган </w:t>
            </w:r>
            <w:r w:rsidRPr="00CA41C5">
              <w:rPr>
                <w:sz w:val="22"/>
              </w:rPr>
              <w:lastRenderedPageBreak/>
              <w:t xml:space="preserve">образуется в целях </w:t>
            </w:r>
            <w:proofErr w:type="gramStart"/>
            <w:r w:rsidRPr="00CA41C5">
              <w:rPr>
                <w:sz w:val="22"/>
              </w:rPr>
              <w:t>контроля за</w:t>
            </w:r>
            <w:proofErr w:type="gramEnd"/>
            <w:r w:rsidRPr="00CA41C5">
              <w:rPr>
                <w:sz w:val="22"/>
              </w:rPr>
              <w:t xml:space="preserve"> исполнением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соблюдением установленного порядка подготовки и рассмотрения проекта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3) </w:t>
            </w:r>
            <w:r w:rsidR="00961821" w:rsidRPr="00CA41C5">
              <w:rPr>
                <w:sz w:val="22"/>
              </w:rPr>
              <w:t>4. Контрольно-счетный орган образуется Советом муниципального района «</w:t>
            </w:r>
            <w:proofErr w:type="spellStart"/>
            <w:r w:rsidR="00961821" w:rsidRPr="00CA41C5">
              <w:rPr>
                <w:sz w:val="22"/>
              </w:rPr>
              <w:t>Дульдургинский</w:t>
            </w:r>
            <w:proofErr w:type="spellEnd"/>
            <w:r w:rsidR="00961821" w:rsidRPr="00CA41C5">
              <w:rPr>
                <w:sz w:val="22"/>
              </w:rPr>
              <w:t xml:space="preserve"> район» и ему подотчетен,</w:t>
            </w:r>
            <w:r w:rsidR="00961821" w:rsidRPr="00CA41C5">
              <w:rPr>
                <w:color w:val="FF0000"/>
                <w:sz w:val="22"/>
              </w:rPr>
              <w:t xml:space="preserve"> </w:t>
            </w:r>
            <w:r w:rsidR="00961821" w:rsidRPr="00CA41C5">
              <w:rPr>
                <w:sz w:val="22"/>
              </w:rPr>
              <w:t>финансовое обеспечение</w:t>
            </w:r>
            <w:r w:rsidR="00961821" w:rsidRPr="00CA41C5">
              <w:rPr>
                <w:color w:val="FF0000"/>
                <w:sz w:val="22"/>
              </w:rPr>
              <w:t xml:space="preserve"> </w:t>
            </w:r>
            <w:r w:rsidR="00961821" w:rsidRPr="00CA41C5">
              <w:rPr>
                <w:sz w:val="22"/>
              </w:rPr>
              <w:t>осуществляется за счет средств бюджета муниципального образования муниципального района «</w:t>
            </w:r>
            <w:proofErr w:type="spellStart"/>
            <w:r w:rsidR="00961821" w:rsidRPr="00CA41C5">
              <w:rPr>
                <w:sz w:val="22"/>
              </w:rPr>
              <w:t>Дульдургинский</w:t>
            </w:r>
            <w:proofErr w:type="spellEnd"/>
            <w:r w:rsidR="00961821" w:rsidRPr="00CA41C5">
              <w:rPr>
                <w:sz w:val="22"/>
              </w:rPr>
              <w:t xml:space="preserve"> район».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4)</w:t>
            </w:r>
            <w:r w:rsidR="00961821" w:rsidRPr="00CA41C5">
              <w:rPr>
                <w:sz w:val="22"/>
              </w:rPr>
              <w:t>5. Контрольно-счетный орган обладает функциональной и организационной независимостью, осуществляет свою деятельность самостоятельно.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Деятельность контрольно-счетного органа не может быть приостановлена, в том числе в связи с досрочным прекращением полномочий Совета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5) </w:t>
            </w:r>
            <w:r w:rsidR="00961821" w:rsidRPr="00CA41C5">
              <w:rPr>
                <w:sz w:val="22"/>
              </w:rPr>
              <w:t>6. Результаты проверок, осуществляемых контрольно-счетным органом, подлежат опубликованию (обнародованию).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6) </w:t>
            </w:r>
            <w:r w:rsidR="00961821" w:rsidRPr="00CA41C5">
              <w:rPr>
                <w:sz w:val="22"/>
              </w:rPr>
              <w:t>7. Органы местного самоуправления и должностные лица местного самоуправления обязаны представлять в Контрольно-счетный орган по её требованию необходимую информацию и документы по вопросам, относящимся к их компетенции.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7) </w:t>
            </w:r>
            <w:r w:rsidR="00961821" w:rsidRPr="00CA41C5">
              <w:rPr>
                <w:sz w:val="22"/>
              </w:rPr>
              <w:t>8. Контрольно-счетный орган образуется в составе председателя,</w:t>
            </w:r>
            <w:r w:rsidR="00961821" w:rsidRPr="00CA41C5">
              <w:rPr>
                <w:color w:val="FF0000"/>
                <w:sz w:val="22"/>
              </w:rPr>
              <w:t xml:space="preserve"> </w:t>
            </w:r>
            <w:r w:rsidR="00961821" w:rsidRPr="00CA41C5">
              <w:rPr>
                <w:sz w:val="22"/>
              </w:rPr>
              <w:t>аудитора</w:t>
            </w:r>
            <w:r w:rsidR="00961821" w:rsidRPr="00CA41C5">
              <w:rPr>
                <w:color w:val="FF0000"/>
                <w:sz w:val="22"/>
              </w:rPr>
              <w:t xml:space="preserve"> </w:t>
            </w:r>
            <w:r w:rsidR="00961821" w:rsidRPr="00CA41C5">
              <w:rPr>
                <w:sz w:val="22"/>
              </w:rPr>
              <w:t>Контрольно-счетного органа и аппарата Контрольно-счетного органа.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8) </w:t>
            </w:r>
            <w:r w:rsidR="00961821" w:rsidRPr="00CA41C5">
              <w:rPr>
                <w:sz w:val="22"/>
              </w:rPr>
              <w:t>9. Должность председателя, аудитора Контрольно-счетного органа относятся к муниципальным должностям.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Срок полномочий председателя Контрольно-счетного органа составляет 5 лет.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9) </w:t>
            </w:r>
            <w:r w:rsidR="00961821" w:rsidRPr="00CA41C5">
              <w:rPr>
                <w:sz w:val="22"/>
              </w:rPr>
              <w:t>10. Штатная численность Контрольно-счетной палаты определяется правовым актом Совета муниципального района  «</w:t>
            </w:r>
            <w:proofErr w:type="spellStart"/>
            <w:r w:rsidR="00961821" w:rsidRPr="00CA41C5">
              <w:rPr>
                <w:sz w:val="22"/>
              </w:rPr>
              <w:t>Дульдургинский</w:t>
            </w:r>
            <w:proofErr w:type="spellEnd"/>
            <w:r w:rsidR="00961821" w:rsidRPr="00CA41C5">
              <w:rPr>
                <w:sz w:val="22"/>
              </w:rPr>
              <w:t xml:space="preserve"> район» по представлению председателя Контрольно-счетной палаты с учетом необходимости выполнения возложенных законодательством полномочий, обеспечения организационной и </w:t>
            </w:r>
            <w:r w:rsidR="00961821" w:rsidRPr="00CA41C5">
              <w:rPr>
                <w:sz w:val="22"/>
              </w:rPr>
              <w:lastRenderedPageBreak/>
              <w:t>функциональной независимости.</w:t>
            </w:r>
          </w:p>
          <w:p w:rsidR="00961821" w:rsidRPr="00CA41C5" w:rsidRDefault="00C34B5C" w:rsidP="00C34B5C">
            <w:pPr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10) </w:t>
            </w:r>
            <w:r w:rsidR="00961821" w:rsidRPr="00CA41C5">
              <w:rPr>
                <w:sz w:val="22"/>
              </w:rPr>
              <w:t>11. Контрольно-счетный орган муниципального района «</w:t>
            </w:r>
            <w:proofErr w:type="spellStart"/>
            <w:r w:rsidR="00961821" w:rsidRPr="00CA41C5">
              <w:rPr>
                <w:sz w:val="22"/>
              </w:rPr>
              <w:t>Дульдургинский</w:t>
            </w:r>
            <w:proofErr w:type="spellEnd"/>
            <w:r w:rsidR="00961821" w:rsidRPr="00CA41C5">
              <w:rPr>
                <w:sz w:val="22"/>
              </w:rPr>
              <w:t xml:space="preserve"> район» осуществляет следующие основные полномочия: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 xml:space="preserve">1) </w:t>
            </w:r>
            <w:proofErr w:type="gramStart"/>
            <w:r w:rsidRPr="00CA41C5">
              <w:rPr>
                <w:sz w:val="22"/>
              </w:rPr>
              <w:t>контроль за</w:t>
            </w:r>
            <w:proofErr w:type="gramEnd"/>
            <w:r w:rsidRPr="00CA41C5">
              <w:rPr>
                <w:sz w:val="22"/>
              </w:rPr>
              <w:t xml:space="preserve"> исполнением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2) экспертиза проектов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3) внешняя проверка годового отчета об исполнении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 xml:space="preserve">4) организация и осуществление </w:t>
            </w:r>
            <w:proofErr w:type="gramStart"/>
            <w:r w:rsidRPr="00CA41C5">
              <w:rPr>
                <w:sz w:val="22"/>
              </w:rPr>
              <w:t>контроля за</w:t>
            </w:r>
            <w:proofErr w:type="gramEnd"/>
            <w:r w:rsidRPr="00CA41C5">
              <w:rPr>
                <w:sz w:val="22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а также средств, получаемых бюджетом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 из иных источников, предусмотренных законодательством Российской Федерации;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 xml:space="preserve">5) оценка эффективности формирования муниципальной собственности муниципального района, управления и распоряжения такой собственностью,  </w:t>
            </w:r>
            <w:proofErr w:type="gramStart"/>
            <w:r w:rsidRPr="00CA41C5">
              <w:rPr>
                <w:sz w:val="22"/>
              </w:rPr>
              <w:t>контроль за</w:t>
            </w:r>
            <w:proofErr w:type="gramEnd"/>
            <w:r w:rsidRPr="00CA41C5">
              <w:rPr>
                <w:sz w:val="22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в том числе охраняемыми результатами интеллектуальной деятельности и средствами индивидуализации, принадлежащими муниципальному району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proofErr w:type="gramStart"/>
            <w:r w:rsidRPr="00CA41C5">
              <w:rPr>
                <w:sz w:val="22"/>
              </w:rPr>
              <w:t>6) оценка эффективности предоставления налоговых и иных льгот и преимуществ, бюджетных кредитов за счет средств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 и имущества, находящегося в муниципальной собственности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proofErr w:type="gram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7) экспертиза проектов муниципальных правовых актов  в части, касающейся расходных обязательств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</w:t>
            </w:r>
            <w:r w:rsidRPr="00CA41C5">
              <w:rPr>
                <w:sz w:val="22"/>
              </w:rPr>
              <w:lastRenderedPageBreak/>
              <w:t>район», экспертиза проектов правовых актов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приводящих к изменению доходов бюджета муниципального района, а также муниципальных программ, проектов муниципальных программ;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8) анализ бюджетного процесса в муниципальном районе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 и подготовка предложений, направленных на его совершенствование;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9) подготовка информации о ходе исполнения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о результатах проведенных контрольных и экспертно-аналитических мероприятий и представление такой информации в Совет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 и главе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10) участие в пределах полномочий в мероприятиях, направленных на противодействие коррупции;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 xml:space="preserve">11) осуществляет </w:t>
            </w:r>
            <w:proofErr w:type="gramStart"/>
            <w:r w:rsidRPr="00CA41C5">
              <w:rPr>
                <w:sz w:val="22"/>
              </w:rPr>
              <w:t>контроль за</w:t>
            </w:r>
            <w:proofErr w:type="gramEnd"/>
            <w:r w:rsidRPr="00CA41C5">
              <w:rPr>
                <w:sz w:val="22"/>
              </w:rPr>
              <w:t xml:space="preserve"> законностью, результативностью (эффективностью и экономностью) использования средств бюджета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поступивших в бюджеты поселений, входящих в состав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12) иные полномочия в сфере внешнего муниципального финансового контроля, установленные федеральными законами, законами Забайкальского края, Уставом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 и решениями Совета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>13) проведение аудита в сфере закупок товаров, работ и услуг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sz w:val="22"/>
              </w:rPr>
            </w:pPr>
            <w:r w:rsidRPr="00CA41C5">
              <w:rPr>
                <w:sz w:val="22"/>
              </w:rPr>
              <w:t xml:space="preserve">14) осуществление </w:t>
            </w:r>
            <w:proofErr w:type="gramStart"/>
            <w:r w:rsidRPr="00CA41C5">
              <w:rPr>
                <w:sz w:val="22"/>
              </w:rPr>
              <w:t>контроля за</w:t>
            </w:r>
            <w:proofErr w:type="gramEnd"/>
            <w:r w:rsidRPr="00CA41C5">
              <w:rPr>
                <w:sz w:val="22"/>
              </w:rPr>
              <w:t xml:space="preserve"> состоянием муниципального внутреннего и внешнего долга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район»;</w:t>
            </w:r>
          </w:p>
          <w:p w:rsidR="00961821" w:rsidRPr="00CA41C5" w:rsidRDefault="00961821" w:rsidP="00961821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color w:val="000000"/>
                <w:sz w:val="22"/>
              </w:rPr>
            </w:pPr>
            <w:r w:rsidRPr="00CA41C5">
              <w:rPr>
                <w:sz w:val="22"/>
              </w:rPr>
              <w:t>15) оценка реализуемости, рисков и результатов достижения целей социально-экономического развития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предусмотренных документами стратегического планирования муниципального района, в пределах компетенции Контрольно-счетной палаты</w:t>
            </w:r>
            <w:proofErr w:type="gramStart"/>
            <w:r w:rsidRPr="00CA41C5">
              <w:rPr>
                <w:sz w:val="22"/>
              </w:rPr>
              <w:t>.»</w:t>
            </w:r>
            <w:proofErr w:type="gramEnd"/>
          </w:p>
          <w:p w:rsidR="00CA41C5" w:rsidRPr="00CA41C5" w:rsidRDefault="00C34B5C" w:rsidP="00C3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rFonts w:ascii="Times New Roman CYR" w:hAnsi="Times New Roman CYR" w:cs="Times New Roman CYR"/>
                <w:sz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</w:rPr>
              <w:t xml:space="preserve">11) </w:t>
            </w:r>
            <w:r w:rsidR="00CA41C5" w:rsidRPr="00CA41C5">
              <w:rPr>
                <w:rFonts w:ascii="Times New Roman CYR" w:hAnsi="Times New Roman CYR" w:cs="Times New Roman CYR"/>
                <w:sz w:val="22"/>
              </w:rPr>
              <w:t xml:space="preserve">17) наименование статьи 30 Устава </w:t>
            </w:r>
            <w:r w:rsidR="00CA41C5" w:rsidRPr="00CA41C5">
              <w:rPr>
                <w:rFonts w:ascii="Times New Roman CYR" w:hAnsi="Times New Roman CYR" w:cs="Times New Roman CYR"/>
                <w:sz w:val="22"/>
              </w:rPr>
              <w:lastRenderedPageBreak/>
              <w:t>изложить в новой редакции:</w:t>
            </w:r>
            <w:proofErr w:type="gramEnd"/>
          </w:p>
          <w:p w:rsidR="00CA41C5" w:rsidRPr="00CA41C5" w:rsidRDefault="00CA41C5" w:rsidP="00CA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firstLine="720"/>
              <w:rPr>
                <w:sz w:val="22"/>
              </w:rPr>
            </w:pPr>
            <w:r w:rsidRPr="00CA41C5">
              <w:rPr>
                <w:rFonts w:ascii="Times New Roman CYR" w:hAnsi="Times New Roman CYR" w:cs="Times New Roman CYR"/>
                <w:sz w:val="22"/>
              </w:rPr>
              <w:t xml:space="preserve">«Статья 30. </w:t>
            </w:r>
            <w:r w:rsidRPr="00CA41C5">
              <w:rPr>
                <w:sz w:val="22"/>
              </w:rPr>
              <w:t>Гарантии осуществления полномочий депутата Совета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главы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район», председателя,  аудитора контрольно-счетной палаты муниципального района «</w:t>
            </w:r>
            <w:proofErr w:type="spellStart"/>
            <w:r w:rsidRPr="00CA41C5">
              <w:rPr>
                <w:sz w:val="22"/>
              </w:rPr>
              <w:t>Дульдургинский</w:t>
            </w:r>
            <w:proofErr w:type="spellEnd"/>
            <w:r w:rsidRPr="00CA41C5">
              <w:rPr>
                <w:sz w:val="22"/>
              </w:rPr>
              <w:t xml:space="preserve"> район».»</w:t>
            </w:r>
          </w:p>
          <w:p w:rsidR="00CA41C5" w:rsidRPr="00CA41C5" w:rsidRDefault="00C34B5C" w:rsidP="00C3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12) </w:t>
            </w:r>
            <w:r w:rsidR="00CA41C5" w:rsidRPr="00CA41C5">
              <w:rPr>
                <w:sz w:val="22"/>
              </w:rPr>
              <w:t>18) пункт 2 части 2 статьи 30 Устава изложить в новой редакции:</w:t>
            </w:r>
            <w:proofErr w:type="gramEnd"/>
          </w:p>
          <w:p w:rsidR="00CA41C5" w:rsidRPr="00CA41C5" w:rsidRDefault="00CA41C5" w:rsidP="00CA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firstLine="720"/>
              <w:rPr>
                <w:sz w:val="22"/>
              </w:rPr>
            </w:pPr>
            <w:r w:rsidRPr="00CA41C5">
              <w:rPr>
                <w:sz w:val="22"/>
              </w:rPr>
              <w:t>«2) денежное содержание (вознаграждение)</w:t>
            </w:r>
            <w:proofErr w:type="gramStart"/>
            <w:r w:rsidRPr="00CA41C5">
              <w:rPr>
                <w:sz w:val="22"/>
              </w:rPr>
              <w:t>;»</w:t>
            </w:r>
            <w:proofErr w:type="gramEnd"/>
          </w:p>
          <w:p w:rsidR="00CA41C5" w:rsidRPr="00CA41C5" w:rsidRDefault="00C34B5C" w:rsidP="00C34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firstLine="0"/>
              <w:rPr>
                <w:rFonts w:ascii="Times New Roman CYR" w:hAnsi="Times New Roman CYR" w:cs="Times New Roman CYR"/>
                <w:color w:val="000000"/>
                <w:sz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</w:rPr>
              <w:t xml:space="preserve">13) </w:t>
            </w:r>
            <w:r w:rsidR="00CA41C5" w:rsidRPr="00CA41C5">
              <w:rPr>
                <w:rFonts w:ascii="Times New Roman CYR" w:hAnsi="Times New Roman CYR" w:cs="Times New Roman CYR"/>
                <w:color w:val="000000"/>
                <w:sz w:val="22"/>
              </w:rPr>
              <w:t>20) часть 6 статьи 30 Устава изложить в новой редакции:</w:t>
            </w:r>
          </w:p>
          <w:p w:rsidR="00003A9D" w:rsidRPr="0072063A" w:rsidRDefault="00CA41C5" w:rsidP="00720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 w:firstLine="720"/>
              <w:rPr>
                <w:sz w:val="22"/>
              </w:rPr>
            </w:pPr>
            <w:r w:rsidRPr="00CA41C5">
              <w:rPr>
                <w:rFonts w:ascii="Times New Roman CYR" w:hAnsi="Times New Roman CYR" w:cs="Times New Roman CYR"/>
                <w:color w:val="000000"/>
                <w:sz w:val="22"/>
              </w:rPr>
              <w:t xml:space="preserve">«6. </w:t>
            </w:r>
            <w:r w:rsidRPr="00CA41C5">
              <w:rPr>
                <w:sz w:val="22"/>
              </w:rPr>
              <w:t>Финансирование расходов, связанных с предоставлением гарантий депутату, члену выборного органа местного самоуправления, выборному должностному лицу местного самоуправления, (председателю, аудитору контрольно-счетной палаты) установленных уставом муниципального района в соответствии с федеральными законами и законами Забайкальского края, осуществляется за счет средств местного бюджета с соблюдением требований бюджетного законодательства</w:t>
            </w:r>
            <w:proofErr w:type="gramStart"/>
            <w:r w:rsidRPr="00CA41C5">
              <w:rPr>
                <w:sz w:val="22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Default="00AC414C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lastRenderedPageBreak/>
              <w:t>1)</w:t>
            </w: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003A9D" w:rsidRPr="00003A9D" w:rsidRDefault="00003A9D" w:rsidP="00AC414C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0D" w:rsidRPr="00AC414C" w:rsidRDefault="004764B2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  <w:r w:rsidRPr="001B4CB7">
              <w:rPr>
                <w:sz w:val="24"/>
                <w:szCs w:val="24"/>
              </w:rPr>
              <w:lastRenderedPageBreak/>
              <w:t>Совету муниципального района «</w:t>
            </w:r>
            <w:proofErr w:type="spellStart"/>
            <w:r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Pr="001B4CB7">
              <w:rPr>
                <w:sz w:val="24"/>
                <w:szCs w:val="24"/>
              </w:rPr>
              <w:t xml:space="preserve"> район»</w:t>
            </w:r>
            <w:r w:rsidR="00E7285C" w:rsidRPr="006147D5">
              <w:rPr>
                <w:szCs w:val="28"/>
              </w:rPr>
              <w:t xml:space="preserve"> </w:t>
            </w:r>
            <w:r w:rsidR="00AC414C" w:rsidRPr="00AC414C">
              <w:rPr>
                <w:sz w:val="22"/>
              </w:rPr>
              <w:t>внести дополнения в проект</w:t>
            </w:r>
            <w:r w:rsidR="00AC414C">
              <w:rPr>
                <w:sz w:val="24"/>
                <w:szCs w:val="24"/>
              </w:rPr>
              <w:t xml:space="preserve"> решения</w:t>
            </w:r>
            <w:r w:rsidR="001C150D">
              <w:rPr>
                <w:sz w:val="24"/>
                <w:szCs w:val="24"/>
              </w:rPr>
              <w:t xml:space="preserve"> </w:t>
            </w:r>
            <w:r w:rsidR="001C150D" w:rsidRPr="00CA3CF7">
              <w:rPr>
                <w:sz w:val="24"/>
                <w:szCs w:val="24"/>
              </w:rPr>
              <w:t>«</w:t>
            </w:r>
            <w:r w:rsidR="001C150D" w:rsidRPr="001C150D">
              <w:rPr>
                <w:sz w:val="24"/>
                <w:szCs w:val="24"/>
              </w:rPr>
              <w:t xml:space="preserve">О внесении изменений и дополнений в Устав муниципального района </w:t>
            </w:r>
            <w:r w:rsidR="001C150D" w:rsidRPr="001C150D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1C150D" w:rsidRPr="001C150D">
              <w:rPr>
                <w:bCs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="001C150D" w:rsidRPr="001C150D">
              <w:rPr>
                <w:bCs/>
                <w:color w:val="000000"/>
                <w:sz w:val="24"/>
                <w:szCs w:val="24"/>
              </w:rPr>
              <w:t xml:space="preserve"> район</w:t>
            </w:r>
            <w:r w:rsidR="001C150D" w:rsidRPr="00CA3CF7">
              <w:rPr>
                <w:rStyle w:val="a4"/>
                <w:i w:val="0"/>
                <w:sz w:val="24"/>
                <w:szCs w:val="24"/>
              </w:rPr>
              <w:t>»</w:t>
            </w:r>
            <w:r w:rsidR="00003A9D">
              <w:rPr>
                <w:rStyle w:val="a4"/>
                <w:i w:val="0"/>
                <w:sz w:val="24"/>
                <w:szCs w:val="24"/>
              </w:rPr>
              <w:t xml:space="preserve"> </w:t>
            </w: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AC414C" w:rsidRPr="00AC414C" w:rsidRDefault="00AC414C" w:rsidP="001C150D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</w:p>
          <w:p w:rsidR="00003A9D" w:rsidRDefault="00003A9D" w:rsidP="00AC414C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003A9D" w:rsidRDefault="00003A9D" w:rsidP="00AC414C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003A9D" w:rsidRDefault="00003A9D" w:rsidP="00AC414C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72063A" w:rsidRDefault="0072063A" w:rsidP="00AC414C">
            <w:pPr>
              <w:pStyle w:val="a5"/>
              <w:ind w:firstLine="0"/>
              <w:rPr>
                <w:sz w:val="24"/>
                <w:szCs w:val="24"/>
                <w:lang w:val="en-US"/>
              </w:rPr>
            </w:pPr>
          </w:p>
          <w:p w:rsidR="00AC414C" w:rsidRPr="00E27B51" w:rsidRDefault="00AC414C" w:rsidP="00AC414C">
            <w:pPr>
              <w:pStyle w:val="a5"/>
              <w:ind w:firstLine="0"/>
              <w:rPr>
                <w:rStyle w:val="a4"/>
                <w:i w:val="0"/>
                <w:sz w:val="24"/>
                <w:szCs w:val="24"/>
              </w:rPr>
            </w:pPr>
            <w:r w:rsidRPr="001B4CB7">
              <w:rPr>
                <w:sz w:val="24"/>
                <w:szCs w:val="24"/>
              </w:rPr>
              <w:t>Совету муниципального района «</w:t>
            </w:r>
            <w:proofErr w:type="spellStart"/>
            <w:r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Pr="001B4CB7">
              <w:rPr>
                <w:sz w:val="24"/>
                <w:szCs w:val="24"/>
              </w:rPr>
              <w:t xml:space="preserve"> район»</w:t>
            </w:r>
            <w:r w:rsidRPr="006147D5">
              <w:rPr>
                <w:szCs w:val="28"/>
              </w:rPr>
              <w:t xml:space="preserve"> </w:t>
            </w:r>
            <w:r w:rsidRPr="001C150D">
              <w:rPr>
                <w:sz w:val="24"/>
                <w:szCs w:val="24"/>
              </w:rPr>
              <w:t>принять решение</w:t>
            </w:r>
            <w:r>
              <w:rPr>
                <w:sz w:val="24"/>
                <w:szCs w:val="24"/>
              </w:rPr>
              <w:t xml:space="preserve"> </w:t>
            </w:r>
            <w:r w:rsidRPr="00CA3CF7">
              <w:rPr>
                <w:sz w:val="24"/>
                <w:szCs w:val="24"/>
              </w:rPr>
              <w:t>«</w:t>
            </w:r>
            <w:r w:rsidRPr="001C150D">
              <w:rPr>
                <w:sz w:val="24"/>
                <w:szCs w:val="24"/>
              </w:rPr>
              <w:t xml:space="preserve">О внесении изменений и дополнений в Устав муниципального района </w:t>
            </w:r>
            <w:r w:rsidRPr="001C150D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1C150D">
              <w:rPr>
                <w:bCs/>
                <w:color w:val="000000"/>
                <w:sz w:val="24"/>
                <w:szCs w:val="24"/>
              </w:rPr>
              <w:t>Дульдургинский</w:t>
            </w:r>
            <w:proofErr w:type="spellEnd"/>
            <w:r w:rsidRPr="001C150D">
              <w:rPr>
                <w:bCs/>
                <w:color w:val="000000"/>
                <w:sz w:val="24"/>
                <w:szCs w:val="24"/>
              </w:rPr>
              <w:t xml:space="preserve"> район</w:t>
            </w:r>
            <w:r w:rsidRPr="00CA3CF7">
              <w:rPr>
                <w:rStyle w:val="a4"/>
                <w:i w:val="0"/>
                <w:sz w:val="24"/>
                <w:szCs w:val="24"/>
              </w:rPr>
              <w:t>»</w:t>
            </w:r>
          </w:p>
          <w:p w:rsidR="00862CC1" w:rsidRPr="00122E37" w:rsidRDefault="00862CC1" w:rsidP="001C15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B0" w:rsidRPr="003F6A34" w:rsidRDefault="00821BB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F2F21" w:rsidRPr="00D57F99" w:rsidRDefault="001F2F2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21BB0" w:rsidRDefault="00821BB0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  <w:r w:rsidRPr="00821BB0">
              <w:rPr>
                <w:rFonts w:eastAsia="Times New Roman"/>
                <w:sz w:val="24"/>
                <w:szCs w:val="24"/>
                <w:u w:val="single"/>
              </w:rPr>
              <w:t>ЗА</w:t>
            </w:r>
            <w:r w:rsidRPr="00821BB0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E7285C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="0072063A">
              <w:rPr>
                <w:rFonts w:eastAsia="Times New Roman"/>
                <w:sz w:val="24"/>
                <w:szCs w:val="24"/>
                <w:u w:val="single"/>
              </w:rPr>
              <w:t xml:space="preserve">    2</w:t>
            </w:r>
            <w:r w:rsidR="0072063A">
              <w:rPr>
                <w:rFonts w:eastAsia="Times New Roman"/>
                <w:sz w:val="24"/>
                <w:szCs w:val="24"/>
                <w:u w:val="single"/>
                <w:lang w:val="en-US"/>
              </w:rPr>
              <w:t>1</w:t>
            </w:r>
            <w:r w:rsidR="00E7285C">
              <w:rPr>
                <w:rFonts w:eastAsia="Times New Roman"/>
                <w:sz w:val="24"/>
                <w:szCs w:val="24"/>
                <w:u w:val="single"/>
              </w:rPr>
              <w:t>_</w:t>
            </w:r>
            <w:r w:rsidR="00462390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003A9D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72063A" w:rsidRDefault="0072063A" w:rsidP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</w:p>
          <w:p w:rsidR="00821BB0" w:rsidRPr="0072063A" w:rsidRDefault="00003A9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  <w:r w:rsidRPr="00821BB0">
              <w:rPr>
                <w:rFonts w:eastAsia="Times New Roman"/>
                <w:sz w:val="24"/>
                <w:szCs w:val="24"/>
                <w:u w:val="single"/>
              </w:rPr>
              <w:t>ЗА</w:t>
            </w:r>
            <w:r w:rsidRPr="00821BB0">
              <w:rPr>
                <w:rFonts w:eastAsia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="0072063A">
              <w:rPr>
                <w:rFonts w:eastAsia="Times New Roman"/>
                <w:sz w:val="24"/>
                <w:szCs w:val="24"/>
                <w:u w:val="single"/>
              </w:rPr>
              <w:t xml:space="preserve">     2</w:t>
            </w:r>
            <w:r w:rsidR="0072063A">
              <w:rPr>
                <w:rFonts w:eastAsia="Times New Roman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eastAsia="Times New Roman"/>
                <w:sz w:val="24"/>
                <w:szCs w:val="24"/>
                <w:u w:val="single"/>
              </w:rPr>
              <w:t>_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AC414C" w:rsidRDefault="004764B2" w:rsidP="00AC414C">
      <w:pPr>
        <w:autoSpaceDE w:val="0"/>
        <w:autoSpaceDN w:val="0"/>
        <w:adjustRightInd w:val="0"/>
        <w:spacing w:after="0" w:line="240" w:lineRule="auto"/>
        <w:ind w:firstLine="0"/>
        <w:rPr>
          <w:b/>
          <w:szCs w:val="28"/>
          <w:lang w:val="en-US"/>
        </w:rPr>
      </w:pPr>
      <w:r w:rsidRPr="005C24CC">
        <w:rPr>
          <w:b/>
          <w:szCs w:val="28"/>
        </w:rPr>
        <w:t>Председатель</w:t>
      </w:r>
      <w:r w:rsidR="005C24CC" w:rsidRPr="005C24CC">
        <w:rPr>
          <w:b/>
          <w:szCs w:val="28"/>
        </w:rPr>
        <w:t>ствующий</w:t>
      </w:r>
      <w:r w:rsidRPr="005C24CC">
        <w:rPr>
          <w:b/>
          <w:szCs w:val="28"/>
        </w:rPr>
        <w:t xml:space="preserve">            </w:t>
      </w:r>
      <w:r w:rsidR="005C24CC" w:rsidRPr="005C24CC">
        <w:rPr>
          <w:b/>
          <w:szCs w:val="28"/>
        </w:rPr>
        <w:t xml:space="preserve">                     </w:t>
      </w:r>
      <w:r w:rsidRPr="005C24CC">
        <w:rPr>
          <w:b/>
          <w:szCs w:val="28"/>
        </w:rPr>
        <w:t xml:space="preserve">                 </w:t>
      </w:r>
      <w:r w:rsidR="001219A2" w:rsidRPr="005C24CC">
        <w:rPr>
          <w:b/>
          <w:szCs w:val="28"/>
        </w:rPr>
        <w:t xml:space="preserve"> </w:t>
      </w:r>
      <w:r w:rsidR="005C24CC">
        <w:rPr>
          <w:b/>
          <w:szCs w:val="28"/>
        </w:rPr>
        <w:t xml:space="preserve">     </w:t>
      </w:r>
      <w:r w:rsidR="003868CE" w:rsidRPr="005C24CC">
        <w:rPr>
          <w:b/>
          <w:szCs w:val="28"/>
        </w:rPr>
        <w:t xml:space="preserve">        Б.Н</w:t>
      </w:r>
      <w:r w:rsidRPr="005C24CC">
        <w:rPr>
          <w:b/>
          <w:szCs w:val="28"/>
        </w:rPr>
        <w:t>.</w:t>
      </w:r>
      <w:r w:rsidR="003868CE" w:rsidRPr="005C24CC">
        <w:rPr>
          <w:b/>
          <w:szCs w:val="28"/>
        </w:rPr>
        <w:t xml:space="preserve"> Доржиев</w:t>
      </w:r>
    </w:p>
    <w:p w:rsidR="00031A99" w:rsidRDefault="00031A99" w:rsidP="00AC414C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u w:val="single"/>
        </w:rPr>
      </w:pPr>
    </w:p>
    <w:p w:rsidR="00862CC1" w:rsidRPr="00AC414C" w:rsidRDefault="004764B2" w:rsidP="00AC414C">
      <w:pPr>
        <w:autoSpaceDE w:val="0"/>
        <w:autoSpaceDN w:val="0"/>
        <w:adjustRightInd w:val="0"/>
        <w:spacing w:after="0" w:line="240" w:lineRule="auto"/>
        <w:ind w:firstLine="0"/>
        <w:rPr>
          <w:b/>
          <w:szCs w:val="28"/>
        </w:rPr>
      </w:pPr>
      <w:r w:rsidRPr="003868CE">
        <w:rPr>
          <w:szCs w:val="28"/>
          <w:u w:val="single"/>
        </w:rPr>
        <w:t>«</w:t>
      </w:r>
      <w:r w:rsidR="00462390">
        <w:rPr>
          <w:szCs w:val="28"/>
          <w:u w:val="single"/>
        </w:rPr>
        <w:t>2</w:t>
      </w:r>
      <w:r w:rsidR="00CA41C5">
        <w:rPr>
          <w:szCs w:val="28"/>
          <w:u w:val="single"/>
        </w:rPr>
        <w:t>0</w:t>
      </w:r>
      <w:r w:rsidRPr="003868CE">
        <w:rPr>
          <w:szCs w:val="28"/>
          <w:u w:val="single"/>
        </w:rPr>
        <w:t>»</w:t>
      </w:r>
      <w:r w:rsidR="00E7285C">
        <w:rPr>
          <w:szCs w:val="28"/>
          <w:u w:val="single"/>
        </w:rPr>
        <w:t xml:space="preserve"> </w:t>
      </w:r>
      <w:r w:rsidR="00CA41C5">
        <w:rPr>
          <w:szCs w:val="28"/>
          <w:u w:val="single"/>
        </w:rPr>
        <w:t>января</w:t>
      </w:r>
      <w:r w:rsidR="003868CE" w:rsidRPr="003868CE">
        <w:rPr>
          <w:szCs w:val="28"/>
          <w:u w:val="single"/>
        </w:rPr>
        <w:t xml:space="preserve"> </w:t>
      </w:r>
      <w:r w:rsidRPr="003868CE">
        <w:rPr>
          <w:szCs w:val="28"/>
          <w:u w:val="single"/>
        </w:rPr>
        <w:t xml:space="preserve"> 20</w:t>
      </w:r>
      <w:r w:rsidR="00462390">
        <w:rPr>
          <w:szCs w:val="28"/>
          <w:u w:val="single"/>
        </w:rPr>
        <w:t>2</w:t>
      </w:r>
      <w:r w:rsidR="00CA41C5">
        <w:rPr>
          <w:szCs w:val="28"/>
          <w:u w:val="single"/>
        </w:rPr>
        <w:t>2</w:t>
      </w:r>
      <w:r w:rsidR="00122E37">
        <w:rPr>
          <w:szCs w:val="28"/>
          <w:u w:val="single"/>
        </w:rPr>
        <w:t xml:space="preserve"> </w:t>
      </w:r>
      <w:r w:rsidRPr="003868CE">
        <w:rPr>
          <w:szCs w:val="28"/>
          <w:u w:val="single"/>
        </w:rPr>
        <w:t>г.</w:t>
      </w:r>
    </w:p>
    <w:p w:rsidR="0074643A" w:rsidRDefault="0074643A"/>
    <w:sectPr w:rsidR="007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D"/>
    <w:rsid w:val="00003A9D"/>
    <w:rsid w:val="0001582E"/>
    <w:rsid w:val="000219FC"/>
    <w:rsid w:val="00031A99"/>
    <w:rsid w:val="001219A2"/>
    <w:rsid w:val="00122E37"/>
    <w:rsid w:val="00184DF3"/>
    <w:rsid w:val="001B4CB7"/>
    <w:rsid w:val="001C0D59"/>
    <w:rsid w:val="001C150D"/>
    <w:rsid w:val="001F2F21"/>
    <w:rsid w:val="00201690"/>
    <w:rsid w:val="002D62C4"/>
    <w:rsid w:val="003868CE"/>
    <w:rsid w:val="00396DFC"/>
    <w:rsid w:val="003976CB"/>
    <w:rsid w:val="003C4977"/>
    <w:rsid w:val="003F6A34"/>
    <w:rsid w:val="00461C62"/>
    <w:rsid w:val="00462390"/>
    <w:rsid w:val="004764B2"/>
    <w:rsid w:val="004B080D"/>
    <w:rsid w:val="00505432"/>
    <w:rsid w:val="00593736"/>
    <w:rsid w:val="005944D5"/>
    <w:rsid w:val="00596C69"/>
    <w:rsid w:val="005C24CC"/>
    <w:rsid w:val="0072063A"/>
    <w:rsid w:val="0074643A"/>
    <w:rsid w:val="00783898"/>
    <w:rsid w:val="00792AEC"/>
    <w:rsid w:val="00821BB0"/>
    <w:rsid w:val="00862CC1"/>
    <w:rsid w:val="008B58DE"/>
    <w:rsid w:val="008E3F2D"/>
    <w:rsid w:val="00961821"/>
    <w:rsid w:val="00980889"/>
    <w:rsid w:val="00A050A5"/>
    <w:rsid w:val="00A4499B"/>
    <w:rsid w:val="00AC414C"/>
    <w:rsid w:val="00B253DD"/>
    <w:rsid w:val="00C2631F"/>
    <w:rsid w:val="00C32A66"/>
    <w:rsid w:val="00C34B5C"/>
    <w:rsid w:val="00CA3CF7"/>
    <w:rsid w:val="00CA41C5"/>
    <w:rsid w:val="00CC40BA"/>
    <w:rsid w:val="00CD5F22"/>
    <w:rsid w:val="00D17BFB"/>
    <w:rsid w:val="00D57F99"/>
    <w:rsid w:val="00D87358"/>
    <w:rsid w:val="00DB44E0"/>
    <w:rsid w:val="00DD78A9"/>
    <w:rsid w:val="00E27B51"/>
    <w:rsid w:val="00E7285C"/>
    <w:rsid w:val="00E928B1"/>
    <w:rsid w:val="00ED1293"/>
    <w:rsid w:val="00F6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character" w:styleId="a4">
    <w:name w:val="Emphasis"/>
    <w:uiPriority w:val="20"/>
    <w:qFormat/>
    <w:rsid w:val="00CA3CF7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CA3C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79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character" w:styleId="a4">
    <w:name w:val="Emphasis"/>
    <w:uiPriority w:val="20"/>
    <w:qFormat/>
    <w:rsid w:val="00CA3CF7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CA3CF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79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bacup\&#1052;&#1086;&#1080;%20&#1076;&#1086;&#1082;&#1091;&#1084;&#1077;&#1085;&#1090;&#1099;\&#1057;&#1077;&#1089;&#1089;&#1080;&#1080;%202017\&#1057;&#1077;&#1089;&#1089;&#1080;&#1103;%20&#1086;&#1090;%2031%20&#1084;&#1072;&#1088;&#1090;&#1072;%202017&#1075;\&#1056;&#1077;&#1096;&#1077;&#1085;&#1080;&#1077;%20&#8470;%20324%20&#1086;&#1090;%2031.03.2017&#1075;.%20&#1054;%20&#1087;&#1091;&#1073;&#1083;&#1080;&#1095;&#1085;&#1099;&#1093;%20&#1089;&#1083;&#1091;&#1096;&#1072;&#1085;&#1080;&#1103;&#1093;%20&#1074;%20&#1052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dul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2018-11-19T01:53:00Z</cp:lastPrinted>
  <dcterms:created xsi:type="dcterms:W3CDTF">2017-05-22T04:49:00Z</dcterms:created>
  <dcterms:modified xsi:type="dcterms:W3CDTF">2022-01-24T07:05:00Z</dcterms:modified>
</cp:coreProperties>
</file>