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94B" w:rsidRPr="002301FA" w:rsidRDefault="0056094B" w:rsidP="0056094B">
      <w:pPr>
        <w:jc w:val="center"/>
        <w:rPr>
          <w:b/>
          <w:sz w:val="28"/>
          <w:szCs w:val="28"/>
        </w:rPr>
      </w:pPr>
      <w:r w:rsidRPr="002301FA">
        <w:rPr>
          <w:b/>
          <w:sz w:val="28"/>
          <w:szCs w:val="28"/>
        </w:rPr>
        <w:t>Администрация муниципального района</w:t>
      </w:r>
    </w:p>
    <w:p w:rsidR="0056094B" w:rsidRPr="002301FA" w:rsidRDefault="0056094B" w:rsidP="0056094B">
      <w:pPr>
        <w:spacing w:line="480" w:lineRule="auto"/>
        <w:jc w:val="center"/>
        <w:rPr>
          <w:b/>
          <w:sz w:val="28"/>
          <w:szCs w:val="28"/>
        </w:rPr>
      </w:pPr>
      <w:r w:rsidRPr="002301FA">
        <w:rPr>
          <w:b/>
          <w:sz w:val="28"/>
          <w:szCs w:val="28"/>
        </w:rPr>
        <w:t xml:space="preserve"> «Дульдургинский район»</w:t>
      </w:r>
    </w:p>
    <w:p w:rsidR="0056094B" w:rsidRPr="002301FA" w:rsidRDefault="0056094B" w:rsidP="0056094B">
      <w:pPr>
        <w:spacing w:line="480" w:lineRule="auto"/>
        <w:jc w:val="center"/>
        <w:rPr>
          <w:b/>
          <w:sz w:val="28"/>
          <w:szCs w:val="28"/>
        </w:rPr>
      </w:pPr>
      <w:r w:rsidRPr="002301FA">
        <w:rPr>
          <w:b/>
          <w:sz w:val="28"/>
          <w:szCs w:val="28"/>
        </w:rPr>
        <w:t xml:space="preserve"> ПОСТАНОВЛЕНИЕ</w:t>
      </w:r>
    </w:p>
    <w:p w:rsidR="00DB41AC" w:rsidRDefault="00DB41AC" w:rsidP="0056094B">
      <w:pPr>
        <w:tabs>
          <w:tab w:val="left" w:pos="720"/>
        </w:tabs>
        <w:rPr>
          <w:sz w:val="28"/>
          <w:szCs w:val="28"/>
        </w:rPr>
      </w:pPr>
    </w:p>
    <w:p w:rsidR="0056094B" w:rsidRDefault="006F5D5D" w:rsidP="0056094B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от «</w:t>
      </w:r>
      <w:r w:rsidR="009556C1">
        <w:rPr>
          <w:sz w:val="28"/>
          <w:szCs w:val="28"/>
        </w:rPr>
        <w:t>15</w:t>
      </w:r>
      <w:r w:rsidR="0056094B">
        <w:rPr>
          <w:sz w:val="28"/>
          <w:szCs w:val="28"/>
        </w:rPr>
        <w:t xml:space="preserve">» </w:t>
      </w:r>
      <w:r w:rsidR="009556C1">
        <w:rPr>
          <w:sz w:val="28"/>
          <w:szCs w:val="28"/>
        </w:rPr>
        <w:t>марта</w:t>
      </w:r>
      <w:r w:rsidR="0056094B">
        <w:rPr>
          <w:sz w:val="28"/>
          <w:szCs w:val="28"/>
        </w:rPr>
        <w:t xml:space="preserve"> 2021 г.                                                                                          №</w:t>
      </w:r>
      <w:r w:rsidR="009556C1">
        <w:rPr>
          <w:sz w:val="28"/>
          <w:szCs w:val="28"/>
        </w:rPr>
        <w:t>105-п</w:t>
      </w:r>
      <w:r w:rsidR="0056094B">
        <w:rPr>
          <w:sz w:val="28"/>
          <w:szCs w:val="28"/>
        </w:rPr>
        <w:t xml:space="preserve"> </w:t>
      </w:r>
    </w:p>
    <w:p w:rsidR="0056094B" w:rsidRDefault="0056094B" w:rsidP="0056094B">
      <w:pPr>
        <w:tabs>
          <w:tab w:val="left" w:pos="720"/>
        </w:tabs>
        <w:jc w:val="center"/>
        <w:rPr>
          <w:sz w:val="28"/>
          <w:szCs w:val="28"/>
        </w:rPr>
      </w:pPr>
    </w:p>
    <w:p w:rsidR="0056094B" w:rsidRPr="002301FA" w:rsidRDefault="0056094B" w:rsidP="0056094B">
      <w:pPr>
        <w:tabs>
          <w:tab w:val="left" w:pos="720"/>
        </w:tabs>
        <w:jc w:val="center"/>
      </w:pPr>
      <w:r w:rsidRPr="002301FA">
        <w:t>с. Дульдурга</w:t>
      </w:r>
    </w:p>
    <w:p w:rsidR="0056094B" w:rsidRDefault="0056094B" w:rsidP="0056094B">
      <w:pPr>
        <w:tabs>
          <w:tab w:val="left" w:pos="720"/>
        </w:tabs>
        <w:rPr>
          <w:sz w:val="28"/>
          <w:szCs w:val="28"/>
        </w:rPr>
      </w:pPr>
    </w:p>
    <w:p w:rsidR="0056094B" w:rsidRPr="0056094B" w:rsidRDefault="0056094B" w:rsidP="0056094B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введении на территории муниципального района «Дульдургинский район» режима повышенной готовности </w:t>
      </w:r>
    </w:p>
    <w:p w:rsidR="0056094B" w:rsidRDefault="0056094B" w:rsidP="0056094B">
      <w:pPr>
        <w:ind w:firstLine="709"/>
      </w:pPr>
    </w:p>
    <w:p w:rsidR="000C3006" w:rsidRDefault="0056094B" w:rsidP="009556C1">
      <w:pPr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 декабря 1994 года № 68 -ФЗ </w:t>
      </w:r>
      <w:r w:rsidR="00B556E4">
        <w:rPr>
          <w:sz w:val="28"/>
          <w:szCs w:val="28"/>
        </w:rPr>
        <w:t xml:space="preserve"> </w:t>
      </w:r>
      <w:r w:rsidR="009556C1">
        <w:rPr>
          <w:sz w:val="28"/>
          <w:szCs w:val="28"/>
        </w:rPr>
        <w:t xml:space="preserve">«О защите </w:t>
      </w:r>
      <w:bookmarkStart w:id="0" w:name="_GoBack"/>
      <w:bookmarkEnd w:id="0"/>
      <w:r>
        <w:rPr>
          <w:sz w:val="28"/>
          <w:szCs w:val="28"/>
        </w:rPr>
        <w:t>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Правительства Забайкальского края от 20 января 2009 года № 7 «О территориальной подсистеме единой государственной системы предупреждения и ликвидации чрезвычайных ситуаций Забайкальского края», постановлением администрации муниципального района «Дульдургинский район» от 02 августа 2017 г. № 525-п «О муниципальном звене территориальной подсистемы единой государственной системы предупреждения и ликвидации чрезвычайных ситуаций Забайкальского края на территории муниципального района «Дульдургинский район»,</w:t>
      </w:r>
      <w:r w:rsidRPr="00C45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пункта 3 части 5 статьи 24 и части 4 статьи 37 Устава муниципального района «Дульдургинский район», в связи со шквалистым ветром, администрация муниципального района «Дульдургинский район», </w:t>
      </w:r>
    </w:p>
    <w:p w:rsidR="0056094B" w:rsidRPr="000C3006" w:rsidRDefault="0056094B" w:rsidP="000C3006">
      <w:pPr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6094B" w:rsidRDefault="0056094B" w:rsidP="000C3006">
      <w:pPr>
        <w:pStyle w:val="a3"/>
        <w:shd w:val="clear" w:color="auto" w:fill="auto"/>
        <w:tabs>
          <w:tab w:val="left" w:pos="709"/>
        </w:tabs>
        <w:spacing w:before="0" w:after="0" w:line="240" w:lineRule="auto"/>
        <w:ind w:left="720" w:right="20"/>
        <w:rPr>
          <w:sz w:val="28"/>
          <w:szCs w:val="28"/>
        </w:rPr>
      </w:pPr>
      <w:r>
        <w:rPr>
          <w:sz w:val="28"/>
          <w:szCs w:val="28"/>
        </w:rPr>
        <w:t>1. Ввести на территории муниципального района «Дульдургинский район» с 15 марта 2021 года режим повышенной готовности</w:t>
      </w:r>
      <w:r w:rsidRPr="00D950FB">
        <w:rPr>
          <w:sz w:val="28"/>
          <w:szCs w:val="28"/>
        </w:rPr>
        <w:t>.</w:t>
      </w:r>
    </w:p>
    <w:p w:rsidR="0056094B" w:rsidRDefault="0056094B" w:rsidP="000C3006">
      <w:pPr>
        <w:pStyle w:val="a8"/>
        <w:tabs>
          <w:tab w:val="left" w:pos="709"/>
        </w:tabs>
        <w:jc w:val="both"/>
        <w:rPr>
          <w:sz w:val="28"/>
          <w:szCs w:val="28"/>
        </w:rPr>
      </w:pPr>
      <w:r w:rsidRPr="0056094B">
        <w:rPr>
          <w:sz w:val="28"/>
          <w:szCs w:val="28"/>
        </w:rPr>
        <w:t>2. Задействовать все силы и средства для ликвидации чрезвычайной ситуации.</w:t>
      </w:r>
    </w:p>
    <w:p w:rsidR="000C3006" w:rsidRPr="0056094B" w:rsidRDefault="000C3006" w:rsidP="000C3006">
      <w:pPr>
        <w:pStyle w:val="a8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3. Организовать работу комиссии по оценке ущерба</w:t>
      </w:r>
      <w:r w:rsidR="00952DF2">
        <w:rPr>
          <w:sz w:val="28"/>
          <w:szCs w:val="28"/>
          <w:lang w:eastAsia="ar-SA"/>
        </w:rPr>
        <w:t>.</w:t>
      </w:r>
    </w:p>
    <w:p w:rsidR="0056094B" w:rsidRDefault="0056094B" w:rsidP="00952DF2">
      <w:pPr>
        <w:pStyle w:val="a6"/>
        <w:tabs>
          <w:tab w:val="left" w:pos="709"/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3006">
        <w:rPr>
          <w:sz w:val="28"/>
          <w:szCs w:val="28"/>
        </w:rPr>
        <w:t>4</w:t>
      </w:r>
      <w:r>
        <w:rPr>
          <w:sz w:val="28"/>
          <w:szCs w:val="28"/>
        </w:rPr>
        <w:t>. Осуществить организацию проведения аварийно-вос</w:t>
      </w:r>
      <w:r w:rsidR="00911188">
        <w:rPr>
          <w:sz w:val="28"/>
          <w:szCs w:val="28"/>
        </w:rPr>
        <w:t>с</w:t>
      </w:r>
      <w:r>
        <w:rPr>
          <w:sz w:val="28"/>
          <w:szCs w:val="28"/>
        </w:rPr>
        <w:t>тановительных работ на поврежденных объектах инфраструктуры.</w:t>
      </w:r>
    </w:p>
    <w:p w:rsidR="0056094B" w:rsidRPr="00BF1B58" w:rsidRDefault="0056094B" w:rsidP="00952DF2">
      <w:pPr>
        <w:pStyle w:val="a6"/>
        <w:tabs>
          <w:tab w:val="left" w:pos="709"/>
          <w:tab w:val="left" w:pos="851"/>
        </w:tabs>
        <w:spacing w:after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3006">
        <w:rPr>
          <w:sz w:val="28"/>
          <w:szCs w:val="28"/>
        </w:rPr>
        <w:t>5</w:t>
      </w:r>
      <w:r>
        <w:rPr>
          <w:sz w:val="28"/>
          <w:szCs w:val="28"/>
        </w:rPr>
        <w:t>. Н</w:t>
      </w:r>
      <w:r w:rsidRPr="004A71AA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вступает в силу после его официального опубликования (обнародования) </w:t>
      </w:r>
      <w:r w:rsidRPr="004A71AA">
        <w:rPr>
          <w:sz w:val="28"/>
          <w:szCs w:val="28"/>
        </w:rPr>
        <w:t>на официальном сайте администрации муниципального района «Дульдургинский райо</w:t>
      </w:r>
      <w:r>
        <w:rPr>
          <w:sz w:val="28"/>
          <w:szCs w:val="28"/>
        </w:rPr>
        <w:t>н».</w:t>
      </w:r>
    </w:p>
    <w:p w:rsidR="0056094B" w:rsidRDefault="0056094B" w:rsidP="000C3006">
      <w:pPr>
        <w:pStyle w:val="a6"/>
        <w:tabs>
          <w:tab w:val="left" w:pos="709"/>
          <w:tab w:val="left" w:pos="851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3006">
        <w:rPr>
          <w:sz w:val="28"/>
          <w:szCs w:val="28"/>
        </w:rPr>
        <w:t>6</w:t>
      </w:r>
      <w:r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56094B" w:rsidRDefault="0056094B" w:rsidP="0056094B">
      <w:pPr>
        <w:widowControl w:val="0"/>
        <w:shd w:val="clear" w:color="auto" w:fill="FFFFFF"/>
        <w:tabs>
          <w:tab w:val="left" w:pos="709"/>
          <w:tab w:val="left" w:pos="1418"/>
        </w:tabs>
        <w:autoSpaceDE w:val="0"/>
        <w:autoSpaceDN w:val="0"/>
        <w:adjustRightInd w:val="0"/>
        <w:spacing w:line="322" w:lineRule="exact"/>
        <w:ind w:left="711"/>
        <w:jc w:val="both"/>
        <w:rPr>
          <w:sz w:val="28"/>
          <w:szCs w:val="28"/>
        </w:rPr>
      </w:pPr>
    </w:p>
    <w:p w:rsidR="0056094B" w:rsidRDefault="0056094B" w:rsidP="0056094B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22" w:lineRule="exact"/>
        <w:ind w:left="711"/>
        <w:jc w:val="both"/>
        <w:rPr>
          <w:sz w:val="28"/>
          <w:szCs w:val="28"/>
        </w:rPr>
      </w:pPr>
    </w:p>
    <w:p w:rsidR="0056094B" w:rsidRDefault="0056094B" w:rsidP="0056094B">
      <w:pPr>
        <w:rPr>
          <w:sz w:val="28"/>
          <w:szCs w:val="28"/>
        </w:rPr>
      </w:pPr>
    </w:p>
    <w:p w:rsidR="0056094B" w:rsidRDefault="0056094B" w:rsidP="0056094B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</w:t>
      </w:r>
      <w:r w:rsidRPr="00D950F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D950F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</w:t>
      </w:r>
      <w:r w:rsidRPr="00D950FB">
        <w:rPr>
          <w:sz w:val="28"/>
          <w:szCs w:val="28"/>
        </w:rPr>
        <w:t xml:space="preserve"> </w:t>
      </w:r>
      <w:r w:rsidRPr="005D5F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5D5F7A">
        <w:rPr>
          <w:sz w:val="28"/>
          <w:szCs w:val="28"/>
        </w:rPr>
        <w:t xml:space="preserve">   </w:t>
      </w:r>
      <w:r w:rsidRPr="00D950FB">
        <w:rPr>
          <w:sz w:val="28"/>
          <w:szCs w:val="28"/>
        </w:rPr>
        <w:t xml:space="preserve">     </w:t>
      </w:r>
      <w:r>
        <w:rPr>
          <w:sz w:val="28"/>
          <w:szCs w:val="28"/>
        </w:rPr>
        <w:t>Б.С. Дугаржапов</w:t>
      </w:r>
    </w:p>
    <w:p w:rsidR="0056094B" w:rsidRDefault="0056094B" w:rsidP="0056094B">
      <w:pPr>
        <w:jc w:val="center"/>
        <w:rPr>
          <w:sz w:val="28"/>
          <w:szCs w:val="28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Default="0056094B" w:rsidP="0056094B">
      <w:pPr>
        <w:rPr>
          <w:sz w:val="22"/>
          <w:szCs w:val="22"/>
        </w:rPr>
      </w:pPr>
    </w:p>
    <w:p w:rsidR="0056094B" w:rsidRPr="00CA6CCE" w:rsidRDefault="0056094B" w:rsidP="0056094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Цырен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Доржиевич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Цырендугаров</w:t>
      </w:r>
      <w:proofErr w:type="spellEnd"/>
      <w:r>
        <w:rPr>
          <w:sz w:val="22"/>
          <w:szCs w:val="22"/>
        </w:rPr>
        <w:t xml:space="preserve"> тел. 8(30256)2-10-37 </w:t>
      </w:r>
      <w:proofErr w:type="spellStart"/>
      <w:r>
        <w:rPr>
          <w:sz w:val="22"/>
          <w:szCs w:val="22"/>
        </w:rPr>
        <w:t>эл.почта</w:t>
      </w:r>
      <w:proofErr w:type="spellEnd"/>
      <w:r>
        <w:rPr>
          <w:sz w:val="22"/>
          <w:szCs w:val="22"/>
        </w:rPr>
        <w:t xml:space="preserve">: </w:t>
      </w:r>
      <w:hyperlink r:id="rId5" w:history="1">
        <w:r w:rsidRPr="00DE75D5">
          <w:rPr>
            <w:rStyle w:val="a5"/>
            <w:sz w:val="22"/>
            <w:szCs w:val="22"/>
            <w:lang w:val="en-US"/>
          </w:rPr>
          <w:t>eddsdul</w:t>
        </w:r>
        <w:r w:rsidRPr="00DE75D5">
          <w:rPr>
            <w:rStyle w:val="a5"/>
            <w:sz w:val="22"/>
            <w:szCs w:val="22"/>
          </w:rPr>
          <w:t>@</w:t>
        </w:r>
        <w:r w:rsidRPr="00DE75D5">
          <w:rPr>
            <w:rStyle w:val="a5"/>
            <w:sz w:val="22"/>
            <w:szCs w:val="22"/>
            <w:lang w:val="en-US"/>
          </w:rPr>
          <w:t>mail</w:t>
        </w:r>
        <w:r w:rsidRPr="00DE75D5">
          <w:rPr>
            <w:rStyle w:val="a5"/>
            <w:sz w:val="22"/>
            <w:szCs w:val="22"/>
          </w:rPr>
          <w:t>.</w:t>
        </w:r>
        <w:r w:rsidRPr="00DE75D5">
          <w:rPr>
            <w:rStyle w:val="a5"/>
            <w:sz w:val="22"/>
            <w:szCs w:val="22"/>
            <w:lang w:val="en-US"/>
          </w:rPr>
          <w:t>ru</w:t>
        </w:r>
      </w:hyperlink>
    </w:p>
    <w:p w:rsidR="00DC0176" w:rsidRPr="0056094B" w:rsidRDefault="0056094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Долгор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Батоевна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Дашиева</w:t>
      </w:r>
      <w:proofErr w:type="spellEnd"/>
    </w:p>
    <w:sectPr w:rsidR="00DC0176" w:rsidRPr="0056094B" w:rsidSect="003D2163">
      <w:pgSz w:w="11906" w:h="16838"/>
      <w:pgMar w:top="709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9CDC50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4B"/>
    <w:rsid w:val="000C3006"/>
    <w:rsid w:val="0056094B"/>
    <w:rsid w:val="006F5D5D"/>
    <w:rsid w:val="00911188"/>
    <w:rsid w:val="00916282"/>
    <w:rsid w:val="00952DF2"/>
    <w:rsid w:val="009556C1"/>
    <w:rsid w:val="00A30F85"/>
    <w:rsid w:val="00B556E4"/>
    <w:rsid w:val="00DB41AC"/>
    <w:rsid w:val="00DC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3E653-E96C-4043-8D48-602B10F5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56094B"/>
    <w:rPr>
      <w:rFonts w:ascii="Times New Roman" w:hAnsi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56094B"/>
    <w:pPr>
      <w:shd w:val="clear" w:color="auto" w:fill="FFFFFF"/>
      <w:spacing w:before="600" w:after="180" w:line="320" w:lineRule="exact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5609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6094B"/>
    <w:rPr>
      <w:color w:val="0563C1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5609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60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60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dsdu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2021-03-15T11:30:00Z</cp:lastPrinted>
  <dcterms:created xsi:type="dcterms:W3CDTF">2022-02-08T00:26:00Z</dcterms:created>
  <dcterms:modified xsi:type="dcterms:W3CDTF">2022-02-08T00:26:00Z</dcterms:modified>
</cp:coreProperties>
</file>