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65" w:rsidRPr="00EB6289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628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B2697" w:rsidRPr="00EB6289" w:rsidRDefault="00500365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6289">
        <w:rPr>
          <w:rFonts w:ascii="Times New Roman" w:hAnsi="Times New Roman" w:cs="Times New Roman"/>
          <w:sz w:val="28"/>
          <w:szCs w:val="28"/>
        </w:rPr>
        <w:t xml:space="preserve">к </w:t>
      </w:r>
      <w:r w:rsidR="00BB2697" w:rsidRPr="00EB6289">
        <w:rPr>
          <w:rFonts w:ascii="Times New Roman" w:hAnsi="Times New Roman" w:cs="Times New Roman"/>
          <w:sz w:val="28"/>
          <w:szCs w:val="28"/>
        </w:rPr>
        <w:t>проекту решения Совета муниципального района «</w:t>
      </w:r>
      <w:r w:rsidR="00070DDC">
        <w:rPr>
          <w:rFonts w:ascii="Times New Roman" w:hAnsi="Times New Roman" w:cs="Times New Roman"/>
          <w:sz w:val="28"/>
          <w:szCs w:val="28"/>
        </w:rPr>
        <w:t>Дульдургинский</w:t>
      </w:r>
      <w:r w:rsidR="00BB2697" w:rsidRPr="00EB628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903E80" w:rsidRPr="00EB6289" w:rsidRDefault="00333516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B6289">
        <w:rPr>
          <w:rFonts w:ascii="Times New Roman" w:hAnsi="Times New Roman" w:cs="Times New Roman"/>
          <w:sz w:val="28"/>
          <w:szCs w:val="28"/>
        </w:rPr>
        <w:t xml:space="preserve">«Об </w:t>
      </w:r>
      <w:r w:rsidR="00BB2697" w:rsidRPr="00EB6289">
        <w:rPr>
          <w:rFonts w:ascii="Times New Roman" w:hAnsi="Times New Roman" w:cs="Times New Roman"/>
          <w:sz w:val="28"/>
          <w:szCs w:val="28"/>
        </w:rPr>
        <w:t>определении границ</w:t>
      </w:r>
      <w:r w:rsidRPr="00EB6289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BB2697" w:rsidRPr="00EB6289">
        <w:rPr>
          <w:rFonts w:ascii="Times New Roman" w:hAnsi="Times New Roman" w:cs="Times New Roman"/>
          <w:sz w:val="28"/>
          <w:szCs w:val="28"/>
        </w:rPr>
        <w:t xml:space="preserve">прилегающих к зданиям, строениям, сооружениям, помещениям, на которых не </w:t>
      </w:r>
      <w:r w:rsidRPr="00EB6289">
        <w:rPr>
          <w:rFonts w:ascii="Times New Roman" w:hAnsi="Times New Roman" w:cs="Times New Roman"/>
          <w:sz w:val="28"/>
          <w:szCs w:val="28"/>
        </w:rPr>
        <w:t>допускается розничная продажа алкогольной продукции</w:t>
      </w:r>
      <w:r w:rsidR="00BB2697" w:rsidRPr="00EB6289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питания, </w:t>
      </w:r>
      <w:r w:rsidRPr="00EB6289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r w:rsidR="00070DDC">
        <w:rPr>
          <w:rFonts w:ascii="Times New Roman" w:hAnsi="Times New Roman" w:cs="Times New Roman"/>
          <w:sz w:val="28"/>
          <w:szCs w:val="28"/>
        </w:rPr>
        <w:t>Дульдургинский</w:t>
      </w:r>
      <w:r w:rsidRPr="00EB628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500365" w:rsidRPr="00EB6289">
        <w:rPr>
          <w:rFonts w:ascii="Times New Roman" w:hAnsi="Times New Roman" w:cs="Times New Roman"/>
          <w:sz w:val="28"/>
          <w:szCs w:val="28"/>
        </w:rPr>
        <w:t>для проведения оценки регулирующего воздействия</w:t>
      </w:r>
    </w:p>
    <w:p w:rsidR="001A1890" w:rsidRPr="00621D89" w:rsidRDefault="001A1890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E7" w:rsidRPr="00621D89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D89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621D89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</w:t>
      </w:r>
      <w:r w:rsidR="00070DDC">
        <w:rPr>
          <w:rFonts w:ascii="Times New Roman" w:hAnsi="Times New Roman" w:cs="Times New Roman"/>
          <w:sz w:val="28"/>
          <w:szCs w:val="28"/>
          <w:u w:val="single"/>
        </w:rPr>
        <w:t>Дульдургинский</w:t>
      </w:r>
      <w:r w:rsidR="00777BE7" w:rsidRPr="00621D89">
        <w:rPr>
          <w:rFonts w:ascii="Times New Roman" w:hAnsi="Times New Roman" w:cs="Times New Roman"/>
          <w:sz w:val="28"/>
          <w:szCs w:val="28"/>
          <w:u w:val="single"/>
        </w:rPr>
        <w:t xml:space="preserve"> район» в отношениях с субъектами предпринимательской и инвестиционной деятельности.</w:t>
      </w:r>
    </w:p>
    <w:p w:rsidR="00343E3A" w:rsidRPr="00621D89" w:rsidRDefault="002B6B1C" w:rsidP="00343E3A">
      <w:pPr>
        <w:pStyle w:val="a6"/>
        <w:ind w:firstLine="708"/>
        <w:jc w:val="both"/>
      </w:pPr>
      <w:r w:rsidRPr="00621D8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70DD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621D89">
        <w:rPr>
          <w:rFonts w:ascii="Times New Roman" w:hAnsi="Times New Roman" w:cs="Times New Roman"/>
          <w:sz w:val="28"/>
          <w:szCs w:val="28"/>
        </w:rPr>
        <w:t>способ измерения расстояния до границ прилегающих территорий (по пешеходной зоне) и увелич</w:t>
      </w:r>
      <w:r w:rsidR="00C300AB" w:rsidRPr="00621D89">
        <w:rPr>
          <w:rFonts w:ascii="Times New Roman" w:hAnsi="Times New Roman" w:cs="Times New Roman"/>
          <w:sz w:val="28"/>
          <w:szCs w:val="28"/>
        </w:rPr>
        <w:t>и</w:t>
      </w:r>
      <w:r w:rsidRPr="00621D89">
        <w:rPr>
          <w:rFonts w:ascii="Times New Roman" w:hAnsi="Times New Roman" w:cs="Times New Roman"/>
          <w:sz w:val="28"/>
          <w:szCs w:val="28"/>
        </w:rPr>
        <w:t>ть расстояние</w:t>
      </w:r>
      <w:r w:rsidR="00C300AB" w:rsidRPr="00621D89">
        <w:rPr>
          <w:rFonts w:ascii="Times New Roman" w:hAnsi="Times New Roman" w:cs="Times New Roman"/>
          <w:sz w:val="28"/>
          <w:szCs w:val="28"/>
        </w:rPr>
        <w:t xml:space="preserve"> до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</w:t>
      </w:r>
      <w:r w:rsidR="00AE309E">
        <w:rPr>
          <w:rFonts w:ascii="Times New Roman" w:hAnsi="Times New Roman" w:cs="Times New Roman"/>
          <w:sz w:val="28"/>
          <w:szCs w:val="28"/>
        </w:rPr>
        <w:t>Дульдургинский</w:t>
      </w:r>
      <w:r w:rsidR="00C300AB" w:rsidRPr="00621D8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33289" w:rsidRPr="00621D89">
        <w:rPr>
          <w:rFonts w:ascii="Times New Roman" w:hAnsi="Times New Roman" w:cs="Times New Roman"/>
          <w:sz w:val="28"/>
          <w:szCs w:val="28"/>
        </w:rPr>
        <w:t>,</w:t>
      </w:r>
      <w:r w:rsidR="0099341B" w:rsidRPr="00621D89">
        <w:rPr>
          <w:rFonts w:ascii="Times New Roman" w:hAnsi="Times New Roman" w:cs="Times New Roman"/>
          <w:sz w:val="28"/>
          <w:szCs w:val="28"/>
        </w:rPr>
        <w:t xml:space="preserve"> до 100 метров</w:t>
      </w:r>
      <w:r w:rsidR="00AE309E">
        <w:rPr>
          <w:rFonts w:ascii="Times New Roman" w:hAnsi="Times New Roman" w:cs="Times New Roman"/>
          <w:sz w:val="28"/>
          <w:szCs w:val="28"/>
        </w:rPr>
        <w:t>.</w:t>
      </w:r>
    </w:p>
    <w:p w:rsidR="00777BE7" w:rsidRPr="00D6739E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D89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621D89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</w:t>
      </w:r>
      <w:r w:rsidR="00777BE7" w:rsidRPr="00D6739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6BDC" w:rsidRPr="00296C83" w:rsidRDefault="0029286F" w:rsidP="00CD6A2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96C83">
        <w:rPr>
          <w:rFonts w:ascii="Times New Roman" w:hAnsi="Times New Roman" w:cs="Times New Roman"/>
          <w:sz w:val="28"/>
          <w:szCs w:val="28"/>
        </w:rPr>
        <w:t>Проект решения подготовлен в</w:t>
      </w:r>
      <w:r w:rsidR="00F5593F" w:rsidRPr="00296C83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296C83" w:rsidRPr="00296C8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D6A26" w:rsidRPr="00296C83">
        <w:rPr>
          <w:rFonts w:ascii="Times New Roman" w:hAnsi="Times New Roman" w:cs="Times New Roman"/>
          <w:sz w:val="28"/>
          <w:szCs w:val="28"/>
        </w:rPr>
        <w:t>2 протокола</w:t>
      </w:r>
      <w:r w:rsidR="00F5593F" w:rsidRPr="00296C83">
        <w:rPr>
          <w:rFonts w:ascii="Times New Roman" w:hAnsi="Times New Roman" w:cs="Times New Roman"/>
          <w:sz w:val="28"/>
          <w:szCs w:val="28"/>
        </w:rPr>
        <w:t xml:space="preserve"> рабочей встречи в режиме </w:t>
      </w:r>
      <w:r w:rsidR="00296C83" w:rsidRPr="00296C83">
        <w:rPr>
          <w:rFonts w:ascii="Times New Roman" w:hAnsi="Times New Roman" w:cs="Times New Roman"/>
          <w:sz w:val="28"/>
          <w:szCs w:val="28"/>
        </w:rPr>
        <w:t xml:space="preserve">ВКС под председательством </w:t>
      </w:r>
      <w:r w:rsidR="00F5593F" w:rsidRPr="00296C83">
        <w:rPr>
          <w:rFonts w:ascii="Times New Roman" w:hAnsi="Times New Roman" w:cs="Times New Roman"/>
          <w:sz w:val="28"/>
          <w:szCs w:val="28"/>
        </w:rPr>
        <w:t xml:space="preserve">руководителя Региональной службы по тарифам и ценообразованию Забайкальского края Е.А. Морозовой </w:t>
      </w:r>
      <w:r w:rsidR="00296C83" w:rsidRPr="00296C83">
        <w:rPr>
          <w:rFonts w:ascii="Times New Roman" w:hAnsi="Times New Roman" w:cs="Times New Roman"/>
          <w:sz w:val="28"/>
          <w:szCs w:val="28"/>
        </w:rPr>
        <w:t xml:space="preserve">«По вопросу увеличения </w:t>
      </w:r>
      <w:r w:rsidR="00CD6A26" w:rsidRPr="00296C83">
        <w:rPr>
          <w:rFonts w:ascii="Times New Roman" w:hAnsi="Times New Roman" w:cs="Times New Roman"/>
          <w:sz w:val="28"/>
          <w:szCs w:val="28"/>
        </w:rPr>
        <w:t>границ территорий</w:t>
      </w:r>
      <w:r w:rsidR="00296C83" w:rsidRPr="00296C83">
        <w:rPr>
          <w:rFonts w:ascii="Times New Roman" w:hAnsi="Times New Roman" w:cs="Times New Roman"/>
          <w:sz w:val="28"/>
          <w:szCs w:val="28"/>
        </w:rPr>
        <w:t xml:space="preserve">, прилегающих к организациям и объектам, на которых не допускается розничная продажа алкогольной продукции, не менее 100 метров до торговых объектов продажи алкогольной продукции на территории «Дульдургинского района» (пункт 2. </w:t>
      </w:r>
      <w:r w:rsidR="00E817B9" w:rsidRPr="00296C83">
        <w:rPr>
          <w:rFonts w:ascii="Times New Roman" w:hAnsi="Times New Roman" w:cs="Times New Roman"/>
          <w:sz w:val="28"/>
          <w:szCs w:val="28"/>
        </w:rPr>
        <w:t xml:space="preserve"> </w:t>
      </w:r>
      <w:r w:rsidR="00896BDC" w:rsidRPr="00296C83">
        <w:rPr>
          <w:rFonts w:ascii="Times New Roman" w:hAnsi="Times New Roman" w:cs="Times New Roman"/>
          <w:sz w:val="28"/>
          <w:szCs w:val="28"/>
        </w:rPr>
        <w:t>«</w:t>
      </w:r>
      <w:r w:rsidR="00296C83" w:rsidRPr="00296C83">
        <w:rPr>
          <w:rFonts w:ascii="Times New Roman" w:hAnsi="Times New Roman" w:cs="Times New Roman"/>
          <w:sz w:val="28"/>
          <w:szCs w:val="28"/>
          <w:lang w:val="ru"/>
        </w:rPr>
        <w:t xml:space="preserve">Органам местного самоуправления муниципального района «Дульдургинский район» принять </w:t>
      </w:r>
      <w:r w:rsidR="00296C83" w:rsidRPr="00296C83">
        <w:rPr>
          <w:rFonts w:ascii="Times New Roman" w:hAnsi="Times New Roman" w:cs="Times New Roman"/>
          <w:sz w:val="28"/>
          <w:szCs w:val="28"/>
          <w:lang w:val="en-US"/>
        </w:rPr>
        <w:t>HIIA</w:t>
      </w:r>
      <w:r w:rsidR="00296C83" w:rsidRPr="00296C83">
        <w:rPr>
          <w:rFonts w:ascii="Times New Roman" w:hAnsi="Times New Roman" w:cs="Times New Roman"/>
          <w:sz w:val="28"/>
          <w:szCs w:val="28"/>
        </w:rPr>
        <w:t xml:space="preserve"> </w:t>
      </w:r>
      <w:r w:rsidR="00296C83" w:rsidRPr="00296C83">
        <w:rPr>
          <w:rFonts w:ascii="Times New Roman" w:hAnsi="Times New Roman" w:cs="Times New Roman"/>
          <w:sz w:val="28"/>
          <w:szCs w:val="28"/>
          <w:lang w:val="ru"/>
        </w:rPr>
        <w:t>об увеличении границ территорий, прилегающих к зданиям, строениям, сооружениям, помещениям, образовательным организациям, организациям, осуществляющих медицинскую деятельность, а также к спортивным сооружениям, на которых запрещается розничная продажа алкогольной продукции, не менее 100 метров до торговых объектов продажи алкогольной продукции</w:t>
      </w:r>
      <w:r w:rsidR="00896BDC" w:rsidRPr="00296C83">
        <w:rPr>
          <w:rFonts w:ascii="Times New Roman" w:hAnsi="Times New Roman" w:cs="Times New Roman"/>
          <w:sz w:val="28"/>
          <w:szCs w:val="28"/>
        </w:rPr>
        <w:t>»</w:t>
      </w:r>
      <w:r w:rsidR="00E817B9" w:rsidRPr="00296C83">
        <w:rPr>
          <w:rFonts w:ascii="Times New Roman" w:hAnsi="Times New Roman" w:cs="Times New Roman"/>
          <w:sz w:val="28"/>
          <w:szCs w:val="28"/>
        </w:rPr>
        <w:t>)</w:t>
      </w:r>
      <w:r w:rsidR="00F5593F" w:rsidRPr="00296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BE7" w:rsidRPr="00D6739E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739E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D6739E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</w:t>
      </w:r>
      <w:r w:rsidR="00CD6A26">
        <w:rPr>
          <w:rFonts w:ascii="Times New Roman" w:hAnsi="Times New Roman" w:cs="Times New Roman"/>
          <w:sz w:val="28"/>
          <w:szCs w:val="28"/>
          <w:u w:val="single"/>
        </w:rPr>
        <w:t>Дульдургинский</w:t>
      </w:r>
      <w:r w:rsidR="00777BE7" w:rsidRPr="00D6739E">
        <w:rPr>
          <w:rFonts w:ascii="Times New Roman" w:hAnsi="Times New Roman" w:cs="Times New Roman"/>
          <w:sz w:val="28"/>
          <w:szCs w:val="28"/>
          <w:u w:val="single"/>
        </w:rPr>
        <w:t xml:space="preserve"> район».</w:t>
      </w:r>
    </w:p>
    <w:p w:rsidR="000F146C" w:rsidRPr="00012BA5" w:rsidRDefault="0029286F" w:rsidP="00E935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12BA5">
        <w:rPr>
          <w:rFonts w:ascii="Times New Roman" w:hAnsi="Times New Roman" w:cs="Times New Roman"/>
          <w:sz w:val="28"/>
          <w:szCs w:val="28"/>
        </w:rPr>
        <w:lastRenderedPageBreak/>
        <w:t>Проект решения подготовлен в</w:t>
      </w:r>
      <w:r w:rsidR="008D0933" w:rsidRPr="00012BA5">
        <w:rPr>
          <w:rFonts w:ascii="Times New Roman" w:hAnsi="Times New Roman" w:cs="Times New Roman"/>
          <w:sz w:val="28"/>
          <w:szCs w:val="28"/>
        </w:rPr>
        <w:t xml:space="preserve"> целях снижения алкоголизации населен</w:t>
      </w:r>
      <w:r w:rsidRPr="00012BA5">
        <w:rPr>
          <w:rFonts w:ascii="Times New Roman" w:hAnsi="Times New Roman" w:cs="Times New Roman"/>
          <w:sz w:val="28"/>
          <w:szCs w:val="28"/>
        </w:rPr>
        <w:t>ия</w:t>
      </w:r>
      <w:r w:rsidR="00E935E7" w:rsidRPr="00012BA5">
        <w:rPr>
          <w:rFonts w:ascii="Times New Roman" w:hAnsi="Times New Roman" w:cs="Times New Roman"/>
          <w:sz w:val="28"/>
          <w:szCs w:val="28"/>
        </w:rPr>
        <w:t>,</w:t>
      </w:r>
      <w:r w:rsidRPr="00012BA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F146C" w:rsidRPr="00012BA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0F146C" w:rsidRPr="00012BA5">
        <w:t xml:space="preserve"> </w:t>
      </w:r>
      <w:r w:rsidR="000F146C" w:rsidRPr="00012BA5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0F146C" w:rsidRPr="00012BA5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146C" w:rsidRPr="00012BA5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="000F146C" w:rsidRPr="00012BA5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146C" w:rsidRPr="00012BA5">
        <w:rPr>
          <w:rFonts w:ascii="Times New Roman" w:hAnsi="Times New Roman" w:cs="Times New Roman"/>
          <w:sz w:val="28"/>
          <w:szCs w:val="28"/>
          <w:shd w:val="clear" w:color="auto" w:fill="FFFFFF"/>
        </w:rPr>
        <w:t>1995</w:t>
      </w:r>
      <w:r w:rsidR="000F146C" w:rsidRPr="00012BA5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146C" w:rsidRPr="00012BA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 w:rsidR="000F146C" w:rsidRPr="00012BA5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146C" w:rsidRPr="00012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171-ФЗ </w:t>
      </w:r>
      <w:r w:rsidR="00E935E7" w:rsidRPr="00012BA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F146C" w:rsidRPr="00012BA5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E935E7" w:rsidRPr="00012BA5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0F146C" w:rsidRPr="00012BA5">
        <w:rPr>
          <w:rFonts w:ascii="Times New Roman" w:hAnsi="Times New Roman" w:cs="Times New Roman"/>
          <w:sz w:val="28"/>
          <w:szCs w:val="28"/>
        </w:rPr>
        <w:t xml:space="preserve"> и закона Забайкальского края от </w:t>
      </w:r>
      <w:r w:rsidR="000F146C" w:rsidRPr="00012B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26 декабря 2011 года </w:t>
      </w:r>
      <w:r w:rsidR="00E935E7" w:rsidRPr="00012B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0F146C" w:rsidRPr="00012B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616-ЗЗК </w:t>
      </w:r>
      <w:r w:rsidR="00F54AD6" w:rsidRPr="00012B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отдельных вопросах реализации </w:t>
      </w:r>
      <w:hyperlink r:id="rId6" w:history="1">
        <w:r w:rsidR="00F54AD6" w:rsidRPr="00012BA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F54AD6" w:rsidRPr="00012B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935E7" w:rsidRPr="00012B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0F146C" w:rsidRPr="00012BA5">
        <w:rPr>
          <w:rFonts w:ascii="Times New Roman" w:hAnsi="Times New Roman" w:cs="Times New Roman"/>
          <w:spacing w:val="2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E935E7" w:rsidRPr="00012BA5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777BE7" w:rsidRPr="007C241D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7C241D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7C24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7C241D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7C241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C241D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7C241D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7C241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7C241D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7C241D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7C24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2476" w:rsidRPr="007C241D" w:rsidRDefault="007A0E83" w:rsidP="007A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>Содержание и порядок реализации полномочий органов местного самоуправления муниципального района «</w:t>
      </w:r>
      <w:r w:rsidR="00CD6A26">
        <w:rPr>
          <w:rFonts w:ascii="Times New Roman" w:hAnsi="Times New Roman" w:cs="Times New Roman"/>
          <w:sz w:val="28"/>
          <w:szCs w:val="28"/>
        </w:rPr>
        <w:t>Дульдургинский</w:t>
      </w:r>
      <w:r w:rsidRPr="007C241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72969" w:rsidRPr="007C241D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 при </w:t>
      </w:r>
      <w:r w:rsidR="00DF7DEB" w:rsidRPr="007C241D">
        <w:rPr>
          <w:rFonts w:ascii="Times New Roman" w:hAnsi="Times New Roman" w:cs="Times New Roman"/>
          <w:sz w:val="28"/>
          <w:szCs w:val="28"/>
        </w:rPr>
        <w:t xml:space="preserve">утверждении схем </w:t>
      </w:r>
      <w:r w:rsidR="00CD6A26" w:rsidRPr="007C241D">
        <w:rPr>
          <w:rFonts w:ascii="Times New Roman" w:hAnsi="Times New Roman" w:cs="Times New Roman"/>
          <w:sz w:val="28"/>
          <w:szCs w:val="28"/>
        </w:rPr>
        <w:t>границ,</w:t>
      </w:r>
      <w:r w:rsidR="00DF7DEB" w:rsidRPr="007C241D">
        <w:rPr>
          <w:rFonts w:ascii="Times New Roman" w:hAnsi="Times New Roman" w:cs="Times New Roman"/>
          <w:sz w:val="28"/>
          <w:szCs w:val="28"/>
        </w:rPr>
        <w:t xml:space="preserve"> прилегающих к некоторым </w:t>
      </w:r>
      <w:r w:rsidR="00CD6A26" w:rsidRPr="007C241D">
        <w:rPr>
          <w:rFonts w:ascii="Times New Roman" w:hAnsi="Times New Roman" w:cs="Times New Roman"/>
          <w:sz w:val="28"/>
          <w:szCs w:val="28"/>
        </w:rPr>
        <w:t>организациям и</w:t>
      </w:r>
      <w:r w:rsidR="00661DC9" w:rsidRPr="007C241D">
        <w:rPr>
          <w:rFonts w:ascii="Times New Roman" w:hAnsi="Times New Roman" w:cs="Times New Roman"/>
          <w:sz w:val="28"/>
          <w:szCs w:val="28"/>
        </w:rPr>
        <w:t xml:space="preserve"> </w:t>
      </w:r>
      <w:r w:rsidR="00DF7DEB" w:rsidRPr="007C241D">
        <w:rPr>
          <w:rFonts w:ascii="Times New Roman" w:hAnsi="Times New Roman" w:cs="Times New Roman"/>
          <w:sz w:val="28"/>
          <w:szCs w:val="28"/>
        </w:rPr>
        <w:t>объектам территорий, на которых не допускается розничная продажа алкогольной продукции на территории муниципального района «</w:t>
      </w:r>
      <w:r w:rsidR="00CD6A26">
        <w:rPr>
          <w:rFonts w:ascii="Times New Roman" w:hAnsi="Times New Roman" w:cs="Times New Roman"/>
          <w:sz w:val="28"/>
          <w:szCs w:val="28"/>
        </w:rPr>
        <w:t>Дульдургинский</w:t>
      </w:r>
      <w:r w:rsidR="00CD6A26" w:rsidRPr="007C241D">
        <w:rPr>
          <w:rFonts w:ascii="Times New Roman" w:hAnsi="Times New Roman" w:cs="Times New Roman"/>
          <w:sz w:val="28"/>
          <w:szCs w:val="28"/>
        </w:rPr>
        <w:t xml:space="preserve"> </w:t>
      </w:r>
      <w:r w:rsidR="00DF7DEB" w:rsidRPr="007C241D">
        <w:rPr>
          <w:rFonts w:ascii="Times New Roman" w:hAnsi="Times New Roman" w:cs="Times New Roman"/>
          <w:sz w:val="28"/>
          <w:szCs w:val="28"/>
        </w:rPr>
        <w:t>район»</w:t>
      </w:r>
      <w:r w:rsidR="000C0497" w:rsidRPr="007C241D">
        <w:rPr>
          <w:rFonts w:ascii="Times New Roman" w:hAnsi="Times New Roman" w:cs="Times New Roman"/>
          <w:sz w:val="28"/>
          <w:szCs w:val="28"/>
        </w:rPr>
        <w:t>,</w:t>
      </w:r>
      <w:r w:rsidR="00D72969" w:rsidRPr="007C241D">
        <w:rPr>
          <w:rFonts w:ascii="Times New Roman" w:hAnsi="Times New Roman" w:cs="Times New Roman"/>
          <w:sz w:val="28"/>
          <w:szCs w:val="28"/>
        </w:rPr>
        <w:t xml:space="preserve"> </w:t>
      </w:r>
      <w:r w:rsidR="008C609E" w:rsidRPr="007C241D">
        <w:rPr>
          <w:rFonts w:ascii="Times New Roman" w:hAnsi="Times New Roman" w:cs="Times New Roman"/>
          <w:sz w:val="28"/>
          <w:szCs w:val="28"/>
        </w:rPr>
        <w:t xml:space="preserve">изменению </w:t>
      </w:r>
      <w:r w:rsidR="00D72969" w:rsidRPr="007C241D">
        <w:rPr>
          <w:rFonts w:ascii="Times New Roman" w:hAnsi="Times New Roman" w:cs="Times New Roman"/>
          <w:sz w:val="28"/>
          <w:szCs w:val="28"/>
        </w:rPr>
        <w:t>не подлежит.</w:t>
      </w:r>
    </w:p>
    <w:p w:rsidR="00777BE7" w:rsidRPr="007C241D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</w:t>
      </w:r>
      <w:r w:rsidR="00CD6A26" w:rsidRPr="00CD6A26">
        <w:rPr>
          <w:rFonts w:ascii="Times New Roman" w:hAnsi="Times New Roman" w:cs="Times New Roman"/>
          <w:sz w:val="28"/>
          <w:szCs w:val="28"/>
          <w:u w:val="single"/>
        </w:rPr>
        <w:t xml:space="preserve">Дульдургинский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район» на организацию и исполнение полномочий для реализации предлагаемого правового регулирования.</w:t>
      </w:r>
    </w:p>
    <w:p w:rsidR="00442476" w:rsidRPr="007C241D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CA5072" w:rsidRPr="007C241D">
        <w:rPr>
          <w:rFonts w:ascii="Times New Roman" w:hAnsi="Times New Roman" w:cs="Times New Roman"/>
          <w:sz w:val="28"/>
          <w:szCs w:val="28"/>
        </w:rPr>
        <w:t xml:space="preserve">и </w:t>
      </w:r>
      <w:r w:rsidRPr="007C241D">
        <w:rPr>
          <w:rFonts w:ascii="Times New Roman" w:hAnsi="Times New Roman" w:cs="Times New Roman"/>
          <w:sz w:val="28"/>
          <w:szCs w:val="28"/>
        </w:rPr>
        <w:t>исполнени</w:t>
      </w:r>
      <w:r w:rsidR="00CA5072" w:rsidRPr="007C241D">
        <w:rPr>
          <w:rFonts w:ascii="Times New Roman" w:hAnsi="Times New Roman" w:cs="Times New Roman"/>
          <w:sz w:val="28"/>
          <w:szCs w:val="28"/>
        </w:rPr>
        <w:t>е</w:t>
      </w:r>
      <w:r w:rsidRPr="007C241D">
        <w:rPr>
          <w:rFonts w:ascii="Times New Roman" w:hAnsi="Times New Roman" w:cs="Times New Roman"/>
          <w:sz w:val="28"/>
          <w:szCs w:val="28"/>
        </w:rPr>
        <w:t xml:space="preserve"> полномочий для реализации предлагаемого правового регулирования расходы бюджета муниципального района «</w:t>
      </w:r>
      <w:r w:rsidR="00CD6A26" w:rsidRPr="00CD6A26">
        <w:rPr>
          <w:rFonts w:ascii="Times New Roman" w:hAnsi="Times New Roman" w:cs="Times New Roman"/>
          <w:sz w:val="28"/>
          <w:szCs w:val="28"/>
        </w:rPr>
        <w:t xml:space="preserve">Дульдургинский </w:t>
      </w:r>
      <w:r w:rsidR="00CD6A26" w:rsidRPr="007C241D">
        <w:rPr>
          <w:rFonts w:ascii="Times New Roman" w:hAnsi="Times New Roman" w:cs="Times New Roman"/>
          <w:sz w:val="28"/>
          <w:szCs w:val="28"/>
        </w:rPr>
        <w:t>район» не</w:t>
      </w:r>
      <w:r w:rsidRPr="007C241D">
        <w:rPr>
          <w:rFonts w:ascii="Times New Roman" w:hAnsi="Times New Roman" w:cs="Times New Roman"/>
          <w:sz w:val="28"/>
          <w:szCs w:val="28"/>
        </w:rPr>
        <w:t xml:space="preserve"> предусматриваются.</w:t>
      </w:r>
    </w:p>
    <w:p w:rsidR="00777BE7" w:rsidRPr="007C241D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8B7A9E" w:rsidRPr="007C241D" w:rsidRDefault="006254A8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</w:t>
      </w:r>
      <w:r w:rsidR="008B7A9E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нормативного правового акта </w:t>
      </w:r>
      <w:r w:rsidR="00551EDE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повлечет за собой новых ограничений</w:t>
      </w:r>
      <w:r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8B7A9E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EDE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 торговли и общественного питания</w:t>
      </w:r>
      <w:r w:rsidR="00554754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51EDE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реализующих в настоящее время алкогольную продукцию.</w:t>
      </w:r>
      <w:r w:rsidR="008B7A9E" w:rsidRPr="007C2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77BE7" w:rsidRPr="007C241D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DD0F54" w:rsidRPr="007C241D" w:rsidRDefault="00BC4DEE" w:rsidP="00DD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9943EC" w:rsidRPr="007C241D">
        <w:rPr>
          <w:rFonts w:ascii="Times New Roman" w:hAnsi="Times New Roman" w:cs="Times New Roman"/>
          <w:sz w:val="28"/>
          <w:szCs w:val="28"/>
        </w:rPr>
        <w:t>,</w:t>
      </w:r>
      <w:r w:rsidRPr="007C241D">
        <w:rPr>
          <w:rFonts w:ascii="Times New Roman" w:hAnsi="Times New Roman" w:cs="Times New Roman"/>
          <w:sz w:val="28"/>
          <w:szCs w:val="28"/>
        </w:rPr>
        <w:t xml:space="preserve"> осуществляющие вид деятельности</w:t>
      </w:r>
      <w:r w:rsidR="009943EC" w:rsidRPr="007C241D">
        <w:rPr>
          <w:rFonts w:ascii="Times New Roman" w:hAnsi="Times New Roman" w:cs="Times New Roman"/>
          <w:sz w:val="28"/>
          <w:szCs w:val="28"/>
        </w:rPr>
        <w:t xml:space="preserve"> –</w:t>
      </w:r>
      <w:r w:rsidRPr="007C241D">
        <w:rPr>
          <w:rFonts w:ascii="Times New Roman" w:hAnsi="Times New Roman" w:cs="Times New Roman"/>
          <w:sz w:val="28"/>
          <w:szCs w:val="28"/>
        </w:rPr>
        <w:t xml:space="preserve"> розничная торговля алкогольными напитками, включая пиво</w:t>
      </w:r>
      <w:r w:rsidR="008C6AF2" w:rsidRPr="007C241D">
        <w:rPr>
          <w:rFonts w:ascii="Times New Roman" w:hAnsi="Times New Roman" w:cs="Times New Roman"/>
          <w:sz w:val="28"/>
          <w:szCs w:val="28"/>
        </w:rPr>
        <w:t>.</w:t>
      </w:r>
    </w:p>
    <w:p w:rsidR="00777BE7" w:rsidRPr="007C241D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7C241D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7C241D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7C241D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7C241D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7C241D">
        <w:rPr>
          <w:rFonts w:ascii="Times New Roman" w:hAnsi="Times New Roman" w:cs="Times New Roman"/>
          <w:sz w:val="28"/>
          <w:szCs w:val="28"/>
        </w:rPr>
        <w:t>долгосрочный.</w:t>
      </w:r>
      <w:r w:rsidRPr="007C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7C241D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10.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BC3CFD" w:rsidRPr="007C241D" w:rsidRDefault="00AE6164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Расходов, связанных с соблюдением ограничений, субъекты </w:t>
      </w:r>
      <w:r w:rsidR="00E210F9" w:rsidRPr="007C241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Pr="007C241D">
        <w:rPr>
          <w:rFonts w:ascii="Times New Roman" w:hAnsi="Times New Roman" w:cs="Times New Roman"/>
          <w:sz w:val="28"/>
          <w:szCs w:val="28"/>
        </w:rPr>
        <w:t xml:space="preserve"> не несут.</w:t>
      </w:r>
    </w:p>
    <w:p w:rsidR="00777BE7" w:rsidRPr="007C241D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7C241D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AE5566" w:rsidRPr="007C241D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1D">
        <w:rPr>
          <w:rFonts w:ascii="Times New Roman" w:hAnsi="Times New Roman" w:cs="Times New Roman"/>
          <w:sz w:val="28"/>
          <w:szCs w:val="28"/>
        </w:rPr>
        <w:t xml:space="preserve">При решении проблемы предложенным способом существует риск </w:t>
      </w:r>
      <w:r w:rsidR="00551EDE" w:rsidRPr="007C241D">
        <w:rPr>
          <w:rFonts w:ascii="Times New Roman" w:hAnsi="Times New Roman" w:cs="Times New Roman"/>
          <w:sz w:val="28"/>
          <w:szCs w:val="28"/>
        </w:rPr>
        <w:t>запрета р</w:t>
      </w:r>
      <w:r w:rsidR="00E037B3" w:rsidRPr="007C241D">
        <w:rPr>
          <w:rFonts w:ascii="Times New Roman" w:hAnsi="Times New Roman" w:cs="Times New Roman"/>
          <w:sz w:val="28"/>
          <w:szCs w:val="28"/>
        </w:rPr>
        <w:t>еализации алкогольной продукции</w:t>
      </w:r>
      <w:r w:rsidR="00551EDE" w:rsidRPr="007C241D">
        <w:rPr>
          <w:rFonts w:ascii="Times New Roman" w:hAnsi="Times New Roman" w:cs="Times New Roman"/>
          <w:sz w:val="28"/>
          <w:szCs w:val="28"/>
        </w:rPr>
        <w:t xml:space="preserve"> для </w:t>
      </w:r>
      <w:r w:rsidR="00AC2351" w:rsidRPr="007C241D">
        <w:rPr>
          <w:rFonts w:ascii="Times New Roman" w:hAnsi="Times New Roman" w:cs="Times New Roman"/>
          <w:sz w:val="28"/>
          <w:szCs w:val="28"/>
        </w:rPr>
        <w:t>объектов,</w:t>
      </w:r>
      <w:r w:rsidR="001D18A4" w:rsidRPr="007C241D">
        <w:rPr>
          <w:rFonts w:ascii="Times New Roman" w:hAnsi="Times New Roman" w:cs="Times New Roman"/>
          <w:sz w:val="28"/>
          <w:szCs w:val="28"/>
        </w:rPr>
        <w:t xml:space="preserve"> открывшихся после принятия данного решения</w:t>
      </w:r>
      <w:r w:rsidR="00681134" w:rsidRPr="007C241D">
        <w:rPr>
          <w:rFonts w:ascii="Times New Roman" w:hAnsi="Times New Roman" w:cs="Times New Roman"/>
          <w:sz w:val="28"/>
          <w:szCs w:val="28"/>
        </w:rPr>
        <w:t>,</w:t>
      </w:r>
      <w:r w:rsidR="00551EDE" w:rsidRPr="007C241D">
        <w:rPr>
          <w:rFonts w:ascii="Times New Roman" w:hAnsi="Times New Roman" w:cs="Times New Roman"/>
          <w:sz w:val="28"/>
          <w:szCs w:val="28"/>
        </w:rPr>
        <w:t xml:space="preserve"> расположенных в </w:t>
      </w:r>
      <w:r w:rsidR="00E037B3" w:rsidRPr="007C241D">
        <w:rPr>
          <w:rFonts w:ascii="Times New Roman" w:hAnsi="Times New Roman" w:cs="Times New Roman"/>
          <w:sz w:val="28"/>
          <w:szCs w:val="28"/>
        </w:rPr>
        <w:t>границах,</w:t>
      </w:r>
      <w:r w:rsidR="00551EDE" w:rsidRPr="007C241D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 и объектам территорий, на которых не допускается розничная продажа алкогольной продукции.</w:t>
      </w:r>
    </w:p>
    <w:p w:rsidR="00546860" w:rsidRDefault="00546860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547E3" w:rsidRDefault="007547E3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547E3" w:rsidRDefault="007547E3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46860" w:rsidRDefault="00546860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46860" w:rsidRDefault="00546860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46860" w:rsidRDefault="00546860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8"/>
        </w:rPr>
        <w:t>Глава муниципального района</w:t>
      </w:r>
    </w:p>
    <w:p w:rsidR="00546860" w:rsidRPr="007A0E83" w:rsidRDefault="00546860" w:rsidP="00546860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«</w:t>
      </w:r>
      <w:r w:rsidR="00001850">
        <w:rPr>
          <w:rFonts w:ascii="Times New Roman" w:eastAsia="Times New Roman" w:hAnsi="Times New Roman" w:cs="Arial"/>
          <w:sz w:val="28"/>
          <w:szCs w:val="28"/>
        </w:rPr>
        <w:t xml:space="preserve">Дульдургинский </w:t>
      </w:r>
      <w:proofErr w:type="gramStart"/>
      <w:r w:rsidR="00001850">
        <w:rPr>
          <w:rFonts w:ascii="Times New Roman" w:eastAsia="Times New Roman" w:hAnsi="Times New Roman" w:cs="Arial"/>
          <w:sz w:val="28"/>
          <w:szCs w:val="28"/>
        </w:rPr>
        <w:t>район»</w:t>
      </w:r>
      <w:r w:rsidR="00001850">
        <w:rPr>
          <w:rFonts w:ascii="Times New Roman" w:eastAsia="Times New Roman" w:hAnsi="Times New Roman" w:cs="Arial"/>
          <w:sz w:val="28"/>
          <w:szCs w:val="28"/>
        </w:rPr>
        <w:tab/>
      </w:r>
      <w:proofErr w:type="gramEnd"/>
      <w:r w:rsidR="00001850">
        <w:rPr>
          <w:rFonts w:ascii="Times New Roman" w:eastAsia="Times New Roman" w:hAnsi="Times New Roman" w:cs="Arial"/>
          <w:sz w:val="28"/>
          <w:szCs w:val="28"/>
        </w:rPr>
        <w:tab/>
      </w:r>
      <w:r w:rsidR="00001850">
        <w:rPr>
          <w:rFonts w:ascii="Times New Roman" w:eastAsia="Times New Roman" w:hAnsi="Times New Roman" w:cs="Arial"/>
          <w:sz w:val="28"/>
          <w:szCs w:val="28"/>
        </w:rPr>
        <w:tab/>
      </w:r>
      <w:r w:rsidR="00001850">
        <w:rPr>
          <w:rFonts w:ascii="Times New Roman" w:eastAsia="Times New Roman" w:hAnsi="Times New Roman" w:cs="Arial"/>
          <w:sz w:val="28"/>
          <w:szCs w:val="28"/>
        </w:rPr>
        <w:tab/>
      </w:r>
      <w:r w:rsidR="00001850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Б.С</w:t>
      </w:r>
      <w:r>
        <w:rPr>
          <w:rFonts w:ascii="Times New Roman" w:eastAsia="Times New Roman" w:hAnsi="Times New Roman" w:cs="Arial"/>
          <w:sz w:val="28"/>
          <w:szCs w:val="28"/>
        </w:rPr>
        <w:t xml:space="preserve">. </w:t>
      </w:r>
      <w:r w:rsidR="00001850">
        <w:rPr>
          <w:rFonts w:ascii="Times New Roman" w:eastAsia="Times New Roman" w:hAnsi="Times New Roman" w:cs="Arial"/>
          <w:sz w:val="28"/>
          <w:szCs w:val="28"/>
        </w:rPr>
        <w:t>Дугаржапов</w:t>
      </w:r>
    </w:p>
    <w:p w:rsidR="00500365" w:rsidRDefault="00500365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F7" w:rsidRDefault="004B1FF7" w:rsidP="00C07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FF7" w:rsidSect="00500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5317BD"/>
    <w:multiLevelType w:val="multilevel"/>
    <w:tmpl w:val="AB349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1850"/>
    <w:rsid w:val="000035B9"/>
    <w:rsid w:val="0001081D"/>
    <w:rsid w:val="00010BA5"/>
    <w:rsid w:val="00012BA5"/>
    <w:rsid w:val="00016050"/>
    <w:rsid w:val="000173BC"/>
    <w:rsid w:val="00017DF9"/>
    <w:rsid w:val="00021DB3"/>
    <w:rsid w:val="00022D0C"/>
    <w:rsid w:val="0003306E"/>
    <w:rsid w:val="00033289"/>
    <w:rsid w:val="00033ACA"/>
    <w:rsid w:val="00056F35"/>
    <w:rsid w:val="000657D2"/>
    <w:rsid w:val="00066652"/>
    <w:rsid w:val="00070DDC"/>
    <w:rsid w:val="00077555"/>
    <w:rsid w:val="0008732F"/>
    <w:rsid w:val="00087F4F"/>
    <w:rsid w:val="000930CF"/>
    <w:rsid w:val="000A3B1D"/>
    <w:rsid w:val="000A5B9B"/>
    <w:rsid w:val="000C0497"/>
    <w:rsid w:val="000C0CDC"/>
    <w:rsid w:val="000C572C"/>
    <w:rsid w:val="000C67B0"/>
    <w:rsid w:val="000E7C7C"/>
    <w:rsid w:val="000F146C"/>
    <w:rsid w:val="0011296E"/>
    <w:rsid w:val="00114EFB"/>
    <w:rsid w:val="0013123E"/>
    <w:rsid w:val="00131243"/>
    <w:rsid w:val="00136CC4"/>
    <w:rsid w:val="00151BA5"/>
    <w:rsid w:val="00164681"/>
    <w:rsid w:val="00167E9C"/>
    <w:rsid w:val="001873D0"/>
    <w:rsid w:val="001A1890"/>
    <w:rsid w:val="001B1E5B"/>
    <w:rsid w:val="001C5F29"/>
    <w:rsid w:val="001C7345"/>
    <w:rsid w:val="001D02B7"/>
    <w:rsid w:val="001D18A4"/>
    <w:rsid w:val="001E007E"/>
    <w:rsid w:val="001F7C52"/>
    <w:rsid w:val="002161EC"/>
    <w:rsid w:val="00227289"/>
    <w:rsid w:val="00242B0E"/>
    <w:rsid w:val="0025062A"/>
    <w:rsid w:val="00250F92"/>
    <w:rsid w:val="002757BA"/>
    <w:rsid w:val="00283A79"/>
    <w:rsid w:val="00286416"/>
    <w:rsid w:val="00290E19"/>
    <w:rsid w:val="0029286F"/>
    <w:rsid w:val="00296C83"/>
    <w:rsid w:val="002B1D2E"/>
    <w:rsid w:val="002B4B8E"/>
    <w:rsid w:val="002B6463"/>
    <w:rsid w:val="002B6B1C"/>
    <w:rsid w:val="002C48E7"/>
    <w:rsid w:val="002D1467"/>
    <w:rsid w:val="002E21D5"/>
    <w:rsid w:val="002E618F"/>
    <w:rsid w:val="002F1D46"/>
    <w:rsid w:val="003069CB"/>
    <w:rsid w:val="003154BB"/>
    <w:rsid w:val="00333516"/>
    <w:rsid w:val="0034096D"/>
    <w:rsid w:val="00343E3A"/>
    <w:rsid w:val="003535A9"/>
    <w:rsid w:val="00355CE4"/>
    <w:rsid w:val="003623BF"/>
    <w:rsid w:val="003632DB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B2A31"/>
    <w:rsid w:val="003B3FD8"/>
    <w:rsid w:val="003C2313"/>
    <w:rsid w:val="003E2AE6"/>
    <w:rsid w:val="00407BD4"/>
    <w:rsid w:val="00413CDA"/>
    <w:rsid w:val="004152B7"/>
    <w:rsid w:val="004166B9"/>
    <w:rsid w:val="00431D12"/>
    <w:rsid w:val="00437478"/>
    <w:rsid w:val="00442476"/>
    <w:rsid w:val="00443C9B"/>
    <w:rsid w:val="00460994"/>
    <w:rsid w:val="00460C0D"/>
    <w:rsid w:val="00467815"/>
    <w:rsid w:val="00484C9A"/>
    <w:rsid w:val="00485F16"/>
    <w:rsid w:val="00492437"/>
    <w:rsid w:val="00497E0A"/>
    <w:rsid w:val="004A4B37"/>
    <w:rsid w:val="004B1FF7"/>
    <w:rsid w:val="004C7D98"/>
    <w:rsid w:val="004E1E26"/>
    <w:rsid w:val="004F1E34"/>
    <w:rsid w:val="004F79BC"/>
    <w:rsid w:val="00500365"/>
    <w:rsid w:val="005035E6"/>
    <w:rsid w:val="00524452"/>
    <w:rsid w:val="005265D0"/>
    <w:rsid w:val="005442C6"/>
    <w:rsid w:val="00546860"/>
    <w:rsid w:val="00551EDE"/>
    <w:rsid w:val="00553996"/>
    <w:rsid w:val="00554754"/>
    <w:rsid w:val="00557DD0"/>
    <w:rsid w:val="0058768E"/>
    <w:rsid w:val="005B06F0"/>
    <w:rsid w:val="005C3A53"/>
    <w:rsid w:val="005D2702"/>
    <w:rsid w:val="005E33E0"/>
    <w:rsid w:val="005E7D35"/>
    <w:rsid w:val="00603E95"/>
    <w:rsid w:val="00613566"/>
    <w:rsid w:val="0062107D"/>
    <w:rsid w:val="00621D89"/>
    <w:rsid w:val="006254A8"/>
    <w:rsid w:val="006265B9"/>
    <w:rsid w:val="00641404"/>
    <w:rsid w:val="0064263C"/>
    <w:rsid w:val="00654A7A"/>
    <w:rsid w:val="00660ABF"/>
    <w:rsid w:val="00661DC9"/>
    <w:rsid w:val="00662DE9"/>
    <w:rsid w:val="00681134"/>
    <w:rsid w:val="00691AD2"/>
    <w:rsid w:val="00692795"/>
    <w:rsid w:val="006A2788"/>
    <w:rsid w:val="006B52DB"/>
    <w:rsid w:val="006B7E7C"/>
    <w:rsid w:val="006C3A79"/>
    <w:rsid w:val="006C5547"/>
    <w:rsid w:val="006C7531"/>
    <w:rsid w:val="006D3858"/>
    <w:rsid w:val="006D5C0B"/>
    <w:rsid w:val="006D5E35"/>
    <w:rsid w:val="006E2B39"/>
    <w:rsid w:val="006F2EE5"/>
    <w:rsid w:val="007115B4"/>
    <w:rsid w:val="00712F32"/>
    <w:rsid w:val="00716A12"/>
    <w:rsid w:val="00724CD3"/>
    <w:rsid w:val="00724D39"/>
    <w:rsid w:val="00741554"/>
    <w:rsid w:val="00747F1D"/>
    <w:rsid w:val="007547E3"/>
    <w:rsid w:val="007626A5"/>
    <w:rsid w:val="00771039"/>
    <w:rsid w:val="00775EA1"/>
    <w:rsid w:val="00777BE7"/>
    <w:rsid w:val="0079437B"/>
    <w:rsid w:val="0079441A"/>
    <w:rsid w:val="007A0E83"/>
    <w:rsid w:val="007A5CBE"/>
    <w:rsid w:val="007A7FCF"/>
    <w:rsid w:val="007B2C77"/>
    <w:rsid w:val="007B650F"/>
    <w:rsid w:val="007B7F57"/>
    <w:rsid w:val="007B7F92"/>
    <w:rsid w:val="007C241D"/>
    <w:rsid w:val="007E33EC"/>
    <w:rsid w:val="007F120D"/>
    <w:rsid w:val="007F618E"/>
    <w:rsid w:val="007F7784"/>
    <w:rsid w:val="00804315"/>
    <w:rsid w:val="00835C42"/>
    <w:rsid w:val="00845D79"/>
    <w:rsid w:val="008606A2"/>
    <w:rsid w:val="008717B7"/>
    <w:rsid w:val="00875681"/>
    <w:rsid w:val="00877233"/>
    <w:rsid w:val="008960BE"/>
    <w:rsid w:val="00896BDC"/>
    <w:rsid w:val="008A413D"/>
    <w:rsid w:val="008B7A9E"/>
    <w:rsid w:val="008C2B6B"/>
    <w:rsid w:val="008C609E"/>
    <w:rsid w:val="008C6AF2"/>
    <w:rsid w:val="008D0933"/>
    <w:rsid w:val="008D1886"/>
    <w:rsid w:val="008D3285"/>
    <w:rsid w:val="008E1095"/>
    <w:rsid w:val="008F0828"/>
    <w:rsid w:val="008F6191"/>
    <w:rsid w:val="009009C1"/>
    <w:rsid w:val="00903E80"/>
    <w:rsid w:val="00910D5B"/>
    <w:rsid w:val="00916C95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341B"/>
    <w:rsid w:val="009943EC"/>
    <w:rsid w:val="009A71F4"/>
    <w:rsid w:val="009A7BB3"/>
    <w:rsid w:val="009B4B12"/>
    <w:rsid w:val="009B5922"/>
    <w:rsid w:val="009B7ADC"/>
    <w:rsid w:val="009C5938"/>
    <w:rsid w:val="009C7E0E"/>
    <w:rsid w:val="009E6075"/>
    <w:rsid w:val="009F1D4C"/>
    <w:rsid w:val="00A06DEA"/>
    <w:rsid w:val="00A0795B"/>
    <w:rsid w:val="00A1733D"/>
    <w:rsid w:val="00A272B7"/>
    <w:rsid w:val="00A44DEB"/>
    <w:rsid w:val="00A53ABF"/>
    <w:rsid w:val="00A64899"/>
    <w:rsid w:val="00A72933"/>
    <w:rsid w:val="00A73803"/>
    <w:rsid w:val="00A74E99"/>
    <w:rsid w:val="00A8065C"/>
    <w:rsid w:val="00AB0BF8"/>
    <w:rsid w:val="00AC2351"/>
    <w:rsid w:val="00AC5E85"/>
    <w:rsid w:val="00AD025D"/>
    <w:rsid w:val="00AE309E"/>
    <w:rsid w:val="00AE5566"/>
    <w:rsid w:val="00AE6164"/>
    <w:rsid w:val="00AF32DE"/>
    <w:rsid w:val="00B027D2"/>
    <w:rsid w:val="00B07D81"/>
    <w:rsid w:val="00B35DA5"/>
    <w:rsid w:val="00B375CC"/>
    <w:rsid w:val="00B47C5F"/>
    <w:rsid w:val="00B60364"/>
    <w:rsid w:val="00B70BB2"/>
    <w:rsid w:val="00B80360"/>
    <w:rsid w:val="00B92D29"/>
    <w:rsid w:val="00BA4A7E"/>
    <w:rsid w:val="00BB2697"/>
    <w:rsid w:val="00BB2C75"/>
    <w:rsid w:val="00BB401A"/>
    <w:rsid w:val="00BB5CFA"/>
    <w:rsid w:val="00BC33D6"/>
    <w:rsid w:val="00BC3CFD"/>
    <w:rsid w:val="00BC4DEE"/>
    <w:rsid w:val="00BC640F"/>
    <w:rsid w:val="00BD1661"/>
    <w:rsid w:val="00BF5D86"/>
    <w:rsid w:val="00BF7F3B"/>
    <w:rsid w:val="00C021D4"/>
    <w:rsid w:val="00C03B5A"/>
    <w:rsid w:val="00C0745B"/>
    <w:rsid w:val="00C22768"/>
    <w:rsid w:val="00C300AB"/>
    <w:rsid w:val="00C30276"/>
    <w:rsid w:val="00C331FC"/>
    <w:rsid w:val="00C35B4F"/>
    <w:rsid w:val="00C44FA7"/>
    <w:rsid w:val="00C54E92"/>
    <w:rsid w:val="00C628D4"/>
    <w:rsid w:val="00C907F3"/>
    <w:rsid w:val="00C91F58"/>
    <w:rsid w:val="00CA02AD"/>
    <w:rsid w:val="00CA0E82"/>
    <w:rsid w:val="00CA3951"/>
    <w:rsid w:val="00CA5072"/>
    <w:rsid w:val="00CB4E8A"/>
    <w:rsid w:val="00CD0398"/>
    <w:rsid w:val="00CD1688"/>
    <w:rsid w:val="00CD6A26"/>
    <w:rsid w:val="00CF6805"/>
    <w:rsid w:val="00D00189"/>
    <w:rsid w:val="00D03267"/>
    <w:rsid w:val="00D11AC3"/>
    <w:rsid w:val="00D12F5F"/>
    <w:rsid w:val="00D365A5"/>
    <w:rsid w:val="00D50D9B"/>
    <w:rsid w:val="00D6739E"/>
    <w:rsid w:val="00D72969"/>
    <w:rsid w:val="00D756DB"/>
    <w:rsid w:val="00D759A9"/>
    <w:rsid w:val="00DB3FC8"/>
    <w:rsid w:val="00DB4D98"/>
    <w:rsid w:val="00DB7D51"/>
    <w:rsid w:val="00DC118E"/>
    <w:rsid w:val="00DC14F8"/>
    <w:rsid w:val="00DD0CDB"/>
    <w:rsid w:val="00DD0F54"/>
    <w:rsid w:val="00DD54C0"/>
    <w:rsid w:val="00DE329A"/>
    <w:rsid w:val="00DF5515"/>
    <w:rsid w:val="00DF7DEB"/>
    <w:rsid w:val="00E014DD"/>
    <w:rsid w:val="00E037B3"/>
    <w:rsid w:val="00E13DAE"/>
    <w:rsid w:val="00E210F9"/>
    <w:rsid w:val="00E235F1"/>
    <w:rsid w:val="00E30544"/>
    <w:rsid w:val="00E306FE"/>
    <w:rsid w:val="00E45393"/>
    <w:rsid w:val="00E50BF4"/>
    <w:rsid w:val="00E51B86"/>
    <w:rsid w:val="00E65DD2"/>
    <w:rsid w:val="00E66CD1"/>
    <w:rsid w:val="00E73C70"/>
    <w:rsid w:val="00E817B9"/>
    <w:rsid w:val="00E81FBF"/>
    <w:rsid w:val="00E86C27"/>
    <w:rsid w:val="00E908F7"/>
    <w:rsid w:val="00E935E7"/>
    <w:rsid w:val="00E972B0"/>
    <w:rsid w:val="00EB01E7"/>
    <w:rsid w:val="00EB3A34"/>
    <w:rsid w:val="00EB6289"/>
    <w:rsid w:val="00EC334F"/>
    <w:rsid w:val="00EC473F"/>
    <w:rsid w:val="00ED3F20"/>
    <w:rsid w:val="00ED57F5"/>
    <w:rsid w:val="00EE51BD"/>
    <w:rsid w:val="00EF27EC"/>
    <w:rsid w:val="00F10B74"/>
    <w:rsid w:val="00F10DC6"/>
    <w:rsid w:val="00F35307"/>
    <w:rsid w:val="00F45591"/>
    <w:rsid w:val="00F5040A"/>
    <w:rsid w:val="00F54AD6"/>
    <w:rsid w:val="00F5593F"/>
    <w:rsid w:val="00F62C0F"/>
    <w:rsid w:val="00F63FC7"/>
    <w:rsid w:val="00F64872"/>
    <w:rsid w:val="00F64D8B"/>
    <w:rsid w:val="00F66190"/>
    <w:rsid w:val="00F70AAC"/>
    <w:rsid w:val="00F8538F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7CC22-6E7D-4F63-9A10-B0173F2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EB"/>
  </w:style>
  <w:style w:type="paragraph" w:styleId="1">
    <w:name w:val="heading 1"/>
    <w:basedOn w:val="a"/>
    <w:link w:val="10"/>
    <w:uiPriority w:val="9"/>
    <w:qFormat/>
    <w:rsid w:val="008D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0F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36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A45C-6EA6-4C1E-9317-9E92599E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</cp:lastModifiedBy>
  <cp:revision>436</cp:revision>
  <cp:lastPrinted>2022-07-07T00:20:00Z</cp:lastPrinted>
  <dcterms:created xsi:type="dcterms:W3CDTF">2016-10-18T03:47:00Z</dcterms:created>
  <dcterms:modified xsi:type="dcterms:W3CDTF">2022-07-07T00:20:00Z</dcterms:modified>
</cp:coreProperties>
</file>