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69" w:rsidRDefault="007B7C69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63761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31043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50EEE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EE" w:rsidRDefault="007B7C69" w:rsidP="007B7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50EEE" w:rsidRPr="00E50EE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637614" w:rsidP="00E50EE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«27 »  февраля </w:t>
      </w:r>
      <w:r w:rsidR="00651559">
        <w:rPr>
          <w:rFonts w:ascii="Times New Roman" w:hAnsi="Times New Roman" w:cs="Times New Roman"/>
          <w:sz w:val="28"/>
          <w:szCs w:val="28"/>
        </w:rPr>
        <w:t>2023</w:t>
      </w:r>
      <w:r w:rsidR="00E57A76">
        <w:rPr>
          <w:rFonts w:ascii="Times New Roman" w:hAnsi="Times New Roman" w:cs="Times New Roman"/>
          <w:sz w:val="28"/>
          <w:szCs w:val="28"/>
        </w:rPr>
        <w:t xml:space="preserve"> </w:t>
      </w:r>
      <w:r w:rsidR="00E50EEE" w:rsidRPr="00E50EEE">
        <w:rPr>
          <w:rFonts w:ascii="Times New Roman" w:hAnsi="Times New Roman" w:cs="Times New Roman"/>
          <w:sz w:val="28"/>
          <w:szCs w:val="28"/>
        </w:rPr>
        <w:t>г</w:t>
      </w:r>
      <w:r w:rsidR="00E57A76">
        <w:rPr>
          <w:rFonts w:ascii="Times New Roman" w:hAnsi="Times New Roman" w:cs="Times New Roman"/>
          <w:sz w:val="28"/>
          <w:szCs w:val="28"/>
        </w:rPr>
        <w:t>.</w:t>
      </w:r>
      <w:r w:rsidR="00E50EE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№116-п</w:t>
      </w:r>
    </w:p>
    <w:p w:rsidR="00E50EEE" w:rsidRDefault="005477E8" w:rsidP="00E50EE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0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EEE">
        <w:rPr>
          <w:rFonts w:ascii="Times New Roman" w:hAnsi="Times New Roman" w:cs="Times New Roman"/>
          <w:sz w:val="28"/>
          <w:szCs w:val="28"/>
        </w:rPr>
        <w:t>Дульдурга</w:t>
      </w:r>
    </w:p>
    <w:p w:rsidR="00BB237A" w:rsidRDefault="00276AA6" w:rsidP="000D2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ADF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517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87">
        <w:rPr>
          <w:rFonts w:ascii="Times New Roman" w:hAnsi="Times New Roman" w:cs="Times New Roman"/>
          <w:b/>
          <w:sz w:val="28"/>
          <w:szCs w:val="28"/>
        </w:rPr>
        <w:t>в  П</w:t>
      </w:r>
      <w:r w:rsidR="0092226B">
        <w:rPr>
          <w:rFonts w:ascii="Times New Roman" w:hAnsi="Times New Roman" w:cs="Times New Roman"/>
          <w:b/>
          <w:sz w:val="28"/>
          <w:szCs w:val="28"/>
        </w:rPr>
        <w:t>оложение об оплате труда работников</w:t>
      </w:r>
      <w:r w:rsidR="002D6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37A">
        <w:rPr>
          <w:rFonts w:ascii="Times New Roman" w:hAnsi="Times New Roman" w:cs="Times New Roman"/>
          <w:b/>
          <w:sz w:val="28"/>
          <w:szCs w:val="28"/>
        </w:rPr>
        <w:t>муниципальных дошкольных и общеобразовательных учреждений муниципального района «Дульдургинский район», непосредственно не связанных с реализацией образовательных программ, финансирование оплаты труда которых осуществляется за счет средств бюджета муниципального района «Дульдургинский район», утвержденное постановлением администрации муниципального района «Дульдургинский район»  от 07 июля 2017 года №452-п</w:t>
      </w:r>
    </w:p>
    <w:p w:rsidR="0092226B" w:rsidRDefault="00BB237A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8DB" w:rsidRDefault="00AB28DB" w:rsidP="00695C99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94F">
        <w:rPr>
          <w:sz w:val="28"/>
          <w:szCs w:val="28"/>
        </w:rPr>
        <w:t>В соответствии с  Постановленим</w:t>
      </w:r>
      <w:r w:rsidR="00B61F0F">
        <w:rPr>
          <w:sz w:val="28"/>
          <w:szCs w:val="28"/>
        </w:rPr>
        <w:t xml:space="preserve"> администрации муниципального района «Дульдургинский район»</w:t>
      </w:r>
      <w:r w:rsidR="00021412">
        <w:rPr>
          <w:sz w:val="28"/>
          <w:szCs w:val="28"/>
        </w:rPr>
        <w:t xml:space="preserve"> от 07.02.2023года №76-п «Об установлении доплаты к окладам (должностным окладам) работников муниципальных учреждений Дульдургинского района за работу в нерабочие и праздничные дни, за работу в ночное время, и (или), работу с вредными условиями труда», </w:t>
      </w:r>
      <w:r w:rsidR="00A363B9">
        <w:rPr>
          <w:sz w:val="28"/>
          <w:szCs w:val="28"/>
        </w:rPr>
        <w:t xml:space="preserve"> р</w:t>
      </w:r>
      <w:r w:rsidR="00021412">
        <w:rPr>
          <w:sz w:val="28"/>
          <w:szCs w:val="28"/>
        </w:rPr>
        <w:t>уководствуясь Уставом</w:t>
      </w:r>
      <w:r w:rsidRPr="00716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695C99">
        <w:rPr>
          <w:sz w:val="28"/>
          <w:szCs w:val="28"/>
        </w:rPr>
        <w:t>района  «Дульдургинский район</w:t>
      </w:r>
      <w:r w:rsidR="00A363B9">
        <w:rPr>
          <w:sz w:val="28"/>
          <w:szCs w:val="28"/>
        </w:rPr>
        <w:t>»</w:t>
      </w:r>
    </w:p>
    <w:p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</w:p>
    <w:p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5CB9" w:rsidRDefault="009D5CB9" w:rsidP="00AB28DB">
      <w:pPr>
        <w:pStyle w:val="3"/>
        <w:spacing w:after="0"/>
        <w:jc w:val="both"/>
        <w:rPr>
          <w:sz w:val="28"/>
          <w:szCs w:val="28"/>
        </w:rPr>
      </w:pPr>
    </w:p>
    <w:p w:rsidR="00460020" w:rsidRPr="00CB7414" w:rsidRDefault="0092226B" w:rsidP="00CB741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41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B7414" w:rsidRPr="00CB7414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 муниципальных дошкольных и общеобразовательных учреждений муниципального района «Дульдургинский район», непосредственно не связанных с реализацией образовательных программ, финансирование оплаты труда которых осуществляется за счет средств бюджета муниципального района «Дульдургинский район», утвержденное постановлением администрации муниципального района «Дульдургинский район»  от 07 июля 2017 года №452-п </w:t>
      </w:r>
      <w:r w:rsidR="007F60EA" w:rsidRPr="00CB74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A6E9C" w:rsidRDefault="00460020" w:rsidP="004600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98">
        <w:rPr>
          <w:rFonts w:ascii="Times New Roman" w:hAnsi="Times New Roman" w:cs="Times New Roman"/>
          <w:sz w:val="28"/>
          <w:szCs w:val="28"/>
        </w:rPr>
        <w:t xml:space="preserve"> </w:t>
      </w:r>
      <w:r w:rsidR="00021412">
        <w:rPr>
          <w:rFonts w:ascii="Times New Roman" w:hAnsi="Times New Roman" w:cs="Times New Roman"/>
          <w:sz w:val="28"/>
          <w:szCs w:val="28"/>
        </w:rPr>
        <w:t xml:space="preserve"> </w:t>
      </w:r>
      <w:r w:rsidR="00FA6E9C">
        <w:rPr>
          <w:rFonts w:ascii="Times New Roman" w:hAnsi="Times New Roman" w:cs="Times New Roman"/>
          <w:sz w:val="28"/>
          <w:szCs w:val="28"/>
        </w:rPr>
        <w:t xml:space="preserve">Пункт 2.2.5.3. изложить в следующей редакции: 2.2.5.3. Повышенная оплата за работу в ночное время производится работникам в соответствии со статьей 154 Трудового кодекса Российской Федерации. </w:t>
      </w:r>
    </w:p>
    <w:p w:rsidR="00FA6E9C" w:rsidRDefault="00FA6E9C" w:rsidP="00FA6E9C">
      <w:pPr>
        <w:pStyle w:val="a3"/>
        <w:spacing w:after="0"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Ночное время  - время с 22 часов до 6 часов.</w:t>
      </w:r>
    </w:p>
    <w:p w:rsidR="006A1D6B" w:rsidRDefault="00FA6E9C" w:rsidP="00BC594F">
      <w:pPr>
        <w:pStyle w:val="a3"/>
        <w:spacing w:after="0" w:line="240" w:lineRule="auto"/>
        <w:ind w:left="11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повышенной оплаты составляет 20 процентов часовой тарифной ставки (оклада(должностного оклада), рассчитанного за час работы в ночное время.</w:t>
      </w:r>
      <w:r w:rsidR="00291E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3A76">
        <w:rPr>
          <w:sz w:val="28"/>
          <w:szCs w:val="28"/>
        </w:rPr>
        <w:t xml:space="preserve">   </w:t>
      </w:r>
    </w:p>
    <w:p w:rsidR="00BC594F" w:rsidRDefault="00BC594F" w:rsidP="00CB7414">
      <w:pPr>
        <w:pStyle w:val="3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92E70" w:rsidRPr="00BC594F">
        <w:rPr>
          <w:sz w:val="28"/>
          <w:szCs w:val="28"/>
        </w:rPr>
        <w:t>Настоящее постанов</w:t>
      </w:r>
      <w:r>
        <w:rPr>
          <w:sz w:val="28"/>
          <w:szCs w:val="28"/>
        </w:rPr>
        <w:t xml:space="preserve">ление вступает в силу после его </w:t>
      </w:r>
      <w:r w:rsidRPr="00BC594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        </w:t>
      </w:r>
    </w:p>
    <w:p w:rsidR="00BC594F" w:rsidRDefault="00BC594F" w:rsidP="00CB7414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594F">
        <w:rPr>
          <w:sz w:val="28"/>
          <w:szCs w:val="28"/>
        </w:rPr>
        <w:t>опубликования (</w:t>
      </w:r>
      <w:r w:rsidR="00392E70" w:rsidRPr="00BC594F">
        <w:rPr>
          <w:sz w:val="28"/>
          <w:szCs w:val="28"/>
        </w:rPr>
        <w:t>обнародования</w:t>
      </w:r>
      <w:r w:rsidRPr="00BC594F">
        <w:rPr>
          <w:sz w:val="28"/>
          <w:szCs w:val="28"/>
        </w:rPr>
        <w:t xml:space="preserve">)  на официальном сайте </w:t>
      </w:r>
      <w:r>
        <w:rPr>
          <w:sz w:val="28"/>
          <w:szCs w:val="28"/>
        </w:rPr>
        <w:t xml:space="preserve">      </w:t>
      </w:r>
    </w:p>
    <w:p w:rsidR="00392E70" w:rsidRPr="00BC594F" w:rsidRDefault="00BC594F" w:rsidP="00CB7414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594F">
        <w:rPr>
          <w:sz w:val="28"/>
          <w:szCs w:val="28"/>
        </w:rPr>
        <w:t>администрации муниципального района «Дульдургинский район».</w:t>
      </w:r>
      <w:r w:rsidR="006C3A76" w:rsidRPr="00BC594F">
        <w:rPr>
          <w:sz w:val="28"/>
          <w:szCs w:val="28"/>
        </w:rPr>
        <w:t xml:space="preserve">      </w:t>
      </w:r>
    </w:p>
    <w:p w:rsidR="006C3A76" w:rsidRDefault="00BC594F" w:rsidP="00CB7414">
      <w:pPr>
        <w:pStyle w:val="3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5CB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C3A76">
        <w:rPr>
          <w:sz w:val="28"/>
          <w:szCs w:val="28"/>
        </w:rPr>
        <w:t xml:space="preserve">     </w:t>
      </w:r>
    </w:p>
    <w:p w:rsidR="009D5CB9" w:rsidRDefault="006C3A76" w:rsidP="00CB7414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594F">
        <w:rPr>
          <w:sz w:val="28"/>
          <w:szCs w:val="28"/>
        </w:rPr>
        <w:t xml:space="preserve">      </w:t>
      </w:r>
      <w:r w:rsidR="009D5CB9">
        <w:rPr>
          <w:sz w:val="28"/>
          <w:szCs w:val="28"/>
        </w:rPr>
        <w:t>председателя комитета по с</w:t>
      </w:r>
      <w:r w:rsidR="00184866">
        <w:rPr>
          <w:sz w:val="28"/>
          <w:szCs w:val="28"/>
        </w:rPr>
        <w:t>оциальной политике  М.Б.Жамбалову</w:t>
      </w:r>
      <w:r w:rsidR="009D5CB9">
        <w:rPr>
          <w:sz w:val="28"/>
          <w:szCs w:val="28"/>
        </w:rPr>
        <w:t>.</w:t>
      </w:r>
    </w:p>
    <w:p w:rsidR="00AB28DB" w:rsidRDefault="00AB28DB" w:rsidP="00AB28D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6C3A76" w:rsidRDefault="006C3A76" w:rsidP="00AB28D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6C3A76" w:rsidRDefault="006C3A76" w:rsidP="00AB28D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6C3A76" w:rsidRPr="00AB28DB" w:rsidRDefault="006C3A76" w:rsidP="00AB28D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924C2B" w:rsidRDefault="00924C2B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6C3A7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района</w:t>
      </w:r>
      <w:r w:rsidR="00114E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Б.С.Дугаржапов</w:t>
      </w: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B" w:rsidRPr="00B978BC" w:rsidRDefault="006A1D6B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BC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6A1D6B" w:rsidRPr="00B978BC" w:rsidRDefault="006A1D6B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 к</w:t>
      </w:r>
      <w:r w:rsidRPr="00B978BC">
        <w:rPr>
          <w:rFonts w:ascii="Times New Roman" w:hAnsi="Times New Roman" w:cs="Times New Roman"/>
          <w:sz w:val="24"/>
          <w:szCs w:val="24"/>
        </w:rPr>
        <w:t>омитета по</w:t>
      </w:r>
    </w:p>
    <w:p w:rsidR="006A1D6B" w:rsidRDefault="006A1D6B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BC">
        <w:rPr>
          <w:rFonts w:ascii="Times New Roman" w:hAnsi="Times New Roman" w:cs="Times New Roman"/>
          <w:sz w:val="24"/>
          <w:szCs w:val="24"/>
        </w:rPr>
        <w:t>социальной политике  М.Г.Пляскина</w:t>
      </w:r>
    </w:p>
    <w:p w:rsidR="006A1D6B" w:rsidRPr="00B978BC" w:rsidRDefault="006A1D6B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 Д.Б.Дашиева</w:t>
      </w: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Pr="00B3236E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E5D" w:rsidSect="000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FF"/>
    <w:multiLevelType w:val="hybridMultilevel"/>
    <w:tmpl w:val="CFDE1BCE"/>
    <w:lvl w:ilvl="0" w:tplc="DCE49F6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E712B58"/>
    <w:multiLevelType w:val="hybridMultilevel"/>
    <w:tmpl w:val="E7A2F7A0"/>
    <w:lvl w:ilvl="0" w:tplc="CA2EE4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31088"/>
    <w:multiLevelType w:val="hybridMultilevel"/>
    <w:tmpl w:val="1BA84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126D1"/>
    <w:multiLevelType w:val="hybridMultilevel"/>
    <w:tmpl w:val="00EA6740"/>
    <w:lvl w:ilvl="0" w:tplc="5020540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7C15880"/>
    <w:multiLevelType w:val="hybridMultilevel"/>
    <w:tmpl w:val="9B2088F0"/>
    <w:lvl w:ilvl="0" w:tplc="584CBD1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735A24E6"/>
    <w:multiLevelType w:val="hybridMultilevel"/>
    <w:tmpl w:val="BD5C28A2"/>
    <w:lvl w:ilvl="0" w:tplc="CA3E65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C077C2F"/>
    <w:multiLevelType w:val="hybridMultilevel"/>
    <w:tmpl w:val="942CC782"/>
    <w:lvl w:ilvl="0" w:tplc="81EA9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E50EEE"/>
    <w:rsid w:val="00021412"/>
    <w:rsid w:val="00031043"/>
    <w:rsid w:val="00042094"/>
    <w:rsid w:val="00083274"/>
    <w:rsid w:val="000D2E55"/>
    <w:rsid w:val="000F47DD"/>
    <w:rsid w:val="0011407E"/>
    <w:rsid w:val="00114E5D"/>
    <w:rsid w:val="00167098"/>
    <w:rsid w:val="00184866"/>
    <w:rsid w:val="00193FFC"/>
    <w:rsid w:val="001B3824"/>
    <w:rsid w:val="001D6128"/>
    <w:rsid w:val="00221EE4"/>
    <w:rsid w:val="00276AA6"/>
    <w:rsid w:val="00291E61"/>
    <w:rsid w:val="002C5C81"/>
    <w:rsid w:val="002D6682"/>
    <w:rsid w:val="00306B45"/>
    <w:rsid w:val="00354A87"/>
    <w:rsid w:val="00365BA8"/>
    <w:rsid w:val="003819D4"/>
    <w:rsid w:val="0038495C"/>
    <w:rsid w:val="00392E70"/>
    <w:rsid w:val="003A0FB5"/>
    <w:rsid w:val="003C6E84"/>
    <w:rsid w:val="00460020"/>
    <w:rsid w:val="00493693"/>
    <w:rsid w:val="004C46A8"/>
    <w:rsid w:val="00507C69"/>
    <w:rsid w:val="005172C8"/>
    <w:rsid w:val="005477E8"/>
    <w:rsid w:val="005E1BF0"/>
    <w:rsid w:val="00605581"/>
    <w:rsid w:val="00637614"/>
    <w:rsid w:val="00651559"/>
    <w:rsid w:val="00676B97"/>
    <w:rsid w:val="00695C99"/>
    <w:rsid w:val="006A1D6B"/>
    <w:rsid w:val="006B3047"/>
    <w:rsid w:val="006C3A76"/>
    <w:rsid w:val="00724109"/>
    <w:rsid w:val="007468FA"/>
    <w:rsid w:val="00782A29"/>
    <w:rsid w:val="00794943"/>
    <w:rsid w:val="007B7C69"/>
    <w:rsid w:val="007F60EA"/>
    <w:rsid w:val="00875241"/>
    <w:rsid w:val="008A309A"/>
    <w:rsid w:val="008B74D9"/>
    <w:rsid w:val="0092226B"/>
    <w:rsid w:val="00924C2B"/>
    <w:rsid w:val="00925ADC"/>
    <w:rsid w:val="00933499"/>
    <w:rsid w:val="00946094"/>
    <w:rsid w:val="009464AB"/>
    <w:rsid w:val="009726E5"/>
    <w:rsid w:val="009B7B4A"/>
    <w:rsid w:val="009D14E3"/>
    <w:rsid w:val="009D5CB9"/>
    <w:rsid w:val="009D7685"/>
    <w:rsid w:val="00A363B9"/>
    <w:rsid w:val="00A97A5E"/>
    <w:rsid w:val="00AB28DB"/>
    <w:rsid w:val="00B4460A"/>
    <w:rsid w:val="00B61F0F"/>
    <w:rsid w:val="00B74081"/>
    <w:rsid w:val="00BB237A"/>
    <w:rsid w:val="00BC594F"/>
    <w:rsid w:val="00BE71D3"/>
    <w:rsid w:val="00C11BAB"/>
    <w:rsid w:val="00C15875"/>
    <w:rsid w:val="00C1719B"/>
    <w:rsid w:val="00C35285"/>
    <w:rsid w:val="00C40E11"/>
    <w:rsid w:val="00C90EC5"/>
    <w:rsid w:val="00CA1C13"/>
    <w:rsid w:val="00CB7414"/>
    <w:rsid w:val="00CC5ADF"/>
    <w:rsid w:val="00D01240"/>
    <w:rsid w:val="00D1018A"/>
    <w:rsid w:val="00D25816"/>
    <w:rsid w:val="00D62B85"/>
    <w:rsid w:val="00D66131"/>
    <w:rsid w:val="00DB0A27"/>
    <w:rsid w:val="00DD3438"/>
    <w:rsid w:val="00DD41F8"/>
    <w:rsid w:val="00E04614"/>
    <w:rsid w:val="00E50EEE"/>
    <w:rsid w:val="00E57A76"/>
    <w:rsid w:val="00E86111"/>
    <w:rsid w:val="00EF7281"/>
    <w:rsid w:val="00F728F9"/>
    <w:rsid w:val="00FA4970"/>
    <w:rsid w:val="00FA6E9C"/>
    <w:rsid w:val="00FC394A"/>
    <w:rsid w:val="00FC4B86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F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B28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28DB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8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2023-02-11T03:40:00Z</cp:lastPrinted>
  <dcterms:created xsi:type="dcterms:W3CDTF">2023-02-11T03:18:00Z</dcterms:created>
  <dcterms:modified xsi:type="dcterms:W3CDTF">2023-02-28T10:29:00Z</dcterms:modified>
</cp:coreProperties>
</file>