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CE9" w:rsidRPr="005D7CE9" w:rsidRDefault="005D7CE9" w:rsidP="005D7C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района</w:t>
      </w:r>
    </w:p>
    <w:p w:rsidR="005D7CE9" w:rsidRPr="005D7CE9" w:rsidRDefault="005D7CE9" w:rsidP="005D7CE9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«Дульдургинский район»</w:t>
      </w:r>
    </w:p>
    <w:p w:rsidR="005D7CE9" w:rsidRPr="005D7CE9" w:rsidRDefault="005D7CE9" w:rsidP="005D7CE9">
      <w:pPr>
        <w:keepNext/>
        <w:spacing w:after="0" w:line="480" w:lineRule="auto"/>
        <w:ind w:firstLine="357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5D7CE9" w:rsidRPr="005D7CE9" w:rsidRDefault="005D7CE9" w:rsidP="005D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CE9" w:rsidRPr="005D7CE9" w:rsidRDefault="005D7CE9" w:rsidP="005D7C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50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162C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proofErr w:type="gramEnd"/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50C8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  2023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</w:t>
      </w:r>
      <w:r w:rsidR="005A1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№ </w:t>
      </w:r>
      <w:r w:rsidR="005A162C">
        <w:rPr>
          <w:rFonts w:ascii="Times New Roman" w:eastAsia="Times New Roman" w:hAnsi="Times New Roman" w:cs="Times New Roman"/>
          <w:sz w:val="28"/>
          <w:szCs w:val="28"/>
          <w:lang w:eastAsia="ru-RU"/>
        </w:rPr>
        <w:t>411-п</w:t>
      </w:r>
      <w:bookmarkStart w:id="0" w:name="_GoBack"/>
      <w:bookmarkEnd w:id="0"/>
    </w:p>
    <w:p w:rsidR="005D7CE9" w:rsidRPr="005D7CE9" w:rsidRDefault="005D7CE9" w:rsidP="005D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с. Дульдурга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/>
        <w:tblW w:w="9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9"/>
        <w:gridCol w:w="4391"/>
      </w:tblGrid>
      <w:tr w:rsidR="005D7CE9" w:rsidRPr="005D7CE9" w:rsidTr="005D7CE9">
        <w:tc>
          <w:tcPr>
            <w:tcW w:w="52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CE9" w:rsidRPr="005D7CE9" w:rsidRDefault="005D7CE9" w:rsidP="005D7C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«Об утверждении плана действий</w:t>
            </w:r>
          </w:p>
          <w:p w:rsidR="005D7CE9" w:rsidRPr="005D7CE9" w:rsidRDefault="005D7CE9" w:rsidP="005D7C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ликвидации последствий аварийных ситуаций на территории</w:t>
            </w:r>
          </w:p>
          <w:p w:rsidR="005D7CE9" w:rsidRPr="005D7CE9" w:rsidRDefault="005D7CE9" w:rsidP="005D7C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муниципального района «Дульдургинский район</w:t>
            </w:r>
            <w:r w:rsidRPr="005D7C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» </w:t>
            </w:r>
          </w:p>
        </w:tc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</w:tr>
    </w:tbl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D7CE9" w:rsidRPr="005D7CE9" w:rsidRDefault="005D7CE9" w:rsidP="005D7C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proofErr w:type="gramStart"/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  </w:t>
      </w:r>
      <w:hyperlink r:id="rId5" w:history="1">
        <w:r w:rsidRPr="005D7CE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Федеральным</w:t>
        </w:r>
        <w:proofErr w:type="gramEnd"/>
        <w:r w:rsidRPr="005D7CE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</w:t>
        </w:r>
      </w:hyperlink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от  27 июля 2010 г. N 190-ФЗ "О теплоснабжении", Федеральным законом от 06.10.2003г № 131-ФЗ «Об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принципах организации мест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самоуправления в Российской 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Федерации», администрация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«Дульдургинский район»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D7CE9" w:rsidRPr="005D7CE9" w:rsidRDefault="005D7CE9" w:rsidP="005D7CE9">
      <w:pPr>
        <w:framePr w:hSpace="180" w:wrap="around" w:vAnchor="text" w:hAnchor="text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план действий по ликвидации последствий аварийных ситуаций </w:t>
      </w:r>
      <w:r w:rsidRPr="005D7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района «Дульдургинский район</w:t>
      </w:r>
      <w:r w:rsidRPr="005D7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(Приложение №1).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опубликовать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муниципального 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«Дульдургинский район»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постановление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подписания.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D7CE9" w:rsidRDefault="005D7CE9" w:rsidP="005D7CE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района     </w:t>
      </w:r>
      <w:r w:rsidRPr="005D7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                                             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Б.С.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Дугаржапов</w:t>
      </w:r>
      <w:proofErr w:type="spellEnd"/>
    </w:p>
    <w:p w:rsidR="00550548" w:rsidRDefault="00550548" w:rsidP="005D7CE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50548" w:rsidRPr="005D7CE9" w:rsidRDefault="00550548" w:rsidP="005D7C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CE9" w:rsidRPr="005D7CE9" w:rsidRDefault="005D7CE9" w:rsidP="005D7CE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D7CE9" w:rsidRPr="00550548" w:rsidRDefault="005D7CE9" w:rsidP="005D7CE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550548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</w:t>
      </w:r>
      <w:r w:rsidR="00550548" w:rsidRPr="00550548">
        <w:rPr>
          <w:rFonts w:ascii="Times New Roman" w:eastAsia="Times New Roman" w:hAnsi="Times New Roman" w:cs="Times New Roman"/>
          <w:sz w:val="20"/>
          <w:szCs w:val="20"/>
          <w:lang w:eastAsia="ru-RU"/>
        </w:rPr>
        <w:t>.Рогалева</w:t>
      </w:r>
      <w:proofErr w:type="spellEnd"/>
      <w:r w:rsidR="00550548" w:rsidRPr="005505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М.В.</w:t>
      </w:r>
    </w:p>
    <w:p w:rsidR="00550548" w:rsidRDefault="00550548" w:rsidP="005D7CE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50548" w:rsidRPr="005D7CE9" w:rsidRDefault="00550548" w:rsidP="005D7CE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D7CE9" w:rsidRPr="005D7CE9" w:rsidRDefault="005D7CE9" w:rsidP="005D7C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Приложение №1 </w:t>
      </w:r>
    </w:p>
    <w:p w:rsidR="005D7CE9" w:rsidRPr="005D7CE9" w:rsidRDefault="005D7CE9" w:rsidP="005D7C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5D7CE9" w:rsidRDefault="00F027AD" w:rsidP="005D7C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F027AD" w:rsidRPr="005D7CE9" w:rsidRDefault="00F027AD" w:rsidP="005D7C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«Дульдургинский район»</w:t>
      </w:r>
    </w:p>
    <w:p w:rsidR="005D7CE9" w:rsidRPr="005D7CE9" w:rsidRDefault="00F027AD" w:rsidP="005D7C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D7CE9" w:rsidRPr="005D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E50C8F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5D7CE9" w:rsidRPr="005D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5D7CE9" w:rsidRPr="005D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7CE9" w:rsidRPr="005D7CE9" w:rsidRDefault="005D7CE9" w:rsidP="005D7C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5D7CE9" w:rsidRPr="005D7CE9" w:rsidRDefault="005D7CE9" w:rsidP="005D7C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 </w:t>
      </w:r>
    </w:p>
    <w:p w:rsidR="00F027AD" w:rsidRDefault="005D7CE9" w:rsidP="005D7C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действий по ликвидации п</w:t>
      </w:r>
      <w:r w:rsidR="00F027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оследствий аварийных ситуаций на территории муниципального района «Дульдургинский район»</w:t>
      </w:r>
    </w:p>
    <w:p w:rsidR="005D7CE9" w:rsidRPr="005D7CE9" w:rsidRDefault="005D7CE9" w:rsidP="005D7C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D7CE9" w:rsidRPr="005D7CE9" w:rsidRDefault="005D7CE9" w:rsidP="005D7C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1. Общие положения</w:t>
      </w:r>
    </w:p>
    <w:p w:rsidR="001D0403" w:rsidRDefault="005D7CE9" w:rsidP="005D7CE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действия по ликвидации последствий аварийных ситуаций в системах теплоснабжения с учетом взаимодействия тепло-, электро-, водоснабжающих организаций, потребителей тепловой энергии и служб жилищно-коммунального хозяйства (далее - План) разработан в целях координации деятельности администрации  </w:t>
      </w:r>
      <w:r w:rsidR="00F027AD" w:rsidRPr="001D040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«Дульдургинский район»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 ресурсоснабжающих организаций при решении вопросов, связанных с ликвидацией аварийных ситуаций на системах жизнеобеспечения  </w:t>
      </w:r>
      <w:r w:rsidR="001D040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«Дульдургинский район»</w:t>
      </w:r>
    </w:p>
    <w:p w:rsidR="005D7CE9" w:rsidRPr="005D7CE9" w:rsidRDefault="005D7CE9" w:rsidP="005D7CE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План обязателен для выполнения исполнителями и потребителями коммунальных услуг, тепло- и ресурсоснабжающими </w:t>
      </w:r>
      <w:proofErr w:type="gramStart"/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организациями,  ремонтными</w:t>
      </w:r>
      <w:proofErr w:type="gramEnd"/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наладочными организациями, выполняющими  наладку и ремонт объектов жилищно-коммунального хозяйства  </w:t>
      </w:r>
      <w:r w:rsidR="005273D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«Дульдургинский район»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7CE9" w:rsidRPr="005D7CE9" w:rsidRDefault="005D7CE9" w:rsidP="005273D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задачей </w:t>
      </w:r>
      <w:proofErr w:type="gramStart"/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  </w:t>
      </w:r>
      <w:r w:rsidR="005273D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="00527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«Дульдургинский район»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организаций жилищно-коммунального и топливно- энергетического хозяйства является обеспечение устойчивого тепло-, водо-, электроснабжения потребителей, поддержание необходимых параметров энергоносителей и обеспечение нормативного температурного режима в зданиях с учетом их назначения и платежной дисциплины энергопотребления.</w:t>
      </w:r>
    </w:p>
    <w:p w:rsidR="005D7CE9" w:rsidRPr="005D7CE9" w:rsidRDefault="005D7CE9" w:rsidP="002C7C3F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Ответственность за предоставление коммунальных услуг, взаимодействие диспетчерских служб, организаций жилищно-коммунального комплекса, ресурсоснабжающих организаций и администрации </w:t>
      </w:r>
      <w:r w:rsidR="002C7C3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«Дульдургинский район»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в соответствии с действующим законодательством.</w:t>
      </w:r>
    </w:p>
    <w:p w:rsidR="005D7CE9" w:rsidRPr="005D7CE9" w:rsidRDefault="005D7CE9" w:rsidP="002C7C3F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Взаимоотношения теплоснабжающих организаций с исполнителями коммунальных услуг и потребителями определяются заключенными между ними договорами и действующим федеральным и областным законодательством. Ответственность исполнителей коммунальных услуг, потребителей и теплоснабжающей организации определяется балансовой принадлежностью инженерных сетей и фиксируется в акте, прилагаемом к договору разграничения балансовой принадлежности инженерных сетей и эксплуатационной ответственности сторон.</w:t>
      </w:r>
    </w:p>
    <w:p w:rsidR="005D7CE9" w:rsidRPr="005D7CE9" w:rsidRDefault="005D7CE9" w:rsidP="002C7C3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Исполнители коммунальных услуг и потребители должны обеспечивать:</w:t>
      </w:r>
    </w:p>
    <w:p w:rsidR="005D7CE9" w:rsidRPr="005D7CE9" w:rsidRDefault="005D7CE9" w:rsidP="002C7C3F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своевременное и качественное техническое обслуживание и ремонт теплопотребляющих систем, а также разработку и выполнение, согласно договору на пользование тепловой энергией, графиков ограничения и отключения теплопотребляющих установок при временном недостатке тепловой мощности или топлива на источниках теплоснабжения;</w:t>
      </w:r>
    </w:p>
    <w:p w:rsidR="005D7CE9" w:rsidRPr="005D7CE9" w:rsidRDefault="005D7CE9" w:rsidP="002C7C3F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работников специализированных организаций, с которыми заключены договоры на техническое обслуживание и ремонт теплопотребляющих систем, на объекты в любое время суток.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D7CE9" w:rsidRPr="005D7CE9" w:rsidRDefault="005D7CE9" w:rsidP="002C7C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План ликвидации аварийной ситуации составляется в целях: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-  определения возможных сценариев возникновения и развития аварий, конкретизации технических средств и действий производственного персонала и спецподразделений по локализации аварий;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создания благоприятных условий для успешного выполнения мероприятий по ликвидации аварийной ситуации;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бесперебойного удовлетворения  потребностей  населения при ликвидации аварийной ситуации. 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Риски возникновения аварий, масштабы и последствия:</w:t>
      </w:r>
    </w:p>
    <w:tbl>
      <w:tblPr>
        <w:tblW w:w="0" w:type="auto"/>
        <w:tblCellSpacing w:w="0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0"/>
        <w:gridCol w:w="2208"/>
        <w:gridCol w:w="2738"/>
        <w:gridCol w:w="1808"/>
        <w:gridCol w:w="1371"/>
      </w:tblGrid>
      <w:tr w:rsidR="005D7CE9" w:rsidRPr="005D7CE9" w:rsidTr="005D7CE9">
        <w:trPr>
          <w:trHeight w:val="803"/>
          <w:tblHeader/>
          <w:tblCellSpacing w:w="0" w:type="dxa"/>
        </w:trPr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аварии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возникновения аварии</w:t>
            </w: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 аварии и последствия</w:t>
            </w:r>
          </w:p>
        </w:tc>
        <w:tc>
          <w:tcPr>
            <w:tcW w:w="1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реагирования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5D7CE9" w:rsidRPr="005D7CE9" w:rsidTr="005D7CE9">
        <w:trPr>
          <w:tblCellSpacing w:w="0" w:type="dxa"/>
        </w:trPr>
        <w:tc>
          <w:tcPr>
            <w:tcW w:w="138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котельной</w:t>
            </w:r>
          </w:p>
        </w:tc>
        <w:tc>
          <w:tcPr>
            <w:tcW w:w="24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Прекращение подачи электроэнергии</w:t>
            </w: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Прекращение циркуляции воды в систему отопления всех потребителей, понижение температуры в зданиях, размораживание тепловых сетей и отопительных батарей</w:t>
            </w:r>
          </w:p>
        </w:tc>
        <w:tc>
          <w:tcPr>
            <w:tcW w:w="19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5D7CE9" w:rsidRPr="005D7CE9" w:rsidRDefault="005D7CE9" w:rsidP="002C7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D7CE9" w:rsidRPr="005D7CE9" w:rsidTr="005D7CE9">
        <w:trPr>
          <w:tblCellSpacing w:w="0" w:type="dxa"/>
        </w:trPr>
        <w:tc>
          <w:tcPr>
            <w:tcW w:w="13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котельной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Прекращение подачи топлива</w:t>
            </w:r>
          </w:p>
        </w:tc>
        <w:tc>
          <w:tcPr>
            <w:tcW w:w="2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Прекращение подачи горячей воды в систему отопления всех потребителей, понижение температуры в зданиях.</w:t>
            </w:r>
          </w:p>
        </w:tc>
        <w:tc>
          <w:tcPr>
            <w:tcW w:w="1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Локальный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5D7CE9" w:rsidRPr="005D7CE9" w:rsidRDefault="005D7CE9" w:rsidP="002C7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D7CE9" w:rsidRPr="005D7CE9" w:rsidTr="005D7CE9">
        <w:trPr>
          <w:tblCellSpacing w:w="0" w:type="dxa"/>
        </w:trPr>
        <w:tc>
          <w:tcPr>
            <w:tcW w:w="138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Порыв тепловых сетей</w:t>
            </w:r>
          </w:p>
        </w:tc>
        <w:tc>
          <w:tcPr>
            <w:tcW w:w="24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Предельный износ сетей, гидродинамические удары</w:t>
            </w: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Прекращение подачи горячей воды в систему отопления всех потребителей,  понижение температуры в зданиях и домах, размораживание тепловых сетей и отопительных батарей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5D7CE9" w:rsidRPr="005D7CE9" w:rsidRDefault="005D7CE9" w:rsidP="002C7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C7C3F" w:rsidRDefault="002C7C3F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вероятными причинами возникновения аварий и сбоев в работе могут   послужить: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-перебои в подаче электроэнергии;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-износ оборудования;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-неблагоприятные погодно-климатические явления;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-человеческий фактор.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</w:t>
      </w:r>
    </w:p>
    <w:p w:rsidR="005D7CE9" w:rsidRPr="005D7CE9" w:rsidRDefault="005D7CE9" w:rsidP="002C7C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Этапы организации работ по локализации и ликвидации последствий аварийных ситуаций объектах </w:t>
      </w:r>
      <w:proofErr w:type="spellStart"/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электро</w:t>
      </w:r>
      <w:proofErr w:type="spellEnd"/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</w:t>
      </w:r>
      <w:proofErr w:type="spellStart"/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водо</w:t>
      </w:r>
      <w:proofErr w:type="spellEnd"/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  теплоснабжения: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первый этап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принятие экстренных мер по локализации и ликвидации последствий аварий и передача информации (</w:t>
      </w:r>
      <w:proofErr w:type="gramStart"/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оповещение)  дежурного</w:t>
      </w:r>
      <w:proofErr w:type="gramEnd"/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диспетчера ЕДДС , взаимодействующих структур и органов повседневного управления силами и средствами, привлекаемых к ликвидации аварийных ситуаций,</w:t>
      </w: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;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второй этап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принятие решения о вводе режима аварийной ситуации и оперативное планирование действий;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третий этап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организация проведения мероприятий по ликвидации аварий и первоочередного жизнеобеспечения пострадавшего населения.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5D7CE9" w:rsidRPr="005D7CE9" w:rsidRDefault="005D7CE9" w:rsidP="002C7C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 Организация управления ликвидацией аварий на тепло-производящих   объектах и тепловых сетях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   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Координацию работ по ликвидации аварии на  муниципальном уровне осуществляет комиссия по предупреждению и ликвидации чрезвычайных ситуаций и обеспечению пожарной безопасности поселения, на объектовом уровне – руководитель организации, осуществляющей эксплуатацию объекта.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повседневного управления территориальной подсистемы являются: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межмуниципальном уровне — единая дежурно-диспетчерская служба (далее — ЕДДС) </w:t>
      </w:r>
      <w:r w:rsidR="002C7C3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2C7C3F">
        <w:rPr>
          <w:rFonts w:ascii="Times New Roman" w:eastAsia="Times New Roman" w:hAnsi="Times New Roman" w:cs="Times New Roman"/>
          <w:sz w:val="28"/>
          <w:szCs w:val="28"/>
          <w:lang w:eastAsia="ru-RU"/>
        </w:rPr>
        <w:t>«Дульдургинский район»</w:t>
      </w:r>
      <w:r w:rsidR="002C7C3F"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2C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сбора, обработки и обмена информации, оперативного реагирования и координации совместных действий дежурно-диспетчерских и аварийно-диспетчерских служб (далее — ДДС, АДС) организаций, расположенных на территории муниципального района, оперативного управления силами и средствами аварийно-спасательных и других сил постоянной готовности в условиях чрезвычайной ситуации (далее — ЧС).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муниципальном уровне – дежурно-диспетчерская служба администрации </w:t>
      </w:r>
      <w:r w:rsidR="002C7C3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2C7C3F"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2C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«Дульдургинский район»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объектовом уровне – дежурно-диспетчерские службы  организаций (объектов).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органов повседневного управления осуществляется на стационарных пунктах управления, оснащаемых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D7CE9" w:rsidRPr="005D7CE9" w:rsidRDefault="005D7CE9" w:rsidP="002C7C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 Силы и средства для ликвидации аварий тепло-производящих объектов и тепловых сетей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режиме повседневной деятельности на объектах ЖКХ осуществляется дежурство специалистов, операторами  котельных.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Время готовности к работам по ликвидации аварии- 45 мин.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возникновении крупномасштабной аварии, срок ликвидации последствий более 12 часов.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D7CE9" w:rsidRPr="005D7CE9" w:rsidRDefault="005D7CE9" w:rsidP="002C7C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Резервы финансовых и материальных ресурсов для ликвидации чрезвычайных ситуаций и их последствий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ликвидации аварий создаются и используются: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резервы финансовых и материальных ресурсов муниципального </w:t>
      </w:r>
      <w:r w:rsidR="002C7C3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«Дульдургинский район»,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резервы финансовых материальных ресурсов организаций.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резервов финансовых ресурсов (резервных фондов) определяются ежегодно и утверждаются нормативным правовым актом и должны обеспечивать проведение аварийно-восстановительных работ в нормативные сроки.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D7CE9" w:rsidRPr="005D7CE9" w:rsidRDefault="005D7CE9" w:rsidP="002C7C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7.Порядок действий по ликвидации аварий на тепло-производящих объектах и тепловых сетях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 В зависимости от вида и масштаба аварии принимаются неотложные меры по проведению ремонтно-восстановительных и других работ направленных на недопущение размораживания систем теплоснабжения и скорейшую подачу теплоэнергии в дома и  социально значимые объекты.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и организация ремонтно-восстановительных работ на тепло-производящих объектах (далее — ТПО) и тепловых сетях (далее – ТС) осуществляется руководством организации, эксплуатирующей ТПО (ТС).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Принятию решения на ликвидацию аварии предшествует оценка сложившейся обстановки, масштаба аварии и возможных последствий.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проводятся на основании нормативных и распорядительных документов оформляемых организатором работ.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работам привлекаются аварийно — ремонтные бригады, специальная техника и оборудование организаций, в ведении которых находятся ТПО (ТС) в круглосуточном режиме, посменно.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причинах аварии, масштабах и возможных последствиях, планируемых сроках ремонтно-восстановительных работ, привлекаемых силах и средствах руководитель работ информирует ЕДДС </w:t>
      </w:r>
      <w:r w:rsidR="002C7C3F"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2C7C3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2C7C3F"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2C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«Дульдургинский район» 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20 мин. с момента происшествия ЧС.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сложившейся обстановке население информируется администрацией  </w:t>
      </w:r>
      <w:r w:rsidR="002C7C3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, эксплуатирующей организацией через местную систему оповещения и информирования.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необходимости привлечения дополнительных сил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средств к работам, руководитель работ докладывает </w:t>
      </w:r>
      <w:proofErr w:type="gramStart"/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  муниципального</w:t>
      </w:r>
      <w:proofErr w:type="gramEnd"/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7C3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председателю комиссии по предупреждению и ликвидации чрезвычайных ситуаций и обеспечению пожарной безопасности </w:t>
      </w:r>
      <w:r w:rsidR="004F2D3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ЕДДС </w:t>
      </w:r>
      <w:r w:rsidR="002C7C3F"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2C7C3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2C7C3F"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2C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«Дульдургинский район»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угрозе возникновения чрезвычайной ситуации в результате аварии (аварийном отключении коммунально-технических систем жизнеобеспечения населения в жилых домах на сутки и более, а также в условиях критически низких температур окружающего воздуха) работы координирует комиссия по предупреждению и ликвидации чрезвычайных ситуаций и обеспечению пожарной безопасности поселения.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D7CE9" w:rsidRPr="005D7CE9" w:rsidRDefault="005D7CE9" w:rsidP="002C7C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8.Мероприятия при аварийном отключении коммунально-технических систем жизнеобеспечения населения.</w:t>
      </w:r>
    </w:p>
    <w:tbl>
      <w:tblPr>
        <w:tblW w:w="9639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"/>
        <w:gridCol w:w="5033"/>
        <w:gridCol w:w="2008"/>
        <w:gridCol w:w="2244"/>
      </w:tblGrid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D7CE9" w:rsidRPr="005D7CE9" w:rsidTr="002C7C3F">
        <w:trPr>
          <w:tblCellSpacing w:w="0" w:type="dxa"/>
        </w:trPr>
        <w:tc>
          <w:tcPr>
            <w:tcW w:w="963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возникновении аварии на коммунальных системах жизнеобеспечения</w:t>
            </w:r>
          </w:p>
        </w:tc>
      </w:tr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поступлении информации (сигнала) в ДДС организаций об аварии на коммунально-технических системах жизнеобеспечения населения: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объема последствий аварийной ситуации (количество жилых домов, котельных, водозаборов, учреждений социальных объектов);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мер по бесперебойному обеспечению теплом и электроэнергией объектов жизнеобеспечения населения муниципального образования;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электроснабжения объектов жизнеобеспечения населения по обводным каналам;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восстановлению линий электропередач и систем жизнеобеспечения при авариях на них;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мер для обеспечения электроэнергией учреждений здравоохранения, </w:t>
            </w:r>
            <w:proofErr w:type="gramStart"/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общеобразовательных  учреждений</w:t>
            </w:r>
            <w:proofErr w:type="gramEnd"/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Немедленно  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Дежурно-диспетчерская служба, руководители объектов </w:t>
            </w:r>
            <w:proofErr w:type="spellStart"/>
            <w:r w:rsidRPr="002C7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лектро</w:t>
            </w:r>
            <w:proofErr w:type="spellEnd"/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</w:t>
            </w:r>
            <w:proofErr w:type="spellEnd"/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</w:t>
            </w:r>
            <w:proofErr w:type="spellEnd"/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,</w:t>
            </w:r>
            <w:proofErr w:type="gramEnd"/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</w:t>
            </w:r>
          </w:p>
        </w:tc>
      </w:tr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работоспособности автономных источников питания и поддержание их  в постоянной готовности, отправка автономных источников питания для обеспечения электроэнергией котельных, насосных станций, учреждений </w:t>
            </w:r>
            <w:r w:rsidR="002C7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нения, общеобразовательных  учреждений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подключение дополнительных источников энергоснабжения (освещения) для работы в темное время суток;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бесперебойной подачи тепла в жилые кварталы.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Ч+(0ч. 30 мин.- 01.ч.00 мин)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Аварийно-восстановительные формирования, 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поступлении сигн</w:t>
            </w:r>
            <w:r w:rsidR="007C1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ала в 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ДДС </w:t>
            </w:r>
            <w:r w:rsidR="002C7C3F"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="002C7C3F" w:rsidRPr="002C7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2C7C3F"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  <w:r w:rsidR="002C7C3F" w:rsidRPr="002C7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«Дульдургинский район»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аварии </w:t>
            </w:r>
            <w:r w:rsidR="002C7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коммунальных системах жизне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обеспечения:</w:t>
            </w:r>
          </w:p>
          <w:p w:rsidR="005D7CE9" w:rsidRPr="005D7CE9" w:rsidRDefault="005D7CE9" w:rsidP="002C7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доведение информации до  </w:t>
            </w:r>
            <w:r w:rsidR="002C7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7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  руководителя рабочей группы (его зама) оповещение и сбор рабочей и оперативной группы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Немедленно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 + 1ч.30мин.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0F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Оперативный дежурный ЕДДС </w:t>
            </w:r>
            <w:r w:rsidR="000F0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</w:t>
            </w:r>
            <w:r w:rsidR="000F0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«Дульдургинский </w:t>
            </w:r>
            <w:r w:rsidR="000F0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район»</w:t>
            </w:r>
          </w:p>
        </w:tc>
      </w:tr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0F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расчетов по устойчивости функционирования систем отопления в условиях критически низких температур при отсутствии энергоснабжения и выдача рекомендаций в администрацию и </w:t>
            </w:r>
            <w:r w:rsidR="000F0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ДДС муниципального </w:t>
            </w:r>
            <w:r w:rsidR="000F0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 + 2ч.00мин.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и Оперативная группа</w:t>
            </w:r>
          </w:p>
        </w:tc>
      </w:tr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оперативной группы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Ч+2ч. 30 мин.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оперативной группы</w:t>
            </w:r>
          </w:p>
        </w:tc>
      </w:tr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Выезд оперативной группы МО в район населенного пункта, в котором произошла авария. Проведение анализа обстановки, определение возможных последствий аварии и необходимых сил и средств для ее ликвидации. Определение количества потенциально опасных предприятий, предприятий с безостановочным циклом работ, котельных, учреждений здравоохранения, общеобразовательных  учреждений, попадающих в зону возможной аварийной ситуации.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Ч+(2ч. 00 мин - 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-3 час.00мин).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рабочей группы</w:t>
            </w:r>
          </w:p>
        </w:tc>
      </w:tr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несения круглосуточного дежурства руководящего состава поселения 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Ч+3ч.00мин.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Оперативная группа</w:t>
            </w:r>
          </w:p>
        </w:tc>
      </w:tr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работ по ликвидации аварии на коммунальных системах жизнеобеспечения.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Ч+3ч. 00 мин.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Оперативной группы</w:t>
            </w:r>
          </w:p>
        </w:tc>
      </w:tr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Оповещение населения об аварии на коммунальных системах жизнеобеспечения (при необходимости)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Ч+3ч. 00 мин.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Дежурный ДДС администрации </w:t>
            </w:r>
            <w:r w:rsidR="000F0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  оповещения</w:t>
            </w:r>
          </w:p>
        </w:tc>
      </w:tr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дополнительных мер по обеспечению устойчивого функционирования отраслей и объектов экономики, жизнеобеспечению населения.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Ч+3ч.00мин.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Руководитель, рабочей и  оперативной группы</w:t>
            </w:r>
          </w:p>
        </w:tc>
      </w:tr>
      <w:tr w:rsidR="005D7CE9" w:rsidRPr="005D7CE9" w:rsidTr="00515CCC">
        <w:trPr>
          <w:trHeight w:val="2393"/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 и обобщения информации: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ходе развития аварии и проведения работ по ее ликвидации;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 состоянии безопасности объектов жизнеобеспечения поселения;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состоянии отопительных котельных, тепловых пунктов, систем энергоснабжения, о наличии резервного топлива.                                                                       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каждые</w:t>
            </w:r>
          </w:p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 (в течении первых суток)</w:t>
            </w:r>
          </w:p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после дующие сутки).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дежурный </w:t>
            </w:r>
            <w:proofErr w:type="gramStart"/>
            <w:r w:rsidR="00397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ДДС  </w:t>
            </w:r>
            <w:r w:rsidR="000F0409"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0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оперативная группа</w:t>
            </w:r>
          </w:p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контроля за устойчивой работой объектов и систем жизнеобеспечения населения.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ходе </w:t>
            </w:r>
          </w:p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ликвидации аварии.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Руководитель     Оперативной группы</w:t>
            </w:r>
          </w:p>
        </w:tc>
      </w:tr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обеспечению 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общественного порядка и обеспечение беспрепятственного проезда спецтехники в районе аварии.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Ч+3 ч 00 мин.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0F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МВД России 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</w:t>
            </w:r>
            <w:r w:rsidR="000F0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Дульдургинскому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району</w:t>
            </w:r>
          </w:p>
        </w:tc>
      </w:tr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Доведение информации до  рабочей группы о ходе работ по ликвидации аварии и необходимости привлечения дополнительных сил и средств.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 + 3ч.00 мин.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Оперативной группы</w:t>
            </w:r>
          </w:p>
        </w:tc>
      </w:tr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дополнительных сил и средств, необходимых для ликвидации аварии на коммунальных системах жизнеобеспечения.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решению  рабочей группы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D7CE9" w:rsidRPr="005D7CE9" w:rsidRDefault="005D7CE9" w:rsidP="005D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CE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D7CE9" w:rsidRPr="005D7CE9" w:rsidRDefault="005D7CE9" w:rsidP="005D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CE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CE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CE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5D7CE9" w:rsidRPr="005D7CE9" w:rsidRDefault="005D7CE9" w:rsidP="000F04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</w:t>
      </w:r>
      <w:r w:rsidR="000F0409" w:rsidRPr="000F0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района                                       </w:t>
      </w:r>
      <w:r w:rsidR="000F0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0F0409" w:rsidRPr="000F0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Б.С. Дугаржапов</w:t>
      </w:r>
    </w:p>
    <w:p w:rsidR="00C129BE" w:rsidRPr="005D7CE9" w:rsidRDefault="00C129BE" w:rsidP="005D7C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129BE" w:rsidRPr="005D7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4560F8"/>
    <w:multiLevelType w:val="multilevel"/>
    <w:tmpl w:val="C8B45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99478C"/>
    <w:multiLevelType w:val="multilevel"/>
    <w:tmpl w:val="200E1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87E"/>
    <w:rsid w:val="000F0409"/>
    <w:rsid w:val="001D0403"/>
    <w:rsid w:val="002C7C3F"/>
    <w:rsid w:val="00397E22"/>
    <w:rsid w:val="003B7E98"/>
    <w:rsid w:val="004F2D3D"/>
    <w:rsid w:val="00515CCC"/>
    <w:rsid w:val="005273D7"/>
    <w:rsid w:val="00550548"/>
    <w:rsid w:val="005A162C"/>
    <w:rsid w:val="005D7CE9"/>
    <w:rsid w:val="007C17BA"/>
    <w:rsid w:val="00AC087E"/>
    <w:rsid w:val="00C129BE"/>
    <w:rsid w:val="00E50C8F"/>
    <w:rsid w:val="00E836D4"/>
    <w:rsid w:val="00F0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400829-2DAB-443A-879C-FA55E9655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7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D7CE9"/>
    <w:rPr>
      <w:b/>
      <w:bCs/>
    </w:rPr>
  </w:style>
  <w:style w:type="paragraph" w:customStyle="1" w:styleId="consplusnormal">
    <w:name w:val="consplusnormal"/>
    <w:basedOn w:val="a"/>
    <w:rsid w:val="005D7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5D7CE9"/>
    <w:rPr>
      <w:color w:val="0000FF"/>
      <w:u w:val="single"/>
    </w:rPr>
  </w:style>
  <w:style w:type="paragraph" w:customStyle="1" w:styleId="bodytextindent2">
    <w:name w:val="bodytextindent2"/>
    <w:basedOn w:val="a"/>
    <w:rsid w:val="005D7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5D7CE9"/>
    <w:rPr>
      <w:i/>
      <w:iCs/>
    </w:rPr>
  </w:style>
  <w:style w:type="paragraph" w:customStyle="1" w:styleId="1">
    <w:name w:val="1"/>
    <w:basedOn w:val="a"/>
    <w:rsid w:val="005D7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5D7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5C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15C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12077489.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8</Pages>
  <Words>2263</Words>
  <Characters>12901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 mr dul</Company>
  <LinksUpToDate>false</LinksUpToDate>
  <CharactersWithSpaces>15134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admin</cp:lastModifiedBy>
  <cp:revision>9</cp:revision>
  <cp:lastPrinted>2023-09-12T01:40:00Z</cp:lastPrinted>
  <dcterms:created xsi:type="dcterms:W3CDTF">2017-10-18T02:26:00Z</dcterms:created>
  <dcterms:modified xsi:type="dcterms:W3CDTF">2023-09-13T23:23:00Z</dcterms:modified>
</cp:coreProperties>
</file>