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03" w:rsidRPr="002301FA" w:rsidRDefault="00525A03" w:rsidP="00525A03">
      <w:pPr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>Администрация муниципального района</w:t>
      </w:r>
    </w:p>
    <w:p w:rsidR="00525A03" w:rsidRPr="002301FA" w:rsidRDefault="00525A03" w:rsidP="00525A03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«Дульдургинский район»</w:t>
      </w:r>
    </w:p>
    <w:p w:rsidR="00525A03" w:rsidRPr="002301FA" w:rsidRDefault="00525A03" w:rsidP="00525A03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ПОСТАНОВЛЕНИЕ</w:t>
      </w:r>
    </w:p>
    <w:p w:rsidR="00525A03" w:rsidRDefault="00525A03" w:rsidP="00525A03">
      <w:pPr>
        <w:tabs>
          <w:tab w:val="left" w:pos="720"/>
        </w:tabs>
        <w:rPr>
          <w:sz w:val="28"/>
          <w:szCs w:val="28"/>
        </w:rPr>
      </w:pPr>
    </w:p>
    <w:p w:rsidR="00525A03" w:rsidRDefault="00525A03" w:rsidP="00525A03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 </w:t>
      </w:r>
      <w:proofErr w:type="gramEnd"/>
      <w:r w:rsidR="008F1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марта 2024 г.                                                                                          № </w:t>
      </w:r>
    </w:p>
    <w:p w:rsidR="00525A03" w:rsidRDefault="00525A03" w:rsidP="00525A03">
      <w:pPr>
        <w:tabs>
          <w:tab w:val="left" w:pos="720"/>
        </w:tabs>
        <w:jc w:val="center"/>
        <w:rPr>
          <w:sz w:val="28"/>
          <w:szCs w:val="28"/>
        </w:rPr>
      </w:pPr>
    </w:p>
    <w:p w:rsidR="00525A03" w:rsidRPr="002301FA" w:rsidRDefault="00525A03" w:rsidP="00525A03">
      <w:pPr>
        <w:tabs>
          <w:tab w:val="left" w:pos="720"/>
        </w:tabs>
        <w:jc w:val="center"/>
      </w:pPr>
      <w:r w:rsidRPr="002301FA">
        <w:t>с. Дульдурга</w:t>
      </w:r>
    </w:p>
    <w:p w:rsidR="00525A03" w:rsidRDefault="00525A03" w:rsidP="00525A03">
      <w:pPr>
        <w:tabs>
          <w:tab w:val="left" w:pos="720"/>
        </w:tabs>
        <w:rPr>
          <w:sz w:val="28"/>
          <w:szCs w:val="28"/>
        </w:rPr>
      </w:pPr>
    </w:p>
    <w:p w:rsidR="00525A03" w:rsidRPr="0056094B" w:rsidRDefault="00525A03" w:rsidP="00525A03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на территории муниципального района «Дульдургинский район» режима повышенной готовности</w:t>
      </w:r>
      <w:r w:rsidR="00EE2DA3">
        <w:rPr>
          <w:b/>
          <w:sz w:val="28"/>
          <w:szCs w:val="28"/>
        </w:rPr>
        <w:t xml:space="preserve">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Забайкальского края</w:t>
      </w:r>
      <w:r>
        <w:rPr>
          <w:b/>
          <w:sz w:val="28"/>
          <w:szCs w:val="28"/>
        </w:rPr>
        <w:t xml:space="preserve"> </w:t>
      </w:r>
    </w:p>
    <w:p w:rsidR="00525A03" w:rsidRDefault="00525A03" w:rsidP="00525A03">
      <w:pPr>
        <w:ind w:firstLine="709"/>
      </w:pPr>
    </w:p>
    <w:p w:rsidR="00525A03" w:rsidRDefault="00525A03" w:rsidP="00525A03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декабря 1994 года № 68 -ФЗ  «О защите населения и территорий от чрезвычайных ситуаций природного и техногенного характера», Законом Забайкальского края от 5 октября 2009 года № 248-ЗЗК «Об отдельных вопросах защиты населения и территорий Забайкальского края от чрезвычайных ситуаций природного и техногенного характера», постановлением Правительства Забайкальского края от 20 января 2009 года № 7 «О территориальной подсистеме единой государственной системы предупреждения и ликвидации чрезвычайных ситуаций Забайкальского края»,</w:t>
      </w:r>
      <w:r w:rsidR="002729C9">
        <w:rPr>
          <w:sz w:val="28"/>
          <w:szCs w:val="28"/>
        </w:rPr>
        <w:t xml:space="preserve"> постановлением Губернатора Забайкальск</w:t>
      </w:r>
      <w:r w:rsidR="00EE2DA3">
        <w:rPr>
          <w:sz w:val="28"/>
          <w:szCs w:val="28"/>
        </w:rPr>
        <w:t>ого края от 7 марта 2024 года</w:t>
      </w:r>
      <w:r w:rsidR="002729C9">
        <w:rPr>
          <w:sz w:val="28"/>
          <w:szCs w:val="28"/>
        </w:rPr>
        <w:t xml:space="preserve"> № 22 «О введении на территории Забайкальского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</w:t>
      </w:r>
      <w:r w:rsidR="00743426">
        <w:rPr>
          <w:sz w:val="28"/>
          <w:szCs w:val="28"/>
        </w:rPr>
        <w:t>х ситуаций Забайкальского края»</w:t>
      </w:r>
      <w:bookmarkStart w:id="0" w:name="_GoBack"/>
      <w:bookmarkEnd w:id="0"/>
      <w:r w:rsidR="002729C9">
        <w:rPr>
          <w:sz w:val="28"/>
          <w:szCs w:val="28"/>
        </w:rPr>
        <w:t>, в целях предупреждения возникновения чрезвычайных ситуаций, связанных с лесными и другими ландшафтными (природными)</w:t>
      </w:r>
      <w:r w:rsidR="00EE2DA3">
        <w:rPr>
          <w:sz w:val="28"/>
          <w:szCs w:val="28"/>
        </w:rPr>
        <w:t xml:space="preserve"> пожарами на территории муниципального района </w:t>
      </w:r>
      <w:r>
        <w:rPr>
          <w:sz w:val="28"/>
          <w:szCs w:val="28"/>
        </w:rPr>
        <w:t xml:space="preserve">, администрация муниципального района «Дульдургинский район», </w:t>
      </w:r>
    </w:p>
    <w:p w:rsidR="00525A03" w:rsidRPr="000C3006" w:rsidRDefault="00525A03" w:rsidP="00525A03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6BC1" w:rsidRPr="00016BC1" w:rsidRDefault="00016BC1" w:rsidP="00016BC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</w:t>
      </w:r>
      <w:r w:rsidR="00525A03">
        <w:rPr>
          <w:sz w:val="28"/>
          <w:szCs w:val="28"/>
        </w:rPr>
        <w:t>вести на территории муниципального ра</w:t>
      </w:r>
      <w:r w:rsidR="00EE2DA3">
        <w:rPr>
          <w:sz w:val="28"/>
          <w:szCs w:val="28"/>
        </w:rPr>
        <w:t>йона «Дульдургинский район» с 18 марта 2024</w:t>
      </w:r>
      <w:r w:rsidR="00525A03">
        <w:rPr>
          <w:sz w:val="28"/>
          <w:szCs w:val="28"/>
        </w:rPr>
        <w:t xml:space="preserve"> года режим повышенной готовности</w:t>
      </w:r>
      <w:r>
        <w:rPr>
          <w:sz w:val="28"/>
          <w:szCs w:val="28"/>
        </w:rPr>
        <w:t xml:space="preserve"> </w:t>
      </w:r>
      <w:r w:rsidRPr="00016BC1">
        <w:rPr>
          <w:sz w:val="28"/>
          <w:szCs w:val="28"/>
        </w:rPr>
        <w:t>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Забайкальского края</w:t>
      </w:r>
      <w:r>
        <w:rPr>
          <w:sz w:val="28"/>
          <w:szCs w:val="28"/>
        </w:rPr>
        <w:t>.</w:t>
      </w:r>
      <w:r w:rsidRPr="00016BC1">
        <w:rPr>
          <w:sz w:val="28"/>
          <w:szCs w:val="28"/>
        </w:rPr>
        <w:t xml:space="preserve"> </w:t>
      </w:r>
    </w:p>
    <w:p w:rsidR="00525A03" w:rsidRDefault="00016BC1" w:rsidP="00016BC1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</w:t>
      </w:r>
      <w:r w:rsidRPr="00016BC1">
        <w:rPr>
          <w:sz w:val="28"/>
          <w:szCs w:val="28"/>
        </w:rPr>
        <w:t>2.</w:t>
      </w:r>
      <w:r w:rsidR="008B5050">
        <w:rPr>
          <w:sz w:val="28"/>
          <w:szCs w:val="28"/>
        </w:rPr>
        <w:t xml:space="preserve"> Рекомендовать</w:t>
      </w:r>
      <w:r w:rsidRPr="00016BC1">
        <w:rPr>
          <w:sz w:val="28"/>
          <w:szCs w:val="28"/>
        </w:rPr>
        <w:t xml:space="preserve"> </w:t>
      </w:r>
      <w:r w:rsidR="008B5050">
        <w:rPr>
          <w:sz w:val="28"/>
          <w:szCs w:val="28"/>
        </w:rPr>
        <w:t>г</w:t>
      </w:r>
      <w:r w:rsidR="00A54DC5">
        <w:rPr>
          <w:sz w:val="28"/>
          <w:szCs w:val="28"/>
        </w:rPr>
        <w:t>лавам сельских поселений муниципального района «Дульдургинский район»:</w:t>
      </w:r>
    </w:p>
    <w:p w:rsidR="00A54DC5" w:rsidRDefault="00A54DC5" w:rsidP="00016B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обеспечить незамедлительное оперативное реагирование сил и средств на все ландшафтные (природные) пожары по первому поступающему сообщению, принимать меры по локализации и ликвидации пожаров в день обнаружения</w:t>
      </w:r>
      <w:r w:rsidR="000D7484">
        <w:rPr>
          <w:sz w:val="28"/>
          <w:szCs w:val="28"/>
        </w:rPr>
        <w:t>;</w:t>
      </w:r>
    </w:p>
    <w:p w:rsidR="000D7484" w:rsidRDefault="000D7484" w:rsidP="00016B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организовать работу по очистке от сухой травянистой растительности, валежника, мусора и других горючих материалов, бесхозных и длительное время неэксплуатируемых приусадебных земельных участков, вывоз мусора с территорий населенных пунктов, предприятий и объектов экономики, баз отдыха и принять меры по ликвидации стихийных свалок на территориях;</w:t>
      </w:r>
    </w:p>
    <w:p w:rsidR="000D7484" w:rsidRDefault="000D7484" w:rsidP="00016B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3) </w:t>
      </w:r>
      <w:r w:rsidR="008B5050">
        <w:rPr>
          <w:sz w:val="28"/>
          <w:szCs w:val="28"/>
        </w:rPr>
        <w:t xml:space="preserve">принять дополнительные меры, препятствующие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(обновление) противопожарных </w:t>
      </w:r>
      <w:r w:rsidR="00F0430E">
        <w:rPr>
          <w:sz w:val="28"/>
          <w:szCs w:val="28"/>
        </w:rPr>
        <w:t>минерализованных</w:t>
      </w:r>
      <w:r w:rsidR="008B5050">
        <w:rPr>
          <w:sz w:val="28"/>
          <w:szCs w:val="28"/>
        </w:rPr>
        <w:t xml:space="preserve"> полос и подобные меры);</w:t>
      </w:r>
    </w:p>
    <w:p w:rsidR="00F0430E" w:rsidRDefault="008B5050" w:rsidP="00016B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="00F0430E">
        <w:rPr>
          <w:sz w:val="28"/>
          <w:szCs w:val="28"/>
        </w:rPr>
        <w:t>уточнить планы временного переселения (эвакуации) населения при возникновении опасности перехода лесных и других ландшафтных (природных) пожаров на населенные пункты и места размещения эвакуированного населения с предоставлением стационарных или временных жилых помещений;</w:t>
      </w:r>
    </w:p>
    <w:p w:rsidR="009C1063" w:rsidRDefault="00F0430E" w:rsidP="00016B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организовать</w:t>
      </w:r>
      <w:r w:rsidR="008F1211">
        <w:rPr>
          <w:sz w:val="28"/>
          <w:szCs w:val="28"/>
        </w:rPr>
        <w:t xml:space="preserve"> совместно с МАУ «ЦАМТО» муниципального района</w:t>
      </w:r>
      <w:r>
        <w:rPr>
          <w:sz w:val="28"/>
          <w:szCs w:val="28"/>
        </w:rPr>
        <w:t xml:space="preserve">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</w:t>
      </w:r>
      <w:r w:rsidR="00207F44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>существующих пожарных гидрантов, пожарных резервуаров, пожарных пирсов</w:t>
      </w:r>
      <w:r w:rsidR="009C1063">
        <w:rPr>
          <w:sz w:val="28"/>
          <w:szCs w:val="28"/>
        </w:rPr>
        <w:t>, водонапорных башен, стоящих на балансе сельских поселений</w:t>
      </w:r>
      <w:r w:rsidR="008F1211">
        <w:rPr>
          <w:sz w:val="28"/>
          <w:szCs w:val="28"/>
        </w:rPr>
        <w:t xml:space="preserve"> и муниципального района, а также подъездных</w:t>
      </w:r>
      <w:r w:rsidR="009C1063">
        <w:rPr>
          <w:sz w:val="28"/>
          <w:szCs w:val="28"/>
        </w:rPr>
        <w:t xml:space="preserve"> путей для беспрепятственного забора воды пожарными автомобилями;</w:t>
      </w:r>
    </w:p>
    <w:p w:rsidR="00794E8D" w:rsidRDefault="009C1063" w:rsidP="00016B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привести в готовность добровольные пожарные дружины, обеспечить их укомплектованность первичными средствами пожаротушения (ранцевые огнетушители, вещевое обеспечение членов добровольных пожарных дружин, мотопомпы, воздуходувки). Проверить укомплектованность автомобилей АРС-14, а также готовность к их применению в любое время года, разместить их в отапливаемых боксах</w:t>
      </w:r>
      <w:r w:rsidR="00794E8D">
        <w:rPr>
          <w:sz w:val="28"/>
          <w:szCs w:val="28"/>
        </w:rPr>
        <w:t>;</w:t>
      </w:r>
    </w:p>
    <w:p w:rsidR="008B5050" w:rsidRPr="00016BC1" w:rsidRDefault="00794E8D" w:rsidP="00016B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организовать работу по созданию патрульных, патрульно-маневренных, маневренных и патрульно-контрольных групп в населенных пунктах, провести строевые смотры готовности указанных групп к применению по предназначению. </w:t>
      </w:r>
      <w:r w:rsidR="009C1063">
        <w:rPr>
          <w:sz w:val="28"/>
          <w:szCs w:val="28"/>
        </w:rPr>
        <w:t xml:space="preserve">   </w:t>
      </w:r>
      <w:r w:rsidR="00F0430E">
        <w:rPr>
          <w:sz w:val="28"/>
          <w:szCs w:val="28"/>
        </w:rPr>
        <w:t xml:space="preserve">  </w:t>
      </w:r>
    </w:p>
    <w:p w:rsidR="00525A03" w:rsidRPr="00016BC1" w:rsidRDefault="00016BC1" w:rsidP="00016B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</w:t>
      </w:r>
      <w:r w:rsidRPr="00016BC1">
        <w:rPr>
          <w:sz w:val="28"/>
          <w:szCs w:val="28"/>
          <w:lang w:eastAsia="ar-SA"/>
        </w:rPr>
        <w:t xml:space="preserve">3. </w:t>
      </w:r>
      <w:r w:rsidR="00794E8D">
        <w:rPr>
          <w:sz w:val="28"/>
          <w:szCs w:val="28"/>
          <w:lang w:eastAsia="ar-SA"/>
        </w:rPr>
        <w:t>Управлению сельского хозяйства администрации</w:t>
      </w:r>
      <w:r w:rsidR="00D82C6F">
        <w:rPr>
          <w:sz w:val="28"/>
          <w:szCs w:val="28"/>
          <w:lang w:eastAsia="ar-SA"/>
        </w:rPr>
        <w:t xml:space="preserve"> муниципального района «Дульдургинский район» 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</w:t>
      </w:r>
      <w:r w:rsidR="00207F44">
        <w:rPr>
          <w:sz w:val="28"/>
          <w:szCs w:val="28"/>
          <w:lang w:eastAsia="ar-SA"/>
        </w:rPr>
        <w:t xml:space="preserve"> безопасности</w:t>
      </w:r>
      <w:r w:rsidR="00D82C6F">
        <w:rPr>
          <w:sz w:val="28"/>
          <w:szCs w:val="28"/>
          <w:lang w:eastAsia="ar-SA"/>
        </w:rPr>
        <w:t xml:space="preserve"> на подведомственных территориях, в том числе соблюдения запрета проведения выжигания сухой травы и незамедлительного сообщения о возникающих ландшафтных (природных) пожарах в единую дежурно-диспетчерскую службу муниципального района (далее - ЕДДС).</w:t>
      </w:r>
    </w:p>
    <w:p w:rsidR="00525A03" w:rsidRDefault="00016BC1" w:rsidP="00525A03">
      <w:pPr>
        <w:pStyle w:val="a7"/>
        <w:tabs>
          <w:tab w:val="left" w:pos="709"/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5A0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25A03">
        <w:rPr>
          <w:sz w:val="28"/>
          <w:szCs w:val="28"/>
        </w:rPr>
        <w:t xml:space="preserve"> </w:t>
      </w:r>
      <w:r w:rsidR="00D82C6F">
        <w:rPr>
          <w:sz w:val="28"/>
          <w:szCs w:val="28"/>
        </w:rPr>
        <w:t xml:space="preserve">Начальнику ЕДДС </w:t>
      </w:r>
      <w:r w:rsidR="005C6782">
        <w:rPr>
          <w:sz w:val="28"/>
          <w:szCs w:val="28"/>
        </w:rPr>
        <w:t>муниципального района активизировать работу ЕДДС по передаче экстренной информации и организации оперативного реагирования сил и средств, а также по проведению анализа информации о возгораниях и представлению отчетных документов в Центр управления в кризисных ситуациях Главного управления МЧС России по Забайкальскому краю.</w:t>
      </w:r>
    </w:p>
    <w:p w:rsidR="00EF0B22" w:rsidRDefault="00EF0B22" w:rsidP="00525A03">
      <w:pPr>
        <w:pStyle w:val="a7"/>
        <w:tabs>
          <w:tab w:val="left" w:pos="709"/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Специалисту ГО и ЧС администрации муниципального района совместно с начальником пожарно-спасательного гарнизона муниципального района разработать и утвердить планы предупреждения и ликвидации чрезвычайных ситуаций, обусловленных </w:t>
      </w:r>
      <w:r w:rsidR="008F1211">
        <w:rPr>
          <w:sz w:val="28"/>
          <w:szCs w:val="28"/>
        </w:rPr>
        <w:t>лесными пожарами и ландшафтными (природными)</w:t>
      </w:r>
      <w:r>
        <w:rPr>
          <w:sz w:val="28"/>
          <w:szCs w:val="28"/>
        </w:rPr>
        <w:t xml:space="preserve"> </w:t>
      </w:r>
      <w:r w:rsidR="008F1211">
        <w:rPr>
          <w:sz w:val="28"/>
          <w:szCs w:val="28"/>
        </w:rPr>
        <w:t xml:space="preserve">пожарами на территории муниципального района с определением перечня </w:t>
      </w:r>
      <w:proofErr w:type="spellStart"/>
      <w:r w:rsidR="008F1211">
        <w:rPr>
          <w:sz w:val="28"/>
          <w:szCs w:val="28"/>
        </w:rPr>
        <w:t>надзорно</w:t>
      </w:r>
      <w:proofErr w:type="spellEnd"/>
      <w:r w:rsidR="008F1211">
        <w:rPr>
          <w:sz w:val="28"/>
          <w:szCs w:val="28"/>
        </w:rPr>
        <w:t xml:space="preserve">-профилактических и оперативно-тактических мероприятий. </w:t>
      </w:r>
      <w:r>
        <w:rPr>
          <w:sz w:val="28"/>
          <w:szCs w:val="28"/>
        </w:rPr>
        <w:t xml:space="preserve"> </w:t>
      </w:r>
    </w:p>
    <w:p w:rsidR="00525A03" w:rsidRPr="00BF1B58" w:rsidRDefault="004E5723" w:rsidP="00525A03">
      <w:pPr>
        <w:pStyle w:val="a7"/>
        <w:tabs>
          <w:tab w:val="left" w:pos="709"/>
          <w:tab w:val="left" w:pos="851"/>
        </w:tabs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F0B22">
        <w:rPr>
          <w:sz w:val="28"/>
          <w:szCs w:val="28"/>
        </w:rPr>
        <w:t>6</w:t>
      </w:r>
      <w:r w:rsidR="00016BC1">
        <w:rPr>
          <w:sz w:val="28"/>
          <w:szCs w:val="28"/>
        </w:rPr>
        <w:t>.</w:t>
      </w:r>
      <w:r w:rsidR="00525A03">
        <w:rPr>
          <w:sz w:val="28"/>
          <w:szCs w:val="28"/>
        </w:rPr>
        <w:t xml:space="preserve"> Н</w:t>
      </w:r>
      <w:r w:rsidR="00525A03" w:rsidRPr="004A71AA">
        <w:rPr>
          <w:sz w:val="28"/>
          <w:szCs w:val="28"/>
        </w:rPr>
        <w:t xml:space="preserve">астоящее постановление </w:t>
      </w:r>
      <w:r w:rsidR="00525A03">
        <w:rPr>
          <w:sz w:val="28"/>
          <w:szCs w:val="28"/>
        </w:rPr>
        <w:t xml:space="preserve">вступает в силу после его официального опубликования (обнародования) </w:t>
      </w:r>
      <w:r w:rsidR="00525A03" w:rsidRPr="004A71AA">
        <w:rPr>
          <w:sz w:val="28"/>
          <w:szCs w:val="28"/>
        </w:rPr>
        <w:t>на официальном сайте администрации муниципального района «Дульдургинский райо</w:t>
      </w:r>
      <w:r w:rsidR="00525A03">
        <w:rPr>
          <w:sz w:val="28"/>
          <w:szCs w:val="28"/>
        </w:rPr>
        <w:t>н».</w:t>
      </w:r>
    </w:p>
    <w:p w:rsidR="00525A03" w:rsidRDefault="00525A03" w:rsidP="00525A03">
      <w:pPr>
        <w:pStyle w:val="a7"/>
        <w:tabs>
          <w:tab w:val="left" w:pos="709"/>
          <w:tab w:val="left" w:pos="851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B22">
        <w:rPr>
          <w:sz w:val="28"/>
          <w:szCs w:val="28"/>
        </w:rPr>
        <w:t>7</w:t>
      </w:r>
      <w:r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525A03" w:rsidRDefault="00525A03" w:rsidP="00525A03">
      <w:pPr>
        <w:widowControl w:val="0"/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spacing w:line="322" w:lineRule="exact"/>
        <w:ind w:left="711"/>
        <w:jc w:val="both"/>
        <w:rPr>
          <w:sz w:val="28"/>
          <w:szCs w:val="28"/>
        </w:rPr>
      </w:pPr>
    </w:p>
    <w:p w:rsidR="00525A03" w:rsidRDefault="00525A03" w:rsidP="00525A0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22" w:lineRule="exact"/>
        <w:ind w:left="711"/>
        <w:jc w:val="both"/>
        <w:rPr>
          <w:sz w:val="28"/>
          <w:szCs w:val="28"/>
        </w:rPr>
      </w:pPr>
    </w:p>
    <w:p w:rsidR="00525A03" w:rsidRDefault="00525A03" w:rsidP="00525A03">
      <w:pPr>
        <w:rPr>
          <w:sz w:val="28"/>
          <w:szCs w:val="28"/>
        </w:rPr>
      </w:pPr>
    </w:p>
    <w:p w:rsidR="00525A03" w:rsidRDefault="008F1211" w:rsidP="00525A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525A03">
        <w:rPr>
          <w:sz w:val="28"/>
          <w:szCs w:val="28"/>
        </w:rPr>
        <w:t xml:space="preserve"> муниципального района  </w:t>
      </w:r>
      <w:r w:rsidR="00525A03" w:rsidRPr="00D950FB">
        <w:rPr>
          <w:sz w:val="28"/>
          <w:szCs w:val="28"/>
        </w:rPr>
        <w:t xml:space="preserve">          </w:t>
      </w:r>
      <w:r w:rsidR="00525A03">
        <w:rPr>
          <w:sz w:val="28"/>
          <w:szCs w:val="28"/>
        </w:rPr>
        <w:t xml:space="preserve"> </w:t>
      </w:r>
      <w:r w:rsidR="00525A03" w:rsidRPr="00D950FB">
        <w:rPr>
          <w:sz w:val="28"/>
          <w:szCs w:val="28"/>
        </w:rPr>
        <w:t xml:space="preserve">     </w:t>
      </w:r>
      <w:r w:rsidR="00525A03">
        <w:rPr>
          <w:sz w:val="28"/>
          <w:szCs w:val="28"/>
        </w:rPr>
        <w:t xml:space="preserve">                         </w:t>
      </w:r>
      <w:r w:rsidR="00525A03" w:rsidRPr="00D950FB">
        <w:rPr>
          <w:sz w:val="28"/>
          <w:szCs w:val="28"/>
        </w:rPr>
        <w:t xml:space="preserve"> </w:t>
      </w:r>
      <w:r w:rsidR="00525A03" w:rsidRPr="005D5F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А.М. </w:t>
      </w:r>
      <w:proofErr w:type="spellStart"/>
      <w:r>
        <w:rPr>
          <w:sz w:val="28"/>
          <w:szCs w:val="28"/>
        </w:rPr>
        <w:t>Мункуев</w:t>
      </w:r>
      <w:proofErr w:type="spellEnd"/>
    </w:p>
    <w:p w:rsidR="00525A03" w:rsidRDefault="00525A03" w:rsidP="00525A03">
      <w:pPr>
        <w:jc w:val="center"/>
        <w:rPr>
          <w:sz w:val="28"/>
          <w:szCs w:val="28"/>
        </w:rPr>
      </w:pPr>
    </w:p>
    <w:p w:rsidR="00525A03" w:rsidRDefault="00525A03" w:rsidP="00525A03">
      <w:pPr>
        <w:rPr>
          <w:sz w:val="22"/>
          <w:szCs w:val="22"/>
        </w:rPr>
      </w:pPr>
    </w:p>
    <w:p w:rsidR="00525A03" w:rsidRDefault="00525A03" w:rsidP="00525A03">
      <w:pPr>
        <w:rPr>
          <w:sz w:val="22"/>
          <w:szCs w:val="22"/>
        </w:rPr>
      </w:pPr>
    </w:p>
    <w:p w:rsidR="00525A03" w:rsidRDefault="00525A03" w:rsidP="00525A03">
      <w:pPr>
        <w:rPr>
          <w:sz w:val="22"/>
          <w:szCs w:val="22"/>
        </w:rPr>
      </w:pPr>
    </w:p>
    <w:p w:rsidR="00525A03" w:rsidRDefault="00525A03" w:rsidP="00525A03">
      <w:pPr>
        <w:rPr>
          <w:sz w:val="22"/>
          <w:szCs w:val="22"/>
        </w:rPr>
      </w:pPr>
    </w:p>
    <w:p w:rsidR="00525A03" w:rsidRDefault="00525A03" w:rsidP="00525A03">
      <w:pPr>
        <w:rPr>
          <w:sz w:val="22"/>
          <w:szCs w:val="22"/>
        </w:rPr>
      </w:pPr>
    </w:p>
    <w:p w:rsidR="00525A03" w:rsidRDefault="00525A03" w:rsidP="00525A03">
      <w:pPr>
        <w:rPr>
          <w:sz w:val="22"/>
          <w:szCs w:val="22"/>
        </w:rPr>
      </w:pPr>
    </w:p>
    <w:p w:rsidR="00525A03" w:rsidRDefault="00525A03" w:rsidP="00525A03">
      <w:pPr>
        <w:rPr>
          <w:sz w:val="22"/>
          <w:szCs w:val="22"/>
        </w:rPr>
      </w:pPr>
    </w:p>
    <w:p w:rsidR="00525A03" w:rsidRDefault="00525A03" w:rsidP="00525A03">
      <w:pPr>
        <w:rPr>
          <w:sz w:val="22"/>
          <w:szCs w:val="22"/>
        </w:rPr>
      </w:pPr>
    </w:p>
    <w:p w:rsidR="00525A03" w:rsidRDefault="00525A03" w:rsidP="00525A03">
      <w:pPr>
        <w:rPr>
          <w:sz w:val="22"/>
          <w:szCs w:val="22"/>
        </w:rPr>
      </w:pPr>
    </w:p>
    <w:p w:rsidR="00525A03" w:rsidRDefault="00525A03" w:rsidP="00525A03">
      <w:pPr>
        <w:rPr>
          <w:sz w:val="22"/>
          <w:szCs w:val="22"/>
        </w:rPr>
      </w:pPr>
    </w:p>
    <w:p w:rsidR="00525A03" w:rsidRDefault="00525A03" w:rsidP="00525A03">
      <w:pPr>
        <w:rPr>
          <w:sz w:val="22"/>
          <w:szCs w:val="22"/>
        </w:rPr>
      </w:pPr>
    </w:p>
    <w:p w:rsidR="00525A03" w:rsidRDefault="00525A03" w:rsidP="00525A03">
      <w:pPr>
        <w:rPr>
          <w:sz w:val="22"/>
          <w:szCs w:val="22"/>
        </w:rPr>
      </w:pPr>
    </w:p>
    <w:p w:rsidR="00525A03" w:rsidRDefault="00525A03" w:rsidP="00525A03">
      <w:pPr>
        <w:rPr>
          <w:sz w:val="22"/>
          <w:szCs w:val="22"/>
        </w:rPr>
      </w:pPr>
    </w:p>
    <w:p w:rsidR="00525A03" w:rsidRDefault="00525A03" w:rsidP="00525A03">
      <w:pPr>
        <w:rPr>
          <w:sz w:val="22"/>
          <w:szCs w:val="22"/>
        </w:rPr>
      </w:pPr>
    </w:p>
    <w:p w:rsidR="00525A03" w:rsidRDefault="00525A03" w:rsidP="00525A03">
      <w:pPr>
        <w:rPr>
          <w:sz w:val="22"/>
          <w:szCs w:val="22"/>
        </w:rPr>
      </w:pPr>
    </w:p>
    <w:p w:rsidR="00525A03" w:rsidRDefault="00525A03" w:rsidP="00525A03">
      <w:pPr>
        <w:rPr>
          <w:sz w:val="22"/>
          <w:szCs w:val="22"/>
        </w:rPr>
      </w:pPr>
    </w:p>
    <w:p w:rsidR="00525A03" w:rsidRDefault="00525A03" w:rsidP="00525A03">
      <w:pPr>
        <w:rPr>
          <w:sz w:val="22"/>
          <w:szCs w:val="22"/>
        </w:rPr>
      </w:pPr>
    </w:p>
    <w:p w:rsidR="00525A03" w:rsidRDefault="00525A03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8F1211" w:rsidRDefault="008F1211" w:rsidP="00525A03">
      <w:pPr>
        <w:rPr>
          <w:sz w:val="22"/>
          <w:szCs w:val="22"/>
        </w:rPr>
      </w:pPr>
    </w:p>
    <w:p w:rsidR="00525A03" w:rsidRDefault="008F1211" w:rsidP="00525A0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Жамбалов</w:t>
      </w:r>
      <w:proofErr w:type="spellEnd"/>
      <w:r>
        <w:rPr>
          <w:sz w:val="22"/>
          <w:szCs w:val="22"/>
        </w:rPr>
        <w:t xml:space="preserve"> Б.Н.</w:t>
      </w:r>
    </w:p>
    <w:p w:rsidR="008F1211" w:rsidRPr="008F1211" w:rsidRDefault="008F1211" w:rsidP="00525A03">
      <w:pPr>
        <w:rPr>
          <w:sz w:val="22"/>
          <w:szCs w:val="22"/>
          <w:lang w:val="en-US"/>
        </w:rPr>
      </w:pPr>
      <w:r>
        <w:rPr>
          <w:sz w:val="22"/>
          <w:szCs w:val="22"/>
        </w:rPr>
        <w:t>83025621302</w:t>
      </w:r>
    </w:p>
    <w:p w:rsidR="000C5B9E" w:rsidRDefault="000C5B9E"/>
    <w:sectPr w:rsidR="000C5B9E" w:rsidSect="003D2163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322"/>
    <w:rsid w:val="00016BC1"/>
    <w:rsid w:val="000C5B9E"/>
    <w:rsid w:val="000D7484"/>
    <w:rsid w:val="00147163"/>
    <w:rsid w:val="00207F44"/>
    <w:rsid w:val="002729C9"/>
    <w:rsid w:val="004E5723"/>
    <w:rsid w:val="00525A03"/>
    <w:rsid w:val="005C6782"/>
    <w:rsid w:val="00697711"/>
    <w:rsid w:val="00743426"/>
    <w:rsid w:val="00794E8D"/>
    <w:rsid w:val="008B5050"/>
    <w:rsid w:val="008F1211"/>
    <w:rsid w:val="009C1063"/>
    <w:rsid w:val="009F3322"/>
    <w:rsid w:val="00A54DC5"/>
    <w:rsid w:val="00D82C6F"/>
    <w:rsid w:val="00EE2DA3"/>
    <w:rsid w:val="00EF0B22"/>
    <w:rsid w:val="00F0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F2682-75CC-476F-9BF7-F0494C29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163"/>
    <w:pPr>
      <w:keepNext/>
      <w:jc w:val="center"/>
      <w:outlineLvl w:val="0"/>
    </w:pPr>
    <w:rPr>
      <w:rFonts w:eastAsia="Calibri"/>
      <w:sz w:val="40"/>
    </w:rPr>
  </w:style>
  <w:style w:type="paragraph" w:styleId="2">
    <w:name w:val="heading 2"/>
    <w:basedOn w:val="a"/>
    <w:next w:val="a"/>
    <w:link w:val="20"/>
    <w:qFormat/>
    <w:rsid w:val="00147163"/>
    <w:pPr>
      <w:keepNext/>
      <w:framePr w:hSpace="180" w:wrap="around" w:vAnchor="page" w:hAnchor="margin" w:y="2825"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14716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163"/>
    <w:rPr>
      <w:rFonts w:ascii="Times New Roman" w:eastAsia="Calibri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163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716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47163"/>
    <w:pPr>
      <w:spacing w:after="0" w:line="240" w:lineRule="auto"/>
    </w:pPr>
  </w:style>
  <w:style w:type="character" w:customStyle="1" w:styleId="11">
    <w:name w:val="Основной текст Знак1"/>
    <w:basedOn w:val="a0"/>
    <w:link w:val="a4"/>
    <w:uiPriority w:val="99"/>
    <w:rsid w:val="00525A03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525A03"/>
    <w:pPr>
      <w:shd w:val="clear" w:color="auto" w:fill="FFFFFF"/>
      <w:spacing w:before="600" w:after="180" w:line="320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525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5A03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525A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5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2024-03-17T06:13:00Z</dcterms:created>
  <dcterms:modified xsi:type="dcterms:W3CDTF">2024-03-17T09:02:00Z</dcterms:modified>
</cp:coreProperties>
</file>